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C7FAC3" w14:textId="0AF60376" w:rsidR="00442723" w:rsidRDefault="00442723" w:rsidP="00442723">
      <w:pPr>
        <w:pStyle w:val="Texto"/>
        <w:spacing w:after="80" w:line="203" w:lineRule="exact"/>
        <w:ind w:firstLine="0"/>
        <w:rPr>
          <w:rFonts w:cs="Arial"/>
          <w:b/>
          <w:sz w:val="20"/>
        </w:rPr>
      </w:pPr>
    </w:p>
    <w:p w14:paraId="3AFA74BB" w14:textId="6F94D54E" w:rsidR="000B4ABB" w:rsidRPr="00786BB2" w:rsidRDefault="00A20730" w:rsidP="000B4ABB">
      <w:pPr>
        <w:pStyle w:val="Texto"/>
        <w:spacing w:after="80" w:line="203" w:lineRule="exact"/>
        <w:ind w:firstLine="0"/>
        <w:jc w:val="center"/>
        <w:rPr>
          <w:rFonts w:cs="Arial"/>
          <w:b/>
          <w:sz w:val="20"/>
        </w:rPr>
      </w:pPr>
      <w:r w:rsidRPr="00786BB2">
        <w:rPr>
          <w:rFonts w:cs="Arial"/>
          <w:b/>
          <w:sz w:val="20"/>
        </w:rPr>
        <w:t xml:space="preserve">NOTAS A LOS ESTADOS </w:t>
      </w:r>
      <w:r w:rsidR="000B4ABB" w:rsidRPr="00786BB2">
        <w:rPr>
          <w:rFonts w:cs="Arial"/>
          <w:b/>
          <w:sz w:val="20"/>
        </w:rPr>
        <w:t>FINANCIEROS</w:t>
      </w:r>
    </w:p>
    <w:p w14:paraId="481BEF1D" w14:textId="5DB2E92D" w:rsidR="00A20730" w:rsidRDefault="00042201" w:rsidP="00111763">
      <w:pPr>
        <w:pStyle w:val="Texto"/>
        <w:spacing w:after="80" w:line="203" w:lineRule="exact"/>
        <w:jc w:val="center"/>
        <w:rPr>
          <w:rFonts w:cs="Arial"/>
          <w:b/>
          <w:sz w:val="20"/>
        </w:rPr>
      </w:pPr>
      <w:r>
        <w:rPr>
          <w:rFonts w:cs="Arial"/>
          <w:b/>
          <w:sz w:val="20"/>
        </w:rPr>
        <w:t>AL 30</w:t>
      </w:r>
      <w:r w:rsidR="00061574">
        <w:rPr>
          <w:rFonts w:cs="Arial"/>
          <w:b/>
          <w:sz w:val="20"/>
        </w:rPr>
        <w:t xml:space="preserve"> </w:t>
      </w:r>
      <w:r w:rsidR="00055A8E">
        <w:rPr>
          <w:rFonts w:cs="Arial"/>
          <w:b/>
          <w:sz w:val="20"/>
        </w:rPr>
        <w:t>DE JUNIO</w:t>
      </w:r>
      <w:r w:rsidR="00241278">
        <w:rPr>
          <w:rFonts w:cs="Arial"/>
          <w:b/>
          <w:sz w:val="20"/>
        </w:rPr>
        <w:t xml:space="preserve"> </w:t>
      </w:r>
      <w:r w:rsidR="00791AB4">
        <w:rPr>
          <w:rFonts w:cs="Arial"/>
          <w:b/>
          <w:sz w:val="20"/>
        </w:rPr>
        <w:t xml:space="preserve">DE </w:t>
      </w:r>
      <w:r w:rsidR="00BD56C2">
        <w:rPr>
          <w:rFonts w:cs="Arial"/>
          <w:b/>
          <w:sz w:val="20"/>
        </w:rPr>
        <w:t>2026</w:t>
      </w:r>
      <w:r w:rsidR="00D7786D" w:rsidRPr="00786BB2">
        <w:rPr>
          <w:rFonts w:cs="Arial"/>
          <w:b/>
          <w:sz w:val="20"/>
        </w:rPr>
        <w:t>.</w:t>
      </w:r>
    </w:p>
    <w:p w14:paraId="2BB76F75" w14:textId="373BAC34" w:rsidR="00061574" w:rsidRPr="00786BB2" w:rsidRDefault="00061574" w:rsidP="00111763">
      <w:pPr>
        <w:pStyle w:val="Texto"/>
        <w:spacing w:after="80" w:line="203" w:lineRule="exact"/>
        <w:jc w:val="center"/>
        <w:rPr>
          <w:rFonts w:cs="Arial"/>
          <w:b/>
          <w:sz w:val="20"/>
        </w:rPr>
      </w:pPr>
      <w:r>
        <w:rPr>
          <w:rFonts w:cs="Arial"/>
          <w:b/>
          <w:sz w:val="20"/>
        </w:rPr>
        <w:t>CIFRAS EN PESOS</w:t>
      </w:r>
    </w:p>
    <w:p w14:paraId="530B0D67" w14:textId="77777777" w:rsidR="00F74E2B" w:rsidRPr="00786BB2" w:rsidRDefault="00F74E2B" w:rsidP="00286EC0">
      <w:pPr>
        <w:pStyle w:val="Texto"/>
        <w:spacing w:after="80" w:line="203" w:lineRule="exact"/>
        <w:jc w:val="center"/>
        <w:rPr>
          <w:rFonts w:cs="Arial"/>
          <w:b/>
          <w:sz w:val="20"/>
        </w:rPr>
      </w:pPr>
    </w:p>
    <w:p w14:paraId="78DB7764" w14:textId="1F55AC12" w:rsidR="00F74E2B" w:rsidRPr="00786BB2" w:rsidRDefault="00F74E2B" w:rsidP="00F74E2B">
      <w:pPr>
        <w:pStyle w:val="Texto"/>
        <w:jc w:val="center"/>
        <w:rPr>
          <w:rFonts w:cs="Arial"/>
          <w:b/>
          <w:szCs w:val="18"/>
          <w:lang w:val="es-MX"/>
        </w:rPr>
      </w:pPr>
      <w:r w:rsidRPr="00786BB2">
        <w:rPr>
          <w:rFonts w:cs="Arial"/>
          <w:b/>
          <w:szCs w:val="18"/>
          <w:lang w:val="es-MX"/>
        </w:rPr>
        <w:t>a) NOTAS DE GESTIÓN ADMINISTRATIVA</w:t>
      </w:r>
    </w:p>
    <w:p w14:paraId="59EE1931" w14:textId="77777777" w:rsidR="00F74E2B" w:rsidRPr="00786BB2" w:rsidRDefault="00F74E2B" w:rsidP="00F74E2B">
      <w:pPr>
        <w:pStyle w:val="Texto"/>
        <w:spacing w:after="98"/>
        <w:ind w:firstLine="0"/>
        <w:rPr>
          <w:rFonts w:cs="Arial"/>
          <w:b/>
          <w:szCs w:val="18"/>
          <w:lang w:val="es-MX"/>
        </w:rPr>
      </w:pPr>
    </w:p>
    <w:p w14:paraId="4ED3DA41" w14:textId="7CA6DDCC" w:rsidR="00F74E2B" w:rsidRPr="00786BB2" w:rsidRDefault="00F74E2B" w:rsidP="00F74E2B">
      <w:pPr>
        <w:autoSpaceDE w:val="0"/>
        <w:autoSpaceDN w:val="0"/>
        <w:adjustRightInd w:val="0"/>
        <w:jc w:val="both"/>
        <w:rPr>
          <w:rFonts w:ascii="Arial" w:eastAsia="Calibri" w:hAnsi="Arial" w:cs="Arial"/>
          <w:sz w:val="20"/>
          <w:szCs w:val="20"/>
          <w:lang w:val="es-MX" w:eastAsia="es-MX"/>
        </w:rPr>
      </w:pPr>
      <w:r w:rsidRPr="00786BB2">
        <w:rPr>
          <w:rFonts w:ascii="Arial" w:eastAsia="Calibri" w:hAnsi="Arial" w:cs="Arial"/>
          <w:sz w:val="20"/>
          <w:szCs w:val="20"/>
          <w:lang w:val="es-MX" w:eastAsia="es-MX"/>
        </w:rPr>
        <w:t xml:space="preserve">En concordancia con lo señalado en el Manual de Contabilidad Gubernamental emitido por el Consejo Nacional de Armonización Contable (CONAC), el objetivo general de los estados financieros que se presentan en este documento, es suministrar información acerca de la situación financiera, los resultados de la gestión, los flujos de efectivo acontecidos, el ejercicio de la Ley de Ingresos y del Presupuesto de Egresos, así como la postura fiscal correspondiente al </w:t>
      </w:r>
      <w:r w:rsidR="00055A8E">
        <w:rPr>
          <w:rFonts w:ascii="Arial" w:eastAsia="Calibri" w:hAnsi="Arial" w:cs="Arial"/>
          <w:sz w:val="20"/>
          <w:szCs w:val="20"/>
          <w:lang w:val="es-MX" w:eastAsia="es-MX"/>
        </w:rPr>
        <w:t>30 de junio</w:t>
      </w:r>
      <w:r w:rsidR="00612FB0" w:rsidRPr="00786BB2">
        <w:rPr>
          <w:rFonts w:ascii="Arial" w:eastAsia="Calibri" w:hAnsi="Arial" w:cs="Arial"/>
          <w:sz w:val="20"/>
          <w:szCs w:val="20"/>
          <w:lang w:val="es-MX" w:eastAsia="es-MX"/>
        </w:rPr>
        <w:t xml:space="preserve"> de </w:t>
      </w:r>
      <w:r w:rsidR="00BD56C2">
        <w:rPr>
          <w:rFonts w:ascii="Arial" w:eastAsia="Calibri" w:hAnsi="Arial" w:cs="Arial"/>
          <w:sz w:val="20"/>
          <w:szCs w:val="20"/>
          <w:lang w:val="es-MX" w:eastAsia="es-MX"/>
        </w:rPr>
        <w:t>2026</w:t>
      </w:r>
      <w:r w:rsidRPr="00786BB2">
        <w:rPr>
          <w:rFonts w:ascii="Arial" w:eastAsia="Calibri" w:hAnsi="Arial" w:cs="Arial"/>
          <w:sz w:val="20"/>
          <w:szCs w:val="20"/>
          <w:lang w:val="es-MX" w:eastAsia="es-MX"/>
        </w:rPr>
        <w:t>.</w:t>
      </w:r>
    </w:p>
    <w:p w14:paraId="3068D691" w14:textId="77777777" w:rsidR="00F74E2B" w:rsidRPr="00786BB2" w:rsidRDefault="00F74E2B" w:rsidP="00F74E2B">
      <w:pPr>
        <w:autoSpaceDE w:val="0"/>
        <w:autoSpaceDN w:val="0"/>
        <w:adjustRightInd w:val="0"/>
        <w:jc w:val="both"/>
        <w:rPr>
          <w:rFonts w:ascii="Arial" w:eastAsia="Calibri" w:hAnsi="Arial" w:cs="Arial"/>
          <w:sz w:val="20"/>
          <w:szCs w:val="20"/>
          <w:lang w:val="es-MX" w:eastAsia="es-MX"/>
        </w:rPr>
      </w:pPr>
      <w:r w:rsidRPr="00786BB2">
        <w:rPr>
          <w:rFonts w:ascii="Arial" w:eastAsia="Calibri" w:hAnsi="Arial" w:cs="Arial"/>
          <w:sz w:val="20"/>
          <w:szCs w:val="20"/>
          <w:lang w:val="es-MX" w:eastAsia="es-MX"/>
        </w:rPr>
        <w:t>En este sentido, los estados financieros proveen de información al Congreso y a los ciudadanos, así como a un amplio espectro de usuarios, quienes pueden disponer de la misma en forma confiable y oportuna para tomar decisiones respecto a la asignación de recursos, su administración y control u otros análisis que consideren de utilidad.</w:t>
      </w:r>
    </w:p>
    <w:p w14:paraId="40FC422E" w14:textId="77777777" w:rsidR="00F74E2B" w:rsidRPr="00786BB2" w:rsidRDefault="00F74E2B" w:rsidP="00F74E2B">
      <w:pPr>
        <w:autoSpaceDE w:val="0"/>
        <w:autoSpaceDN w:val="0"/>
        <w:adjustRightInd w:val="0"/>
        <w:jc w:val="both"/>
        <w:rPr>
          <w:rFonts w:ascii="Arial" w:eastAsia="Calibri" w:hAnsi="Arial" w:cs="Arial"/>
          <w:sz w:val="20"/>
          <w:szCs w:val="20"/>
          <w:lang w:val="es-MX" w:eastAsia="es-MX"/>
        </w:rPr>
      </w:pPr>
    </w:p>
    <w:p w14:paraId="2883BFD2" w14:textId="77777777" w:rsidR="00F74E2B" w:rsidRPr="00786BB2" w:rsidRDefault="00F74E2B" w:rsidP="00F74E2B">
      <w:pPr>
        <w:autoSpaceDE w:val="0"/>
        <w:autoSpaceDN w:val="0"/>
        <w:adjustRightInd w:val="0"/>
        <w:jc w:val="both"/>
        <w:rPr>
          <w:rFonts w:ascii="Arial" w:eastAsia="Calibri" w:hAnsi="Arial" w:cs="Arial"/>
          <w:sz w:val="20"/>
          <w:szCs w:val="20"/>
          <w:lang w:val="es-MX" w:eastAsia="es-MX"/>
        </w:rPr>
      </w:pPr>
      <w:r w:rsidRPr="00786BB2">
        <w:rPr>
          <w:rFonts w:ascii="Arial" w:eastAsia="Calibri" w:hAnsi="Arial" w:cs="Arial"/>
          <w:sz w:val="20"/>
          <w:szCs w:val="20"/>
          <w:lang w:val="es-MX" w:eastAsia="es-MX"/>
        </w:rPr>
        <w:t>En resumen, los estados financieros constituyen la base financiera para la evaluación del desempeño, la rendición de cuentas, la transparencia fiscal y la fiscalización de la Cuenta Pública.</w:t>
      </w:r>
    </w:p>
    <w:p w14:paraId="61629E59" w14:textId="77777777" w:rsidR="00F74E2B" w:rsidRPr="00786BB2" w:rsidRDefault="00F74E2B" w:rsidP="00F74E2B">
      <w:pPr>
        <w:autoSpaceDE w:val="0"/>
        <w:autoSpaceDN w:val="0"/>
        <w:adjustRightInd w:val="0"/>
        <w:jc w:val="both"/>
        <w:rPr>
          <w:rFonts w:ascii="Arial" w:eastAsia="Calibri" w:hAnsi="Arial" w:cs="Arial"/>
          <w:sz w:val="18"/>
          <w:szCs w:val="18"/>
          <w:lang w:val="es-MX" w:eastAsia="es-MX"/>
        </w:rPr>
      </w:pPr>
    </w:p>
    <w:p w14:paraId="1F61ABFA" w14:textId="77777777" w:rsidR="00F74E2B" w:rsidRPr="00786BB2" w:rsidRDefault="00F74E2B" w:rsidP="00F74E2B">
      <w:pPr>
        <w:autoSpaceDE w:val="0"/>
        <w:autoSpaceDN w:val="0"/>
        <w:adjustRightInd w:val="0"/>
        <w:jc w:val="both"/>
        <w:rPr>
          <w:rFonts w:ascii="Arial" w:eastAsia="Calibri" w:hAnsi="Arial" w:cs="Arial"/>
          <w:sz w:val="20"/>
          <w:szCs w:val="20"/>
          <w:lang w:val="es-MX" w:eastAsia="es-MX"/>
        </w:rPr>
      </w:pPr>
      <w:r w:rsidRPr="00786BB2">
        <w:rPr>
          <w:rFonts w:ascii="Arial" w:eastAsia="Calibri" w:hAnsi="Arial" w:cs="Arial"/>
          <w:sz w:val="20"/>
          <w:szCs w:val="20"/>
          <w:lang w:val="es-MX" w:eastAsia="es-MX"/>
        </w:rPr>
        <w:t>Al respecto, el objetivo que se persigue con la redacción de las presentes notas de gestión administrativa consiste en la revelación del contexto y de los aspectos económicos - financieros más relevantes que influyeron en las decisiones del período y que fueron considerados en la elaboración de los estados financieros, para la mayor comprensión de los mismos y sus particularidades.</w:t>
      </w:r>
    </w:p>
    <w:p w14:paraId="010F6207" w14:textId="77777777" w:rsidR="00F74E2B" w:rsidRPr="00786BB2" w:rsidRDefault="00F74E2B" w:rsidP="00F74E2B">
      <w:pPr>
        <w:pStyle w:val="Texto"/>
        <w:spacing w:after="98"/>
        <w:ind w:firstLine="0"/>
        <w:rPr>
          <w:rFonts w:eastAsia="Calibri" w:cs="Arial"/>
          <w:sz w:val="20"/>
          <w:lang w:val="es-MX" w:eastAsia="es-MX"/>
        </w:rPr>
      </w:pPr>
    </w:p>
    <w:p w14:paraId="20DA25BB" w14:textId="0766355C" w:rsidR="00F74E2B" w:rsidRPr="00786BB2" w:rsidRDefault="00F74E2B" w:rsidP="00F74E2B">
      <w:pPr>
        <w:pStyle w:val="Texto"/>
        <w:spacing w:after="98"/>
        <w:ind w:firstLine="0"/>
        <w:rPr>
          <w:rFonts w:cs="Arial"/>
          <w:b/>
          <w:szCs w:val="18"/>
          <w:lang w:val="es-MX"/>
        </w:rPr>
      </w:pPr>
      <w:r w:rsidRPr="00786BB2">
        <w:rPr>
          <w:rFonts w:cs="Arial"/>
          <w:b/>
          <w:szCs w:val="18"/>
          <w:lang w:val="es-MX"/>
        </w:rPr>
        <w:t>1. AUTORIZACIÓN E HISTORIA</w:t>
      </w:r>
    </w:p>
    <w:p w14:paraId="6BE628C2" w14:textId="77777777" w:rsidR="00F74E2B" w:rsidRPr="00786BB2" w:rsidRDefault="00F74E2B" w:rsidP="00F74E2B">
      <w:pPr>
        <w:pStyle w:val="Texto"/>
        <w:spacing w:after="98"/>
        <w:rPr>
          <w:rFonts w:cs="Arial"/>
          <w:sz w:val="20"/>
        </w:rPr>
      </w:pPr>
      <w:r w:rsidRPr="00786BB2">
        <w:rPr>
          <w:rFonts w:cs="Arial"/>
          <w:sz w:val="20"/>
        </w:rPr>
        <w:t>Se informará sobre:</w:t>
      </w:r>
    </w:p>
    <w:p w14:paraId="77B692A9" w14:textId="77777777" w:rsidR="00F74E2B" w:rsidRPr="00786BB2" w:rsidRDefault="00F74E2B" w:rsidP="00F74E2B">
      <w:pPr>
        <w:pStyle w:val="ROMANOS"/>
        <w:spacing w:after="98"/>
        <w:rPr>
          <w:rFonts w:cs="Arial"/>
          <w:sz w:val="20"/>
          <w:szCs w:val="20"/>
        </w:rPr>
      </w:pPr>
      <w:r w:rsidRPr="00786BB2">
        <w:rPr>
          <w:rFonts w:cs="Arial"/>
          <w:sz w:val="20"/>
          <w:szCs w:val="20"/>
        </w:rPr>
        <w:t>a)</w:t>
      </w:r>
      <w:r w:rsidRPr="00786BB2">
        <w:rPr>
          <w:rFonts w:cs="Arial"/>
          <w:sz w:val="20"/>
          <w:szCs w:val="20"/>
        </w:rPr>
        <w:tab/>
        <w:t>Fecha de creación del ente.</w:t>
      </w:r>
    </w:p>
    <w:p w14:paraId="322544B9" w14:textId="77777777" w:rsidR="00F74E2B" w:rsidRPr="00786BB2" w:rsidRDefault="00F74E2B" w:rsidP="00F74E2B">
      <w:pPr>
        <w:pStyle w:val="ROMANOS"/>
        <w:spacing w:after="98"/>
        <w:rPr>
          <w:rFonts w:cs="Arial"/>
          <w:sz w:val="20"/>
          <w:szCs w:val="20"/>
        </w:rPr>
      </w:pPr>
      <w:r w:rsidRPr="00786BB2">
        <w:rPr>
          <w:rFonts w:cs="Arial"/>
          <w:sz w:val="20"/>
          <w:szCs w:val="20"/>
        </w:rPr>
        <w:t>b)</w:t>
      </w:r>
      <w:r w:rsidRPr="00786BB2">
        <w:rPr>
          <w:rFonts w:cs="Arial"/>
          <w:sz w:val="20"/>
          <w:szCs w:val="20"/>
        </w:rPr>
        <w:tab/>
        <w:t>Principales cambios en su estructura.</w:t>
      </w:r>
    </w:p>
    <w:p w14:paraId="5ACA3344" w14:textId="77777777" w:rsidR="00F74E2B" w:rsidRPr="00786BB2" w:rsidRDefault="00F74E2B" w:rsidP="00F74E2B">
      <w:pPr>
        <w:jc w:val="both"/>
        <w:rPr>
          <w:rFonts w:ascii="Arial" w:hAnsi="Arial" w:cs="Arial"/>
          <w:sz w:val="20"/>
          <w:szCs w:val="20"/>
        </w:rPr>
      </w:pPr>
      <w:r w:rsidRPr="00786BB2">
        <w:rPr>
          <w:rFonts w:ascii="Arial" w:hAnsi="Arial" w:cs="Arial"/>
          <w:sz w:val="20"/>
          <w:szCs w:val="20"/>
        </w:rPr>
        <w:t>a) Fecha de creación del ente.</w:t>
      </w:r>
    </w:p>
    <w:p w14:paraId="1A1D8B2D" w14:textId="77777777" w:rsidR="00F74E2B" w:rsidRPr="00786BB2" w:rsidRDefault="00F74E2B" w:rsidP="00F74E2B">
      <w:pPr>
        <w:jc w:val="both"/>
        <w:rPr>
          <w:rFonts w:ascii="Arial" w:hAnsi="Arial" w:cs="Arial"/>
          <w:sz w:val="20"/>
          <w:szCs w:val="20"/>
        </w:rPr>
      </w:pPr>
    </w:p>
    <w:p w14:paraId="7A70FE28" w14:textId="4959AF16" w:rsidR="00F74E2B" w:rsidRPr="00786BB2" w:rsidRDefault="00F74E2B" w:rsidP="00F74E2B">
      <w:pPr>
        <w:pStyle w:val="Texto"/>
        <w:spacing w:after="98"/>
        <w:ind w:firstLine="0"/>
        <w:rPr>
          <w:rFonts w:cs="Arial"/>
          <w:sz w:val="20"/>
        </w:rPr>
      </w:pPr>
      <w:r w:rsidRPr="00786BB2">
        <w:rPr>
          <w:rFonts w:cs="Arial"/>
          <w:sz w:val="20"/>
        </w:rPr>
        <w:t>El H. Ayuntamie</w:t>
      </w:r>
      <w:r w:rsidR="00C03018">
        <w:rPr>
          <w:rFonts w:cs="Arial"/>
          <w:sz w:val="20"/>
        </w:rPr>
        <w:t>nto del Municipio de Tenabo</w:t>
      </w:r>
      <w:r w:rsidRPr="00786BB2">
        <w:rPr>
          <w:rFonts w:cs="Arial"/>
          <w:sz w:val="20"/>
        </w:rPr>
        <w:t xml:space="preserve">  f</w:t>
      </w:r>
      <w:r w:rsidR="00C03018">
        <w:rPr>
          <w:rFonts w:cs="Arial"/>
          <w:sz w:val="20"/>
        </w:rPr>
        <w:t>ue creado el 01 de enero de 1974</w:t>
      </w:r>
      <w:r w:rsidRPr="00786BB2">
        <w:rPr>
          <w:rFonts w:cs="Arial"/>
          <w:sz w:val="20"/>
        </w:rPr>
        <w:t xml:space="preserve">, fecha en que la que se crea la primera división política del estado, en la actualidad tiene personalidad y patrimonio propio y como objetivo de operar de manera integrada con veintisiete ramos relacionados con la </w:t>
      </w:r>
      <w:proofErr w:type="gramStart"/>
      <w:r w:rsidRPr="00786BB2">
        <w:rPr>
          <w:rFonts w:cs="Arial"/>
          <w:sz w:val="20"/>
        </w:rPr>
        <w:t>administración</w:t>
      </w:r>
      <w:proofErr w:type="gramEnd"/>
      <w:r w:rsidRPr="00786BB2">
        <w:rPr>
          <w:rFonts w:cs="Arial"/>
          <w:sz w:val="20"/>
        </w:rPr>
        <w:t xml:space="preserve"> de recursos propios generados de la recaudación por aplicación de leyes que lo facultan de participaciones obtenidas del gobierno del estado y los provenientes de recursos de recursos federales a través del convenio de coordinación fiscal.</w:t>
      </w:r>
    </w:p>
    <w:p w14:paraId="5BD3494E" w14:textId="77777777" w:rsidR="00F74E2B" w:rsidRPr="00786BB2" w:rsidRDefault="00F74E2B" w:rsidP="00F74E2B">
      <w:pPr>
        <w:jc w:val="both"/>
        <w:rPr>
          <w:rFonts w:ascii="Arial" w:hAnsi="Arial" w:cs="Arial"/>
          <w:sz w:val="20"/>
          <w:szCs w:val="20"/>
        </w:rPr>
      </w:pPr>
      <w:r w:rsidRPr="00786BB2">
        <w:rPr>
          <w:rFonts w:ascii="Arial" w:hAnsi="Arial" w:cs="Arial"/>
          <w:sz w:val="20"/>
          <w:szCs w:val="20"/>
        </w:rPr>
        <w:t>b) Principales cambios en su estructura.</w:t>
      </w:r>
    </w:p>
    <w:p w14:paraId="53B00A14" w14:textId="77777777" w:rsidR="00F74E2B" w:rsidRPr="00786BB2" w:rsidRDefault="00F74E2B" w:rsidP="00F74E2B">
      <w:pPr>
        <w:jc w:val="both"/>
        <w:rPr>
          <w:rFonts w:ascii="Arial" w:hAnsi="Arial" w:cs="Arial"/>
          <w:sz w:val="20"/>
          <w:szCs w:val="20"/>
        </w:rPr>
      </w:pPr>
    </w:p>
    <w:p w14:paraId="237F8BD1" w14:textId="6C579413" w:rsidR="00F74E2B" w:rsidRPr="00786BB2" w:rsidRDefault="00F74E2B" w:rsidP="00F74E2B">
      <w:pPr>
        <w:jc w:val="both"/>
        <w:rPr>
          <w:rFonts w:ascii="Arial" w:hAnsi="Arial" w:cs="Arial"/>
          <w:sz w:val="20"/>
          <w:szCs w:val="20"/>
        </w:rPr>
      </w:pPr>
      <w:r w:rsidRPr="00786BB2">
        <w:rPr>
          <w:rFonts w:ascii="Arial" w:hAnsi="Arial" w:cs="Arial"/>
          <w:sz w:val="20"/>
          <w:szCs w:val="20"/>
        </w:rPr>
        <w:t>La estructura está basa en lo señalado el artículo 121 de la Ley Orgánica de los Municipios del Estado de Campeche, y en los últimos años no ha habido cambios importantes.</w:t>
      </w:r>
    </w:p>
    <w:p w14:paraId="76D888F2" w14:textId="77777777" w:rsidR="00F74E2B" w:rsidRPr="00786BB2" w:rsidRDefault="00F74E2B" w:rsidP="00F74E2B">
      <w:pPr>
        <w:jc w:val="both"/>
        <w:rPr>
          <w:rFonts w:ascii="Arial" w:hAnsi="Arial" w:cs="Arial"/>
          <w:sz w:val="20"/>
          <w:szCs w:val="20"/>
        </w:rPr>
      </w:pPr>
    </w:p>
    <w:p w14:paraId="60E4FC4E" w14:textId="50818204" w:rsidR="00F74E2B" w:rsidRPr="00786BB2" w:rsidRDefault="00F74E2B" w:rsidP="00F74E2B">
      <w:pPr>
        <w:pStyle w:val="Texto"/>
        <w:spacing w:after="98"/>
        <w:ind w:firstLine="0"/>
        <w:rPr>
          <w:rFonts w:cs="Arial"/>
          <w:b/>
          <w:szCs w:val="18"/>
          <w:lang w:val="es-MX"/>
        </w:rPr>
      </w:pPr>
      <w:r w:rsidRPr="00786BB2">
        <w:rPr>
          <w:rFonts w:cs="Arial"/>
          <w:b/>
          <w:szCs w:val="18"/>
          <w:lang w:val="es-MX"/>
        </w:rPr>
        <w:t>2.</w:t>
      </w:r>
      <w:r w:rsidRPr="00786BB2">
        <w:rPr>
          <w:rFonts w:cs="Arial"/>
          <w:szCs w:val="18"/>
        </w:rPr>
        <w:t xml:space="preserve"> </w:t>
      </w:r>
      <w:r w:rsidRPr="00786BB2">
        <w:rPr>
          <w:rFonts w:cs="Arial"/>
          <w:b/>
          <w:szCs w:val="18"/>
          <w:lang w:val="es-MX"/>
        </w:rPr>
        <w:t>PANORAMA ECONÓMICO Y FINANCIERO</w:t>
      </w:r>
    </w:p>
    <w:p w14:paraId="4BB02250" w14:textId="61EB3EA8" w:rsidR="00F74E2B" w:rsidRPr="00786BB2" w:rsidRDefault="00F74E2B" w:rsidP="00F74E2B">
      <w:pPr>
        <w:pStyle w:val="Default"/>
        <w:jc w:val="both"/>
        <w:rPr>
          <w:sz w:val="20"/>
          <w:szCs w:val="20"/>
        </w:rPr>
      </w:pPr>
      <w:r w:rsidRPr="00786BB2">
        <w:rPr>
          <w:sz w:val="20"/>
          <w:szCs w:val="20"/>
        </w:rPr>
        <w:t xml:space="preserve">Al </w:t>
      </w:r>
      <w:r w:rsidR="00055A8E">
        <w:rPr>
          <w:sz w:val="20"/>
          <w:szCs w:val="20"/>
        </w:rPr>
        <w:t>30 de junio</w:t>
      </w:r>
      <w:r w:rsidR="00612FB0" w:rsidRPr="00786BB2">
        <w:rPr>
          <w:sz w:val="20"/>
          <w:szCs w:val="20"/>
        </w:rPr>
        <w:t xml:space="preserve"> de </w:t>
      </w:r>
      <w:r w:rsidR="00BD56C2">
        <w:rPr>
          <w:sz w:val="20"/>
          <w:szCs w:val="20"/>
        </w:rPr>
        <w:t>2026</w:t>
      </w:r>
      <w:r w:rsidRPr="00786BB2">
        <w:rPr>
          <w:sz w:val="20"/>
          <w:szCs w:val="20"/>
        </w:rPr>
        <w:t xml:space="preserve"> un factor relevante en las finanzas públicas ha sido el rubro de obligaciones financieras, es el caso de los Laudos Laborales, los Derechos sobre descargas de Aguas, el alumbrado Público, impuestos locales en el Estado, principalmente. </w:t>
      </w:r>
    </w:p>
    <w:p w14:paraId="3F213912" w14:textId="77777777" w:rsidR="00F74E2B" w:rsidRPr="00786BB2" w:rsidRDefault="00F74E2B" w:rsidP="00F74E2B">
      <w:pPr>
        <w:pStyle w:val="Texto"/>
        <w:spacing w:after="98"/>
        <w:ind w:firstLine="0"/>
        <w:rPr>
          <w:rFonts w:cs="Arial"/>
          <w:sz w:val="20"/>
        </w:rPr>
      </w:pPr>
      <w:r w:rsidRPr="00786BB2">
        <w:rPr>
          <w:rFonts w:cs="Arial"/>
          <w:sz w:val="20"/>
        </w:rPr>
        <w:t>También en el gasto operativo tenemos ejemplos de rubros en los cuales el margen de maniobra o de planeación en cuanto a su reducción es limitada, como los compromisos laborales de fin de año.</w:t>
      </w:r>
    </w:p>
    <w:p w14:paraId="2034A650" w14:textId="5B183247" w:rsidR="00F74E2B" w:rsidRPr="00786BB2" w:rsidRDefault="00F74E2B" w:rsidP="00F74E2B">
      <w:pPr>
        <w:jc w:val="both"/>
        <w:rPr>
          <w:rFonts w:ascii="Arial" w:hAnsi="Arial" w:cs="Arial"/>
          <w:sz w:val="20"/>
          <w:szCs w:val="20"/>
        </w:rPr>
      </w:pPr>
    </w:p>
    <w:p w14:paraId="4A4DA648" w14:textId="1FF105DB" w:rsidR="0030208C" w:rsidRPr="00786BB2" w:rsidRDefault="0030208C" w:rsidP="00F74E2B">
      <w:pPr>
        <w:jc w:val="both"/>
        <w:rPr>
          <w:rFonts w:ascii="Arial" w:hAnsi="Arial" w:cs="Arial"/>
          <w:sz w:val="20"/>
          <w:szCs w:val="20"/>
        </w:rPr>
      </w:pPr>
    </w:p>
    <w:p w14:paraId="7C7A5309" w14:textId="77777777" w:rsidR="0030208C" w:rsidRPr="00786BB2" w:rsidRDefault="0030208C" w:rsidP="00F74E2B">
      <w:pPr>
        <w:jc w:val="both"/>
        <w:rPr>
          <w:rFonts w:ascii="Arial" w:hAnsi="Arial" w:cs="Arial"/>
          <w:sz w:val="20"/>
          <w:szCs w:val="20"/>
        </w:rPr>
      </w:pPr>
    </w:p>
    <w:p w14:paraId="6F238FA3" w14:textId="77777777" w:rsidR="00F74E2B" w:rsidRPr="00786BB2" w:rsidRDefault="00F74E2B" w:rsidP="00F74E2B">
      <w:pPr>
        <w:jc w:val="both"/>
        <w:rPr>
          <w:rFonts w:ascii="Arial" w:hAnsi="Arial" w:cs="Arial"/>
          <w:sz w:val="20"/>
          <w:szCs w:val="20"/>
        </w:rPr>
      </w:pPr>
    </w:p>
    <w:p w14:paraId="424A61B1" w14:textId="1F036AD1" w:rsidR="00F74E2B" w:rsidRPr="00786BB2" w:rsidRDefault="00F74E2B" w:rsidP="00F74E2B">
      <w:pPr>
        <w:pStyle w:val="Texto"/>
        <w:spacing w:after="98"/>
        <w:ind w:firstLine="0"/>
        <w:rPr>
          <w:rFonts w:cs="Arial"/>
          <w:b/>
          <w:sz w:val="20"/>
          <w:lang w:val="es-MX"/>
        </w:rPr>
      </w:pPr>
      <w:r w:rsidRPr="00786BB2">
        <w:rPr>
          <w:rFonts w:cs="Arial"/>
          <w:b/>
          <w:szCs w:val="18"/>
          <w:lang w:val="es-MX"/>
        </w:rPr>
        <w:t>3. ORGANIZACIÓN Y OBJETO SOCIAL</w:t>
      </w:r>
    </w:p>
    <w:p w14:paraId="3A929858" w14:textId="77777777" w:rsidR="00F74E2B" w:rsidRPr="00786BB2" w:rsidRDefault="00F74E2B" w:rsidP="00F74E2B">
      <w:pPr>
        <w:pStyle w:val="ROMANOS"/>
        <w:spacing w:after="98"/>
        <w:ind w:left="284" w:firstLine="0"/>
        <w:rPr>
          <w:rFonts w:cs="Arial"/>
          <w:sz w:val="20"/>
          <w:szCs w:val="20"/>
        </w:rPr>
      </w:pPr>
      <w:r w:rsidRPr="00786BB2">
        <w:rPr>
          <w:rFonts w:cs="Arial"/>
          <w:sz w:val="20"/>
          <w:szCs w:val="20"/>
        </w:rPr>
        <w:t>a)</w:t>
      </w:r>
      <w:r w:rsidRPr="00786BB2">
        <w:rPr>
          <w:rFonts w:cs="Arial"/>
          <w:sz w:val="20"/>
          <w:szCs w:val="20"/>
        </w:rPr>
        <w:tab/>
        <w:t>Objeto social.</w:t>
      </w:r>
    </w:p>
    <w:p w14:paraId="24EB4807" w14:textId="77777777" w:rsidR="00F74E2B" w:rsidRPr="00786BB2" w:rsidRDefault="00F74E2B" w:rsidP="00F74E2B">
      <w:pPr>
        <w:pStyle w:val="ROMANOS"/>
        <w:spacing w:after="98"/>
        <w:ind w:left="284" w:firstLine="0"/>
        <w:rPr>
          <w:rFonts w:cs="Arial"/>
          <w:sz w:val="20"/>
          <w:szCs w:val="20"/>
        </w:rPr>
      </w:pPr>
      <w:r w:rsidRPr="00786BB2">
        <w:rPr>
          <w:rFonts w:cs="Arial"/>
          <w:sz w:val="20"/>
          <w:szCs w:val="20"/>
        </w:rPr>
        <w:t>Administración Pública Municipal</w:t>
      </w:r>
    </w:p>
    <w:p w14:paraId="71370922" w14:textId="77777777" w:rsidR="00F74E2B" w:rsidRPr="00786BB2" w:rsidRDefault="00F74E2B" w:rsidP="00F74E2B">
      <w:pPr>
        <w:pStyle w:val="ROMANOS"/>
        <w:spacing w:after="98"/>
        <w:ind w:left="284" w:firstLine="0"/>
        <w:rPr>
          <w:rFonts w:cs="Arial"/>
          <w:sz w:val="20"/>
          <w:szCs w:val="20"/>
        </w:rPr>
      </w:pPr>
      <w:r w:rsidRPr="00786BB2">
        <w:rPr>
          <w:rFonts w:cs="Arial"/>
          <w:sz w:val="20"/>
          <w:szCs w:val="20"/>
        </w:rPr>
        <w:t>b)</w:t>
      </w:r>
      <w:r w:rsidRPr="00786BB2">
        <w:rPr>
          <w:rFonts w:cs="Arial"/>
          <w:sz w:val="20"/>
          <w:szCs w:val="20"/>
        </w:rPr>
        <w:tab/>
        <w:t>Principal actividad.</w:t>
      </w:r>
    </w:p>
    <w:p w14:paraId="67666053" w14:textId="77777777" w:rsidR="00F74E2B" w:rsidRPr="00786BB2" w:rsidRDefault="00F74E2B" w:rsidP="00F74E2B">
      <w:pPr>
        <w:pStyle w:val="ROMANOS"/>
        <w:spacing w:after="98"/>
        <w:ind w:left="0" w:firstLine="0"/>
        <w:rPr>
          <w:rFonts w:cs="Arial"/>
          <w:sz w:val="20"/>
          <w:szCs w:val="20"/>
        </w:rPr>
      </w:pPr>
      <w:r w:rsidRPr="00786BB2">
        <w:rPr>
          <w:rFonts w:cs="Arial"/>
          <w:sz w:val="20"/>
          <w:szCs w:val="20"/>
        </w:rPr>
        <w:t>Prestar Servicios Públicos a la población de conformidad con lo señalado en el artículo 115 de la Constitución Política de los Estados Unidos Mexicanos, 105 fracciones I de la Constitución Política del Estado de Campeche y 160 de la Ley Orgánica de los Municipios del Estado de Campeche.</w:t>
      </w:r>
    </w:p>
    <w:p w14:paraId="5D8A3D79" w14:textId="77777777" w:rsidR="00F74E2B" w:rsidRPr="00786BB2" w:rsidRDefault="00F74E2B" w:rsidP="00F74E2B">
      <w:pPr>
        <w:pStyle w:val="Prrafodelista"/>
        <w:numPr>
          <w:ilvl w:val="0"/>
          <w:numId w:val="8"/>
        </w:numPr>
        <w:jc w:val="both"/>
        <w:rPr>
          <w:rFonts w:ascii="Arial" w:hAnsi="Arial" w:cs="Arial"/>
          <w:sz w:val="20"/>
          <w:szCs w:val="20"/>
        </w:rPr>
      </w:pPr>
      <w:r w:rsidRPr="00786BB2">
        <w:rPr>
          <w:rFonts w:ascii="Arial" w:hAnsi="Arial" w:cs="Arial"/>
          <w:sz w:val="20"/>
          <w:szCs w:val="20"/>
        </w:rPr>
        <w:t>Agua potable, drenaje, alcantarillado, tratamiento y disposición de sus aguas residuales</w:t>
      </w:r>
    </w:p>
    <w:p w14:paraId="1B652553" w14:textId="77777777" w:rsidR="00F74E2B" w:rsidRPr="00786BB2" w:rsidRDefault="00F74E2B" w:rsidP="00F74E2B">
      <w:pPr>
        <w:pStyle w:val="Prrafodelista"/>
        <w:numPr>
          <w:ilvl w:val="0"/>
          <w:numId w:val="8"/>
        </w:numPr>
        <w:jc w:val="both"/>
        <w:rPr>
          <w:rFonts w:ascii="Arial" w:hAnsi="Arial" w:cs="Arial"/>
          <w:sz w:val="20"/>
          <w:szCs w:val="20"/>
        </w:rPr>
      </w:pPr>
      <w:r w:rsidRPr="00786BB2">
        <w:rPr>
          <w:rFonts w:ascii="Arial" w:hAnsi="Arial" w:cs="Arial"/>
          <w:sz w:val="20"/>
          <w:szCs w:val="20"/>
        </w:rPr>
        <w:t>Alumbrado público</w:t>
      </w:r>
    </w:p>
    <w:p w14:paraId="125596E1" w14:textId="77777777" w:rsidR="00F74E2B" w:rsidRPr="00786BB2" w:rsidRDefault="00F74E2B" w:rsidP="00F74E2B">
      <w:pPr>
        <w:pStyle w:val="Prrafodelista"/>
        <w:numPr>
          <w:ilvl w:val="0"/>
          <w:numId w:val="8"/>
        </w:numPr>
        <w:jc w:val="both"/>
        <w:rPr>
          <w:rFonts w:ascii="Arial" w:hAnsi="Arial" w:cs="Arial"/>
          <w:sz w:val="20"/>
          <w:szCs w:val="20"/>
        </w:rPr>
      </w:pPr>
      <w:r w:rsidRPr="00786BB2">
        <w:rPr>
          <w:rFonts w:ascii="Arial" w:hAnsi="Arial" w:cs="Arial"/>
          <w:sz w:val="20"/>
          <w:szCs w:val="20"/>
        </w:rPr>
        <w:t>Limpia, recolección, traslado, tratamiento y disposición final de residuos</w:t>
      </w:r>
    </w:p>
    <w:p w14:paraId="7889F247" w14:textId="77777777" w:rsidR="00F74E2B" w:rsidRPr="00786BB2" w:rsidRDefault="00F74E2B" w:rsidP="00F74E2B">
      <w:pPr>
        <w:pStyle w:val="Prrafodelista"/>
        <w:numPr>
          <w:ilvl w:val="0"/>
          <w:numId w:val="8"/>
        </w:numPr>
        <w:jc w:val="both"/>
        <w:rPr>
          <w:rFonts w:ascii="Arial" w:hAnsi="Arial" w:cs="Arial"/>
          <w:b/>
          <w:bCs/>
          <w:sz w:val="20"/>
          <w:szCs w:val="20"/>
        </w:rPr>
      </w:pPr>
      <w:r w:rsidRPr="00786BB2">
        <w:rPr>
          <w:rFonts w:ascii="Arial" w:hAnsi="Arial" w:cs="Arial"/>
          <w:sz w:val="20"/>
          <w:szCs w:val="20"/>
        </w:rPr>
        <w:t>Mercados y centrales de abasto</w:t>
      </w:r>
    </w:p>
    <w:p w14:paraId="5F208501" w14:textId="77777777" w:rsidR="00F74E2B" w:rsidRPr="00786BB2" w:rsidRDefault="00F74E2B" w:rsidP="00F74E2B">
      <w:pPr>
        <w:pStyle w:val="Prrafodelista"/>
        <w:numPr>
          <w:ilvl w:val="0"/>
          <w:numId w:val="8"/>
        </w:numPr>
        <w:jc w:val="both"/>
        <w:rPr>
          <w:rFonts w:ascii="Arial" w:hAnsi="Arial" w:cs="Arial"/>
          <w:sz w:val="20"/>
          <w:szCs w:val="20"/>
        </w:rPr>
      </w:pPr>
      <w:r w:rsidRPr="00786BB2">
        <w:rPr>
          <w:rFonts w:ascii="Arial" w:hAnsi="Arial" w:cs="Arial"/>
          <w:sz w:val="20"/>
          <w:szCs w:val="20"/>
        </w:rPr>
        <w:t>Panteones</w:t>
      </w:r>
    </w:p>
    <w:p w14:paraId="7D9B50E6" w14:textId="77777777" w:rsidR="00F74E2B" w:rsidRPr="00786BB2" w:rsidRDefault="00F74E2B" w:rsidP="00F74E2B">
      <w:pPr>
        <w:pStyle w:val="Prrafodelista"/>
        <w:numPr>
          <w:ilvl w:val="0"/>
          <w:numId w:val="8"/>
        </w:numPr>
        <w:jc w:val="both"/>
        <w:rPr>
          <w:rFonts w:ascii="Arial" w:hAnsi="Arial" w:cs="Arial"/>
          <w:sz w:val="20"/>
          <w:szCs w:val="20"/>
        </w:rPr>
      </w:pPr>
      <w:r w:rsidRPr="00786BB2">
        <w:rPr>
          <w:rFonts w:ascii="Arial" w:hAnsi="Arial" w:cs="Arial"/>
          <w:sz w:val="20"/>
          <w:szCs w:val="20"/>
        </w:rPr>
        <w:t>Rastro</w:t>
      </w:r>
    </w:p>
    <w:p w14:paraId="4A7B8A14" w14:textId="77777777" w:rsidR="00F74E2B" w:rsidRPr="00786BB2" w:rsidRDefault="00F74E2B" w:rsidP="00F74E2B">
      <w:pPr>
        <w:pStyle w:val="Prrafodelista"/>
        <w:numPr>
          <w:ilvl w:val="0"/>
          <w:numId w:val="8"/>
        </w:numPr>
        <w:jc w:val="both"/>
        <w:rPr>
          <w:rFonts w:ascii="Arial" w:hAnsi="Arial" w:cs="Arial"/>
          <w:sz w:val="20"/>
          <w:szCs w:val="20"/>
        </w:rPr>
      </w:pPr>
      <w:r w:rsidRPr="00786BB2">
        <w:rPr>
          <w:rFonts w:ascii="Arial" w:hAnsi="Arial" w:cs="Arial"/>
          <w:sz w:val="20"/>
          <w:szCs w:val="20"/>
        </w:rPr>
        <w:t>Calles, parques y jardines y su equipamiento</w:t>
      </w:r>
    </w:p>
    <w:p w14:paraId="006D0B4B" w14:textId="77777777" w:rsidR="00F74E2B" w:rsidRPr="00786BB2" w:rsidRDefault="00F74E2B" w:rsidP="00F74E2B">
      <w:pPr>
        <w:pStyle w:val="Prrafodelista"/>
        <w:numPr>
          <w:ilvl w:val="0"/>
          <w:numId w:val="8"/>
        </w:numPr>
        <w:jc w:val="both"/>
        <w:rPr>
          <w:rFonts w:ascii="Arial" w:hAnsi="Arial" w:cs="Arial"/>
          <w:sz w:val="20"/>
          <w:szCs w:val="20"/>
        </w:rPr>
      </w:pPr>
      <w:r w:rsidRPr="00786BB2">
        <w:rPr>
          <w:rFonts w:ascii="Arial" w:hAnsi="Arial" w:cs="Arial"/>
          <w:sz w:val="20"/>
          <w:szCs w:val="20"/>
        </w:rPr>
        <w:t>Seguridad pública, en los términos del artículo 21 de esta Constitución, policía preventiva municipal</w:t>
      </w:r>
    </w:p>
    <w:p w14:paraId="7256F08B" w14:textId="77777777" w:rsidR="00F74E2B" w:rsidRPr="00786BB2" w:rsidRDefault="00F74E2B" w:rsidP="00F74E2B">
      <w:pPr>
        <w:pStyle w:val="ROMANOS"/>
        <w:spacing w:after="98"/>
        <w:ind w:left="284" w:firstLine="0"/>
        <w:rPr>
          <w:rFonts w:cs="Arial"/>
          <w:sz w:val="20"/>
          <w:szCs w:val="20"/>
        </w:rPr>
      </w:pPr>
      <w:r w:rsidRPr="00786BB2">
        <w:rPr>
          <w:rFonts w:cs="Arial"/>
          <w:sz w:val="20"/>
          <w:szCs w:val="20"/>
        </w:rPr>
        <w:t>c)</w:t>
      </w:r>
      <w:r w:rsidRPr="00786BB2">
        <w:rPr>
          <w:rFonts w:cs="Arial"/>
          <w:sz w:val="20"/>
          <w:szCs w:val="20"/>
        </w:rPr>
        <w:tab/>
        <w:t>Ejercicio fiscal.</w:t>
      </w:r>
    </w:p>
    <w:p w14:paraId="0C56FC76" w14:textId="6FF9DA8C" w:rsidR="00F74E2B" w:rsidRPr="00786BB2" w:rsidRDefault="00F74E2B" w:rsidP="00F74E2B">
      <w:pPr>
        <w:pStyle w:val="ROMANOS"/>
        <w:spacing w:after="98"/>
        <w:ind w:left="284" w:firstLine="0"/>
        <w:rPr>
          <w:rFonts w:cs="Arial"/>
          <w:sz w:val="20"/>
          <w:szCs w:val="20"/>
        </w:rPr>
      </w:pPr>
      <w:r w:rsidRPr="00786BB2">
        <w:rPr>
          <w:rFonts w:cs="Arial"/>
          <w:sz w:val="20"/>
          <w:szCs w:val="20"/>
        </w:rPr>
        <w:t xml:space="preserve">Al </w:t>
      </w:r>
      <w:r w:rsidR="00055A8E">
        <w:rPr>
          <w:rFonts w:cs="Arial"/>
          <w:sz w:val="20"/>
          <w:szCs w:val="20"/>
        </w:rPr>
        <w:t>30 de junio</w:t>
      </w:r>
      <w:r w:rsidR="00A40911">
        <w:rPr>
          <w:rFonts w:cs="Arial"/>
          <w:sz w:val="20"/>
          <w:szCs w:val="20"/>
        </w:rPr>
        <w:t xml:space="preserve"> </w:t>
      </w:r>
      <w:r w:rsidR="00612FB0" w:rsidRPr="00786BB2">
        <w:rPr>
          <w:rFonts w:cs="Arial"/>
          <w:sz w:val="20"/>
          <w:szCs w:val="20"/>
        </w:rPr>
        <w:t xml:space="preserve">de </w:t>
      </w:r>
      <w:r w:rsidR="00BD56C2">
        <w:rPr>
          <w:rFonts w:cs="Arial"/>
          <w:sz w:val="20"/>
          <w:szCs w:val="20"/>
        </w:rPr>
        <w:t>2026</w:t>
      </w:r>
    </w:p>
    <w:p w14:paraId="001FF28B" w14:textId="77777777" w:rsidR="00F74E2B" w:rsidRPr="00786BB2" w:rsidRDefault="00F74E2B" w:rsidP="00F74E2B">
      <w:pPr>
        <w:pStyle w:val="ROMANOS"/>
        <w:spacing w:after="98"/>
        <w:ind w:left="284" w:firstLine="0"/>
        <w:rPr>
          <w:rFonts w:cs="Arial"/>
          <w:sz w:val="20"/>
          <w:szCs w:val="20"/>
        </w:rPr>
      </w:pPr>
      <w:r w:rsidRPr="00786BB2">
        <w:rPr>
          <w:rFonts w:cs="Arial"/>
          <w:sz w:val="20"/>
          <w:szCs w:val="20"/>
        </w:rPr>
        <w:t>d)</w:t>
      </w:r>
      <w:r w:rsidRPr="00786BB2">
        <w:rPr>
          <w:rFonts w:cs="Arial"/>
          <w:sz w:val="20"/>
          <w:szCs w:val="20"/>
        </w:rPr>
        <w:tab/>
        <w:t>Régimen jurídico.</w:t>
      </w:r>
    </w:p>
    <w:p w14:paraId="64A87065" w14:textId="77777777" w:rsidR="00F74E2B" w:rsidRPr="00786BB2" w:rsidRDefault="00F74E2B" w:rsidP="00F74E2B">
      <w:pPr>
        <w:ind w:left="284"/>
        <w:jc w:val="both"/>
        <w:rPr>
          <w:rFonts w:ascii="Arial" w:hAnsi="Arial" w:cs="Arial"/>
          <w:sz w:val="18"/>
          <w:szCs w:val="18"/>
        </w:rPr>
      </w:pPr>
      <w:r w:rsidRPr="00786BB2">
        <w:rPr>
          <w:rFonts w:ascii="Arial" w:hAnsi="Arial" w:cs="Arial"/>
          <w:sz w:val="20"/>
          <w:szCs w:val="20"/>
        </w:rPr>
        <w:t xml:space="preserve">Institución de orden público, base de la división territorial y de la organización política y administrativa del Estado de Campeche, con personalidad jurídica y patrimonio propio, autónomo en su Gobierno Interior y con libre administración de su Hacienda, de acuerdo al artículo 115 de la Constitución Política de los Estados Unidos Mexicanos, 105 fracción III de la Constitución Política del Estado de Campeche y 107 de la Ley </w:t>
      </w:r>
      <w:r w:rsidRPr="00786BB2">
        <w:rPr>
          <w:rFonts w:ascii="Arial" w:hAnsi="Arial" w:cs="Arial"/>
          <w:sz w:val="18"/>
          <w:szCs w:val="18"/>
        </w:rPr>
        <w:t xml:space="preserve">Orgánica de los Municipios del Estado de Campeche.  </w:t>
      </w:r>
    </w:p>
    <w:p w14:paraId="2CECD1D9" w14:textId="77777777" w:rsidR="00F74E2B" w:rsidRPr="00786BB2" w:rsidRDefault="00F74E2B" w:rsidP="00F74E2B">
      <w:pPr>
        <w:pStyle w:val="ROMANOS"/>
        <w:spacing w:after="98"/>
        <w:ind w:left="284" w:firstLine="0"/>
        <w:rPr>
          <w:rFonts w:cs="Arial"/>
        </w:rPr>
      </w:pPr>
    </w:p>
    <w:p w14:paraId="143B3D10" w14:textId="77777777" w:rsidR="00F74E2B" w:rsidRPr="00786BB2" w:rsidRDefault="00F74E2B" w:rsidP="00F74E2B">
      <w:pPr>
        <w:pStyle w:val="ROMANOS"/>
        <w:spacing w:after="98"/>
        <w:ind w:left="284" w:firstLine="0"/>
        <w:rPr>
          <w:rFonts w:cs="Arial"/>
          <w:sz w:val="20"/>
          <w:szCs w:val="20"/>
        </w:rPr>
      </w:pPr>
      <w:r w:rsidRPr="00786BB2">
        <w:rPr>
          <w:rFonts w:cs="Arial"/>
          <w:sz w:val="20"/>
          <w:szCs w:val="20"/>
        </w:rPr>
        <w:t>e)</w:t>
      </w:r>
      <w:r w:rsidRPr="00786BB2">
        <w:rPr>
          <w:rFonts w:cs="Arial"/>
          <w:sz w:val="20"/>
          <w:szCs w:val="20"/>
        </w:rPr>
        <w:tab/>
        <w:t>Consideraciones fiscales del ente: revelar el tipo de contribuciones que esté obligado a pagar o retener.</w:t>
      </w:r>
    </w:p>
    <w:p w14:paraId="3FA25060" w14:textId="77777777" w:rsidR="00F74E2B" w:rsidRPr="00786BB2" w:rsidRDefault="00F74E2B" w:rsidP="00F74E2B">
      <w:pPr>
        <w:pStyle w:val="Prrafodelista"/>
        <w:ind w:left="284"/>
        <w:jc w:val="both"/>
        <w:rPr>
          <w:rFonts w:ascii="Arial" w:hAnsi="Arial" w:cs="Arial"/>
          <w:sz w:val="20"/>
          <w:szCs w:val="20"/>
          <w:u w:val="single"/>
        </w:rPr>
      </w:pPr>
    </w:p>
    <w:p w14:paraId="50F24A3E" w14:textId="77777777" w:rsidR="00F74E2B" w:rsidRPr="00786BB2" w:rsidRDefault="00F74E2B" w:rsidP="00F74E2B">
      <w:pPr>
        <w:pStyle w:val="Prrafodelista"/>
        <w:ind w:left="284"/>
        <w:jc w:val="both"/>
        <w:rPr>
          <w:rFonts w:ascii="Arial" w:hAnsi="Arial" w:cs="Arial"/>
          <w:sz w:val="20"/>
          <w:szCs w:val="20"/>
          <w:u w:val="single"/>
        </w:rPr>
      </w:pPr>
      <w:r w:rsidRPr="00786BB2">
        <w:rPr>
          <w:rFonts w:ascii="Arial" w:hAnsi="Arial" w:cs="Arial"/>
          <w:sz w:val="20"/>
          <w:szCs w:val="20"/>
          <w:u w:val="single"/>
        </w:rPr>
        <w:t>IMPUESTO SOBRE LA RENTA</w:t>
      </w:r>
    </w:p>
    <w:p w14:paraId="7A16FE6B" w14:textId="77777777" w:rsidR="00F74E2B" w:rsidRPr="00786BB2" w:rsidRDefault="00F74E2B" w:rsidP="00F74E2B">
      <w:pPr>
        <w:pStyle w:val="Prrafodelista"/>
        <w:ind w:left="284"/>
        <w:jc w:val="both"/>
        <w:rPr>
          <w:rFonts w:ascii="Arial" w:hAnsi="Arial" w:cs="Arial"/>
          <w:sz w:val="20"/>
          <w:szCs w:val="20"/>
          <w:u w:val="single"/>
        </w:rPr>
      </w:pPr>
      <w:r w:rsidRPr="00786BB2">
        <w:rPr>
          <w:rFonts w:ascii="Arial" w:hAnsi="Arial" w:cs="Arial"/>
          <w:sz w:val="20"/>
          <w:szCs w:val="20"/>
        </w:rPr>
        <w:t xml:space="preserve">Persona Moral no contribuyente por la percepción de sus ingresos, de conformidad con los artículos 93, 94 y 102 de la Ley del Impuesto Sobre la Renta. </w:t>
      </w:r>
    </w:p>
    <w:p w14:paraId="5F2B3D2A" w14:textId="77777777" w:rsidR="00F74E2B" w:rsidRPr="00786BB2" w:rsidRDefault="00F74E2B" w:rsidP="00F74E2B">
      <w:pPr>
        <w:pStyle w:val="Prrafodelista"/>
        <w:ind w:left="284"/>
        <w:jc w:val="both"/>
        <w:rPr>
          <w:rFonts w:ascii="Arial" w:hAnsi="Arial" w:cs="Arial"/>
          <w:sz w:val="20"/>
          <w:szCs w:val="20"/>
        </w:rPr>
      </w:pPr>
    </w:p>
    <w:p w14:paraId="18D65C7C" w14:textId="77777777" w:rsidR="00F74E2B" w:rsidRPr="00786BB2" w:rsidRDefault="00F74E2B" w:rsidP="00F74E2B">
      <w:pPr>
        <w:pStyle w:val="Prrafodelista"/>
        <w:ind w:left="284"/>
        <w:jc w:val="both"/>
        <w:rPr>
          <w:rFonts w:ascii="Arial" w:hAnsi="Arial" w:cs="Arial"/>
          <w:sz w:val="20"/>
          <w:szCs w:val="20"/>
        </w:rPr>
      </w:pPr>
      <w:r w:rsidRPr="00786BB2">
        <w:rPr>
          <w:rFonts w:ascii="Arial" w:hAnsi="Arial" w:cs="Arial"/>
          <w:sz w:val="20"/>
          <w:szCs w:val="20"/>
        </w:rPr>
        <w:t>Retenedor por los pagos por servicios personales subordinados, de conformidad con el artículo, 110 y 113 de Ley del Impuesto Sobre la Renta.</w:t>
      </w:r>
    </w:p>
    <w:p w14:paraId="72A6CDEC" w14:textId="77777777" w:rsidR="00F74E2B" w:rsidRPr="00786BB2" w:rsidRDefault="00F74E2B" w:rsidP="00F74E2B">
      <w:pPr>
        <w:pStyle w:val="Prrafodelista"/>
        <w:ind w:left="284"/>
        <w:jc w:val="both"/>
        <w:rPr>
          <w:rFonts w:ascii="Arial" w:hAnsi="Arial" w:cs="Arial"/>
          <w:sz w:val="20"/>
          <w:szCs w:val="20"/>
        </w:rPr>
      </w:pPr>
    </w:p>
    <w:p w14:paraId="0436BE84" w14:textId="77777777" w:rsidR="00F74E2B" w:rsidRPr="00786BB2" w:rsidRDefault="00F74E2B" w:rsidP="00F74E2B">
      <w:pPr>
        <w:pStyle w:val="Prrafodelista"/>
        <w:ind w:left="284"/>
        <w:jc w:val="both"/>
        <w:rPr>
          <w:rFonts w:ascii="Arial" w:hAnsi="Arial" w:cs="Arial"/>
          <w:sz w:val="20"/>
          <w:szCs w:val="20"/>
        </w:rPr>
      </w:pPr>
      <w:r w:rsidRPr="00786BB2">
        <w:rPr>
          <w:rFonts w:ascii="Arial" w:hAnsi="Arial" w:cs="Arial"/>
          <w:sz w:val="20"/>
          <w:szCs w:val="20"/>
        </w:rPr>
        <w:t>Retenedor por los pagos por asimilados a salarios de conformidad con el artículo, 110 y 113 de Ley del Impuesto Sobre la Renta.</w:t>
      </w:r>
    </w:p>
    <w:p w14:paraId="43377118" w14:textId="77777777" w:rsidR="00F74E2B" w:rsidRPr="00786BB2" w:rsidRDefault="00F74E2B" w:rsidP="00F74E2B">
      <w:pPr>
        <w:pStyle w:val="Prrafodelista"/>
        <w:ind w:left="284"/>
        <w:jc w:val="both"/>
        <w:rPr>
          <w:rFonts w:ascii="Arial" w:hAnsi="Arial" w:cs="Arial"/>
          <w:sz w:val="20"/>
          <w:szCs w:val="20"/>
        </w:rPr>
      </w:pPr>
    </w:p>
    <w:p w14:paraId="40FA86D3" w14:textId="77777777" w:rsidR="00F74E2B" w:rsidRPr="00786BB2" w:rsidRDefault="00F74E2B" w:rsidP="00F74E2B">
      <w:pPr>
        <w:pStyle w:val="Prrafodelista"/>
        <w:ind w:left="284"/>
        <w:jc w:val="both"/>
        <w:rPr>
          <w:rFonts w:ascii="Arial" w:hAnsi="Arial" w:cs="Arial"/>
          <w:sz w:val="20"/>
          <w:szCs w:val="20"/>
        </w:rPr>
      </w:pPr>
      <w:r w:rsidRPr="00786BB2">
        <w:rPr>
          <w:rFonts w:ascii="Arial" w:hAnsi="Arial" w:cs="Arial"/>
          <w:sz w:val="20"/>
          <w:szCs w:val="20"/>
        </w:rPr>
        <w:t>Retenedor por los pagos por servicios personales independientes de conformidad con el artículo 102, 120 y 127 de la Ley del Impuesto Sobre la Renta.</w:t>
      </w:r>
    </w:p>
    <w:p w14:paraId="66133613" w14:textId="77777777" w:rsidR="00F74E2B" w:rsidRPr="00786BB2" w:rsidRDefault="00F74E2B" w:rsidP="00F74E2B">
      <w:pPr>
        <w:pStyle w:val="Prrafodelista"/>
        <w:ind w:left="284"/>
        <w:jc w:val="both"/>
        <w:rPr>
          <w:rFonts w:ascii="Arial" w:hAnsi="Arial" w:cs="Arial"/>
          <w:sz w:val="20"/>
          <w:szCs w:val="20"/>
        </w:rPr>
      </w:pPr>
    </w:p>
    <w:p w14:paraId="0A0E668D" w14:textId="77777777" w:rsidR="00F74E2B" w:rsidRPr="00786BB2" w:rsidRDefault="00F74E2B" w:rsidP="00F74E2B">
      <w:pPr>
        <w:pStyle w:val="Prrafodelista"/>
        <w:ind w:left="284"/>
        <w:jc w:val="both"/>
        <w:rPr>
          <w:rFonts w:ascii="Arial" w:hAnsi="Arial" w:cs="Arial"/>
          <w:sz w:val="20"/>
          <w:szCs w:val="20"/>
        </w:rPr>
      </w:pPr>
      <w:r w:rsidRPr="00786BB2">
        <w:rPr>
          <w:rFonts w:ascii="Arial" w:hAnsi="Arial" w:cs="Arial"/>
          <w:sz w:val="20"/>
          <w:szCs w:val="20"/>
        </w:rPr>
        <w:lastRenderedPageBreak/>
        <w:t>Retenedor por los pagos por Arrendamiento de Inmuebles de conformidad con el artículo 102, 141 y 143 de la Ley del Impuesto Sobre la Renta.</w:t>
      </w:r>
    </w:p>
    <w:p w14:paraId="6580D50F" w14:textId="15262A5A" w:rsidR="00F74E2B" w:rsidRPr="00786BB2" w:rsidRDefault="00F74E2B" w:rsidP="00F74E2B">
      <w:pPr>
        <w:pStyle w:val="Prrafodelista"/>
        <w:ind w:left="284"/>
        <w:jc w:val="both"/>
        <w:rPr>
          <w:rFonts w:ascii="Arial" w:hAnsi="Arial" w:cs="Arial"/>
          <w:sz w:val="20"/>
          <w:szCs w:val="20"/>
        </w:rPr>
      </w:pPr>
    </w:p>
    <w:p w14:paraId="1A7A963D" w14:textId="3B5C5572" w:rsidR="00F74E2B" w:rsidRPr="00786BB2" w:rsidRDefault="00F74E2B" w:rsidP="00F74E2B">
      <w:pPr>
        <w:pStyle w:val="Prrafodelista"/>
        <w:ind w:left="284"/>
        <w:jc w:val="both"/>
        <w:rPr>
          <w:rFonts w:ascii="Arial" w:hAnsi="Arial" w:cs="Arial"/>
          <w:sz w:val="20"/>
          <w:szCs w:val="20"/>
          <w:u w:val="single"/>
        </w:rPr>
      </w:pPr>
      <w:r w:rsidRPr="00786BB2">
        <w:rPr>
          <w:rFonts w:ascii="Arial" w:hAnsi="Arial" w:cs="Arial"/>
          <w:sz w:val="20"/>
          <w:szCs w:val="20"/>
          <w:u w:val="single"/>
        </w:rPr>
        <w:t>IMPUESTO AL VALOR AGREGADO</w:t>
      </w:r>
    </w:p>
    <w:p w14:paraId="6BE26A50" w14:textId="41ED5CE0" w:rsidR="00F74E2B" w:rsidRPr="00786BB2" w:rsidRDefault="00F74E2B" w:rsidP="00F74E2B">
      <w:pPr>
        <w:pStyle w:val="Prrafodelista"/>
        <w:ind w:left="284"/>
        <w:jc w:val="both"/>
        <w:rPr>
          <w:rFonts w:ascii="Arial" w:hAnsi="Arial" w:cs="Arial"/>
          <w:sz w:val="20"/>
          <w:szCs w:val="20"/>
        </w:rPr>
      </w:pPr>
      <w:r w:rsidRPr="00786BB2">
        <w:rPr>
          <w:rFonts w:ascii="Arial" w:hAnsi="Arial" w:cs="Arial"/>
          <w:sz w:val="20"/>
          <w:szCs w:val="20"/>
        </w:rPr>
        <w:t>Contribuyente, únicamente por las operaciones relacionadas con el suministro de agua potable, pero en todo caso la mayor parte está gravada a la tasa del 0%, conforme al artículo 2-A, fracción II inciso h) de la Ley del Impuesto al Valor Agregado.</w:t>
      </w:r>
    </w:p>
    <w:p w14:paraId="68157C31" w14:textId="408B7E84" w:rsidR="00F74E2B" w:rsidRPr="00786BB2" w:rsidRDefault="00F74E2B" w:rsidP="00F74E2B">
      <w:pPr>
        <w:ind w:firstLine="284"/>
        <w:jc w:val="both"/>
        <w:rPr>
          <w:rFonts w:ascii="Arial" w:hAnsi="Arial" w:cs="Arial"/>
          <w:sz w:val="20"/>
          <w:szCs w:val="20"/>
          <w:u w:val="single"/>
        </w:rPr>
      </w:pPr>
      <w:r w:rsidRPr="00786BB2">
        <w:rPr>
          <w:rFonts w:ascii="Arial" w:hAnsi="Arial" w:cs="Arial"/>
          <w:sz w:val="20"/>
          <w:szCs w:val="20"/>
          <w:u w:val="single"/>
        </w:rPr>
        <w:t>IMPUESTO LOCAL SOBRE NOMINAS</w:t>
      </w:r>
    </w:p>
    <w:p w14:paraId="1B4A4AD4" w14:textId="15233241" w:rsidR="00F74E2B" w:rsidRPr="00786BB2" w:rsidRDefault="00F74E2B" w:rsidP="00F74E2B">
      <w:pPr>
        <w:pStyle w:val="Prrafodelista"/>
        <w:ind w:left="284"/>
        <w:jc w:val="both"/>
        <w:rPr>
          <w:rFonts w:ascii="Arial" w:hAnsi="Arial" w:cs="Arial"/>
          <w:sz w:val="20"/>
          <w:szCs w:val="20"/>
        </w:rPr>
      </w:pPr>
      <w:r w:rsidRPr="00786BB2">
        <w:rPr>
          <w:rFonts w:ascii="Arial" w:hAnsi="Arial" w:cs="Arial"/>
          <w:sz w:val="20"/>
          <w:szCs w:val="20"/>
        </w:rPr>
        <w:t>Contribuyente por los pagos efectuados por servicios personales subordinados conforme a los artículos 20 al 28 de la Ley de Hacienda del Estado de Campeche</w:t>
      </w:r>
    </w:p>
    <w:p w14:paraId="0C25777E" w14:textId="2D74BD85" w:rsidR="00F74E2B" w:rsidRPr="00786BB2" w:rsidRDefault="00F74E2B" w:rsidP="00F74E2B">
      <w:pPr>
        <w:pStyle w:val="ROMANOS"/>
        <w:spacing w:after="98"/>
        <w:ind w:left="284" w:firstLine="0"/>
        <w:rPr>
          <w:rFonts w:cs="Arial"/>
          <w:sz w:val="20"/>
          <w:szCs w:val="20"/>
        </w:rPr>
      </w:pPr>
      <w:r w:rsidRPr="00786BB2">
        <w:rPr>
          <w:rFonts w:cs="Arial"/>
          <w:sz w:val="20"/>
          <w:szCs w:val="20"/>
        </w:rPr>
        <w:t>f)</w:t>
      </w:r>
      <w:r w:rsidRPr="00786BB2">
        <w:rPr>
          <w:rFonts w:cs="Arial"/>
          <w:sz w:val="20"/>
          <w:szCs w:val="20"/>
        </w:rPr>
        <w:tab/>
        <w:t>Estructura organizacional básica.</w:t>
      </w:r>
    </w:p>
    <w:p w14:paraId="216BB37E" w14:textId="729761CB" w:rsidR="00F74E2B" w:rsidRPr="00786BB2" w:rsidRDefault="00CB2491" w:rsidP="00F74E2B">
      <w:pPr>
        <w:pStyle w:val="ROMANOS"/>
        <w:spacing w:after="98"/>
        <w:ind w:left="284" w:firstLine="0"/>
        <w:rPr>
          <w:rFonts w:cs="Arial"/>
          <w:sz w:val="20"/>
          <w:szCs w:val="20"/>
        </w:rPr>
      </w:pPr>
      <w:r>
        <w:rPr>
          <w:noProof/>
          <w:lang w:val="es-MX" w:eastAsia="es-MX"/>
        </w:rPr>
        <w:drawing>
          <wp:anchor distT="0" distB="0" distL="114300" distR="114300" simplePos="0" relativeHeight="251717632" behindDoc="0" locked="0" layoutInCell="1" allowOverlap="1" wp14:anchorId="41417C07" wp14:editId="642D226A">
            <wp:simplePos x="0" y="0"/>
            <wp:positionH relativeFrom="column">
              <wp:posOffset>-403860</wp:posOffset>
            </wp:positionH>
            <wp:positionV relativeFrom="paragraph">
              <wp:posOffset>166370</wp:posOffset>
            </wp:positionV>
            <wp:extent cx="6496050" cy="311467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33094" t="23546" r="10897" b="19702"/>
                    <a:stretch/>
                  </pic:blipFill>
                  <pic:spPr bwMode="auto">
                    <a:xfrm>
                      <a:off x="0" y="0"/>
                      <a:ext cx="6496050" cy="3114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4E2B" w:rsidRPr="00786BB2">
        <w:rPr>
          <w:rFonts w:cs="Arial"/>
          <w:sz w:val="20"/>
          <w:szCs w:val="20"/>
        </w:rPr>
        <w:t>Estructura Administrativa</w:t>
      </w:r>
    </w:p>
    <w:p w14:paraId="3BD1AE88" w14:textId="77777777" w:rsidR="00F74E2B" w:rsidRPr="00786BB2" w:rsidRDefault="00F74E2B" w:rsidP="00F74E2B">
      <w:pPr>
        <w:pStyle w:val="ROMANOS"/>
        <w:spacing w:after="98"/>
        <w:ind w:left="284" w:firstLine="0"/>
        <w:rPr>
          <w:rFonts w:cs="Arial"/>
          <w:sz w:val="20"/>
          <w:szCs w:val="20"/>
        </w:rPr>
      </w:pPr>
    </w:p>
    <w:p w14:paraId="7621755D" w14:textId="63D4D2AA" w:rsidR="00F74E2B" w:rsidRPr="00786BB2" w:rsidRDefault="00F74E2B" w:rsidP="00F74E2B">
      <w:pPr>
        <w:pStyle w:val="ROMANOS"/>
        <w:spacing w:after="98"/>
        <w:ind w:left="284" w:firstLine="0"/>
        <w:rPr>
          <w:noProof/>
          <w:lang w:val="es-MX" w:eastAsia="es-MX"/>
        </w:rPr>
      </w:pPr>
    </w:p>
    <w:p w14:paraId="7CA06871" w14:textId="77777777" w:rsidR="00F74E2B" w:rsidRPr="00786BB2" w:rsidRDefault="00F74E2B" w:rsidP="00F74E2B">
      <w:pPr>
        <w:pStyle w:val="ROMANOS"/>
        <w:spacing w:after="98"/>
        <w:ind w:left="284" w:firstLine="0"/>
        <w:rPr>
          <w:noProof/>
          <w:lang w:val="es-MX" w:eastAsia="es-MX"/>
        </w:rPr>
      </w:pPr>
    </w:p>
    <w:p w14:paraId="30D3BA67" w14:textId="1A8A52D0" w:rsidR="00F74E2B" w:rsidRPr="00786BB2" w:rsidRDefault="00F74E2B" w:rsidP="00F74E2B">
      <w:pPr>
        <w:pStyle w:val="ROMANOS"/>
        <w:spacing w:after="98"/>
        <w:ind w:left="284" w:firstLine="0"/>
        <w:rPr>
          <w:noProof/>
          <w:lang w:val="es-MX" w:eastAsia="es-MX"/>
        </w:rPr>
      </w:pPr>
    </w:p>
    <w:p w14:paraId="45A2C4EE" w14:textId="77777777" w:rsidR="00F74E2B" w:rsidRPr="00786BB2" w:rsidRDefault="00F74E2B" w:rsidP="00F74E2B">
      <w:pPr>
        <w:pStyle w:val="ROMANOS"/>
        <w:spacing w:after="98"/>
        <w:ind w:left="284" w:firstLine="0"/>
        <w:rPr>
          <w:noProof/>
          <w:lang w:val="es-MX" w:eastAsia="es-MX"/>
        </w:rPr>
      </w:pPr>
    </w:p>
    <w:p w14:paraId="1069AB31" w14:textId="77777777" w:rsidR="00F74E2B" w:rsidRPr="00786BB2" w:rsidRDefault="00F74E2B" w:rsidP="00F74E2B">
      <w:pPr>
        <w:pStyle w:val="ROMANOS"/>
        <w:spacing w:after="98"/>
        <w:ind w:left="284" w:firstLine="0"/>
        <w:rPr>
          <w:noProof/>
          <w:lang w:val="es-MX" w:eastAsia="es-MX"/>
        </w:rPr>
      </w:pPr>
    </w:p>
    <w:p w14:paraId="40D92A47" w14:textId="77777777" w:rsidR="00F74E2B" w:rsidRPr="00786BB2" w:rsidRDefault="00F74E2B" w:rsidP="00F74E2B">
      <w:pPr>
        <w:pStyle w:val="ROMANOS"/>
        <w:spacing w:after="98"/>
        <w:ind w:left="284" w:firstLine="0"/>
        <w:rPr>
          <w:noProof/>
          <w:lang w:val="es-MX" w:eastAsia="es-MX"/>
        </w:rPr>
      </w:pPr>
    </w:p>
    <w:p w14:paraId="6637B776" w14:textId="77777777" w:rsidR="00F74E2B" w:rsidRPr="00786BB2" w:rsidRDefault="00F74E2B" w:rsidP="00F74E2B">
      <w:pPr>
        <w:pStyle w:val="ROMANOS"/>
        <w:spacing w:after="98"/>
        <w:ind w:left="284" w:firstLine="0"/>
        <w:rPr>
          <w:rFonts w:cs="Arial"/>
          <w:sz w:val="20"/>
          <w:szCs w:val="20"/>
        </w:rPr>
      </w:pPr>
    </w:p>
    <w:p w14:paraId="028629A0" w14:textId="77777777" w:rsidR="00F74E2B" w:rsidRPr="00786BB2" w:rsidRDefault="00F74E2B" w:rsidP="00F74E2B">
      <w:pPr>
        <w:pStyle w:val="ROMANOS"/>
        <w:spacing w:after="98"/>
        <w:ind w:left="284" w:firstLine="0"/>
        <w:rPr>
          <w:rFonts w:cs="Arial"/>
        </w:rPr>
      </w:pPr>
    </w:p>
    <w:p w14:paraId="6FF786FC" w14:textId="77777777" w:rsidR="00F74E2B" w:rsidRPr="00786BB2" w:rsidRDefault="00F74E2B" w:rsidP="00F74E2B">
      <w:pPr>
        <w:pStyle w:val="ROMANOS"/>
        <w:spacing w:after="98"/>
        <w:ind w:left="284" w:firstLine="0"/>
        <w:rPr>
          <w:rFonts w:cs="Arial"/>
        </w:rPr>
      </w:pPr>
    </w:p>
    <w:p w14:paraId="060263AB" w14:textId="77777777" w:rsidR="00F74E2B" w:rsidRPr="00786BB2" w:rsidRDefault="00F74E2B" w:rsidP="00F74E2B">
      <w:pPr>
        <w:pStyle w:val="ROMANOS"/>
        <w:spacing w:after="98"/>
        <w:ind w:left="284" w:firstLine="0"/>
        <w:rPr>
          <w:rFonts w:cs="Arial"/>
        </w:rPr>
      </w:pPr>
    </w:p>
    <w:p w14:paraId="24B653BD" w14:textId="77777777" w:rsidR="00F74E2B" w:rsidRPr="00786BB2" w:rsidRDefault="00F74E2B" w:rsidP="00F74E2B">
      <w:pPr>
        <w:pStyle w:val="ROMANOS"/>
        <w:spacing w:after="98"/>
        <w:ind w:left="284" w:firstLine="0"/>
        <w:rPr>
          <w:rFonts w:cs="Arial"/>
        </w:rPr>
      </w:pPr>
    </w:p>
    <w:p w14:paraId="01B7517B" w14:textId="77777777" w:rsidR="00F74E2B" w:rsidRPr="00786BB2" w:rsidRDefault="00F74E2B" w:rsidP="00F74E2B">
      <w:pPr>
        <w:pStyle w:val="ROMANOS"/>
        <w:spacing w:after="98"/>
        <w:ind w:left="284" w:firstLine="0"/>
        <w:rPr>
          <w:rFonts w:cs="Arial"/>
        </w:rPr>
      </w:pPr>
    </w:p>
    <w:p w14:paraId="70BD8AA9" w14:textId="77777777" w:rsidR="00F74E2B" w:rsidRPr="00786BB2" w:rsidRDefault="00F74E2B" w:rsidP="00F74E2B">
      <w:pPr>
        <w:pStyle w:val="ROMANOS"/>
        <w:spacing w:after="98"/>
        <w:ind w:left="284" w:firstLine="0"/>
        <w:rPr>
          <w:rFonts w:cs="Arial"/>
        </w:rPr>
      </w:pPr>
    </w:p>
    <w:p w14:paraId="327D7154" w14:textId="77777777" w:rsidR="00F74E2B" w:rsidRPr="00786BB2" w:rsidRDefault="00F74E2B" w:rsidP="00F74E2B">
      <w:pPr>
        <w:pStyle w:val="Encabezado"/>
        <w:tabs>
          <w:tab w:val="clear" w:pos="4419"/>
          <w:tab w:val="clear" w:pos="8838"/>
          <w:tab w:val="left" w:pos="7527"/>
        </w:tabs>
        <w:rPr>
          <w:rFonts w:ascii="Arial" w:hAnsi="Arial" w:cs="Arial"/>
          <w:b/>
          <w:noProof/>
          <w:sz w:val="20"/>
        </w:rPr>
      </w:pPr>
    </w:p>
    <w:p w14:paraId="6DD2171C" w14:textId="77777777" w:rsidR="00F74E2B" w:rsidRPr="00786BB2" w:rsidRDefault="00F74E2B" w:rsidP="00F74E2B">
      <w:pPr>
        <w:pStyle w:val="ROMANOS"/>
        <w:spacing w:after="98"/>
        <w:rPr>
          <w:rFonts w:cs="Arial"/>
          <w:sz w:val="20"/>
          <w:szCs w:val="20"/>
        </w:rPr>
      </w:pPr>
    </w:p>
    <w:p w14:paraId="11717EB5" w14:textId="49D0E445" w:rsidR="00F74E2B" w:rsidRPr="00786BB2" w:rsidRDefault="00F74E2B" w:rsidP="00F74E2B">
      <w:pPr>
        <w:pStyle w:val="ROMANOS"/>
        <w:spacing w:after="98"/>
        <w:rPr>
          <w:rFonts w:cs="Arial"/>
          <w:sz w:val="20"/>
          <w:szCs w:val="20"/>
        </w:rPr>
      </w:pPr>
      <w:r w:rsidRPr="00786BB2">
        <w:rPr>
          <w:rFonts w:cs="Arial"/>
          <w:sz w:val="20"/>
          <w:szCs w:val="20"/>
        </w:rPr>
        <w:t>g)</w:t>
      </w:r>
      <w:r w:rsidRPr="00786BB2">
        <w:rPr>
          <w:rFonts w:cs="Arial"/>
          <w:sz w:val="20"/>
          <w:szCs w:val="20"/>
        </w:rPr>
        <w:tab/>
        <w:t>Fideicomisos, mandatos y análogos de los cuales es fideicomitente o fideicomisario.</w:t>
      </w:r>
    </w:p>
    <w:p w14:paraId="4A169B67" w14:textId="5F3DCE79" w:rsidR="00F74E2B" w:rsidRPr="00786BB2" w:rsidRDefault="00F74E2B" w:rsidP="00F74E2B">
      <w:pPr>
        <w:jc w:val="both"/>
        <w:rPr>
          <w:rFonts w:ascii="Arial" w:hAnsi="Arial" w:cs="Arial"/>
          <w:sz w:val="20"/>
          <w:szCs w:val="20"/>
        </w:rPr>
      </w:pPr>
      <w:r w:rsidRPr="00786BB2">
        <w:rPr>
          <w:rFonts w:ascii="Arial" w:hAnsi="Arial" w:cs="Arial"/>
          <w:sz w:val="20"/>
          <w:szCs w:val="20"/>
        </w:rPr>
        <w:t xml:space="preserve">Se informa que al </w:t>
      </w:r>
      <w:r w:rsidR="00042201">
        <w:rPr>
          <w:rFonts w:ascii="Arial" w:hAnsi="Arial" w:cs="Arial"/>
          <w:sz w:val="20"/>
          <w:szCs w:val="20"/>
        </w:rPr>
        <w:t>30</w:t>
      </w:r>
      <w:r w:rsidR="00B00AF3">
        <w:rPr>
          <w:rFonts w:ascii="Arial" w:hAnsi="Arial" w:cs="Arial"/>
          <w:sz w:val="20"/>
          <w:szCs w:val="20"/>
        </w:rPr>
        <w:t xml:space="preserve"> de </w:t>
      </w:r>
      <w:r w:rsidR="00055A8E">
        <w:rPr>
          <w:rFonts w:ascii="Arial" w:hAnsi="Arial" w:cs="Arial"/>
          <w:sz w:val="20"/>
          <w:szCs w:val="20"/>
        </w:rPr>
        <w:t>junio</w:t>
      </w:r>
      <w:r w:rsidR="00612FB0" w:rsidRPr="00786BB2">
        <w:rPr>
          <w:rFonts w:ascii="Arial" w:hAnsi="Arial" w:cs="Arial"/>
          <w:sz w:val="20"/>
          <w:szCs w:val="20"/>
        </w:rPr>
        <w:t xml:space="preserve"> de </w:t>
      </w:r>
      <w:r w:rsidR="00F41A44">
        <w:rPr>
          <w:rFonts w:ascii="Arial" w:hAnsi="Arial" w:cs="Arial"/>
          <w:sz w:val="20"/>
          <w:szCs w:val="20"/>
        </w:rPr>
        <w:t>2026</w:t>
      </w:r>
      <w:r w:rsidRPr="00786BB2">
        <w:rPr>
          <w:rFonts w:ascii="Arial" w:hAnsi="Arial" w:cs="Arial"/>
          <w:sz w:val="20"/>
          <w:szCs w:val="20"/>
        </w:rPr>
        <w:t xml:space="preserve"> el H. Ayuntamie</w:t>
      </w:r>
      <w:r w:rsidR="00C03018">
        <w:rPr>
          <w:rFonts w:ascii="Arial" w:hAnsi="Arial" w:cs="Arial"/>
          <w:sz w:val="20"/>
          <w:szCs w:val="20"/>
        </w:rPr>
        <w:t>nto del municipio de Tenabo</w:t>
      </w:r>
      <w:r w:rsidRPr="00786BB2">
        <w:rPr>
          <w:rFonts w:ascii="Arial" w:hAnsi="Arial" w:cs="Arial"/>
          <w:sz w:val="20"/>
          <w:szCs w:val="20"/>
        </w:rPr>
        <w:t xml:space="preserve"> no </w:t>
      </w:r>
    </w:p>
    <w:p w14:paraId="28B26A07" w14:textId="7CB8E0B8" w:rsidR="00F74E2B" w:rsidRPr="00786BB2" w:rsidRDefault="00F74E2B" w:rsidP="00F74E2B">
      <w:pPr>
        <w:jc w:val="both"/>
        <w:rPr>
          <w:rFonts w:ascii="Arial" w:hAnsi="Arial" w:cs="Arial"/>
          <w:sz w:val="20"/>
          <w:szCs w:val="20"/>
        </w:rPr>
      </w:pPr>
      <w:proofErr w:type="gramStart"/>
      <w:r w:rsidRPr="00786BB2">
        <w:rPr>
          <w:rFonts w:ascii="Arial" w:hAnsi="Arial" w:cs="Arial"/>
          <w:sz w:val="20"/>
          <w:szCs w:val="20"/>
        </w:rPr>
        <w:t>administró</w:t>
      </w:r>
      <w:proofErr w:type="gramEnd"/>
      <w:r w:rsidRPr="00786BB2">
        <w:rPr>
          <w:rFonts w:ascii="Arial" w:hAnsi="Arial" w:cs="Arial"/>
          <w:sz w:val="20"/>
          <w:szCs w:val="20"/>
        </w:rPr>
        <w:t xml:space="preserve"> Fideicomisos, mandatos y análogos de los cuales fuera fideicomitente o fideicomisario.</w:t>
      </w:r>
    </w:p>
    <w:p w14:paraId="5F9A67A2" w14:textId="77777777" w:rsidR="00F74E2B" w:rsidRPr="00786BB2" w:rsidRDefault="00F74E2B" w:rsidP="00F74E2B">
      <w:pPr>
        <w:pStyle w:val="Texto"/>
        <w:spacing w:after="98"/>
        <w:rPr>
          <w:rFonts w:cs="Arial"/>
          <w:b/>
          <w:szCs w:val="18"/>
          <w:lang w:val="es-MX"/>
        </w:rPr>
      </w:pPr>
    </w:p>
    <w:p w14:paraId="41868A91" w14:textId="035B1F3D" w:rsidR="00F74E2B" w:rsidRPr="00786BB2" w:rsidRDefault="00857779" w:rsidP="00857779">
      <w:pPr>
        <w:pStyle w:val="Texto"/>
        <w:spacing w:after="98"/>
        <w:ind w:firstLine="0"/>
        <w:rPr>
          <w:rFonts w:cs="Arial"/>
          <w:b/>
          <w:szCs w:val="18"/>
          <w:lang w:val="es-MX"/>
        </w:rPr>
      </w:pPr>
      <w:r w:rsidRPr="00786BB2">
        <w:rPr>
          <w:rFonts w:cs="Arial"/>
          <w:b/>
          <w:szCs w:val="18"/>
          <w:lang w:val="es-MX"/>
        </w:rPr>
        <w:t>4.</w:t>
      </w:r>
      <w:r w:rsidR="00F74E2B" w:rsidRPr="00786BB2">
        <w:rPr>
          <w:rFonts w:cs="Arial"/>
          <w:b/>
          <w:szCs w:val="18"/>
          <w:lang w:val="es-MX"/>
        </w:rPr>
        <w:t xml:space="preserve"> BASES DE PREPARACIÓN DE LOS ESTADOS FINANCIEROS </w:t>
      </w:r>
    </w:p>
    <w:p w14:paraId="617EB8E9" w14:textId="77777777" w:rsidR="00F74E2B" w:rsidRPr="00786BB2" w:rsidRDefault="00F74E2B" w:rsidP="00F74E2B">
      <w:pPr>
        <w:pStyle w:val="ROMANOS"/>
        <w:numPr>
          <w:ilvl w:val="0"/>
          <w:numId w:val="9"/>
        </w:numPr>
        <w:spacing w:after="60"/>
        <w:ind w:left="709" w:hanging="425"/>
        <w:rPr>
          <w:rFonts w:cs="Arial"/>
          <w:sz w:val="20"/>
          <w:szCs w:val="20"/>
        </w:rPr>
      </w:pPr>
      <w:r w:rsidRPr="00786BB2">
        <w:rPr>
          <w:rFonts w:cs="Arial"/>
          <w:sz w:val="20"/>
          <w:szCs w:val="20"/>
        </w:rPr>
        <w:t>Normatividad observada</w:t>
      </w:r>
    </w:p>
    <w:p w14:paraId="137B47F7" w14:textId="77777777" w:rsidR="00857779" w:rsidRPr="00786BB2" w:rsidRDefault="00857779" w:rsidP="00F74E2B">
      <w:pPr>
        <w:autoSpaceDE w:val="0"/>
        <w:autoSpaceDN w:val="0"/>
        <w:adjustRightInd w:val="0"/>
        <w:jc w:val="both"/>
        <w:rPr>
          <w:rFonts w:ascii="Arial" w:eastAsia="Calibri" w:hAnsi="Arial" w:cs="Arial"/>
          <w:sz w:val="20"/>
          <w:szCs w:val="20"/>
          <w:lang w:val="es-MX" w:eastAsia="es-MX"/>
        </w:rPr>
      </w:pPr>
    </w:p>
    <w:p w14:paraId="5588B37C" w14:textId="2F13539C" w:rsidR="00F74E2B" w:rsidRPr="00786BB2" w:rsidRDefault="00F74E2B" w:rsidP="00F74E2B">
      <w:pPr>
        <w:autoSpaceDE w:val="0"/>
        <w:autoSpaceDN w:val="0"/>
        <w:adjustRightInd w:val="0"/>
        <w:jc w:val="both"/>
        <w:rPr>
          <w:rFonts w:ascii="Arial" w:eastAsia="Calibri" w:hAnsi="Arial" w:cs="Arial"/>
          <w:sz w:val="20"/>
          <w:szCs w:val="20"/>
          <w:lang w:val="es-MX" w:eastAsia="es-MX"/>
        </w:rPr>
      </w:pPr>
      <w:r w:rsidRPr="00786BB2">
        <w:rPr>
          <w:rFonts w:ascii="Arial" w:eastAsia="Calibri" w:hAnsi="Arial" w:cs="Arial"/>
          <w:sz w:val="20"/>
          <w:szCs w:val="20"/>
          <w:lang w:val="es-MX" w:eastAsia="es-MX"/>
        </w:rPr>
        <w:t>Los Estados Financieros que se presentan en este documento han sido preparados con apego a las disposiciones establecidas en la Ley General de Contabilidad Gubernamental y con sujeción a la normatividad y lineamientos emitidos por el Consejo Nacional de Armonización Contable (CONAC).</w:t>
      </w:r>
    </w:p>
    <w:p w14:paraId="785A8B03" w14:textId="77777777" w:rsidR="00F74E2B" w:rsidRPr="00786BB2" w:rsidRDefault="00F74E2B" w:rsidP="00F74E2B">
      <w:pPr>
        <w:autoSpaceDE w:val="0"/>
        <w:autoSpaceDN w:val="0"/>
        <w:adjustRightInd w:val="0"/>
        <w:jc w:val="both"/>
        <w:rPr>
          <w:rFonts w:ascii="Arial" w:eastAsia="Calibri" w:hAnsi="Arial" w:cs="Arial"/>
          <w:sz w:val="20"/>
          <w:szCs w:val="20"/>
          <w:lang w:val="es-MX" w:eastAsia="es-MX"/>
        </w:rPr>
      </w:pPr>
    </w:p>
    <w:p w14:paraId="4493F2AB" w14:textId="77777777" w:rsidR="00F74E2B" w:rsidRPr="00786BB2" w:rsidRDefault="00F74E2B" w:rsidP="00F74E2B">
      <w:pPr>
        <w:autoSpaceDE w:val="0"/>
        <w:autoSpaceDN w:val="0"/>
        <w:adjustRightInd w:val="0"/>
        <w:jc w:val="both"/>
        <w:rPr>
          <w:rFonts w:ascii="Arial" w:eastAsia="Calibri" w:hAnsi="Arial" w:cs="Arial"/>
          <w:sz w:val="20"/>
          <w:szCs w:val="20"/>
          <w:lang w:val="es-MX" w:eastAsia="es-MX"/>
        </w:rPr>
      </w:pPr>
      <w:r w:rsidRPr="00786BB2">
        <w:rPr>
          <w:rFonts w:ascii="Arial" w:eastAsia="Calibri" w:hAnsi="Arial" w:cs="Arial"/>
          <w:sz w:val="20"/>
          <w:szCs w:val="20"/>
          <w:lang w:val="es-MX" w:eastAsia="es-MX"/>
        </w:rPr>
        <w:t>En forma particular, se informa que la elaboración de los estados contables y presupuestarios se ha realizado en base a las normas y metodología previstas en el apartado de Estados Financieros del Manual de Contabilidad Gubernamental.</w:t>
      </w:r>
    </w:p>
    <w:p w14:paraId="7AD15845" w14:textId="77777777" w:rsidR="00F74E2B" w:rsidRPr="00786BB2" w:rsidRDefault="00F74E2B" w:rsidP="00F74E2B">
      <w:pPr>
        <w:autoSpaceDE w:val="0"/>
        <w:autoSpaceDN w:val="0"/>
        <w:adjustRightInd w:val="0"/>
        <w:jc w:val="both"/>
        <w:rPr>
          <w:rFonts w:ascii="Arial" w:eastAsia="Calibri" w:hAnsi="Arial" w:cs="Arial"/>
          <w:sz w:val="20"/>
          <w:szCs w:val="20"/>
          <w:lang w:val="es-MX" w:eastAsia="es-MX"/>
        </w:rPr>
      </w:pPr>
    </w:p>
    <w:p w14:paraId="4C343A37" w14:textId="77777777" w:rsidR="00F74E2B" w:rsidRPr="00786BB2" w:rsidRDefault="00F74E2B" w:rsidP="00F74E2B">
      <w:pPr>
        <w:autoSpaceDE w:val="0"/>
        <w:autoSpaceDN w:val="0"/>
        <w:adjustRightInd w:val="0"/>
        <w:jc w:val="both"/>
        <w:rPr>
          <w:rFonts w:ascii="Arial" w:eastAsia="Calibri" w:hAnsi="Arial" w:cs="Arial"/>
          <w:sz w:val="20"/>
          <w:szCs w:val="20"/>
          <w:lang w:val="es-MX" w:eastAsia="es-MX"/>
        </w:rPr>
      </w:pPr>
      <w:r w:rsidRPr="00786BB2">
        <w:rPr>
          <w:rFonts w:ascii="Arial" w:eastAsia="Calibri" w:hAnsi="Arial" w:cs="Arial"/>
          <w:sz w:val="20"/>
          <w:szCs w:val="20"/>
          <w:lang w:val="es-MX" w:eastAsia="es-MX"/>
        </w:rPr>
        <w:lastRenderedPageBreak/>
        <w:t>Con tal motivo, las principales Políticas de la Entidad en materia de Rendición de Cuentas están orientadas a que la contabilidad gubernamental facilite el registro y la fiscalización de los activos, pasivos, ingresos y gastos y, en general, contribuir a medir la eficacia, economía y eficiencia del gasto e ingresos públicos, la administración de la deuda pública, incluyendo las obligaciones contingentes y el patrimonio del Estado, en cumplimiento a lo estipulado en el artículo 2 de la Ley comentada.</w:t>
      </w:r>
    </w:p>
    <w:p w14:paraId="0AAA203B" w14:textId="77777777" w:rsidR="00F74E2B" w:rsidRPr="00786BB2" w:rsidRDefault="00F74E2B" w:rsidP="00F74E2B">
      <w:pPr>
        <w:autoSpaceDE w:val="0"/>
        <w:autoSpaceDN w:val="0"/>
        <w:adjustRightInd w:val="0"/>
        <w:jc w:val="both"/>
        <w:rPr>
          <w:rFonts w:ascii="Arial" w:eastAsia="Calibri" w:hAnsi="Arial" w:cs="Arial"/>
          <w:sz w:val="20"/>
          <w:szCs w:val="20"/>
          <w:lang w:val="es-MX" w:eastAsia="es-MX"/>
        </w:rPr>
      </w:pPr>
    </w:p>
    <w:p w14:paraId="3BA33F84" w14:textId="138B1184" w:rsidR="00F74E2B" w:rsidRPr="00786BB2" w:rsidRDefault="00F74E2B" w:rsidP="00F74E2B">
      <w:pPr>
        <w:autoSpaceDE w:val="0"/>
        <w:autoSpaceDN w:val="0"/>
        <w:adjustRightInd w:val="0"/>
        <w:jc w:val="both"/>
        <w:rPr>
          <w:rFonts w:ascii="Arial" w:eastAsia="Calibri" w:hAnsi="Arial" w:cs="Arial"/>
          <w:sz w:val="20"/>
          <w:szCs w:val="20"/>
          <w:lang w:val="es-MX" w:eastAsia="es-MX"/>
        </w:rPr>
      </w:pPr>
      <w:r w:rsidRPr="00786BB2">
        <w:rPr>
          <w:rFonts w:ascii="Arial" w:eastAsia="Calibri" w:hAnsi="Arial" w:cs="Arial"/>
          <w:sz w:val="20"/>
          <w:szCs w:val="20"/>
          <w:lang w:val="es-MX" w:eastAsia="es-MX"/>
        </w:rPr>
        <w:t>Así mismo, en la preparación de los Estados Financieros se han observado las disposiciones legales siguientes: Constitución Política de los Estados Unidos Mexicanos, Constitución Política del Estado de Campeche, Ley de Ingre</w:t>
      </w:r>
      <w:r w:rsidR="00C03018">
        <w:rPr>
          <w:rFonts w:ascii="Arial" w:eastAsia="Calibri" w:hAnsi="Arial" w:cs="Arial"/>
          <w:sz w:val="20"/>
          <w:szCs w:val="20"/>
          <w:lang w:val="es-MX" w:eastAsia="es-MX"/>
        </w:rPr>
        <w:t>sos del Municipio de Tenabo</w:t>
      </w:r>
      <w:r w:rsidRPr="00786BB2">
        <w:rPr>
          <w:rFonts w:ascii="Arial" w:eastAsia="Calibri" w:hAnsi="Arial" w:cs="Arial"/>
          <w:sz w:val="20"/>
          <w:szCs w:val="20"/>
          <w:lang w:val="es-MX" w:eastAsia="es-MX"/>
        </w:rPr>
        <w:t xml:space="preserve"> para el ejercicio fiscal </w:t>
      </w:r>
      <w:r w:rsidR="00F41A44">
        <w:rPr>
          <w:rFonts w:ascii="Arial" w:eastAsia="Calibri" w:hAnsi="Arial" w:cs="Arial"/>
          <w:sz w:val="20"/>
          <w:szCs w:val="20"/>
          <w:lang w:val="es-MX" w:eastAsia="es-MX"/>
        </w:rPr>
        <w:t>2026</w:t>
      </w:r>
      <w:r w:rsidRPr="00786BB2">
        <w:rPr>
          <w:rFonts w:ascii="Arial" w:eastAsia="Calibri" w:hAnsi="Arial" w:cs="Arial"/>
          <w:sz w:val="20"/>
          <w:szCs w:val="20"/>
          <w:lang w:val="es-MX" w:eastAsia="es-MX"/>
        </w:rPr>
        <w:t>, Presupuesto de Egresos del H. Ayuntamie</w:t>
      </w:r>
      <w:r w:rsidR="00C03018">
        <w:rPr>
          <w:rFonts w:ascii="Arial" w:eastAsia="Calibri" w:hAnsi="Arial" w:cs="Arial"/>
          <w:sz w:val="20"/>
          <w:szCs w:val="20"/>
          <w:lang w:val="es-MX" w:eastAsia="es-MX"/>
        </w:rPr>
        <w:t>nto del Municipio de Tenabo</w:t>
      </w:r>
      <w:r w:rsidRPr="00786BB2">
        <w:rPr>
          <w:rFonts w:ascii="Arial" w:eastAsia="Calibri" w:hAnsi="Arial" w:cs="Arial"/>
          <w:sz w:val="20"/>
          <w:szCs w:val="20"/>
          <w:lang w:val="es-MX" w:eastAsia="es-MX"/>
        </w:rPr>
        <w:t xml:space="preserve"> para el ejercicio fiscal </w:t>
      </w:r>
      <w:r w:rsidR="00F41A44">
        <w:rPr>
          <w:rFonts w:ascii="Arial" w:eastAsia="Calibri" w:hAnsi="Arial" w:cs="Arial"/>
          <w:sz w:val="20"/>
          <w:szCs w:val="20"/>
          <w:lang w:val="es-MX" w:eastAsia="es-MX"/>
        </w:rPr>
        <w:t>2026</w:t>
      </w:r>
      <w:r w:rsidRPr="00786BB2">
        <w:rPr>
          <w:rFonts w:ascii="Arial" w:eastAsia="Calibri" w:hAnsi="Arial" w:cs="Arial"/>
          <w:sz w:val="20"/>
          <w:szCs w:val="20"/>
          <w:lang w:val="es-MX" w:eastAsia="es-MX"/>
        </w:rPr>
        <w:t xml:space="preserve">, Ley de Hacienda de los Municipios del Estado de Campeche, Ley Orgánica de los Municipios del Estado de Campeche, Ley de Fiscalización Superior y Rendición de Cuentas del Estado de Campeche. </w:t>
      </w:r>
    </w:p>
    <w:p w14:paraId="00C87AC2" w14:textId="77777777" w:rsidR="00F74E2B" w:rsidRPr="00786BB2" w:rsidRDefault="00F74E2B" w:rsidP="00F74E2B">
      <w:pPr>
        <w:autoSpaceDE w:val="0"/>
        <w:autoSpaceDN w:val="0"/>
        <w:adjustRightInd w:val="0"/>
        <w:jc w:val="both"/>
        <w:rPr>
          <w:rFonts w:ascii="Arial" w:eastAsia="Calibri" w:hAnsi="Arial" w:cs="Arial"/>
          <w:sz w:val="20"/>
          <w:szCs w:val="20"/>
          <w:lang w:val="es-MX" w:eastAsia="es-MX"/>
        </w:rPr>
      </w:pPr>
    </w:p>
    <w:p w14:paraId="261A02C0" w14:textId="6277CE8B" w:rsidR="00F74E2B" w:rsidRPr="00786BB2" w:rsidRDefault="00F74E2B" w:rsidP="00F74E2B">
      <w:pPr>
        <w:pStyle w:val="ROMANOS"/>
        <w:numPr>
          <w:ilvl w:val="0"/>
          <w:numId w:val="9"/>
        </w:numPr>
        <w:spacing w:after="60"/>
        <w:jc w:val="left"/>
        <w:rPr>
          <w:rFonts w:cs="Arial"/>
          <w:sz w:val="20"/>
          <w:szCs w:val="20"/>
        </w:rPr>
      </w:pPr>
      <w:r w:rsidRPr="00786BB2">
        <w:rPr>
          <w:rFonts w:cs="Arial"/>
          <w:sz w:val="20"/>
          <w:szCs w:val="20"/>
        </w:rPr>
        <w:t>Base de medición</w:t>
      </w:r>
    </w:p>
    <w:p w14:paraId="4EE841EA" w14:textId="00BEBBC7" w:rsidR="00F74E2B" w:rsidRPr="00786BB2" w:rsidRDefault="00F74E2B" w:rsidP="00F74E2B">
      <w:pPr>
        <w:pStyle w:val="ROMANOS"/>
        <w:spacing w:after="60"/>
        <w:ind w:left="0" w:firstLine="0"/>
        <w:rPr>
          <w:rFonts w:cs="Arial"/>
          <w:sz w:val="20"/>
          <w:szCs w:val="20"/>
        </w:rPr>
      </w:pPr>
      <w:r w:rsidRPr="00786BB2">
        <w:rPr>
          <w:rFonts w:cs="Arial"/>
          <w:sz w:val="20"/>
          <w:szCs w:val="20"/>
        </w:rPr>
        <w:t>Las bases de medición utilizadas para la elaboración de los estados financieros es el de que las operaciones están reconocidas a su Costo Histórico.</w:t>
      </w:r>
    </w:p>
    <w:p w14:paraId="3D1C05D1" w14:textId="1CA5B2E0" w:rsidR="00857779" w:rsidRPr="00786BB2" w:rsidRDefault="00857779" w:rsidP="00F74E2B">
      <w:pPr>
        <w:pStyle w:val="ROMANOS"/>
        <w:spacing w:after="60"/>
        <w:ind w:left="0" w:firstLine="0"/>
        <w:rPr>
          <w:rFonts w:cs="Arial"/>
          <w:sz w:val="20"/>
          <w:szCs w:val="20"/>
        </w:rPr>
      </w:pPr>
    </w:p>
    <w:p w14:paraId="3F357BE5" w14:textId="7E504E72" w:rsidR="00F74E2B" w:rsidRPr="00786BB2" w:rsidRDefault="00F74E2B" w:rsidP="00F74E2B">
      <w:pPr>
        <w:pStyle w:val="ROMANOS"/>
        <w:spacing w:after="60"/>
        <w:ind w:left="0" w:firstLine="0"/>
        <w:jc w:val="left"/>
        <w:rPr>
          <w:rFonts w:cs="Arial"/>
          <w:sz w:val="20"/>
          <w:szCs w:val="20"/>
        </w:rPr>
      </w:pPr>
      <w:r w:rsidRPr="00786BB2">
        <w:rPr>
          <w:rFonts w:cs="Arial"/>
        </w:rPr>
        <w:t xml:space="preserve">            </w:t>
      </w:r>
      <w:r w:rsidR="00F41A44" w:rsidRPr="00786BB2">
        <w:rPr>
          <w:rFonts w:cs="Arial"/>
          <w:sz w:val="20"/>
          <w:szCs w:val="20"/>
        </w:rPr>
        <w:t>c)</w:t>
      </w:r>
      <w:r w:rsidRPr="00786BB2">
        <w:rPr>
          <w:rFonts w:cs="Arial"/>
          <w:sz w:val="20"/>
          <w:szCs w:val="20"/>
        </w:rPr>
        <w:t xml:space="preserve"> Postulados básicos.</w:t>
      </w:r>
    </w:p>
    <w:p w14:paraId="01DEE619" w14:textId="65787CD7" w:rsidR="00F74E2B" w:rsidRPr="00786BB2" w:rsidRDefault="00F74E2B" w:rsidP="00F74E2B">
      <w:pPr>
        <w:pStyle w:val="ROMANOS"/>
        <w:spacing w:after="60"/>
        <w:ind w:left="0" w:firstLine="0"/>
        <w:rPr>
          <w:rFonts w:cs="Arial"/>
          <w:sz w:val="20"/>
          <w:szCs w:val="20"/>
        </w:rPr>
      </w:pPr>
      <w:r w:rsidRPr="00786BB2">
        <w:rPr>
          <w:rFonts w:cs="Arial"/>
          <w:sz w:val="20"/>
          <w:szCs w:val="20"/>
        </w:rPr>
        <w:t>Los postulados básicos utilizados para la elaboración de los estados financieros son los emitidos por el Consejo Nacional de Armonización Contable (CONAC), siendo los siguientes:</w:t>
      </w:r>
    </w:p>
    <w:p w14:paraId="5F2E01C1" w14:textId="182BEDC9" w:rsidR="00F74E2B" w:rsidRPr="00786BB2" w:rsidRDefault="00F74E2B" w:rsidP="00F74E2B">
      <w:pPr>
        <w:pStyle w:val="ROMANOS"/>
        <w:spacing w:after="60"/>
        <w:ind w:left="0" w:firstLine="0"/>
        <w:rPr>
          <w:rFonts w:cs="Arial"/>
          <w:sz w:val="20"/>
          <w:szCs w:val="20"/>
        </w:rPr>
      </w:pPr>
      <w:r w:rsidRPr="00786BB2">
        <w:rPr>
          <w:rFonts w:cs="Arial"/>
          <w:sz w:val="20"/>
          <w:szCs w:val="20"/>
        </w:rPr>
        <w:t>Sustancia Económica, Ente Público, Existencia Permanente, Revelación Suficiente, Importancia Relativa, Registro e Integración Presupuestaria, Consolidación de la Información Financiera, Devengo Contable, Valuación, Dualidad Económica y Consistencia.</w:t>
      </w:r>
    </w:p>
    <w:p w14:paraId="03063D8F" w14:textId="57C10DE0" w:rsidR="00F74E2B" w:rsidRPr="00786BB2" w:rsidRDefault="00F74E2B" w:rsidP="00F74E2B">
      <w:pPr>
        <w:pStyle w:val="ROMANOS"/>
        <w:spacing w:after="60"/>
        <w:ind w:left="0" w:firstLine="0"/>
        <w:rPr>
          <w:rFonts w:cs="Arial"/>
          <w:sz w:val="20"/>
          <w:szCs w:val="20"/>
        </w:rPr>
      </w:pPr>
    </w:p>
    <w:p w14:paraId="21744568" w14:textId="77777777" w:rsidR="00F74E2B" w:rsidRPr="00786BB2" w:rsidRDefault="00F74E2B" w:rsidP="00F74E2B">
      <w:pPr>
        <w:pStyle w:val="ROMANOS"/>
        <w:spacing w:after="60"/>
        <w:ind w:hanging="357"/>
        <w:rPr>
          <w:rFonts w:cs="Arial"/>
          <w:sz w:val="20"/>
          <w:szCs w:val="20"/>
        </w:rPr>
      </w:pPr>
      <w:r w:rsidRPr="00786BB2">
        <w:rPr>
          <w:rFonts w:cs="Arial"/>
          <w:sz w:val="20"/>
          <w:szCs w:val="20"/>
        </w:rPr>
        <w:t>d)</w:t>
      </w:r>
      <w:r w:rsidRPr="00786BB2">
        <w:rPr>
          <w:rFonts w:cs="Arial"/>
          <w:sz w:val="20"/>
          <w:szCs w:val="20"/>
        </w:rPr>
        <w:tab/>
        <w:t xml:space="preserve">Normatividad supletoria. </w:t>
      </w:r>
    </w:p>
    <w:p w14:paraId="049771F1" w14:textId="10C87FE6" w:rsidR="00F74E2B" w:rsidRPr="00786BB2" w:rsidRDefault="00F74E2B" w:rsidP="00F74E2B">
      <w:pPr>
        <w:jc w:val="both"/>
        <w:rPr>
          <w:rFonts w:ascii="Arial" w:hAnsi="Arial" w:cs="Arial"/>
          <w:sz w:val="20"/>
          <w:szCs w:val="20"/>
        </w:rPr>
      </w:pPr>
      <w:r w:rsidRPr="00786BB2">
        <w:rPr>
          <w:rFonts w:ascii="Arial" w:hAnsi="Arial" w:cs="Arial"/>
          <w:sz w:val="20"/>
          <w:szCs w:val="20"/>
        </w:rPr>
        <w:t>Las permitidas por la Normatividad del CONAC: Aplicación personalizada del Cuarto Nivel de COG, Aplicación personalidad del Tercer y Cuarto Nivel del CRI, Aplicación Personalizada a partir del Quinto Nivel permitido del Plan de Cuentas.</w:t>
      </w:r>
    </w:p>
    <w:p w14:paraId="40FAD5C9" w14:textId="06BA3CC6" w:rsidR="00F74E2B" w:rsidRPr="00786BB2" w:rsidRDefault="00F74E2B" w:rsidP="00F74E2B">
      <w:pPr>
        <w:pStyle w:val="ROMANOS"/>
        <w:spacing w:after="60"/>
        <w:rPr>
          <w:rFonts w:cs="Arial"/>
          <w:sz w:val="20"/>
          <w:szCs w:val="20"/>
        </w:rPr>
      </w:pPr>
    </w:p>
    <w:p w14:paraId="71E85270" w14:textId="1150389E" w:rsidR="00F74E2B" w:rsidRPr="00786BB2" w:rsidRDefault="00F74E2B" w:rsidP="00F74E2B">
      <w:pPr>
        <w:pStyle w:val="ROMANOS"/>
        <w:spacing w:after="60"/>
        <w:rPr>
          <w:rFonts w:cs="Arial"/>
          <w:sz w:val="20"/>
          <w:szCs w:val="20"/>
        </w:rPr>
      </w:pPr>
      <w:r w:rsidRPr="00786BB2">
        <w:rPr>
          <w:rFonts w:cs="Arial"/>
          <w:sz w:val="20"/>
          <w:szCs w:val="20"/>
        </w:rPr>
        <w:t>e)</w:t>
      </w:r>
      <w:r w:rsidRPr="00786BB2">
        <w:rPr>
          <w:rFonts w:cs="Arial"/>
          <w:sz w:val="20"/>
          <w:szCs w:val="20"/>
        </w:rPr>
        <w:tab/>
        <w:t xml:space="preserve">El Devengo. </w:t>
      </w:r>
    </w:p>
    <w:p w14:paraId="78AF8B65" w14:textId="6FEBAF2A" w:rsidR="00F74E2B" w:rsidRPr="00786BB2" w:rsidRDefault="00F74E2B" w:rsidP="00F74E2B">
      <w:pPr>
        <w:pStyle w:val="ROMANOS"/>
        <w:spacing w:after="60"/>
        <w:rPr>
          <w:rFonts w:eastAsia="Calibri" w:cs="Arial"/>
          <w:sz w:val="20"/>
          <w:szCs w:val="20"/>
          <w:lang w:val="es-MX" w:eastAsia="es-MX"/>
        </w:rPr>
      </w:pPr>
      <w:r w:rsidRPr="00786BB2">
        <w:rPr>
          <w:rFonts w:eastAsia="Calibri" w:cs="Arial"/>
          <w:sz w:val="20"/>
          <w:szCs w:val="20"/>
          <w:lang w:val="es-MX" w:eastAsia="es-MX"/>
        </w:rPr>
        <w:t xml:space="preserve">Cabe señalar que este H. Ayuntamiento implemento </w:t>
      </w:r>
      <w:r w:rsidR="00857779" w:rsidRPr="00786BB2">
        <w:rPr>
          <w:rFonts w:eastAsia="Calibri" w:cs="Arial"/>
          <w:sz w:val="20"/>
          <w:szCs w:val="20"/>
          <w:lang w:val="es-MX" w:eastAsia="es-MX"/>
        </w:rPr>
        <w:t>la base devengado</w:t>
      </w:r>
      <w:r w:rsidRPr="00786BB2">
        <w:rPr>
          <w:rFonts w:eastAsia="Calibri" w:cs="Arial"/>
          <w:sz w:val="20"/>
          <w:szCs w:val="20"/>
          <w:lang w:val="es-MX" w:eastAsia="es-MX"/>
        </w:rPr>
        <w:t xml:space="preserve"> desde el Ejercicio Fiscal 2014, mediante el Sistema Automatizado y de Administración y Contabilidad GubernamentSAACG.NET.</w:t>
      </w:r>
    </w:p>
    <w:p w14:paraId="794E0D1F" w14:textId="3FABC9A1" w:rsidR="00857779" w:rsidRPr="00786BB2" w:rsidRDefault="00CB2491" w:rsidP="00F74E2B">
      <w:pPr>
        <w:pStyle w:val="ROMANOS"/>
        <w:spacing w:after="60"/>
        <w:rPr>
          <w:rFonts w:eastAsia="Calibri" w:cs="Arial"/>
          <w:sz w:val="20"/>
          <w:szCs w:val="20"/>
          <w:lang w:val="es-MX" w:eastAsia="es-MX"/>
        </w:rPr>
      </w:pPr>
      <w:r>
        <w:rPr>
          <w:noProof/>
          <w:lang w:val="es-MX" w:eastAsia="es-MX"/>
        </w:rPr>
        <w:drawing>
          <wp:anchor distT="0" distB="0" distL="114300" distR="114300" simplePos="0" relativeHeight="251718656" behindDoc="0" locked="0" layoutInCell="1" allowOverlap="1" wp14:anchorId="3E8A1F56" wp14:editId="5E290266">
            <wp:simplePos x="0" y="0"/>
            <wp:positionH relativeFrom="margin">
              <wp:align>right</wp:align>
            </wp:positionH>
            <wp:positionV relativeFrom="paragraph">
              <wp:posOffset>66675</wp:posOffset>
            </wp:positionV>
            <wp:extent cx="5612130" cy="2990850"/>
            <wp:effectExtent l="0" t="0" r="762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b="5212"/>
                    <a:stretch/>
                  </pic:blipFill>
                  <pic:spPr bwMode="auto">
                    <a:xfrm>
                      <a:off x="0" y="0"/>
                      <a:ext cx="5612130" cy="2990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4A68CD" w14:textId="3287A805" w:rsidR="00857779" w:rsidRPr="00786BB2" w:rsidRDefault="00857779" w:rsidP="00857779">
      <w:pPr>
        <w:pStyle w:val="ROMANOS"/>
        <w:spacing w:after="60"/>
        <w:ind w:left="0" w:firstLine="0"/>
        <w:rPr>
          <w:rFonts w:eastAsia="Calibri" w:cs="Arial"/>
          <w:sz w:val="20"/>
          <w:szCs w:val="20"/>
          <w:lang w:val="es-MX" w:eastAsia="es-MX"/>
        </w:rPr>
      </w:pPr>
    </w:p>
    <w:p w14:paraId="248AA949" w14:textId="77777777" w:rsidR="00CB2491" w:rsidRDefault="00CB2491" w:rsidP="00F74E2B">
      <w:pPr>
        <w:pStyle w:val="ROMANOS"/>
        <w:spacing w:after="60"/>
        <w:ind w:left="0" w:firstLine="0"/>
        <w:rPr>
          <w:rFonts w:cs="Arial"/>
          <w:b/>
          <w:lang w:val="es-MX"/>
        </w:rPr>
      </w:pPr>
    </w:p>
    <w:p w14:paraId="159D5608" w14:textId="77777777" w:rsidR="00CB2491" w:rsidRDefault="00CB2491" w:rsidP="00F74E2B">
      <w:pPr>
        <w:pStyle w:val="ROMANOS"/>
        <w:spacing w:after="60"/>
        <w:ind w:left="0" w:firstLine="0"/>
        <w:rPr>
          <w:rFonts w:cs="Arial"/>
          <w:b/>
          <w:lang w:val="es-MX"/>
        </w:rPr>
      </w:pPr>
    </w:p>
    <w:p w14:paraId="59D0964A" w14:textId="77777777" w:rsidR="00CB2491" w:rsidRDefault="00CB2491" w:rsidP="00F74E2B">
      <w:pPr>
        <w:pStyle w:val="ROMANOS"/>
        <w:spacing w:after="60"/>
        <w:ind w:left="0" w:firstLine="0"/>
        <w:rPr>
          <w:rFonts w:cs="Arial"/>
          <w:b/>
          <w:lang w:val="es-MX"/>
        </w:rPr>
      </w:pPr>
    </w:p>
    <w:p w14:paraId="312EA1CD" w14:textId="77777777" w:rsidR="00CB2491" w:rsidRDefault="00CB2491" w:rsidP="00F74E2B">
      <w:pPr>
        <w:pStyle w:val="ROMANOS"/>
        <w:spacing w:after="60"/>
        <w:ind w:left="0" w:firstLine="0"/>
        <w:rPr>
          <w:rFonts w:cs="Arial"/>
          <w:b/>
          <w:lang w:val="es-MX"/>
        </w:rPr>
      </w:pPr>
    </w:p>
    <w:p w14:paraId="5B0ECD5E" w14:textId="77777777" w:rsidR="00CB2491" w:rsidRDefault="00CB2491" w:rsidP="00F74E2B">
      <w:pPr>
        <w:pStyle w:val="ROMANOS"/>
        <w:spacing w:after="60"/>
        <w:ind w:left="0" w:firstLine="0"/>
        <w:rPr>
          <w:rFonts w:cs="Arial"/>
          <w:b/>
          <w:lang w:val="es-MX"/>
        </w:rPr>
      </w:pPr>
    </w:p>
    <w:p w14:paraId="73C34D83" w14:textId="006F1F4E" w:rsidR="00CB2491" w:rsidRDefault="00CB2491" w:rsidP="00F74E2B">
      <w:pPr>
        <w:pStyle w:val="ROMANOS"/>
        <w:spacing w:after="60"/>
        <w:ind w:left="0" w:firstLine="0"/>
        <w:rPr>
          <w:rFonts w:cs="Arial"/>
          <w:b/>
          <w:lang w:val="es-MX"/>
        </w:rPr>
      </w:pPr>
    </w:p>
    <w:p w14:paraId="421095F4" w14:textId="4B1480ED" w:rsidR="00CB2491" w:rsidRDefault="00CB2491" w:rsidP="00F74E2B">
      <w:pPr>
        <w:pStyle w:val="ROMANOS"/>
        <w:spacing w:after="60"/>
        <w:ind w:left="0" w:firstLine="0"/>
        <w:rPr>
          <w:rFonts w:cs="Arial"/>
          <w:b/>
          <w:lang w:val="es-MX"/>
        </w:rPr>
      </w:pPr>
    </w:p>
    <w:p w14:paraId="6CA2F3BD" w14:textId="00084E51" w:rsidR="00CB2491" w:rsidRDefault="00CB2491" w:rsidP="00F74E2B">
      <w:pPr>
        <w:pStyle w:val="ROMANOS"/>
        <w:spacing w:after="60"/>
        <w:ind w:left="0" w:firstLine="0"/>
        <w:rPr>
          <w:rFonts w:cs="Arial"/>
          <w:b/>
          <w:lang w:val="es-MX"/>
        </w:rPr>
      </w:pPr>
    </w:p>
    <w:p w14:paraId="59B13524" w14:textId="4B7AA477" w:rsidR="00CB2491" w:rsidRDefault="00CB2491" w:rsidP="00F74E2B">
      <w:pPr>
        <w:pStyle w:val="ROMANOS"/>
        <w:spacing w:after="60"/>
        <w:ind w:left="0" w:firstLine="0"/>
        <w:rPr>
          <w:rFonts w:cs="Arial"/>
          <w:b/>
          <w:lang w:val="es-MX"/>
        </w:rPr>
      </w:pPr>
    </w:p>
    <w:p w14:paraId="3B0436B5" w14:textId="77452ED0" w:rsidR="00CB2491" w:rsidRDefault="00CB2491" w:rsidP="00F74E2B">
      <w:pPr>
        <w:pStyle w:val="ROMANOS"/>
        <w:spacing w:after="60"/>
        <w:ind w:left="0" w:firstLine="0"/>
        <w:rPr>
          <w:rFonts w:cs="Arial"/>
          <w:b/>
          <w:lang w:val="es-MX"/>
        </w:rPr>
      </w:pPr>
    </w:p>
    <w:p w14:paraId="3421D733" w14:textId="2AF2EC78" w:rsidR="00CB2491" w:rsidRDefault="00CB2491" w:rsidP="00F74E2B">
      <w:pPr>
        <w:pStyle w:val="ROMANOS"/>
        <w:spacing w:after="60"/>
        <w:ind w:left="0" w:firstLine="0"/>
        <w:rPr>
          <w:rFonts w:cs="Arial"/>
          <w:b/>
          <w:lang w:val="es-MX"/>
        </w:rPr>
      </w:pPr>
    </w:p>
    <w:p w14:paraId="44667389" w14:textId="3162702C" w:rsidR="00CB2491" w:rsidRDefault="00CB2491" w:rsidP="00F74E2B">
      <w:pPr>
        <w:pStyle w:val="ROMANOS"/>
        <w:spacing w:after="60"/>
        <w:ind w:left="0" w:firstLine="0"/>
        <w:rPr>
          <w:rFonts w:cs="Arial"/>
          <w:b/>
          <w:lang w:val="es-MX"/>
        </w:rPr>
      </w:pPr>
    </w:p>
    <w:p w14:paraId="28760A73" w14:textId="6BF9B411" w:rsidR="00CB2491" w:rsidRDefault="00CB2491" w:rsidP="00F74E2B">
      <w:pPr>
        <w:pStyle w:val="ROMANOS"/>
        <w:spacing w:after="60"/>
        <w:ind w:left="0" w:firstLine="0"/>
        <w:rPr>
          <w:rFonts w:cs="Arial"/>
          <w:b/>
          <w:lang w:val="es-MX"/>
        </w:rPr>
      </w:pPr>
    </w:p>
    <w:p w14:paraId="657DE2F7" w14:textId="754E26FE" w:rsidR="00CB2491" w:rsidRDefault="00CB2491" w:rsidP="00F74E2B">
      <w:pPr>
        <w:pStyle w:val="ROMANOS"/>
        <w:spacing w:after="60"/>
        <w:ind w:left="0" w:firstLine="0"/>
        <w:rPr>
          <w:rFonts w:cs="Arial"/>
          <w:b/>
          <w:lang w:val="es-MX"/>
        </w:rPr>
      </w:pPr>
    </w:p>
    <w:p w14:paraId="523AC7B2" w14:textId="77777777" w:rsidR="00CB2491" w:rsidRDefault="00CB2491" w:rsidP="00F74E2B">
      <w:pPr>
        <w:pStyle w:val="ROMANOS"/>
        <w:spacing w:after="60"/>
        <w:ind w:left="0" w:firstLine="0"/>
        <w:rPr>
          <w:rFonts w:cs="Arial"/>
          <w:b/>
          <w:lang w:val="es-MX"/>
        </w:rPr>
      </w:pPr>
    </w:p>
    <w:p w14:paraId="01839383" w14:textId="268C69CB" w:rsidR="00F74E2B" w:rsidRPr="00786BB2" w:rsidRDefault="00857779" w:rsidP="00F74E2B">
      <w:pPr>
        <w:pStyle w:val="ROMANOS"/>
        <w:spacing w:after="60"/>
        <w:ind w:left="0" w:firstLine="0"/>
        <w:rPr>
          <w:rFonts w:eastAsia="Calibri" w:cs="Arial"/>
          <w:sz w:val="20"/>
          <w:szCs w:val="20"/>
          <w:lang w:val="es-MX" w:eastAsia="es-MX"/>
        </w:rPr>
      </w:pPr>
      <w:r w:rsidRPr="00786BB2">
        <w:rPr>
          <w:rFonts w:cs="Arial"/>
          <w:b/>
          <w:lang w:val="es-MX"/>
        </w:rPr>
        <w:t>5.</w:t>
      </w:r>
      <w:r w:rsidR="00F74E2B" w:rsidRPr="00786BB2">
        <w:rPr>
          <w:rFonts w:cs="Arial"/>
          <w:b/>
          <w:lang w:val="es-MX"/>
        </w:rPr>
        <w:t xml:space="preserve"> POLÍTICAS DE CONTABILIDAD SIGNIFICATIVAS</w:t>
      </w:r>
    </w:p>
    <w:p w14:paraId="2FBEB8C5" w14:textId="77777777" w:rsidR="00F74E2B" w:rsidRPr="00786BB2" w:rsidRDefault="00F74E2B" w:rsidP="00F74E2B">
      <w:pPr>
        <w:pStyle w:val="Texto"/>
        <w:spacing w:line="230" w:lineRule="exact"/>
        <w:rPr>
          <w:rFonts w:cs="Arial"/>
          <w:sz w:val="20"/>
        </w:rPr>
      </w:pPr>
      <w:r w:rsidRPr="00786BB2">
        <w:rPr>
          <w:rFonts w:cs="Arial"/>
          <w:sz w:val="20"/>
        </w:rPr>
        <w:t>Se informará sobre:</w:t>
      </w:r>
    </w:p>
    <w:p w14:paraId="42C32F8A" w14:textId="77777777" w:rsidR="00F74E2B" w:rsidRPr="00786BB2" w:rsidRDefault="00F74E2B" w:rsidP="00F74E2B">
      <w:pPr>
        <w:pStyle w:val="ROMANOS"/>
        <w:numPr>
          <w:ilvl w:val="0"/>
          <w:numId w:val="10"/>
        </w:numPr>
        <w:spacing w:after="60" w:line="230" w:lineRule="exact"/>
        <w:rPr>
          <w:rFonts w:cs="Arial"/>
          <w:sz w:val="20"/>
          <w:szCs w:val="20"/>
        </w:rPr>
      </w:pPr>
      <w:r w:rsidRPr="00786BB2">
        <w:rPr>
          <w:rFonts w:cs="Arial"/>
          <w:sz w:val="20"/>
          <w:szCs w:val="20"/>
        </w:rPr>
        <w:t xml:space="preserve">Actualización: </w:t>
      </w:r>
    </w:p>
    <w:p w14:paraId="55039B88" w14:textId="77777777" w:rsidR="00F74E2B" w:rsidRPr="00786BB2" w:rsidRDefault="00F74E2B" w:rsidP="00F74E2B">
      <w:pPr>
        <w:pStyle w:val="ROMANOS"/>
        <w:spacing w:after="60" w:line="230" w:lineRule="exact"/>
        <w:ind w:left="284" w:firstLine="0"/>
        <w:rPr>
          <w:rFonts w:cs="Arial"/>
          <w:sz w:val="20"/>
          <w:szCs w:val="20"/>
        </w:rPr>
      </w:pPr>
      <w:r w:rsidRPr="00786BB2">
        <w:rPr>
          <w:rFonts w:cs="Arial"/>
          <w:sz w:val="20"/>
          <w:szCs w:val="20"/>
        </w:rPr>
        <w:t>A lo largo de la Historia de este Ente, no se ha utilizado ningún Método para la Actualización del Valor de los Activos, Pasivos y Hacienda Pública y/o Patrimonio.</w:t>
      </w:r>
    </w:p>
    <w:p w14:paraId="0672A333" w14:textId="77777777" w:rsidR="00F74E2B" w:rsidRPr="00786BB2" w:rsidRDefault="00F74E2B" w:rsidP="00F74E2B">
      <w:pPr>
        <w:pStyle w:val="ROMANOS"/>
        <w:spacing w:after="60" w:line="230" w:lineRule="exact"/>
        <w:ind w:left="284" w:firstLine="0"/>
        <w:rPr>
          <w:rFonts w:cs="Arial"/>
          <w:sz w:val="20"/>
          <w:szCs w:val="20"/>
        </w:rPr>
      </w:pPr>
    </w:p>
    <w:p w14:paraId="76EB997D" w14:textId="77777777" w:rsidR="00F74E2B" w:rsidRPr="00786BB2" w:rsidRDefault="00F74E2B" w:rsidP="00F74E2B">
      <w:pPr>
        <w:pStyle w:val="ROMANOS"/>
        <w:numPr>
          <w:ilvl w:val="0"/>
          <w:numId w:val="10"/>
        </w:numPr>
        <w:spacing w:after="60" w:line="230" w:lineRule="exact"/>
        <w:rPr>
          <w:rFonts w:cs="Arial"/>
          <w:sz w:val="20"/>
          <w:szCs w:val="20"/>
        </w:rPr>
      </w:pPr>
      <w:r w:rsidRPr="00786BB2">
        <w:rPr>
          <w:rFonts w:cs="Arial"/>
          <w:sz w:val="20"/>
          <w:szCs w:val="20"/>
        </w:rPr>
        <w:t>Realización de operaciones en el extranjero y de sus efectos en la información financiera gubernamental.</w:t>
      </w:r>
    </w:p>
    <w:p w14:paraId="476C58EE" w14:textId="74759E84" w:rsidR="00F74E2B" w:rsidRPr="00786BB2" w:rsidRDefault="00F74E2B" w:rsidP="00F74E2B">
      <w:pPr>
        <w:ind w:left="284"/>
        <w:jc w:val="both"/>
        <w:rPr>
          <w:rFonts w:ascii="Arial" w:hAnsi="Arial" w:cs="Arial"/>
          <w:sz w:val="20"/>
          <w:szCs w:val="20"/>
        </w:rPr>
      </w:pPr>
      <w:r w:rsidRPr="00786BB2">
        <w:rPr>
          <w:rFonts w:ascii="Arial" w:hAnsi="Arial" w:cs="Arial"/>
          <w:sz w:val="20"/>
          <w:szCs w:val="20"/>
        </w:rPr>
        <w:t xml:space="preserve">Al </w:t>
      </w:r>
      <w:r w:rsidR="00042201">
        <w:rPr>
          <w:rFonts w:ascii="Arial" w:hAnsi="Arial" w:cs="Arial"/>
          <w:sz w:val="20"/>
          <w:szCs w:val="20"/>
        </w:rPr>
        <w:t>30</w:t>
      </w:r>
      <w:r w:rsidR="00B00AF3">
        <w:rPr>
          <w:rFonts w:ascii="Arial" w:hAnsi="Arial" w:cs="Arial"/>
          <w:sz w:val="20"/>
          <w:szCs w:val="20"/>
        </w:rPr>
        <w:t xml:space="preserve"> de </w:t>
      </w:r>
      <w:r w:rsidR="00055A8E">
        <w:rPr>
          <w:rFonts w:ascii="Arial" w:hAnsi="Arial" w:cs="Arial"/>
          <w:sz w:val="20"/>
          <w:szCs w:val="20"/>
        </w:rPr>
        <w:t>junio</w:t>
      </w:r>
      <w:r w:rsidR="00612FB0" w:rsidRPr="00786BB2">
        <w:rPr>
          <w:rFonts w:ascii="Arial" w:hAnsi="Arial" w:cs="Arial"/>
          <w:sz w:val="20"/>
          <w:szCs w:val="20"/>
        </w:rPr>
        <w:t xml:space="preserve"> de </w:t>
      </w:r>
      <w:r w:rsidR="00B25FEA">
        <w:rPr>
          <w:rFonts w:ascii="Arial" w:hAnsi="Arial" w:cs="Arial"/>
          <w:sz w:val="20"/>
          <w:szCs w:val="20"/>
        </w:rPr>
        <w:t>2026</w:t>
      </w:r>
      <w:r w:rsidRPr="00786BB2">
        <w:rPr>
          <w:rFonts w:ascii="Arial" w:hAnsi="Arial" w:cs="Arial"/>
          <w:sz w:val="20"/>
          <w:szCs w:val="20"/>
        </w:rPr>
        <w:t xml:space="preserve"> el H. Ayuntamie</w:t>
      </w:r>
      <w:r w:rsidR="00C03018">
        <w:rPr>
          <w:rFonts w:ascii="Arial" w:hAnsi="Arial" w:cs="Arial"/>
          <w:sz w:val="20"/>
          <w:szCs w:val="20"/>
        </w:rPr>
        <w:t>nto del municipio de Tenabo</w:t>
      </w:r>
      <w:r w:rsidRPr="00786BB2">
        <w:rPr>
          <w:rFonts w:ascii="Arial" w:hAnsi="Arial" w:cs="Arial"/>
          <w:sz w:val="20"/>
          <w:szCs w:val="20"/>
        </w:rPr>
        <w:t xml:space="preserve"> no realizó operaciones en Moneda Extranjera, y en todo caso si se realizara alguna, invariablemente el registro se realizará en su equivalente en Moneda Nacional al tipo de cambio del día de la operación.</w:t>
      </w:r>
    </w:p>
    <w:p w14:paraId="229C7A81" w14:textId="77777777" w:rsidR="00F74E2B" w:rsidRPr="00786BB2" w:rsidRDefault="00F74E2B" w:rsidP="00F74E2B">
      <w:pPr>
        <w:pStyle w:val="ROMANOS"/>
        <w:spacing w:after="60" w:line="230" w:lineRule="exact"/>
        <w:rPr>
          <w:rFonts w:cs="Arial"/>
          <w:sz w:val="20"/>
          <w:szCs w:val="20"/>
        </w:rPr>
      </w:pPr>
    </w:p>
    <w:p w14:paraId="68146ABF" w14:textId="77777777" w:rsidR="00F74E2B" w:rsidRPr="00786BB2" w:rsidRDefault="00F74E2B" w:rsidP="00F74E2B">
      <w:pPr>
        <w:pStyle w:val="ROMANOS"/>
        <w:numPr>
          <w:ilvl w:val="0"/>
          <w:numId w:val="10"/>
        </w:numPr>
        <w:spacing w:after="60" w:line="230" w:lineRule="exact"/>
        <w:rPr>
          <w:rFonts w:cs="Arial"/>
          <w:sz w:val="20"/>
          <w:szCs w:val="20"/>
        </w:rPr>
      </w:pPr>
      <w:r w:rsidRPr="00786BB2">
        <w:rPr>
          <w:rFonts w:cs="Arial"/>
          <w:sz w:val="20"/>
          <w:szCs w:val="20"/>
        </w:rPr>
        <w:t>Método de valuación de la inversión en acciones de Compañías subsidiarias no consolidadas y asociadas.</w:t>
      </w:r>
    </w:p>
    <w:p w14:paraId="725010F4" w14:textId="6EAD2D05" w:rsidR="00F74E2B" w:rsidRPr="00786BB2" w:rsidRDefault="00F74E2B" w:rsidP="00F74E2B">
      <w:pPr>
        <w:ind w:left="284"/>
        <w:jc w:val="both"/>
        <w:rPr>
          <w:rFonts w:ascii="Arial" w:hAnsi="Arial" w:cs="Arial"/>
          <w:sz w:val="20"/>
          <w:szCs w:val="20"/>
        </w:rPr>
      </w:pPr>
      <w:r w:rsidRPr="00786BB2">
        <w:rPr>
          <w:rFonts w:ascii="Arial" w:hAnsi="Arial" w:cs="Arial"/>
          <w:sz w:val="20"/>
          <w:szCs w:val="20"/>
        </w:rPr>
        <w:t>El H. Ayuntamie</w:t>
      </w:r>
      <w:r w:rsidR="00C03018">
        <w:rPr>
          <w:rFonts w:ascii="Arial" w:hAnsi="Arial" w:cs="Arial"/>
          <w:sz w:val="20"/>
          <w:szCs w:val="20"/>
        </w:rPr>
        <w:t>nto del municipio de Tenabo</w:t>
      </w:r>
      <w:r w:rsidRPr="00786BB2">
        <w:rPr>
          <w:rFonts w:ascii="Arial" w:hAnsi="Arial" w:cs="Arial"/>
          <w:sz w:val="20"/>
          <w:szCs w:val="20"/>
        </w:rPr>
        <w:t xml:space="preserve"> no tiene acciones de algún otro Ente Público.</w:t>
      </w:r>
    </w:p>
    <w:p w14:paraId="04A74C3E" w14:textId="77777777" w:rsidR="00F74E2B" w:rsidRPr="00786BB2" w:rsidRDefault="00F74E2B" w:rsidP="00F74E2B">
      <w:pPr>
        <w:pStyle w:val="ROMANOS"/>
        <w:spacing w:after="60" w:line="230" w:lineRule="exact"/>
        <w:rPr>
          <w:rFonts w:cs="Arial"/>
        </w:rPr>
      </w:pPr>
    </w:p>
    <w:p w14:paraId="212493B5" w14:textId="77777777" w:rsidR="00F74E2B" w:rsidRPr="00786BB2" w:rsidRDefault="00F74E2B" w:rsidP="00F74E2B">
      <w:pPr>
        <w:pStyle w:val="ROMANOS"/>
        <w:numPr>
          <w:ilvl w:val="0"/>
          <w:numId w:val="10"/>
        </w:numPr>
        <w:spacing w:after="60" w:line="230" w:lineRule="exact"/>
        <w:rPr>
          <w:rFonts w:cs="Arial"/>
          <w:sz w:val="20"/>
          <w:szCs w:val="20"/>
        </w:rPr>
      </w:pPr>
      <w:r w:rsidRPr="00786BB2">
        <w:rPr>
          <w:rFonts w:cs="Arial"/>
          <w:sz w:val="20"/>
          <w:szCs w:val="20"/>
        </w:rPr>
        <w:t>Sistema y método de valuación de inventarios y costo de lo vendido.</w:t>
      </w:r>
    </w:p>
    <w:p w14:paraId="13434E8A" w14:textId="77777777" w:rsidR="00F74E2B" w:rsidRPr="00786BB2" w:rsidRDefault="00F74E2B" w:rsidP="00F74E2B">
      <w:pPr>
        <w:ind w:left="284"/>
        <w:jc w:val="both"/>
        <w:rPr>
          <w:rFonts w:ascii="Arial" w:hAnsi="Arial" w:cs="Arial"/>
          <w:sz w:val="20"/>
          <w:szCs w:val="20"/>
        </w:rPr>
      </w:pPr>
      <w:r w:rsidRPr="00786BB2">
        <w:rPr>
          <w:rFonts w:ascii="Arial" w:hAnsi="Arial" w:cs="Arial"/>
          <w:sz w:val="20"/>
          <w:szCs w:val="20"/>
        </w:rPr>
        <w:t>No existen productos en inventarios, ya que la adquisición de los bienes es para consumo inmediato llevando directamente el costo al gasto.</w:t>
      </w:r>
    </w:p>
    <w:p w14:paraId="1828B810" w14:textId="77777777" w:rsidR="00F74E2B" w:rsidRPr="00786BB2" w:rsidRDefault="00F74E2B" w:rsidP="00F74E2B">
      <w:pPr>
        <w:pStyle w:val="ROMANOS"/>
        <w:spacing w:after="60" w:line="230" w:lineRule="exact"/>
        <w:ind w:left="284"/>
        <w:rPr>
          <w:rFonts w:cs="Arial"/>
          <w:sz w:val="20"/>
          <w:szCs w:val="20"/>
        </w:rPr>
      </w:pPr>
    </w:p>
    <w:p w14:paraId="6D29EC91" w14:textId="77777777" w:rsidR="00F74E2B" w:rsidRPr="00786BB2" w:rsidRDefault="00F74E2B" w:rsidP="00F74E2B">
      <w:pPr>
        <w:pStyle w:val="ROMANOS"/>
        <w:numPr>
          <w:ilvl w:val="0"/>
          <w:numId w:val="10"/>
        </w:numPr>
        <w:spacing w:after="60" w:line="230" w:lineRule="exact"/>
        <w:rPr>
          <w:rFonts w:cs="Arial"/>
          <w:sz w:val="20"/>
          <w:szCs w:val="20"/>
        </w:rPr>
      </w:pPr>
      <w:r w:rsidRPr="00786BB2">
        <w:rPr>
          <w:rFonts w:cs="Arial"/>
          <w:sz w:val="20"/>
          <w:szCs w:val="20"/>
        </w:rPr>
        <w:t>Beneficios a empleados</w:t>
      </w:r>
    </w:p>
    <w:p w14:paraId="7C655DB3" w14:textId="77777777" w:rsidR="00F74E2B" w:rsidRPr="00786BB2" w:rsidRDefault="00F74E2B" w:rsidP="00F74E2B">
      <w:pPr>
        <w:pStyle w:val="ROMANOS"/>
        <w:spacing w:after="60" w:line="230" w:lineRule="exact"/>
        <w:ind w:left="0" w:firstLine="0"/>
        <w:rPr>
          <w:rFonts w:cs="Arial"/>
          <w:sz w:val="20"/>
          <w:szCs w:val="20"/>
        </w:rPr>
      </w:pPr>
    </w:p>
    <w:p w14:paraId="57C892F0" w14:textId="77777777" w:rsidR="00F74E2B" w:rsidRPr="00786BB2" w:rsidRDefault="00F74E2B" w:rsidP="00F74E2B">
      <w:pPr>
        <w:pStyle w:val="ROMANOS"/>
        <w:spacing w:after="60" w:line="230" w:lineRule="exact"/>
        <w:ind w:left="284" w:firstLine="0"/>
        <w:rPr>
          <w:rFonts w:cs="Arial"/>
          <w:sz w:val="20"/>
          <w:szCs w:val="20"/>
        </w:rPr>
      </w:pPr>
      <w:r w:rsidRPr="00786BB2">
        <w:rPr>
          <w:rFonts w:cs="Arial"/>
          <w:sz w:val="20"/>
          <w:szCs w:val="20"/>
        </w:rPr>
        <w:t>No se tienen reservas para beneficios futuros de los empleados, más que las contempladas anualmente en el presupuesto de egresos del ejercicio correspondiente.</w:t>
      </w:r>
    </w:p>
    <w:p w14:paraId="44B9E538" w14:textId="77777777" w:rsidR="00F74E2B" w:rsidRPr="00786BB2" w:rsidRDefault="00F74E2B" w:rsidP="00F74E2B">
      <w:pPr>
        <w:pStyle w:val="ROMANOS"/>
        <w:spacing w:after="60" w:line="230" w:lineRule="exact"/>
        <w:ind w:left="284" w:firstLine="0"/>
        <w:rPr>
          <w:rFonts w:cs="Arial"/>
          <w:sz w:val="20"/>
          <w:szCs w:val="20"/>
        </w:rPr>
      </w:pPr>
    </w:p>
    <w:p w14:paraId="2516F181" w14:textId="58DD19B1" w:rsidR="00F74E2B" w:rsidRPr="00786BB2" w:rsidRDefault="00F74E2B" w:rsidP="0030208C">
      <w:pPr>
        <w:pStyle w:val="ROMANOS"/>
        <w:numPr>
          <w:ilvl w:val="0"/>
          <w:numId w:val="10"/>
        </w:numPr>
        <w:spacing w:after="60" w:line="230" w:lineRule="exact"/>
        <w:rPr>
          <w:rFonts w:cs="Arial"/>
          <w:sz w:val="20"/>
          <w:szCs w:val="20"/>
        </w:rPr>
      </w:pPr>
      <w:r w:rsidRPr="00786BB2">
        <w:rPr>
          <w:rFonts w:cs="Arial"/>
          <w:sz w:val="20"/>
          <w:szCs w:val="20"/>
        </w:rPr>
        <w:t>Provisiones</w:t>
      </w:r>
    </w:p>
    <w:p w14:paraId="7C3B964F" w14:textId="5DC4DB52" w:rsidR="00F74E2B" w:rsidRPr="00786BB2" w:rsidRDefault="00F74E2B" w:rsidP="00F74E2B">
      <w:pPr>
        <w:pStyle w:val="ROMANOS"/>
        <w:spacing w:after="60" w:line="230" w:lineRule="exact"/>
        <w:ind w:left="284" w:firstLine="0"/>
        <w:rPr>
          <w:rFonts w:cs="Arial"/>
          <w:sz w:val="20"/>
          <w:szCs w:val="20"/>
        </w:rPr>
      </w:pPr>
      <w:r w:rsidRPr="00786BB2">
        <w:rPr>
          <w:rFonts w:cs="Arial"/>
          <w:sz w:val="20"/>
          <w:szCs w:val="20"/>
        </w:rPr>
        <w:t xml:space="preserve">Al </w:t>
      </w:r>
      <w:r w:rsidR="00042201">
        <w:rPr>
          <w:rFonts w:cs="Arial"/>
          <w:sz w:val="20"/>
          <w:szCs w:val="20"/>
        </w:rPr>
        <w:t>30</w:t>
      </w:r>
      <w:r w:rsidR="00324FB0">
        <w:rPr>
          <w:rFonts w:cs="Arial"/>
          <w:sz w:val="20"/>
          <w:szCs w:val="20"/>
        </w:rPr>
        <w:t xml:space="preserve"> de </w:t>
      </w:r>
      <w:r w:rsidR="00055A8E">
        <w:rPr>
          <w:rFonts w:cs="Arial"/>
          <w:sz w:val="20"/>
          <w:szCs w:val="20"/>
        </w:rPr>
        <w:t>junio</w:t>
      </w:r>
      <w:r w:rsidR="00612FB0" w:rsidRPr="00786BB2">
        <w:rPr>
          <w:rFonts w:cs="Arial"/>
          <w:sz w:val="20"/>
          <w:szCs w:val="20"/>
        </w:rPr>
        <w:t xml:space="preserve"> de </w:t>
      </w:r>
      <w:r w:rsidR="00F41A44">
        <w:rPr>
          <w:rFonts w:cs="Arial"/>
          <w:sz w:val="20"/>
          <w:szCs w:val="20"/>
        </w:rPr>
        <w:t>2026</w:t>
      </w:r>
      <w:r w:rsidRPr="00786BB2">
        <w:rPr>
          <w:rFonts w:cs="Arial"/>
          <w:sz w:val="20"/>
          <w:szCs w:val="20"/>
        </w:rPr>
        <w:t xml:space="preserve"> el H. Ayuntamie</w:t>
      </w:r>
      <w:r w:rsidR="00C03018">
        <w:rPr>
          <w:rFonts w:cs="Arial"/>
          <w:sz w:val="20"/>
          <w:szCs w:val="20"/>
        </w:rPr>
        <w:t>nto del municipio de Tenabo</w:t>
      </w:r>
      <w:r w:rsidRPr="00786BB2">
        <w:rPr>
          <w:rFonts w:cs="Arial"/>
          <w:sz w:val="20"/>
          <w:szCs w:val="20"/>
        </w:rPr>
        <w:t xml:space="preserve"> no cuenta con provisiones de ningún tipo.</w:t>
      </w:r>
    </w:p>
    <w:p w14:paraId="061D3378" w14:textId="77777777" w:rsidR="0030208C" w:rsidRPr="00786BB2" w:rsidRDefault="0030208C" w:rsidP="00F74E2B">
      <w:pPr>
        <w:pStyle w:val="ROMANOS"/>
        <w:spacing w:after="60" w:line="230" w:lineRule="exact"/>
        <w:ind w:left="284" w:firstLine="0"/>
        <w:rPr>
          <w:rFonts w:cs="Arial"/>
          <w:sz w:val="20"/>
          <w:szCs w:val="20"/>
        </w:rPr>
      </w:pPr>
    </w:p>
    <w:p w14:paraId="15025A99" w14:textId="77777777" w:rsidR="00F74E2B" w:rsidRPr="00786BB2" w:rsidRDefault="00F74E2B" w:rsidP="00F74E2B">
      <w:pPr>
        <w:pStyle w:val="ROMANOS"/>
        <w:numPr>
          <w:ilvl w:val="0"/>
          <w:numId w:val="10"/>
        </w:numPr>
        <w:spacing w:after="60" w:line="230" w:lineRule="exact"/>
        <w:rPr>
          <w:rFonts w:cs="Arial"/>
          <w:sz w:val="20"/>
          <w:szCs w:val="20"/>
        </w:rPr>
      </w:pPr>
      <w:r w:rsidRPr="00786BB2">
        <w:rPr>
          <w:rFonts w:cs="Arial"/>
          <w:sz w:val="20"/>
          <w:szCs w:val="20"/>
        </w:rPr>
        <w:t>Reservas</w:t>
      </w:r>
    </w:p>
    <w:p w14:paraId="165A69D7" w14:textId="582AE331" w:rsidR="00F74E2B" w:rsidRPr="00786BB2" w:rsidRDefault="00F74E2B" w:rsidP="00F74E2B">
      <w:pPr>
        <w:pStyle w:val="ROMANOS"/>
        <w:spacing w:after="60" w:line="230" w:lineRule="exact"/>
        <w:ind w:left="284" w:firstLine="0"/>
        <w:rPr>
          <w:rFonts w:cs="Arial"/>
          <w:sz w:val="20"/>
          <w:szCs w:val="20"/>
        </w:rPr>
      </w:pPr>
      <w:r w:rsidRPr="00786BB2">
        <w:rPr>
          <w:rFonts w:cs="Arial"/>
          <w:sz w:val="20"/>
          <w:szCs w:val="20"/>
        </w:rPr>
        <w:t xml:space="preserve">Al </w:t>
      </w:r>
      <w:r w:rsidR="00055A8E">
        <w:rPr>
          <w:rFonts w:cs="Arial"/>
          <w:sz w:val="20"/>
          <w:szCs w:val="20"/>
        </w:rPr>
        <w:t>30</w:t>
      </w:r>
      <w:r w:rsidR="00324FB0">
        <w:rPr>
          <w:rFonts w:cs="Arial"/>
          <w:sz w:val="20"/>
          <w:szCs w:val="20"/>
        </w:rPr>
        <w:t xml:space="preserve"> de </w:t>
      </w:r>
      <w:r w:rsidR="00055A8E">
        <w:rPr>
          <w:rFonts w:cs="Arial"/>
          <w:sz w:val="20"/>
          <w:szCs w:val="20"/>
        </w:rPr>
        <w:t>junio</w:t>
      </w:r>
      <w:r w:rsidR="00612FB0" w:rsidRPr="00786BB2">
        <w:rPr>
          <w:rFonts w:cs="Arial"/>
          <w:sz w:val="20"/>
          <w:szCs w:val="20"/>
        </w:rPr>
        <w:t xml:space="preserve"> de </w:t>
      </w:r>
      <w:r w:rsidR="00F41A44">
        <w:rPr>
          <w:rFonts w:cs="Arial"/>
          <w:sz w:val="20"/>
          <w:szCs w:val="20"/>
        </w:rPr>
        <w:t>2026</w:t>
      </w:r>
      <w:r w:rsidRPr="00786BB2">
        <w:rPr>
          <w:rFonts w:cs="Arial"/>
          <w:sz w:val="20"/>
          <w:szCs w:val="20"/>
        </w:rPr>
        <w:t xml:space="preserve"> el H. Ayuntamie</w:t>
      </w:r>
      <w:r w:rsidR="00C03018">
        <w:rPr>
          <w:rFonts w:cs="Arial"/>
          <w:sz w:val="20"/>
          <w:szCs w:val="20"/>
        </w:rPr>
        <w:t>nto del municipio de Tenabo</w:t>
      </w:r>
      <w:r w:rsidRPr="00786BB2">
        <w:rPr>
          <w:rFonts w:cs="Arial"/>
          <w:sz w:val="20"/>
          <w:szCs w:val="20"/>
        </w:rPr>
        <w:t xml:space="preserve"> no cuenta con reservas de ninguna índole.</w:t>
      </w:r>
    </w:p>
    <w:p w14:paraId="69E037EF" w14:textId="77777777" w:rsidR="0030208C" w:rsidRPr="00786BB2" w:rsidRDefault="0030208C" w:rsidP="00F74E2B">
      <w:pPr>
        <w:pStyle w:val="ROMANOS"/>
        <w:spacing w:after="60" w:line="230" w:lineRule="exact"/>
        <w:ind w:left="284" w:firstLine="0"/>
        <w:rPr>
          <w:rFonts w:cs="Arial"/>
          <w:sz w:val="20"/>
          <w:szCs w:val="20"/>
        </w:rPr>
      </w:pPr>
    </w:p>
    <w:p w14:paraId="259B10CF" w14:textId="77777777" w:rsidR="00F74E2B" w:rsidRPr="00786BB2" w:rsidRDefault="00F74E2B" w:rsidP="00F74E2B">
      <w:pPr>
        <w:pStyle w:val="ROMANOS"/>
        <w:numPr>
          <w:ilvl w:val="0"/>
          <w:numId w:val="10"/>
        </w:numPr>
        <w:spacing w:after="60" w:line="230" w:lineRule="exact"/>
        <w:rPr>
          <w:rFonts w:cs="Arial"/>
          <w:sz w:val="20"/>
          <w:szCs w:val="20"/>
        </w:rPr>
      </w:pPr>
      <w:r w:rsidRPr="00786BB2">
        <w:rPr>
          <w:rFonts w:cs="Arial"/>
          <w:sz w:val="20"/>
          <w:szCs w:val="20"/>
        </w:rPr>
        <w:t xml:space="preserve">Cambios en políticas contables </w:t>
      </w:r>
    </w:p>
    <w:p w14:paraId="48E0956A" w14:textId="77777777" w:rsidR="00F74E2B" w:rsidRPr="00786BB2" w:rsidRDefault="00F74E2B" w:rsidP="00F74E2B">
      <w:pPr>
        <w:ind w:left="284"/>
        <w:jc w:val="both"/>
        <w:rPr>
          <w:rFonts w:ascii="Arial" w:hAnsi="Arial" w:cs="Arial"/>
          <w:sz w:val="20"/>
          <w:szCs w:val="20"/>
        </w:rPr>
      </w:pPr>
      <w:r w:rsidRPr="00786BB2">
        <w:rPr>
          <w:rFonts w:ascii="Arial" w:hAnsi="Arial" w:cs="Arial"/>
          <w:sz w:val="20"/>
          <w:szCs w:val="20"/>
        </w:rPr>
        <w:t>El cambio en las políticas contables se ve del ejercicio 2012 al ejercicio 2014 provocado por la implementación de los momentos contables de los Ingresos y Egresos normados por el CONAC.</w:t>
      </w:r>
    </w:p>
    <w:p w14:paraId="6AD0D088" w14:textId="77777777" w:rsidR="00F74E2B" w:rsidRPr="00786BB2" w:rsidRDefault="00F74E2B" w:rsidP="00F74E2B">
      <w:pPr>
        <w:pStyle w:val="ROMANOS"/>
        <w:spacing w:after="60" w:line="230" w:lineRule="exact"/>
        <w:ind w:left="0" w:firstLine="0"/>
        <w:rPr>
          <w:rFonts w:cs="Arial"/>
          <w:sz w:val="20"/>
          <w:szCs w:val="20"/>
        </w:rPr>
      </w:pPr>
    </w:p>
    <w:p w14:paraId="67DCE71E" w14:textId="77777777" w:rsidR="00F74E2B" w:rsidRPr="00786BB2" w:rsidRDefault="00F74E2B" w:rsidP="00F74E2B">
      <w:pPr>
        <w:pStyle w:val="ROMANOS"/>
        <w:numPr>
          <w:ilvl w:val="0"/>
          <w:numId w:val="10"/>
        </w:numPr>
        <w:spacing w:after="60" w:line="230" w:lineRule="exact"/>
        <w:rPr>
          <w:rFonts w:cs="Arial"/>
          <w:sz w:val="20"/>
          <w:szCs w:val="20"/>
        </w:rPr>
      </w:pPr>
      <w:r w:rsidRPr="00786BB2">
        <w:rPr>
          <w:rFonts w:cs="Arial"/>
          <w:sz w:val="20"/>
          <w:szCs w:val="20"/>
        </w:rPr>
        <w:t>Reclasificaciones</w:t>
      </w:r>
    </w:p>
    <w:p w14:paraId="209B5187" w14:textId="3306F61A" w:rsidR="00F74E2B" w:rsidRPr="00786BB2" w:rsidRDefault="00055A8E" w:rsidP="00F74E2B">
      <w:pPr>
        <w:pStyle w:val="ROMANOS"/>
        <w:spacing w:after="60" w:line="230" w:lineRule="exact"/>
        <w:ind w:left="284" w:firstLine="0"/>
        <w:rPr>
          <w:rFonts w:cs="Arial"/>
          <w:sz w:val="20"/>
          <w:szCs w:val="20"/>
        </w:rPr>
      </w:pPr>
      <w:r>
        <w:rPr>
          <w:rFonts w:cs="Arial"/>
          <w:sz w:val="20"/>
          <w:szCs w:val="20"/>
        </w:rPr>
        <w:t>Al 30</w:t>
      </w:r>
      <w:r w:rsidR="007C309F">
        <w:rPr>
          <w:rFonts w:cs="Arial"/>
          <w:sz w:val="20"/>
          <w:szCs w:val="20"/>
        </w:rPr>
        <w:t xml:space="preserve"> de </w:t>
      </w:r>
      <w:r>
        <w:rPr>
          <w:rFonts w:cs="Arial"/>
          <w:sz w:val="20"/>
          <w:szCs w:val="20"/>
        </w:rPr>
        <w:t>junio</w:t>
      </w:r>
      <w:r w:rsidR="00612FB0" w:rsidRPr="00786BB2">
        <w:rPr>
          <w:rFonts w:cs="Arial"/>
          <w:sz w:val="20"/>
          <w:szCs w:val="20"/>
        </w:rPr>
        <w:t xml:space="preserve"> de </w:t>
      </w:r>
      <w:r w:rsidR="00F41A44">
        <w:rPr>
          <w:rFonts w:cs="Arial"/>
          <w:sz w:val="20"/>
          <w:szCs w:val="20"/>
        </w:rPr>
        <w:t>2026</w:t>
      </w:r>
      <w:r w:rsidR="00F74E2B" w:rsidRPr="00786BB2">
        <w:rPr>
          <w:rFonts w:cs="Arial"/>
          <w:sz w:val="20"/>
          <w:szCs w:val="20"/>
        </w:rPr>
        <w:t xml:space="preserve"> en el sistema contable del H. Ayuntamie</w:t>
      </w:r>
      <w:r w:rsidR="00C03018">
        <w:rPr>
          <w:rFonts w:cs="Arial"/>
          <w:sz w:val="20"/>
          <w:szCs w:val="20"/>
        </w:rPr>
        <w:t>nto del municipio de Tenabo</w:t>
      </w:r>
      <w:r w:rsidR="00F74E2B" w:rsidRPr="00786BB2">
        <w:rPr>
          <w:rFonts w:cs="Arial"/>
          <w:sz w:val="20"/>
          <w:szCs w:val="20"/>
        </w:rPr>
        <w:t xml:space="preserve"> no existen reclasificaciones importantes.</w:t>
      </w:r>
    </w:p>
    <w:p w14:paraId="0193638A" w14:textId="77777777" w:rsidR="00F74E2B" w:rsidRPr="00786BB2" w:rsidRDefault="00F74E2B" w:rsidP="00F74E2B">
      <w:pPr>
        <w:pStyle w:val="ROMANOS"/>
        <w:spacing w:after="60" w:line="230" w:lineRule="exact"/>
        <w:rPr>
          <w:rFonts w:cs="Arial"/>
          <w:sz w:val="20"/>
          <w:szCs w:val="20"/>
        </w:rPr>
      </w:pPr>
    </w:p>
    <w:p w14:paraId="0E5E6127" w14:textId="77777777" w:rsidR="00F74E2B" w:rsidRPr="00786BB2" w:rsidRDefault="00F74E2B" w:rsidP="00F74E2B">
      <w:pPr>
        <w:pStyle w:val="ROMANOS"/>
        <w:numPr>
          <w:ilvl w:val="0"/>
          <w:numId w:val="10"/>
        </w:numPr>
        <w:spacing w:after="60" w:line="230" w:lineRule="exact"/>
        <w:rPr>
          <w:rFonts w:cs="Arial"/>
          <w:sz w:val="20"/>
          <w:szCs w:val="20"/>
        </w:rPr>
      </w:pPr>
      <w:r w:rsidRPr="00786BB2">
        <w:rPr>
          <w:rFonts w:cs="Arial"/>
          <w:sz w:val="20"/>
          <w:szCs w:val="20"/>
        </w:rPr>
        <w:t>Depuración y cancelación de saldos.</w:t>
      </w:r>
    </w:p>
    <w:p w14:paraId="61C2DC1F" w14:textId="293AC97D" w:rsidR="00156874" w:rsidRPr="00786BB2" w:rsidRDefault="00F74E2B" w:rsidP="00271147">
      <w:pPr>
        <w:pStyle w:val="ROMANOS"/>
        <w:spacing w:after="60" w:line="230" w:lineRule="exact"/>
        <w:ind w:left="284" w:firstLine="0"/>
        <w:rPr>
          <w:rFonts w:cs="Arial"/>
          <w:sz w:val="20"/>
          <w:szCs w:val="20"/>
        </w:rPr>
      </w:pPr>
      <w:r w:rsidRPr="00786BB2">
        <w:rPr>
          <w:rFonts w:cs="Arial"/>
          <w:sz w:val="20"/>
          <w:szCs w:val="20"/>
        </w:rPr>
        <w:t xml:space="preserve">Al </w:t>
      </w:r>
      <w:r w:rsidR="00055A8E">
        <w:rPr>
          <w:rFonts w:cs="Arial"/>
          <w:sz w:val="20"/>
          <w:szCs w:val="20"/>
        </w:rPr>
        <w:t>30</w:t>
      </w:r>
      <w:r w:rsidR="00324FB0">
        <w:rPr>
          <w:rFonts w:cs="Arial"/>
          <w:sz w:val="20"/>
          <w:szCs w:val="20"/>
        </w:rPr>
        <w:t xml:space="preserve"> de </w:t>
      </w:r>
      <w:r w:rsidR="00055A8E">
        <w:rPr>
          <w:rFonts w:cs="Arial"/>
          <w:sz w:val="20"/>
          <w:szCs w:val="20"/>
        </w:rPr>
        <w:t>junio</w:t>
      </w:r>
      <w:r w:rsidR="00612FB0" w:rsidRPr="00786BB2">
        <w:rPr>
          <w:rFonts w:cs="Arial"/>
          <w:sz w:val="20"/>
          <w:szCs w:val="20"/>
        </w:rPr>
        <w:t xml:space="preserve"> de </w:t>
      </w:r>
      <w:r w:rsidR="00F41A44">
        <w:rPr>
          <w:rFonts w:cs="Arial"/>
          <w:sz w:val="20"/>
          <w:szCs w:val="20"/>
        </w:rPr>
        <w:t>2026</w:t>
      </w:r>
      <w:r w:rsidRPr="00786BB2">
        <w:rPr>
          <w:rFonts w:cs="Arial"/>
          <w:sz w:val="20"/>
          <w:szCs w:val="20"/>
        </w:rPr>
        <w:t xml:space="preserve"> no se realizaron depuraciones y cancelaciones de saldos importantes.</w:t>
      </w:r>
    </w:p>
    <w:p w14:paraId="71A195D3" w14:textId="77777777" w:rsidR="00271147" w:rsidRPr="00786BB2" w:rsidRDefault="00271147" w:rsidP="00271147">
      <w:pPr>
        <w:pStyle w:val="ROMANOS"/>
        <w:spacing w:after="60" w:line="230" w:lineRule="exact"/>
        <w:ind w:left="284" w:firstLine="0"/>
        <w:rPr>
          <w:rFonts w:cs="Arial"/>
          <w:sz w:val="20"/>
          <w:szCs w:val="20"/>
        </w:rPr>
      </w:pPr>
    </w:p>
    <w:p w14:paraId="2587C9F3" w14:textId="460149C7" w:rsidR="00F74E2B" w:rsidRPr="00786BB2" w:rsidRDefault="00654BA9" w:rsidP="00F74E2B">
      <w:pPr>
        <w:pStyle w:val="Texto"/>
        <w:spacing w:line="230" w:lineRule="exact"/>
        <w:rPr>
          <w:rFonts w:cs="Arial"/>
          <w:b/>
          <w:szCs w:val="18"/>
          <w:lang w:val="es-MX"/>
        </w:rPr>
      </w:pPr>
      <w:r w:rsidRPr="00786BB2">
        <w:rPr>
          <w:rFonts w:cs="Arial"/>
          <w:b/>
          <w:szCs w:val="18"/>
          <w:lang w:val="es-MX"/>
        </w:rPr>
        <w:t>6</w:t>
      </w:r>
      <w:r w:rsidR="00857779" w:rsidRPr="00786BB2">
        <w:rPr>
          <w:rFonts w:cs="Arial"/>
          <w:b/>
          <w:szCs w:val="18"/>
          <w:lang w:val="es-MX"/>
        </w:rPr>
        <w:t>.</w:t>
      </w:r>
      <w:r w:rsidR="00F74E2B" w:rsidRPr="00786BB2">
        <w:rPr>
          <w:rFonts w:cs="Arial"/>
          <w:b/>
          <w:szCs w:val="18"/>
          <w:lang w:val="es-MX"/>
        </w:rPr>
        <w:t xml:space="preserve"> POSICIÓN EN MONEDA EXTRANJERA Y PROTECCIÓN POR RIESGO CAMBIARIO</w:t>
      </w:r>
    </w:p>
    <w:p w14:paraId="78BDA4D4" w14:textId="5CEAB817" w:rsidR="00F74E2B" w:rsidRPr="00786BB2" w:rsidRDefault="00F74E2B" w:rsidP="000B4ABB">
      <w:pPr>
        <w:pStyle w:val="Texto"/>
        <w:numPr>
          <w:ilvl w:val="0"/>
          <w:numId w:val="20"/>
        </w:numPr>
        <w:spacing w:line="230" w:lineRule="exact"/>
        <w:rPr>
          <w:rFonts w:cs="Arial"/>
          <w:sz w:val="20"/>
        </w:rPr>
      </w:pPr>
      <w:r w:rsidRPr="00786BB2">
        <w:rPr>
          <w:rFonts w:cs="Arial"/>
          <w:sz w:val="20"/>
        </w:rPr>
        <w:t xml:space="preserve">Al </w:t>
      </w:r>
      <w:r w:rsidR="00055A8E">
        <w:rPr>
          <w:rFonts w:cs="Arial"/>
          <w:sz w:val="20"/>
        </w:rPr>
        <w:t>30</w:t>
      </w:r>
      <w:r w:rsidR="00324FB0">
        <w:rPr>
          <w:rFonts w:cs="Arial"/>
          <w:sz w:val="20"/>
        </w:rPr>
        <w:t xml:space="preserve"> de </w:t>
      </w:r>
      <w:r w:rsidR="00055A8E">
        <w:rPr>
          <w:rFonts w:cs="Arial"/>
          <w:sz w:val="20"/>
        </w:rPr>
        <w:t>junio</w:t>
      </w:r>
      <w:r w:rsidR="002D516C">
        <w:rPr>
          <w:rFonts w:cs="Arial"/>
          <w:sz w:val="20"/>
        </w:rPr>
        <w:t xml:space="preserve"> </w:t>
      </w:r>
      <w:r w:rsidR="00612FB0" w:rsidRPr="00786BB2">
        <w:rPr>
          <w:rFonts w:cs="Arial"/>
          <w:sz w:val="20"/>
        </w:rPr>
        <w:t xml:space="preserve">de </w:t>
      </w:r>
      <w:r w:rsidR="00F41A44">
        <w:rPr>
          <w:rFonts w:cs="Arial"/>
          <w:sz w:val="20"/>
        </w:rPr>
        <w:t>2026</w:t>
      </w:r>
      <w:r w:rsidRPr="00786BB2">
        <w:rPr>
          <w:rFonts w:cs="Arial"/>
          <w:sz w:val="20"/>
        </w:rPr>
        <w:t xml:space="preserve"> el H. Ayuntamie</w:t>
      </w:r>
      <w:r w:rsidR="00C03018">
        <w:rPr>
          <w:rFonts w:cs="Arial"/>
          <w:sz w:val="20"/>
        </w:rPr>
        <w:t>nto del municipio de Tenabo</w:t>
      </w:r>
      <w:r w:rsidRPr="00786BB2">
        <w:rPr>
          <w:rFonts w:cs="Arial"/>
          <w:sz w:val="20"/>
        </w:rPr>
        <w:t xml:space="preserve"> no registró dentro de su contabilidad </w:t>
      </w:r>
      <w:r w:rsidR="00387E01" w:rsidRPr="00786BB2">
        <w:rPr>
          <w:rFonts w:cs="Arial"/>
          <w:sz w:val="20"/>
        </w:rPr>
        <w:t>en el rubro de Activo</w:t>
      </w:r>
      <w:r w:rsidRPr="00786BB2">
        <w:rPr>
          <w:rFonts w:cs="Arial"/>
          <w:sz w:val="20"/>
        </w:rPr>
        <w:t xml:space="preserve"> o</w:t>
      </w:r>
      <w:r w:rsidR="00387E01" w:rsidRPr="00786BB2">
        <w:rPr>
          <w:rFonts w:cs="Arial"/>
          <w:sz w:val="20"/>
        </w:rPr>
        <w:t>peraciones en moneda extranjera.</w:t>
      </w:r>
      <w:r w:rsidR="00857779" w:rsidRPr="00786BB2">
        <w:rPr>
          <w:rFonts w:cs="Arial"/>
          <w:sz w:val="20"/>
        </w:rPr>
        <w:t xml:space="preserve"> </w:t>
      </w:r>
    </w:p>
    <w:p w14:paraId="7B62074B" w14:textId="16FF2956" w:rsidR="00387E01" w:rsidRPr="00786BB2" w:rsidRDefault="00055A8E" w:rsidP="00387E01">
      <w:pPr>
        <w:pStyle w:val="Texto"/>
        <w:numPr>
          <w:ilvl w:val="0"/>
          <w:numId w:val="20"/>
        </w:numPr>
        <w:spacing w:line="230" w:lineRule="exact"/>
        <w:rPr>
          <w:rFonts w:cs="Arial"/>
          <w:sz w:val="20"/>
        </w:rPr>
      </w:pPr>
      <w:r>
        <w:rPr>
          <w:rFonts w:cs="Arial"/>
          <w:sz w:val="20"/>
        </w:rPr>
        <w:t xml:space="preserve">Al 30 </w:t>
      </w:r>
      <w:r w:rsidR="002D516C">
        <w:rPr>
          <w:rFonts w:cs="Arial"/>
          <w:sz w:val="20"/>
        </w:rPr>
        <w:t>de</w:t>
      </w:r>
      <w:r>
        <w:rPr>
          <w:rFonts w:cs="Arial"/>
          <w:sz w:val="20"/>
        </w:rPr>
        <w:t xml:space="preserve"> junio</w:t>
      </w:r>
      <w:r w:rsidR="00787DAF">
        <w:rPr>
          <w:rFonts w:cs="Arial"/>
          <w:sz w:val="20"/>
        </w:rPr>
        <w:t xml:space="preserve"> </w:t>
      </w:r>
      <w:r w:rsidR="00612FB0" w:rsidRPr="00786BB2">
        <w:rPr>
          <w:rFonts w:cs="Arial"/>
          <w:sz w:val="20"/>
        </w:rPr>
        <w:t xml:space="preserve">de </w:t>
      </w:r>
      <w:r w:rsidR="00F41A44">
        <w:rPr>
          <w:rFonts w:cs="Arial"/>
          <w:sz w:val="20"/>
        </w:rPr>
        <w:t>2026</w:t>
      </w:r>
      <w:r w:rsidR="00387E01" w:rsidRPr="00786BB2">
        <w:rPr>
          <w:rFonts w:cs="Arial"/>
          <w:sz w:val="20"/>
        </w:rPr>
        <w:t xml:space="preserve"> el H. Ayuntamie</w:t>
      </w:r>
      <w:r w:rsidR="00C03018">
        <w:rPr>
          <w:rFonts w:cs="Arial"/>
          <w:sz w:val="20"/>
        </w:rPr>
        <w:t>nto del municipio de Tenabo</w:t>
      </w:r>
      <w:r w:rsidR="00387E01" w:rsidRPr="00786BB2">
        <w:rPr>
          <w:rFonts w:cs="Arial"/>
          <w:sz w:val="20"/>
        </w:rPr>
        <w:t xml:space="preserve"> no registró dentro de su contabilidad en el rubro de Pasivo operaciones en moneda extranjera. </w:t>
      </w:r>
    </w:p>
    <w:p w14:paraId="3D227B82" w14:textId="619040B8" w:rsidR="00387E01" w:rsidRPr="00786BB2" w:rsidRDefault="00055A8E" w:rsidP="001E3B6E">
      <w:pPr>
        <w:pStyle w:val="Texto"/>
        <w:numPr>
          <w:ilvl w:val="0"/>
          <w:numId w:val="20"/>
        </w:numPr>
        <w:spacing w:line="230" w:lineRule="exact"/>
        <w:rPr>
          <w:rFonts w:cs="Arial"/>
          <w:sz w:val="20"/>
        </w:rPr>
      </w:pPr>
      <w:r>
        <w:rPr>
          <w:rFonts w:cs="Arial"/>
          <w:sz w:val="20"/>
        </w:rPr>
        <w:t>Al 30</w:t>
      </w:r>
      <w:r w:rsidR="00324FB0">
        <w:rPr>
          <w:rFonts w:cs="Arial"/>
          <w:sz w:val="20"/>
        </w:rPr>
        <w:t xml:space="preserve"> de </w:t>
      </w:r>
      <w:r>
        <w:rPr>
          <w:rFonts w:cs="Arial"/>
          <w:sz w:val="20"/>
        </w:rPr>
        <w:t>junio</w:t>
      </w:r>
      <w:r w:rsidR="00612FB0" w:rsidRPr="00786BB2">
        <w:rPr>
          <w:rFonts w:cs="Arial"/>
          <w:sz w:val="20"/>
        </w:rPr>
        <w:t xml:space="preserve"> de </w:t>
      </w:r>
      <w:r w:rsidR="00F41A44">
        <w:rPr>
          <w:rFonts w:cs="Arial"/>
          <w:sz w:val="20"/>
        </w:rPr>
        <w:t>2026</w:t>
      </w:r>
      <w:r w:rsidR="00387E01" w:rsidRPr="00786BB2">
        <w:rPr>
          <w:rFonts w:cs="Arial"/>
          <w:sz w:val="20"/>
        </w:rPr>
        <w:t xml:space="preserve"> el H. Ayuntamie</w:t>
      </w:r>
      <w:r w:rsidR="00C03018">
        <w:rPr>
          <w:rFonts w:cs="Arial"/>
          <w:sz w:val="20"/>
        </w:rPr>
        <w:t>nto del municipio de Tenabo</w:t>
      </w:r>
      <w:r w:rsidR="00387E01" w:rsidRPr="00786BB2">
        <w:rPr>
          <w:rFonts w:cs="Arial"/>
          <w:sz w:val="20"/>
        </w:rPr>
        <w:t xml:space="preserve"> no registró dentro de su contabilidad, en los rubros de activo y pasivo, operaciones en moneda extranjera, por lo consiguiente no realizó posición en moneda extranjera.</w:t>
      </w:r>
    </w:p>
    <w:p w14:paraId="4B6B3FDC" w14:textId="02BC0193" w:rsidR="000B4ABB" w:rsidRPr="00786BB2" w:rsidRDefault="000B4ABB" w:rsidP="000B4ABB">
      <w:pPr>
        <w:pStyle w:val="Texto"/>
        <w:numPr>
          <w:ilvl w:val="0"/>
          <w:numId w:val="20"/>
        </w:numPr>
        <w:spacing w:line="230" w:lineRule="exact"/>
        <w:rPr>
          <w:rFonts w:cs="Arial"/>
          <w:sz w:val="20"/>
        </w:rPr>
      </w:pPr>
      <w:r w:rsidRPr="00786BB2">
        <w:rPr>
          <w:rFonts w:cs="Arial"/>
          <w:sz w:val="20"/>
        </w:rPr>
        <w:t xml:space="preserve">Al </w:t>
      </w:r>
      <w:r w:rsidR="00055A8E">
        <w:rPr>
          <w:rFonts w:cs="Arial"/>
          <w:sz w:val="20"/>
        </w:rPr>
        <w:t>30</w:t>
      </w:r>
      <w:r w:rsidR="00324FB0">
        <w:rPr>
          <w:rFonts w:cs="Arial"/>
          <w:sz w:val="20"/>
        </w:rPr>
        <w:t xml:space="preserve"> de </w:t>
      </w:r>
      <w:r w:rsidR="00055A8E">
        <w:rPr>
          <w:rFonts w:cs="Arial"/>
          <w:sz w:val="20"/>
        </w:rPr>
        <w:t>junio</w:t>
      </w:r>
      <w:r w:rsidR="00612FB0" w:rsidRPr="00786BB2">
        <w:rPr>
          <w:rFonts w:cs="Arial"/>
          <w:sz w:val="20"/>
        </w:rPr>
        <w:t xml:space="preserve"> de </w:t>
      </w:r>
      <w:r w:rsidR="00F41A44">
        <w:rPr>
          <w:rFonts w:cs="Arial"/>
          <w:sz w:val="20"/>
        </w:rPr>
        <w:t>2026</w:t>
      </w:r>
      <w:r w:rsidRPr="00786BB2">
        <w:rPr>
          <w:rFonts w:cs="Arial"/>
          <w:sz w:val="20"/>
        </w:rPr>
        <w:t xml:space="preserve"> el H. Ayuntamie</w:t>
      </w:r>
      <w:r w:rsidR="00C03018">
        <w:rPr>
          <w:rFonts w:cs="Arial"/>
          <w:sz w:val="20"/>
        </w:rPr>
        <w:t>nto del municipio de Tenabo</w:t>
      </w:r>
      <w:r w:rsidRPr="00786BB2">
        <w:rPr>
          <w:rFonts w:cs="Arial"/>
          <w:sz w:val="20"/>
        </w:rPr>
        <w:t xml:space="preserve"> no registró dentro de su contabilidad</w:t>
      </w:r>
      <w:r w:rsidR="00387E01" w:rsidRPr="00786BB2">
        <w:rPr>
          <w:rFonts w:cs="Arial"/>
          <w:sz w:val="20"/>
        </w:rPr>
        <w:t>, en los rubros de activo y pasivo,</w:t>
      </w:r>
      <w:r w:rsidRPr="00786BB2">
        <w:rPr>
          <w:rFonts w:cs="Arial"/>
          <w:sz w:val="20"/>
        </w:rPr>
        <w:t xml:space="preserve"> operaciones en moneda extranjera, por lo consiguiente no</w:t>
      </w:r>
      <w:r w:rsidR="00387E01" w:rsidRPr="00786BB2">
        <w:rPr>
          <w:rFonts w:cs="Arial"/>
          <w:sz w:val="20"/>
        </w:rPr>
        <w:t xml:space="preserve"> </w:t>
      </w:r>
      <w:r w:rsidRPr="00786BB2">
        <w:rPr>
          <w:rFonts w:cs="Arial"/>
          <w:sz w:val="20"/>
        </w:rPr>
        <w:t>usó tipos de cambio</w:t>
      </w:r>
      <w:r w:rsidR="00387E01" w:rsidRPr="00786BB2">
        <w:rPr>
          <w:rFonts w:cs="Arial"/>
          <w:sz w:val="20"/>
        </w:rPr>
        <w:t>.</w:t>
      </w:r>
      <w:r w:rsidRPr="00786BB2">
        <w:rPr>
          <w:rFonts w:cs="Arial"/>
          <w:sz w:val="20"/>
        </w:rPr>
        <w:t xml:space="preserve"> </w:t>
      </w:r>
    </w:p>
    <w:p w14:paraId="087477BB" w14:textId="65229F7D" w:rsidR="00387E01" w:rsidRPr="00786BB2" w:rsidRDefault="00387E01" w:rsidP="00387E01">
      <w:pPr>
        <w:pStyle w:val="Texto"/>
        <w:numPr>
          <w:ilvl w:val="0"/>
          <w:numId w:val="20"/>
        </w:numPr>
        <w:spacing w:line="230" w:lineRule="exact"/>
        <w:rPr>
          <w:rFonts w:cs="Arial"/>
          <w:sz w:val="20"/>
        </w:rPr>
      </w:pPr>
      <w:r w:rsidRPr="00786BB2">
        <w:rPr>
          <w:rFonts w:cs="Arial"/>
          <w:sz w:val="20"/>
        </w:rPr>
        <w:t xml:space="preserve">Al </w:t>
      </w:r>
      <w:r w:rsidR="00055A8E">
        <w:rPr>
          <w:rFonts w:cs="Arial"/>
          <w:sz w:val="20"/>
        </w:rPr>
        <w:t>30</w:t>
      </w:r>
      <w:r w:rsidR="0096498F">
        <w:rPr>
          <w:rFonts w:cs="Arial"/>
          <w:sz w:val="20"/>
        </w:rPr>
        <w:t xml:space="preserve"> </w:t>
      </w:r>
      <w:r w:rsidR="00324FB0">
        <w:rPr>
          <w:rFonts w:cs="Arial"/>
          <w:sz w:val="20"/>
        </w:rPr>
        <w:t xml:space="preserve">de </w:t>
      </w:r>
      <w:r w:rsidR="00055A8E">
        <w:rPr>
          <w:rFonts w:cs="Arial"/>
          <w:sz w:val="20"/>
        </w:rPr>
        <w:t>junio</w:t>
      </w:r>
      <w:r w:rsidR="00612FB0" w:rsidRPr="00786BB2">
        <w:rPr>
          <w:rFonts w:cs="Arial"/>
          <w:sz w:val="20"/>
        </w:rPr>
        <w:t xml:space="preserve"> de </w:t>
      </w:r>
      <w:r w:rsidR="00F41A44">
        <w:rPr>
          <w:rFonts w:cs="Arial"/>
          <w:sz w:val="20"/>
        </w:rPr>
        <w:t>2026</w:t>
      </w:r>
      <w:r w:rsidRPr="00786BB2">
        <w:rPr>
          <w:rFonts w:cs="Arial"/>
          <w:sz w:val="20"/>
        </w:rPr>
        <w:t xml:space="preserve"> el H. </w:t>
      </w:r>
      <w:r w:rsidR="00C03018">
        <w:rPr>
          <w:rFonts w:cs="Arial"/>
          <w:sz w:val="20"/>
        </w:rPr>
        <w:t>Ayuntamiento del municipio de Tenabo</w:t>
      </w:r>
      <w:r w:rsidRPr="00786BB2">
        <w:rPr>
          <w:rFonts w:cs="Arial"/>
          <w:sz w:val="20"/>
        </w:rPr>
        <w:t xml:space="preserve"> no registró dentro de su contabilidad, en los rubros de activo y pasivo, operaciones en moneda extranjera, por lo consiguiente no usó equivalencias en moneda nacional. </w:t>
      </w:r>
    </w:p>
    <w:p w14:paraId="2CB059B1" w14:textId="7D91E73E" w:rsidR="00654BA9" w:rsidRPr="00786BB2" w:rsidRDefault="00387E01" w:rsidP="00387E01">
      <w:pPr>
        <w:pStyle w:val="Texto"/>
        <w:spacing w:line="230" w:lineRule="exact"/>
        <w:ind w:left="648" w:firstLine="0"/>
        <w:rPr>
          <w:rFonts w:cs="Arial"/>
          <w:sz w:val="20"/>
        </w:rPr>
      </w:pPr>
      <w:r w:rsidRPr="00786BB2">
        <w:rPr>
          <w:rFonts w:cs="Arial"/>
          <w:sz w:val="20"/>
        </w:rPr>
        <w:t xml:space="preserve">Al </w:t>
      </w:r>
      <w:r w:rsidR="00324FB0">
        <w:rPr>
          <w:rFonts w:cs="Arial"/>
          <w:sz w:val="20"/>
        </w:rPr>
        <w:t>3</w:t>
      </w:r>
      <w:r w:rsidR="00055A8E">
        <w:rPr>
          <w:rFonts w:cs="Arial"/>
          <w:sz w:val="20"/>
        </w:rPr>
        <w:t>0</w:t>
      </w:r>
      <w:r w:rsidR="00324FB0">
        <w:rPr>
          <w:rFonts w:cs="Arial"/>
          <w:sz w:val="20"/>
        </w:rPr>
        <w:t xml:space="preserve"> de </w:t>
      </w:r>
      <w:r w:rsidR="00055A8E">
        <w:rPr>
          <w:rFonts w:cs="Arial"/>
          <w:sz w:val="20"/>
        </w:rPr>
        <w:t>junio</w:t>
      </w:r>
      <w:r w:rsidR="00612FB0" w:rsidRPr="00786BB2">
        <w:rPr>
          <w:rFonts w:cs="Arial"/>
          <w:sz w:val="20"/>
        </w:rPr>
        <w:t xml:space="preserve"> de </w:t>
      </w:r>
      <w:r w:rsidR="00F41A44">
        <w:rPr>
          <w:rFonts w:cs="Arial"/>
          <w:sz w:val="20"/>
        </w:rPr>
        <w:t>2026</w:t>
      </w:r>
      <w:r w:rsidRPr="00786BB2">
        <w:rPr>
          <w:rFonts w:cs="Arial"/>
          <w:sz w:val="20"/>
        </w:rPr>
        <w:t xml:space="preserve"> el H. Ayuntamie</w:t>
      </w:r>
      <w:r w:rsidR="00C03018">
        <w:rPr>
          <w:rFonts w:cs="Arial"/>
          <w:sz w:val="20"/>
        </w:rPr>
        <w:t>nto del municipio de Tenabo</w:t>
      </w:r>
      <w:r w:rsidRPr="00786BB2">
        <w:rPr>
          <w:rFonts w:cs="Arial"/>
          <w:sz w:val="20"/>
        </w:rPr>
        <w:t xml:space="preserve"> no registró dentro de su contabilidad operaciones en moneda extranjera, en los rubros de activo y pasivo por lo consiguiente no usó protección de riesgo por variaciones en el tipo de cambio. </w:t>
      </w:r>
    </w:p>
    <w:p w14:paraId="3332BEC2" w14:textId="77777777" w:rsidR="00387E01" w:rsidRPr="00786BB2" w:rsidRDefault="00387E01" w:rsidP="00387E01">
      <w:pPr>
        <w:pStyle w:val="Texto"/>
        <w:spacing w:line="230" w:lineRule="exact"/>
        <w:ind w:left="648" w:firstLine="0"/>
        <w:rPr>
          <w:rFonts w:cs="Arial"/>
          <w:sz w:val="20"/>
        </w:rPr>
      </w:pPr>
    </w:p>
    <w:p w14:paraId="1E694C55" w14:textId="1EC06472" w:rsidR="00F74E2B" w:rsidRPr="00786BB2" w:rsidRDefault="00654BA9" w:rsidP="00F74E2B">
      <w:pPr>
        <w:pStyle w:val="Texto"/>
        <w:spacing w:line="230" w:lineRule="exact"/>
        <w:rPr>
          <w:rFonts w:cs="Arial"/>
          <w:b/>
          <w:szCs w:val="18"/>
          <w:lang w:val="es-MX"/>
        </w:rPr>
      </w:pPr>
      <w:r w:rsidRPr="00786BB2">
        <w:rPr>
          <w:rFonts w:cs="Arial"/>
          <w:b/>
          <w:szCs w:val="18"/>
          <w:lang w:val="es-MX"/>
        </w:rPr>
        <w:t>7.</w:t>
      </w:r>
      <w:r w:rsidR="00F74E2B" w:rsidRPr="00786BB2">
        <w:rPr>
          <w:rFonts w:cs="Arial"/>
          <w:b/>
          <w:szCs w:val="18"/>
          <w:lang w:val="es-MX"/>
        </w:rPr>
        <w:t xml:space="preserve"> REPORTE ANALÍTICO DEL ACTIVO</w:t>
      </w:r>
    </w:p>
    <w:p w14:paraId="48A22156" w14:textId="77777777" w:rsidR="00F74E2B" w:rsidRPr="00786BB2" w:rsidRDefault="00F74E2B" w:rsidP="00F74E2B">
      <w:pPr>
        <w:pStyle w:val="Texto"/>
        <w:spacing w:line="230" w:lineRule="exact"/>
        <w:rPr>
          <w:rFonts w:cs="Arial"/>
          <w:sz w:val="20"/>
        </w:rPr>
      </w:pPr>
      <w:r w:rsidRPr="00786BB2">
        <w:rPr>
          <w:rFonts w:cs="Arial"/>
          <w:sz w:val="20"/>
        </w:rPr>
        <w:t>Debe mostrar la siguiente información:</w:t>
      </w:r>
    </w:p>
    <w:p w14:paraId="0EE5AC86" w14:textId="77777777" w:rsidR="00F74E2B" w:rsidRPr="00786BB2" w:rsidRDefault="00F74E2B" w:rsidP="00F74E2B">
      <w:pPr>
        <w:pStyle w:val="ROMANOS"/>
        <w:numPr>
          <w:ilvl w:val="0"/>
          <w:numId w:val="11"/>
        </w:numPr>
        <w:spacing w:after="80" w:line="230" w:lineRule="exact"/>
        <w:rPr>
          <w:rFonts w:cs="Arial"/>
          <w:sz w:val="20"/>
          <w:szCs w:val="20"/>
        </w:rPr>
      </w:pPr>
      <w:r w:rsidRPr="00786BB2">
        <w:rPr>
          <w:rFonts w:cs="Arial"/>
          <w:sz w:val="20"/>
          <w:szCs w:val="20"/>
        </w:rPr>
        <w:t>Vida útil o porcentajes de depreciación, deterioro o amortización utilizados en los diferentes tipos de activos.</w:t>
      </w:r>
    </w:p>
    <w:p w14:paraId="1C1840B6" w14:textId="15F6C3D1" w:rsidR="00F74E2B" w:rsidRPr="00786BB2" w:rsidRDefault="00F74E2B" w:rsidP="00F74E2B">
      <w:pPr>
        <w:pStyle w:val="ROMANOS"/>
        <w:spacing w:after="80" w:line="230" w:lineRule="exact"/>
        <w:ind w:left="284" w:firstLine="0"/>
        <w:rPr>
          <w:rFonts w:cs="Arial"/>
          <w:sz w:val="20"/>
          <w:szCs w:val="20"/>
        </w:rPr>
      </w:pPr>
      <w:r w:rsidRPr="00786BB2">
        <w:rPr>
          <w:rFonts w:cs="Arial"/>
          <w:sz w:val="20"/>
          <w:szCs w:val="20"/>
        </w:rPr>
        <w:t xml:space="preserve">Al </w:t>
      </w:r>
      <w:r w:rsidR="007C309F">
        <w:rPr>
          <w:rFonts w:cs="Arial"/>
          <w:sz w:val="20"/>
          <w:szCs w:val="20"/>
        </w:rPr>
        <w:t>3</w:t>
      </w:r>
      <w:r w:rsidR="00055A8E">
        <w:rPr>
          <w:rFonts w:cs="Arial"/>
          <w:sz w:val="20"/>
          <w:szCs w:val="20"/>
        </w:rPr>
        <w:t>0</w:t>
      </w:r>
      <w:r w:rsidR="00324FB0">
        <w:rPr>
          <w:rFonts w:cs="Arial"/>
          <w:sz w:val="20"/>
          <w:szCs w:val="20"/>
        </w:rPr>
        <w:t xml:space="preserve"> de </w:t>
      </w:r>
      <w:r w:rsidR="00055A8E">
        <w:rPr>
          <w:rFonts w:cs="Arial"/>
          <w:sz w:val="20"/>
          <w:szCs w:val="20"/>
        </w:rPr>
        <w:t>junio</w:t>
      </w:r>
      <w:r w:rsidR="00612FB0" w:rsidRPr="00786BB2">
        <w:rPr>
          <w:rFonts w:cs="Arial"/>
          <w:sz w:val="20"/>
          <w:szCs w:val="20"/>
        </w:rPr>
        <w:t xml:space="preserve"> de </w:t>
      </w:r>
      <w:r w:rsidR="009948F0">
        <w:rPr>
          <w:rFonts w:cs="Arial"/>
          <w:sz w:val="20"/>
          <w:szCs w:val="20"/>
        </w:rPr>
        <w:t>2026</w:t>
      </w:r>
      <w:r w:rsidRPr="00786BB2">
        <w:rPr>
          <w:rFonts w:cs="Arial"/>
          <w:sz w:val="20"/>
          <w:szCs w:val="20"/>
        </w:rPr>
        <w:t xml:space="preserve"> el H. Ayuntamie</w:t>
      </w:r>
      <w:r w:rsidR="00C03018">
        <w:rPr>
          <w:rFonts w:cs="Arial"/>
          <w:sz w:val="20"/>
          <w:szCs w:val="20"/>
        </w:rPr>
        <w:t>nto del municipio de Tenabo</w:t>
      </w:r>
      <w:r w:rsidRPr="00786BB2">
        <w:rPr>
          <w:rFonts w:cs="Arial"/>
          <w:sz w:val="20"/>
          <w:szCs w:val="20"/>
        </w:rPr>
        <w:t xml:space="preserve"> no contó con los elementos suficientes para estimar la vida útil de conformidad con las Principales Reglas de Registro y Valoración del Patrimonio (Elementos Generales) publicadas en el Diario Oficial de la Federación (DOF) el 27 de diciembre de 2010 y con las Reglas Específicas del Registro y Valoración del Patrimonio publicadas en el DOF el 13 de diciembre de 2011, por lo que la estimación de la vida útil de los bienes propiedad del municipio se basó en la aplicación de manera excepcional de la “Guía de Vida –</w:t>
      </w:r>
      <w:proofErr w:type="spellStart"/>
      <w:r w:rsidRPr="00786BB2">
        <w:rPr>
          <w:rFonts w:cs="Arial"/>
          <w:sz w:val="20"/>
          <w:szCs w:val="20"/>
        </w:rPr>
        <w:t>Util</w:t>
      </w:r>
      <w:proofErr w:type="spellEnd"/>
      <w:r w:rsidRPr="00786BB2">
        <w:rPr>
          <w:rFonts w:cs="Arial"/>
          <w:sz w:val="20"/>
          <w:szCs w:val="20"/>
        </w:rPr>
        <w:t xml:space="preserve"> Estimada y Porcentajes de Depreciación” aprobado por el Consejo Nacional de Armonización Contable (CONAC).</w:t>
      </w:r>
    </w:p>
    <w:p w14:paraId="2DAB6FC1" w14:textId="161D62FF" w:rsidR="00654BA9" w:rsidRPr="00786BB2" w:rsidRDefault="00F74E2B" w:rsidP="00654BA9">
      <w:pPr>
        <w:pStyle w:val="ROMANOS"/>
        <w:spacing w:after="80" w:line="230" w:lineRule="exact"/>
        <w:ind w:left="284" w:firstLine="0"/>
        <w:rPr>
          <w:rFonts w:cs="Arial"/>
          <w:sz w:val="20"/>
          <w:szCs w:val="20"/>
          <w:lang w:val="es-MX"/>
        </w:rPr>
      </w:pPr>
      <w:r w:rsidRPr="00786BB2">
        <w:rPr>
          <w:rFonts w:cs="Arial"/>
          <w:sz w:val="20"/>
          <w:szCs w:val="20"/>
        </w:rPr>
        <w:t xml:space="preserve">Los porcentajes de depreciación se mostraron en el apartado de </w:t>
      </w:r>
      <w:r w:rsidRPr="00786BB2">
        <w:rPr>
          <w:rFonts w:cs="Arial"/>
          <w:sz w:val="20"/>
          <w:szCs w:val="20"/>
          <w:lang w:val="es-MX"/>
        </w:rPr>
        <w:t>Bienes Muebles, Inmuebles e Intangibles de las presentes notas a los estados financieros.</w:t>
      </w:r>
    </w:p>
    <w:p w14:paraId="20649150" w14:textId="77777777" w:rsidR="00F74E2B" w:rsidRPr="00786BB2" w:rsidRDefault="00F74E2B" w:rsidP="00F74E2B">
      <w:pPr>
        <w:pStyle w:val="ROMANOS"/>
        <w:numPr>
          <w:ilvl w:val="0"/>
          <w:numId w:val="11"/>
        </w:numPr>
        <w:spacing w:after="80" w:line="230" w:lineRule="exact"/>
        <w:rPr>
          <w:rFonts w:cs="Arial"/>
          <w:sz w:val="20"/>
          <w:szCs w:val="20"/>
        </w:rPr>
      </w:pPr>
      <w:r w:rsidRPr="00786BB2">
        <w:rPr>
          <w:rFonts w:cs="Arial"/>
          <w:sz w:val="20"/>
          <w:szCs w:val="20"/>
        </w:rPr>
        <w:t>Cambios en el porcentaje de depreciación o valor residual de los activos.</w:t>
      </w:r>
    </w:p>
    <w:p w14:paraId="7BA95860" w14:textId="7922C364" w:rsidR="00F74E2B" w:rsidRPr="00786BB2" w:rsidRDefault="00F74E2B" w:rsidP="00654BA9">
      <w:pPr>
        <w:pStyle w:val="ROMANOS"/>
        <w:spacing w:after="80" w:line="230" w:lineRule="exact"/>
        <w:ind w:left="284" w:firstLine="0"/>
        <w:rPr>
          <w:rFonts w:cs="Arial"/>
          <w:sz w:val="20"/>
          <w:szCs w:val="20"/>
        </w:rPr>
      </w:pPr>
      <w:r w:rsidRPr="00786BB2">
        <w:rPr>
          <w:rFonts w:cs="Arial"/>
          <w:sz w:val="20"/>
          <w:szCs w:val="20"/>
        </w:rPr>
        <w:t xml:space="preserve">Al </w:t>
      </w:r>
      <w:r w:rsidR="00055A8E">
        <w:rPr>
          <w:rFonts w:cs="Arial"/>
          <w:sz w:val="20"/>
          <w:szCs w:val="20"/>
        </w:rPr>
        <w:t>30</w:t>
      </w:r>
      <w:r w:rsidR="00324FB0">
        <w:rPr>
          <w:rFonts w:cs="Arial"/>
          <w:sz w:val="20"/>
          <w:szCs w:val="20"/>
        </w:rPr>
        <w:t xml:space="preserve"> de </w:t>
      </w:r>
      <w:r w:rsidR="00055A8E">
        <w:rPr>
          <w:rFonts w:cs="Arial"/>
          <w:sz w:val="20"/>
          <w:szCs w:val="20"/>
        </w:rPr>
        <w:t>junio</w:t>
      </w:r>
      <w:r w:rsidR="00612FB0" w:rsidRPr="00786BB2">
        <w:rPr>
          <w:rFonts w:cs="Arial"/>
          <w:sz w:val="20"/>
          <w:szCs w:val="20"/>
        </w:rPr>
        <w:t xml:space="preserve"> de </w:t>
      </w:r>
      <w:r w:rsidR="009948F0">
        <w:rPr>
          <w:rFonts w:cs="Arial"/>
          <w:sz w:val="20"/>
          <w:szCs w:val="20"/>
        </w:rPr>
        <w:t>2026</w:t>
      </w:r>
      <w:r w:rsidRPr="00786BB2">
        <w:rPr>
          <w:rFonts w:cs="Arial"/>
          <w:sz w:val="20"/>
          <w:szCs w:val="20"/>
        </w:rPr>
        <w:t xml:space="preserve"> no se realizaron cambios en los porcentajes de depreciación utilizados en e</w:t>
      </w:r>
      <w:r w:rsidR="00654BA9" w:rsidRPr="00786BB2">
        <w:rPr>
          <w:rFonts w:cs="Arial"/>
          <w:sz w:val="20"/>
          <w:szCs w:val="20"/>
        </w:rPr>
        <w:t>l ejercicio inmediato anterior.</w:t>
      </w:r>
    </w:p>
    <w:p w14:paraId="2AB06857" w14:textId="77777777" w:rsidR="00F74E2B" w:rsidRPr="00786BB2" w:rsidRDefault="00F74E2B" w:rsidP="00F74E2B">
      <w:pPr>
        <w:pStyle w:val="ROMANOS"/>
        <w:numPr>
          <w:ilvl w:val="0"/>
          <w:numId w:val="11"/>
        </w:numPr>
        <w:spacing w:after="80" w:line="230" w:lineRule="exact"/>
        <w:rPr>
          <w:rFonts w:cs="Arial"/>
          <w:sz w:val="20"/>
          <w:szCs w:val="20"/>
        </w:rPr>
      </w:pPr>
      <w:r w:rsidRPr="00786BB2">
        <w:rPr>
          <w:rFonts w:cs="Arial"/>
          <w:sz w:val="20"/>
          <w:szCs w:val="20"/>
        </w:rPr>
        <w:t>Importe de los gastos capitalizados en el ejercicio, tanto financieros como de investigación y desarrollo.</w:t>
      </w:r>
    </w:p>
    <w:p w14:paraId="4C9FA90C" w14:textId="539A70E6" w:rsidR="00F74E2B" w:rsidRPr="00786BB2" w:rsidRDefault="00F74E2B" w:rsidP="00F74E2B">
      <w:pPr>
        <w:pStyle w:val="ROMANOS"/>
        <w:spacing w:after="80" w:line="230" w:lineRule="exact"/>
        <w:ind w:left="284" w:firstLine="0"/>
        <w:rPr>
          <w:rFonts w:cs="Arial"/>
          <w:sz w:val="20"/>
          <w:szCs w:val="20"/>
        </w:rPr>
      </w:pPr>
      <w:r w:rsidRPr="00786BB2">
        <w:rPr>
          <w:rFonts w:cs="Arial"/>
          <w:sz w:val="20"/>
          <w:szCs w:val="20"/>
        </w:rPr>
        <w:t>El H. Ayuntamie</w:t>
      </w:r>
      <w:r w:rsidR="00C03018">
        <w:rPr>
          <w:rFonts w:cs="Arial"/>
          <w:sz w:val="20"/>
          <w:szCs w:val="20"/>
        </w:rPr>
        <w:t>nto del municipio de Tenabo</w:t>
      </w:r>
      <w:r w:rsidRPr="00786BB2">
        <w:rPr>
          <w:rFonts w:cs="Arial"/>
          <w:sz w:val="20"/>
          <w:szCs w:val="20"/>
        </w:rPr>
        <w:t xml:space="preserve"> no tiene este tipo de gastos.</w:t>
      </w:r>
    </w:p>
    <w:p w14:paraId="24250A3A" w14:textId="77777777" w:rsidR="00F74E2B" w:rsidRPr="00786BB2" w:rsidRDefault="00F74E2B" w:rsidP="00F74E2B">
      <w:pPr>
        <w:pStyle w:val="ROMANOS"/>
        <w:numPr>
          <w:ilvl w:val="0"/>
          <w:numId w:val="11"/>
        </w:numPr>
        <w:spacing w:after="80" w:line="230" w:lineRule="exact"/>
        <w:rPr>
          <w:rFonts w:cs="Arial"/>
          <w:sz w:val="20"/>
          <w:szCs w:val="20"/>
        </w:rPr>
      </w:pPr>
      <w:r w:rsidRPr="00786BB2">
        <w:rPr>
          <w:rFonts w:cs="Arial"/>
          <w:sz w:val="20"/>
          <w:szCs w:val="20"/>
        </w:rPr>
        <w:t>Riesgos por tipo de cambio o tipo de interés de las inversiones financieras.</w:t>
      </w:r>
    </w:p>
    <w:p w14:paraId="50A89E56" w14:textId="59FA8EEE" w:rsidR="00F74E2B" w:rsidRPr="00786BB2" w:rsidRDefault="00F74E2B" w:rsidP="00654BA9">
      <w:pPr>
        <w:pStyle w:val="ROMANOS"/>
        <w:spacing w:after="80" w:line="230" w:lineRule="exact"/>
        <w:ind w:left="284" w:firstLine="0"/>
        <w:rPr>
          <w:rFonts w:cs="Arial"/>
          <w:sz w:val="20"/>
          <w:szCs w:val="20"/>
        </w:rPr>
      </w:pPr>
      <w:r w:rsidRPr="00786BB2">
        <w:rPr>
          <w:rFonts w:cs="Arial"/>
          <w:sz w:val="20"/>
          <w:szCs w:val="20"/>
        </w:rPr>
        <w:t>La entidad no tiene inversiones financieras en moneda extranjera.</w:t>
      </w:r>
    </w:p>
    <w:p w14:paraId="6FCF38F5" w14:textId="77777777" w:rsidR="00F74E2B" w:rsidRPr="00786BB2" w:rsidRDefault="00F74E2B" w:rsidP="00F74E2B">
      <w:pPr>
        <w:pStyle w:val="ROMANOS"/>
        <w:numPr>
          <w:ilvl w:val="0"/>
          <w:numId w:val="11"/>
        </w:numPr>
        <w:spacing w:after="80" w:line="230" w:lineRule="exact"/>
        <w:rPr>
          <w:rFonts w:cs="Arial"/>
          <w:sz w:val="20"/>
          <w:szCs w:val="20"/>
        </w:rPr>
      </w:pPr>
      <w:r w:rsidRPr="00786BB2">
        <w:rPr>
          <w:rFonts w:cs="Arial"/>
          <w:sz w:val="20"/>
          <w:szCs w:val="20"/>
        </w:rPr>
        <w:t>Valor activado en el ejercicio de los bienes construidos por la entidad.</w:t>
      </w:r>
    </w:p>
    <w:p w14:paraId="7BC90889" w14:textId="3D435EB8" w:rsidR="00F74E2B" w:rsidRPr="00786BB2" w:rsidRDefault="00F74E2B" w:rsidP="00F74E2B">
      <w:pPr>
        <w:pStyle w:val="ROMANOS"/>
        <w:spacing w:after="80" w:line="230" w:lineRule="exact"/>
        <w:ind w:left="284" w:firstLine="0"/>
        <w:rPr>
          <w:rFonts w:cs="Arial"/>
          <w:sz w:val="20"/>
          <w:szCs w:val="20"/>
        </w:rPr>
      </w:pPr>
      <w:r w:rsidRPr="00786BB2">
        <w:rPr>
          <w:rFonts w:cs="Arial"/>
          <w:sz w:val="20"/>
          <w:szCs w:val="20"/>
        </w:rPr>
        <w:t xml:space="preserve">Los bienes construidos al </w:t>
      </w:r>
      <w:r w:rsidR="00055A8E">
        <w:rPr>
          <w:rFonts w:cs="Arial"/>
          <w:sz w:val="20"/>
          <w:szCs w:val="20"/>
        </w:rPr>
        <w:t>30</w:t>
      </w:r>
      <w:r w:rsidR="00324FB0">
        <w:rPr>
          <w:rFonts w:cs="Arial"/>
          <w:sz w:val="20"/>
          <w:szCs w:val="20"/>
        </w:rPr>
        <w:t xml:space="preserve"> de </w:t>
      </w:r>
      <w:r w:rsidR="00055A8E">
        <w:rPr>
          <w:rFonts w:cs="Arial"/>
          <w:sz w:val="20"/>
          <w:szCs w:val="20"/>
        </w:rPr>
        <w:t>junio</w:t>
      </w:r>
      <w:r w:rsidR="00612FB0" w:rsidRPr="00786BB2">
        <w:rPr>
          <w:rFonts w:cs="Arial"/>
          <w:sz w:val="20"/>
          <w:szCs w:val="20"/>
        </w:rPr>
        <w:t xml:space="preserve"> de </w:t>
      </w:r>
      <w:r w:rsidR="009948F0">
        <w:rPr>
          <w:rFonts w:cs="Arial"/>
          <w:sz w:val="20"/>
          <w:szCs w:val="20"/>
        </w:rPr>
        <w:t>2026</w:t>
      </w:r>
      <w:r w:rsidRPr="00786BB2">
        <w:rPr>
          <w:rFonts w:cs="Arial"/>
          <w:sz w:val="20"/>
          <w:szCs w:val="20"/>
        </w:rPr>
        <w:t xml:space="preserve"> se reconocen dentro del ACTIVO a su costo histórico, de conformidad con el artículo 29 de la Ley General de Contabilidad Gubernamental.</w:t>
      </w:r>
    </w:p>
    <w:p w14:paraId="6A596195" w14:textId="07557A9D" w:rsidR="00F74E2B" w:rsidRPr="00786BB2" w:rsidRDefault="00F74E2B" w:rsidP="00F74E2B">
      <w:pPr>
        <w:pStyle w:val="ROMANOS"/>
        <w:numPr>
          <w:ilvl w:val="0"/>
          <w:numId w:val="11"/>
        </w:numPr>
        <w:spacing w:after="80" w:line="230" w:lineRule="exact"/>
        <w:rPr>
          <w:rFonts w:cs="Arial"/>
          <w:sz w:val="20"/>
          <w:szCs w:val="20"/>
        </w:rPr>
      </w:pPr>
      <w:r w:rsidRPr="00786BB2">
        <w:rPr>
          <w:rFonts w:cs="Arial"/>
          <w:sz w:val="20"/>
          <w:szCs w:val="20"/>
        </w:rPr>
        <w:t>Otras circunstancias de carácter significativo que afecten el activo</w:t>
      </w:r>
      <w:r w:rsidR="00654BA9" w:rsidRPr="00786BB2">
        <w:rPr>
          <w:rFonts w:cs="Arial"/>
          <w:sz w:val="20"/>
          <w:szCs w:val="20"/>
        </w:rPr>
        <w:t>.</w:t>
      </w:r>
    </w:p>
    <w:p w14:paraId="10B2C13F" w14:textId="041B4079" w:rsidR="00F74E2B" w:rsidRPr="00786BB2" w:rsidRDefault="00F74E2B" w:rsidP="00654BA9">
      <w:pPr>
        <w:pStyle w:val="ROMANOS"/>
        <w:spacing w:after="80" w:line="230" w:lineRule="exact"/>
        <w:ind w:left="284" w:firstLine="0"/>
        <w:rPr>
          <w:rFonts w:cs="Arial"/>
          <w:sz w:val="20"/>
          <w:szCs w:val="20"/>
        </w:rPr>
      </w:pPr>
      <w:r w:rsidRPr="00786BB2">
        <w:rPr>
          <w:rFonts w:cs="Arial"/>
          <w:sz w:val="20"/>
          <w:szCs w:val="20"/>
        </w:rPr>
        <w:lastRenderedPageBreak/>
        <w:t>No se tienen situaciones importantes q</w:t>
      </w:r>
      <w:r w:rsidR="00654BA9" w:rsidRPr="00786BB2">
        <w:rPr>
          <w:rFonts w:cs="Arial"/>
          <w:sz w:val="20"/>
          <w:szCs w:val="20"/>
        </w:rPr>
        <w:t>ue afecten los activos del Ente.</w:t>
      </w:r>
    </w:p>
    <w:p w14:paraId="34AC366D" w14:textId="77777777" w:rsidR="00F74E2B" w:rsidRPr="00786BB2" w:rsidRDefault="00F74E2B" w:rsidP="00F74E2B">
      <w:pPr>
        <w:pStyle w:val="ROMANOS"/>
        <w:numPr>
          <w:ilvl w:val="0"/>
          <w:numId w:val="11"/>
        </w:numPr>
        <w:spacing w:after="80" w:line="230" w:lineRule="exact"/>
        <w:rPr>
          <w:rFonts w:cs="Arial"/>
          <w:sz w:val="20"/>
          <w:szCs w:val="20"/>
        </w:rPr>
      </w:pPr>
      <w:r w:rsidRPr="00786BB2">
        <w:rPr>
          <w:rFonts w:cs="Arial"/>
          <w:sz w:val="20"/>
          <w:szCs w:val="20"/>
        </w:rPr>
        <w:t>Desmantelamiento de Activos, procedimientos, implicaciones, efectos contables.</w:t>
      </w:r>
    </w:p>
    <w:p w14:paraId="12029C28" w14:textId="74F400FA" w:rsidR="00F74E2B" w:rsidRPr="00786BB2" w:rsidRDefault="00F74E2B" w:rsidP="00654BA9">
      <w:pPr>
        <w:ind w:left="284"/>
        <w:jc w:val="both"/>
        <w:rPr>
          <w:rFonts w:ascii="Arial" w:hAnsi="Arial" w:cs="Arial"/>
          <w:sz w:val="20"/>
          <w:szCs w:val="20"/>
        </w:rPr>
      </w:pPr>
      <w:r w:rsidRPr="00786BB2">
        <w:rPr>
          <w:rFonts w:ascii="Arial" w:hAnsi="Arial" w:cs="Arial"/>
          <w:sz w:val="20"/>
          <w:szCs w:val="20"/>
        </w:rPr>
        <w:t>No se tienen desmantelamiento de</w:t>
      </w:r>
      <w:r w:rsidR="00654BA9" w:rsidRPr="00786BB2">
        <w:rPr>
          <w:rFonts w:ascii="Arial" w:hAnsi="Arial" w:cs="Arial"/>
          <w:sz w:val="20"/>
          <w:szCs w:val="20"/>
        </w:rPr>
        <w:t xml:space="preserve"> Activos.</w:t>
      </w:r>
    </w:p>
    <w:p w14:paraId="539AE20B" w14:textId="6BDB5E49" w:rsidR="00F74E2B" w:rsidRPr="00786BB2" w:rsidRDefault="00F74E2B" w:rsidP="00654BA9">
      <w:pPr>
        <w:pStyle w:val="ROMANOS"/>
        <w:numPr>
          <w:ilvl w:val="0"/>
          <w:numId w:val="11"/>
        </w:numPr>
        <w:spacing w:after="80" w:line="230" w:lineRule="exact"/>
        <w:rPr>
          <w:rFonts w:cs="Arial"/>
          <w:sz w:val="20"/>
          <w:szCs w:val="20"/>
        </w:rPr>
      </w:pPr>
      <w:r w:rsidRPr="00786BB2">
        <w:rPr>
          <w:rFonts w:cs="Arial"/>
          <w:sz w:val="20"/>
          <w:szCs w:val="20"/>
        </w:rPr>
        <w:t>Administración de activos; planeación con el objetivo de que el ente los utilice de manera más efectiva.</w:t>
      </w:r>
      <w:r w:rsidR="00654BA9" w:rsidRPr="00786BB2">
        <w:rPr>
          <w:rFonts w:cs="Arial"/>
          <w:sz w:val="20"/>
          <w:szCs w:val="20"/>
        </w:rPr>
        <w:t xml:space="preserve"> </w:t>
      </w:r>
      <w:r w:rsidRPr="00786BB2">
        <w:rPr>
          <w:rFonts w:cs="Arial"/>
          <w:sz w:val="20"/>
          <w:szCs w:val="20"/>
        </w:rPr>
        <w:t>Se utilizan los activos en la operación y se da mantenimiento preventivo para un óptimo funcionamiento.</w:t>
      </w:r>
    </w:p>
    <w:p w14:paraId="77DEA00D" w14:textId="73F522DA" w:rsidR="00F74E2B" w:rsidRPr="00786BB2" w:rsidRDefault="00F74E2B" w:rsidP="00F74E2B">
      <w:pPr>
        <w:pStyle w:val="Texto"/>
        <w:spacing w:after="86"/>
        <w:rPr>
          <w:rFonts w:cs="Arial"/>
          <w:sz w:val="20"/>
        </w:rPr>
      </w:pPr>
      <w:r w:rsidRPr="00786BB2">
        <w:rPr>
          <w:rFonts w:cs="Arial"/>
          <w:sz w:val="20"/>
        </w:rPr>
        <w:t xml:space="preserve">Adicionalmente, se informa que la entidad al </w:t>
      </w:r>
      <w:r w:rsidR="00574007">
        <w:rPr>
          <w:rFonts w:cs="Arial"/>
          <w:sz w:val="20"/>
        </w:rPr>
        <w:t>3</w:t>
      </w:r>
      <w:r w:rsidR="00055A8E">
        <w:rPr>
          <w:rFonts w:cs="Arial"/>
          <w:sz w:val="20"/>
        </w:rPr>
        <w:t>0</w:t>
      </w:r>
      <w:r w:rsidR="00FD03F0">
        <w:rPr>
          <w:rFonts w:cs="Arial"/>
          <w:sz w:val="20"/>
        </w:rPr>
        <w:t xml:space="preserve"> de </w:t>
      </w:r>
      <w:r w:rsidR="00055A8E">
        <w:rPr>
          <w:rFonts w:cs="Arial"/>
          <w:sz w:val="20"/>
        </w:rPr>
        <w:t>junio</w:t>
      </w:r>
      <w:r w:rsidR="00612FB0" w:rsidRPr="00786BB2">
        <w:rPr>
          <w:rFonts w:cs="Arial"/>
          <w:sz w:val="20"/>
        </w:rPr>
        <w:t xml:space="preserve"> de </w:t>
      </w:r>
      <w:r w:rsidR="00B25FEA">
        <w:rPr>
          <w:rFonts w:cs="Arial"/>
          <w:sz w:val="20"/>
        </w:rPr>
        <w:t>2026</w:t>
      </w:r>
      <w:r w:rsidRPr="00786BB2">
        <w:rPr>
          <w:rFonts w:cs="Arial"/>
          <w:sz w:val="20"/>
        </w:rPr>
        <w:t xml:space="preserve"> no tuvo inversiones en valores, no tiene patrimonio en organismos descentralizados de control presupuestario directo e indirecto, ni realizó inversiones en empresas de participación minoritaria y mayoritaria.</w:t>
      </w:r>
    </w:p>
    <w:p w14:paraId="17FAAB3D" w14:textId="27B810EB" w:rsidR="00654BA9" w:rsidRPr="00786BB2" w:rsidRDefault="00654BA9" w:rsidP="00C862A3">
      <w:pPr>
        <w:pStyle w:val="Texto"/>
        <w:spacing w:after="86"/>
        <w:ind w:firstLine="0"/>
        <w:rPr>
          <w:rFonts w:cs="Arial"/>
          <w:sz w:val="20"/>
        </w:rPr>
      </w:pPr>
    </w:p>
    <w:p w14:paraId="32AF0DAE" w14:textId="18789D73" w:rsidR="00F74E2B" w:rsidRPr="00786BB2" w:rsidRDefault="00654BA9" w:rsidP="00F74E2B">
      <w:pPr>
        <w:pStyle w:val="Texto"/>
        <w:spacing w:after="86"/>
        <w:rPr>
          <w:rFonts w:cs="Arial"/>
          <w:b/>
          <w:szCs w:val="18"/>
          <w:lang w:val="es-MX"/>
        </w:rPr>
      </w:pPr>
      <w:r w:rsidRPr="00786BB2">
        <w:rPr>
          <w:rFonts w:cs="Arial"/>
          <w:b/>
          <w:szCs w:val="18"/>
          <w:lang w:val="es-MX"/>
        </w:rPr>
        <w:t>8.</w:t>
      </w:r>
      <w:r w:rsidR="00F74E2B" w:rsidRPr="00786BB2">
        <w:rPr>
          <w:rFonts w:cs="Arial"/>
          <w:b/>
          <w:szCs w:val="18"/>
          <w:lang w:val="es-MX"/>
        </w:rPr>
        <w:t xml:space="preserve"> FIDEICOMISOS, MANDATOS Y ANÁLOGOS</w:t>
      </w:r>
    </w:p>
    <w:p w14:paraId="00ACA8E7" w14:textId="4BD3F841" w:rsidR="00F74E2B" w:rsidRPr="00786BB2" w:rsidRDefault="00F74E2B" w:rsidP="00F74E2B">
      <w:pPr>
        <w:pStyle w:val="Texto"/>
        <w:spacing w:after="86"/>
        <w:rPr>
          <w:rFonts w:cs="Arial"/>
          <w:sz w:val="20"/>
        </w:rPr>
      </w:pPr>
      <w:r w:rsidRPr="00786BB2">
        <w:rPr>
          <w:rFonts w:cs="Arial"/>
          <w:sz w:val="20"/>
        </w:rPr>
        <w:t xml:space="preserve">Se informa que al </w:t>
      </w:r>
      <w:r w:rsidR="00055A8E">
        <w:rPr>
          <w:rFonts w:cs="Arial"/>
          <w:sz w:val="20"/>
        </w:rPr>
        <w:t>30</w:t>
      </w:r>
      <w:r w:rsidR="00324FB0">
        <w:rPr>
          <w:rFonts w:cs="Arial"/>
          <w:sz w:val="20"/>
        </w:rPr>
        <w:t xml:space="preserve"> de </w:t>
      </w:r>
      <w:r w:rsidR="00055A8E">
        <w:rPr>
          <w:rFonts w:cs="Arial"/>
          <w:sz w:val="20"/>
        </w:rPr>
        <w:t>junio</w:t>
      </w:r>
      <w:r w:rsidR="00612FB0" w:rsidRPr="00786BB2">
        <w:rPr>
          <w:rFonts w:cs="Arial"/>
          <w:sz w:val="20"/>
        </w:rPr>
        <w:t xml:space="preserve"> de </w:t>
      </w:r>
      <w:r w:rsidR="009948F0">
        <w:rPr>
          <w:rFonts w:cs="Arial"/>
          <w:sz w:val="20"/>
        </w:rPr>
        <w:t>2026</w:t>
      </w:r>
      <w:r w:rsidRPr="00786BB2">
        <w:rPr>
          <w:rFonts w:cs="Arial"/>
          <w:sz w:val="20"/>
        </w:rPr>
        <w:t xml:space="preserve"> la entidad no administró Fideicomisos, Mandatos y Análogos.</w:t>
      </w:r>
    </w:p>
    <w:p w14:paraId="7AD84D7A" w14:textId="77777777" w:rsidR="00F74E2B" w:rsidRPr="00786BB2" w:rsidRDefault="00F74E2B" w:rsidP="00F74E2B">
      <w:pPr>
        <w:pStyle w:val="Texto"/>
        <w:spacing w:after="86"/>
        <w:rPr>
          <w:rFonts w:cs="Arial"/>
          <w:sz w:val="20"/>
        </w:rPr>
      </w:pPr>
    </w:p>
    <w:p w14:paraId="57213DED" w14:textId="21B441FA" w:rsidR="00F74E2B" w:rsidRPr="00786BB2" w:rsidRDefault="00654BA9" w:rsidP="00F74E2B">
      <w:pPr>
        <w:pStyle w:val="Texto"/>
        <w:spacing w:after="86"/>
        <w:rPr>
          <w:rFonts w:cs="Arial"/>
          <w:b/>
          <w:szCs w:val="18"/>
          <w:lang w:val="es-MX"/>
        </w:rPr>
      </w:pPr>
      <w:r w:rsidRPr="00786BB2">
        <w:rPr>
          <w:rFonts w:cs="Arial"/>
          <w:b/>
          <w:szCs w:val="18"/>
          <w:lang w:val="es-MX"/>
        </w:rPr>
        <w:t>9.</w:t>
      </w:r>
      <w:r w:rsidR="00F74E2B" w:rsidRPr="00786BB2">
        <w:rPr>
          <w:rFonts w:cs="Arial"/>
          <w:b/>
          <w:szCs w:val="18"/>
          <w:lang w:val="es-MX"/>
        </w:rPr>
        <w:t xml:space="preserve"> REPORTE DE LA RECAUDACIÓN</w:t>
      </w:r>
    </w:p>
    <w:p w14:paraId="358FB340" w14:textId="2FB671A1" w:rsidR="005174AC" w:rsidRPr="00786BB2" w:rsidRDefault="008B775B" w:rsidP="00280413">
      <w:pPr>
        <w:tabs>
          <w:tab w:val="left" w:pos="284"/>
        </w:tabs>
        <w:spacing w:line="224" w:lineRule="exact"/>
        <w:ind w:left="288"/>
        <w:jc w:val="both"/>
        <w:rPr>
          <w:rFonts w:ascii="Arial" w:hAnsi="Arial" w:cs="Arial"/>
          <w:sz w:val="20"/>
          <w:szCs w:val="20"/>
        </w:rPr>
      </w:pPr>
      <w:r w:rsidRPr="00786BB2">
        <w:rPr>
          <w:rFonts w:ascii="Arial" w:hAnsi="Arial" w:cs="Arial"/>
          <w:sz w:val="20"/>
          <w:szCs w:val="20"/>
        </w:rPr>
        <w:t xml:space="preserve">a) </w:t>
      </w:r>
      <w:r w:rsidR="00F74E2B" w:rsidRPr="00786BB2">
        <w:rPr>
          <w:rFonts w:ascii="Arial" w:hAnsi="Arial" w:cs="Arial"/>
          <w:sz w:val="20"/>
          <w:szCs w:val="20"/>
        </w:rPr>
        <w:t>Análisis del comportamiento de la recaudación o cualquier tipo de ingreso de forma separada los ingresos locales de los federales.</w:t>
      </w:r>
    </w:p>
    <w:p w14:paraId="0CB2EA74" w14:textId="77777777" w:rsidR="005174AC" w:rsidRPr="00786BB2" w:rsidRDefault="005174AC" w:rsidP="00F74E2B">
      <w:pPr>
        <w:tabs>
          <w:tab w:val="left" w:pos="284"/>
        </w:tabs>
        <w:spacing w:line="224" w:lineRule="exact"/>
        <w:ind w:left="288"/>
        <w:jc w:val="both"/>
        <w:rPr>
          <w:rFonts w:ascii="Arial" w:hAnsi="Arial" w:cs="Arial"/>
          <w:sz w:val="20"/>
          <w:szCs w:val="20"/>
        </w:rPr>
      </w:pPr>
    </w:p>
    <w:p w14:paraId="21D49E4A" w14:textId="77777777" w:rsidR="00F74E2B" w:rsidRPr="00786BB2" w:rsidRDefault="00F74E2B" w:rsidP="00F74E2B">
      <w:pPr>
        <w:tabs>
          <w:tab w:val="left" w:pos="284"/>
        </w:tabs>
        <w:spacing w:line="224" w:lineRule="exact"/>
        <w:ind w:left="288"/>
        <w:jc w:val="both"/>
        <w:rPr>
          <w:rFonts w:ascii="Arial" w:hAnsi="Arial" w:cs="Arial"/>
          <w:sz w:val="20"/>
          <w:szCs w:val="20"/>
        </w:rPr>
      </w:pPr>
    </w:p>
    <w:p w14:paraId="74C94689" w14:textId="63C333AB" w:rsidR="00F74E2B" w:rsidRPr="00786BB2" w:rsidRDefault="00F74E2B" w:rsidP="000E5295">
      <w:pPr>
        <w:spacing w:line="224" w:lineRule="exact"/>
        <w:ind w:left="288"/>
        <w:jc w:val="both"/>
        <w:rPr>
          <w:rFonts w:ascii="Arial" w:hAnsi="Arial" w:cs="Arial"/>
          <w:sz w:val="20"/>
          <w:szCs w:val="20"/>
          <w:lang w:val="es-MX"/>
        </w:rPr>
      </w:pPr>
      <w:r w:rsidRPr="00786BB2">
        <w:rPr>
          <w:rFonts w:ascii="Arial" w:hAnsi="Arial" w:cs="Arial"/>
          <w:sz w:val="20"/>
          <w:szCs w:val="20"/>
          <w:lang w:val="es-MX"/>
        </w:rPr>
        <w:t xml:space="preserve">Al </w:t>
      </w:r>
      <w:r w:rsidR="00055A8E">
        <w:rPr>
          <w:rFonts w:ascii="Arial" w:hAnsi="Arial" w:cs="Arial"/>
          <w:sz w:val="20"/>
          <w:szCs w:val="20"/>
          <w:lang w:val="es-MX"/>
        </w:rPr>
        <w:t>30</w:t>
      </w:r>
      <w:r w:rsidR="00574832">
        <w:rPr>
          <w:rFonts w:ascii="Arial" w:hAnsi="Arial" w:cs="Arial"/>
          <w:sz w:val="20"/>
          <w:szCs w:val="20"/>
          <w:lang w:val="es-MX"/>
        </w:rPr>
        <w:t xml:space="preserve"> de </w:t>
      </w:r>
      <w:r w:rsidR="00055A8E">
        <w:rPr>
          <w:rFonts w:ascii="Arial" w:hAnsi="Arial" w:cs="Arial"/>
          <w:sz w:val="20"/>
          <w:szCs w:val="20"/>
          <w:lang w:val="es-MX"/>
        </w:rPr>
        <w:t>junio</w:t>
      </w:r>
      <w:r w:rsidR="00612FB0" w:rsidRPr="00786BB2">
        <w:rPr>
          <w:rFonts w:ascii="Arial" w:hAnsi="Arial" w:cs="Arial"/>
          <w:sz w:val="20"/>
          <w:szCs w:val="20"/>
          <w:lang w:val="es-MX"/>
        </w:rPr>
        <w:t xml:space="preserve"> de </w:t>
      </w:r>
      <w:r w:rsidR="009948F0">
        <w:rPr>
          <w:rFonts w:ascii="Arial" w:hAnsi="Arial" w:cs="Arial"/>
          <w:sz w:val="20"/>
          <w:szCs w:val="20"/>
          <w:lang w:val="es-MX"/>
        </w:rPr>
        <w:t>2026</w:t>
      </w:r>
      <w:r w:rsidRPr="00786BB2">
        <w:rPr>
          <w:rFonts w:ascii="Arial" w:hAnsi="Arial" w:cs="Arial"/>
          <w:sz w:val="20"/>
          <w:szCs w:val="20"/>
          <w:lang w:val="es-MX"/>
        </w:rPr>
        <w:t xml:space="preserve"> se recaudaron Ingresos de Gestión (ingresos locales) en los siguientes conceptos y montos:</w:t>
      </w:r>
    </w:p>
    <w:p w14:paraId="77D2B807" w14:textId="69EAE126" w:rsidR="00C50C97" w:rsidRPr="00786BB2" w:rsidRDefault="00C50C97" w:rsidP="00F74E2B">
      <w:pPr>
        <w:spacing w:line="224" w:lineRule="exact"/>
        <w:ind w:left="288"/>
        <w:jc w:val="both"/>
        <w:rPr>
          <w:rFonts w:ascii="Arial" w:hAnsi="Arial" w:cs="Arial"/>
          <w:sz w:val="20"/>
          <w:szCs w:val="20"/>
          <w:lang w:val="es-MX"/>
        </w:rPr>
      </w:pPr>
    </w:p>
    <w:tbl>
      <w:tblPr>
        <w:tblW w:w="10060" w:type="dxa"/>
        <w:jc w:val="center"/>
        <w:tblCellMar>
          <w:left w:w="70" w:type="dxa"/>
          <w:right w:w="70" w:type="dxa"/>
        </w:tblCellMar>
        <w:tblLook w:val="04A0" w:firstRow="1" w:lastRow="0" w:firstColumn="1" w:lastColumn="0" w:noHBand="0" w:noVBand="1"/>
      </w:tblPr>
      <w:tblGrid>
        <w:gridCol w:w="1400"/>
        <w:gridCol w:w="3300"/>
        <w:gridCol w:w="2300"/>
        <w:gridCol w:w="3060"/>
      </w:tblGrid>
      <w:tr w:rsidR="00C50C97" w:rsidRPr="00786BB2" w14:paraId="637A9093" w14:textId="77777777" w:rsidTr="00041F09">
        <w:trPr>
          <w:trHeight w:val="552"/>
          <w:jc w:val="center"/>
        </w:trPr>
        <w:tc>
          <w:tcPr>
            <w:tcW w:w="1400" w:type="dxa"/>
            <w:tcBorders>
              <w:top w:val="single" w:sz="8" w:space="0" w:color="auto"/>
              <w:left w:val="single" w:sz="8" w:space="0" w:color="auto"/>
              <w:bottom w:val="single" w:sz="8" w:space="0" w:color="auto"/>
              <w:right w:val="nil"/>
            </w:tcBorders>
            <w:shd w:val="clear" w:color="auto" w:fill="auto"/>
            <w:vAlign w:val="bottom"/>
            <w:hideMark/>
          </w:tcPr>
          <w:p w14:paraId="66D07A6C" w14:textId="77777777" w:rsidR="00C50C97" w:rsidRPr="00786BB2" w:rsidRDefault="00C50C97" w:rsidP="00C50C97">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Rubro de ingreso</w:t>
            </w:r>
          </w:p>
        </w:tc>
        <w:tc>
          <w:tcPr>
            <w:tcW w:w="33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6F56EDA" w14:textId="77777777" w:rsidR="00C50C97" w:rsidRPr="00786BB2" w:rsidRDefault="00C50C97" w:rsidP="00C50C97">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DESCRIPCIÓN</w:t>
            </w:r>
          </w:p>
        </w:tc>
        <w:tc>
          <w:tcPr>
            <w:tcW w:w="2300" w:type="dxa"/>
            <w:tcBorders>
              <w:top w:val="single" w:sz="8" w:space="0" w:color="auto"/>
              <w:left w:val="nil"/>
              <w:bottom w:val="single" w:sz="8" w:space="0" w:color="auto"/>
              <w:right w:val="single" w:sz="8" w:space="0" w:color="auto"/>
            </w:tcBorders>
            <w:shd w:val="clear" w:color="auto" w:fill="auto"/>
            <w:vAlign w:val="center"/>
            <w:hideMark/>
          </w:tcPr>
          <w:p w14:paraId="70AA976E" w14:textId="77777777" w:rsidR="00C50C97" w:rsidRPr="00786BB2" w:rsidRDefault="00C50C97" w:rsidP="00C50C97">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xml:space="preserve"> IMPORTE </w:t>
            </w:r>
          </w:p>
        </w:tc>
        <w:tc>
          <w:tcPr>
            <w:tcW w:w="3060" w:type="dxa"/>
            <w:tcBorders>
              <w:top w:val="single" w:sz="8" w:space="0" w:color="auto"/>
              <w:left w:val="nil"/>
              <w:bottom w:val="single" w:sz="8" w:space="0" w:color="auto"/>
              <w:right w:val="single" w:sz="8" w:space="0" w:color="auto"/>
            </w:tcBorders>
            <w:shd w:val="clear" w:color="auto" w:fill="auto"/>
            <w:vAlign w:val="center"/>
            <w:hideMark/>
          </w:tcPr>
          <w:p w14:paraId="5B8048ED" w14:textId="77777777" w:rsidR="00C50C97" w:rsidRPr="00786BB2" w:rsidRDefault="00C50C97" w:rsidP="00C50C97">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CARACTERISTICA SIGNIFICATIVA</w:t>
            </w:r>
          </w:p>
        </w:tc>
      </w:tr>
      <w:tr w:rsidR="00994D58" w:rsidRPr="00786BB2" w14:paraId="071BE66C" w14:textId="77777777" w:rsidTr="00041F09">
        <w:trPr>
          <w:trHeight w:val="300"/>
          <w:jc w:val="center"/>
        </w:trPr>
        <w:tc>
          <w:tcPr>
            <w:tcW w:w="1400" w:type="dxa"/>
            <w:tcBorders>
              <w:top w:val="nil"/>
              <w:left w:val="single" w:sz="4" w:space="0" w:color="auto"/>
              <w:bottom w:val="single" w:sz="4" w:space="0" w:color="auto"/>
              <w:right w:val="single" w:sz="4" w:space="0" w:color="auto"/>
            </w:tcBorders>
            <w:shd w:val="clear" w:color="auto" w:fill="auto"/>
            <w:vAlign w:val="bottom"/>
          </w:tcPr>
          <w:p w14:paraId="39698DA5" w14:textId="44CF7C42" w:rsidR="00994D58" w:rsidRPr="00786BB2" w:rsidRDefault="00994D58" w:rsidP="00C50C97">
            <w:pPr>
              <w:jc w:val="center"/>
              <w:rPr>
                <w:rFonts w:ascii="Arial" w:hAnsi="Arial" w:cs="Arial"/>
                <w:b/>
                <w:bCs/>
                <w:color w:val="000000"/>
                <w:sz w:val="20"/>
                <w:szCs w:val="20"/>
                <w:lang w:val="es-MX" w:eastAsia="es-MX"/>
              </w:rPr>
            </w:pPr>
            <w:r>
              <w:rPr>
                <w:rFonts w:ascii="Arial" w:hAnsi="Arial" w:cs="Arial"/>
                <w:b/>
                <w:bCs/>
                <w:color w:val="000000"/>
                <w:sz w:val="20"/>
                <w:szCs w:val="20"/>
                <w:lang w:val="es-MX" w:eastAsia="es-MX"/>
              </w:rPr>
              <w:t>03</w:t>
            </w:r>
          </w:p>
        </w:tc>
        <w:tc>
          <w:tcPr>
            <w:tcW w:w="3300" w:type="dxa"/>
            <w:tcBorders>
              <w:top w:val="nil"/>
              <w:left w:val="nil"/>
              <w:bottom w:val="single" w:sz="4" w:space="0" w:color="auto"/>
              <w:right w:val="single" w:sz="4" w:space="0" w:color="auto"/>
            </w:tcBorders>
            <w:shd w:val="clear" w:color="auto" w:fill="auto"/>
            <w:vAlign w:val="center"/>
          </w:tcPr>
          <w:p w14:paraId="216BC4FD" w14:textId="27122FC5" w:rsidR="00994D58" w:rsidRPr="00786BB2" w:rsidRDefault="00994D58" w:rsidP="00C50C97">
            <w:pPr>
              <w:rPr>
                <w:rFonts w:ascii="Arial" w:hAnsi="Arial" w:cs="Arial"/>
                <w:b/>
                <w:bCs/>
                <w:color w:val="000000"/>
                <w:sz w:val="20"/>
                <w:szCs w:val="20"/>
                <w:lang w:val="es-MX" w:eastAsia="es-MX"/>
              </w:rPr>
            </w:pPr>
            <w:r>
              <w:rPr>
                <w:rFonts w:ascii="Arial" w:hAnsi="Arial" w:cs="Arial"/>
                <w:b/>
                <w:bCs/>
                <w:color w:val="000000"/>
                <w:sz w:val="20"/>
                <w:szCs w:val="20"/>
                <w:lang w:val="es-MX" w:eastAsia="es-MX"/>
              </w:rPr>
              <w:t xml:space="preserve">Prestamos de la deuda </w:t>
            </w:r>
            <w:r w:rsidR="00525156">
              <w:rPr>
                <w:rFonts w:ascii="Arial" w:hAnsi="Arial" w:cs="Arial"/>
                <w:b/>
                <w:bCs/>
                <w:color w:val="000000"/>
                <w:sz w:val="20"/>
                <w:szCs w:val="20"/>
                <w:lang w:val="es-MX" w:eastAsia="es-MX"/>
              </w:rPr>
              <w:t>pública</w:t>
            </w:r>
            <w:r>
              <w:rPr>
                <w:rFonts w:ascii="Arial" w:hAnsi="Arial" w:cs="Arial"/>
                <w:b/>
                <w:bCs/>
                <w:color w:val="000000"/>
                <w:sz w:val="20"/>
                <w:szCs w:val="20"/>
                <w:lang w:val="es-MX" w:eastAsia="es-MX"/>
              </w:rPr>
              <w:t xml:space="preserve"> interna por pagar a largo plazo</w:t>
            </w:r>
          </w:p>
        </w:tc>
        <w:tc>
          <w:tcPr>
            <w:tcW w:w="2300" w:type="dxa"/>
            <w:tcBorders>
              <w:top w:val="nil"/>
              <w:left w:val="nil"/>
              <w:bottom w:val="single" w:sz="4" w:space="0" w:color="auto"/>
              <w:right w:val="single" w:sz="4" w:space="0" w:color="auto"/>
            </w:tcBorders>
            <w:shd w:val="clear" w:color="000000" w:fill="E7E6E6"/>
            <w:vAlign w:val="center"/>
          </w:tcPr>
          <w:p w14:paraId="3E70F3C7" w14:textId="561FF7F2" w:rsidR="00994D58" w:rsidRPr="00786BB2" w:rsidRDefault="00994D58" w:rsidP="00994D58">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$10,720,879.46</w:t>
            </w:r>
          </w:p>
        </w:tc>
        <w:tc>
          <w:tcPr>
            <w:tcW w:w="3060" w:type="dxa"/>
            <w:tcBorders>
              <w:top w:val="nil"/>
              <w:left w:val="nil"/>
              <w:bottom w:val="single" w:sz="4" w:space="0" w:color="auto"/>
              <w:right w:val="single" w:sz="4" w:space="0" w:color="auto"/>
            </w:tcBorders>
            <w:shd w:val="clear" w:color="auto" w:fill="auto"/>
            <w:vAlign w:val="center"/>
          </w:tcPr>
          <w:p w14:paraId="0E44F948" w14:textId="77777777" w:rsidR="00994D58" w:rsidRPr="00786BB2" w:rsidRDefault="00994D58" w:rsidP="00C50C97">
            <w:pPr>
              <w:rPr>
                <w:rFonts w:ascii="Arial" w:hAnsi="Arial" w:cs="Arial"/>
                <w:color w:val="000000"/>
                <w:sz w:val="20"/>
                <w:szCs w:val="20"/>
                <w:lang w:val="es-MX" w:eastAsia="es-MX"/>
              </w:rPr>
            </w:pPr>
          </w:p>
        </w:tc>
      </w:tr>
      <w:tr w:rsidR="00994D58" w:rsidRPr="00786BB2" w14:paraId="2AD2F365" w14:textId="77777777" w:rsidTr="00994D58">
        <w:trPr>
          <w:trHeight w:val="300"/>
          <w:jc w:val="center"/>
        </w:trPr>
        <w:tc>
          <w:tcPr>
            <w:tcW w:w="1400" w:type="dxa"/>
            <w:tcBorders>
              <w:top w:val="nil"/>
              <w:left w:val="single" w:sz="4" w:space="0" w:color="auto"/>
              <w:bottom w:val="single" w:sz="4" w:space="0" w:color="auto"/>
              <w:right w:val="single" w:sz="4" w:space="0" w:color="auto"/>
            </w:tcBorders>
            <w:shd w:val="clear" w:color="auto" w:fill="auto"/>
            <w:vAlign w:val="bottom"/>
          </w:tcPr>
          <w:p w14:paraId="5E696792" w14:textId="77777777" w:rsidR="00994D58" w:rsidRPr="00786BB2" w:rsidRDefault="00994D58" w:rsidP="00994D58">
            <w:pPr>
              <w:jc w:val="center"/>
              <w:rPr>
                <w:rFonts w:ascii="Arial" w:hAnsi="Arial" w:cs="Arial"/>
                <w:b/>
                <w:bCs/>
                <w:color w:val="000000"/>
                <w:sz w:val="20"/>
                <w:szCs w:val="20"/>
                <w:lang w:val="es-MX" w:eastAsia="es-MX"/>
              </w:rPr>
            </w:pPr>
          </w:p>
        </w:tc>
        <w:tc>
          <w:tcPr>
            <w:tcW w:w="3300" w:type="dxa"/>
            <w:tcBorders>
              <w:top w:val="nil"/>
              <w:left w:val="nil"/>
              <w:bottom w:val="single" w:sz="4" w:space="0" w:color="auto"/>
              <w:right w:val="single" w:sz="4" w:space="0" w:color="auto"/>
            </w:tcBorders>
            <w:shd w:val="clear" w:color="auto" w:fill="auto"/>
            <w:vAlign w:val="center"/>
          </w:tcPr>
          <w:p w14:paraId="0CB7444D" w14:textId="3096B12C" w:rsidR="00994D58" w:rsidRPr="00994D58" w:rsidRDefault="00994D58" w:rsidP="00994D58">
            <w:pPr>
              <w:rPr>
                <w:rFonts w:ascii="Arial" w:hAnsi="Arial" w:cs="Arial"/>
                <w:color w:val="000000"/>
                <w:sz w:val="20"/>
                <w:szCs w:val="20"/>
                <w:lang w:val="es-MX" w:eastAsia="es-MX"/>
              </w:rPr>
            </w:pPr>
            <w:r w:rsidRPr="00994D58">
              <w:rPr>
                <w:rFonts w:ascii="Arial" w:hAnsi="Arial" w:cs="Arial"/>
                <w:color w:val="000000"/>
                <w:sz w:val="20"/>
                <w:szCs w:val="20"/>
                <w:lang w:val="es-MX" w:eastAsia="es-MX"/>
              </w:rPr>
              <w:t>Prestamos de la deuda pública interna por pagar a largo plazo</w:t>
            </w:r>
          </w:p>
        </w:tc>
        <w:tc>
          <w:tcPr>
            <w:tcW w:w="2300" w:type="dxa"/>
            <w:tcBorders>
              <w:top w:val="nil"/>
              <w:left w:val="nil"/>
              <w:bottom w:val="single" w:sz="4" w:space="0" w:color="auto"/>
              <w:right w:val="single" w:sz="4" w:space="0" w:color="auto"/>
            </w:tcBorders>
            <w:shd w:val="clear" w:color="auto" w:fill="auto"/>
            <w:vAlign w:val="center"/>
          </w:tcPr>
          <w:p w14:paraId="6DC405E7" w14:textId="779FDD33" w:rsidR="00994D58" w:rsidRPr="00786BB2" w:rsidRDefault="00994D58" w:rsidP="00470BCC">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$10,720</w:t>
            </w:r>
            <w:r w:rsidR="00470BCC">
              <w:rPr>
                <w:rFonts w:ascii="Arial" w:hAnsi="Arial" w:cs="Arial"/>
                <w:b/>
                <w:bCs/>
                <w:color w:val="000000"/>
                <w:sz w:val="20"/>
                <w:szCs w:val="20"/>
                <w:lang w:val="es-MX" w:eastAsia="es-MX"/>
              </w:rPr>
              <w:t>,879.46</w:t>
            </w:r>
          </w:p>
        </w:tc>
        <w:tc>
          <w:tcPr>
            <w:tcW w:w="3060" w:type="dxa"/>
            <w:tcBorders>
              <w:top w:val="nil"/>
              <w:left w:val="nil"/>
              <w:bottom w:val="single" w:sz="4" w:space="0" w:color="auto"/>
              <w:right w:val="single" w:sz="4" w:space="0" w:color="auto"/>
            </w:tcBorders>
            <w:shd w:val="clear" w:color="auto" w:fill="auto"/>
            <w:vAlign w:val="center"/>
          </w:tcPr>
          <w:p w14:paraId="14235725" w14:textId="77777777" w:rsidR="00994D58" w:rsidRPr="00786BB2" w:rsidRDefault="00994D58" w:rsidP="00994D58">
            <w:pPr>
              <w:rPr>
                <w:rFonts w:ascii="Arial" w:hAnsi="Arial" w:cs="Arial"/>
                <w:color w:val="000000"/>
                <w:sz w:val="20"/>
                <w:szCs w:val="20"/>
                <w:lang w:val="es-MX" w:eastAsia="es-MX"/>
              </w:rPr>
            </w:pPr>
          </w:p>
        </w:tc>
      </w:tr>
      <w:tr w:rsidR="00994D58" w:rsidRPr="00786BB2" w14:paraId="0045BAF4" w14:textId="77777777" w:rsidTr="00041F09">
        <w:trPr>
          <w:trHeight w:val="300"/>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7009477E" w14:textId="77777777" w:rsidR="00994D58" w:rsidRPr="00786BB2" w:rsidRDefault="00994D58" w:rsidP="00994D58">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11</w:t>
            </w:r>
          </w:p>
        </w:tc>
        <w:tc>
          <w:tcPr>
            <w:tcW w:w="3300" w:type="dxa"/>
            <w:tcBorders>
              <w:top w:val="nil"/>
              <w:left w:val="nil"/>
              <w:bottom w:val="single" w:sz="4" w:space="0" w:color="auto"/>
              <w:right w:val="single" w:sz="4" w:space="0" w:color="auto"/>
            </w:tcBorders>
            <w:shd w:val="clear" w:color="auto" w:fill="auto"/>
            <w:vAlign w:val="center"/>
            <w:hideMark/>
          </w:tcPr>
          <w:p w14:paraId="2F08A2C9" w14:textId="77777777" w:rsidR="00994D58" w:rsidRPr="00786BB2" w:rsidRDefault="00994D58" w:rsidP="00994D58">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Impuestos sobre los ingresos</w:t>
            </w:r>
          </w:p>
        </w:tc>
        <w:tc>
          <w:tcPr>
            <w:tcW w:w="2300" w:type="dxa"/>
            <w:tcBorders>
              <w:top w:val="nil"/>
              <w:left w:val="nil"/>
              <w:bottom w:val="single" w:sz="4" w:space="0" w:color="auto"/>
              <w:right w:val="single" w:sz="4" w:space="0" w:color="auto"/>
            </w:tcBorders>
            <w:shd w:val="clear" w:color="000000" w:fill="E7E6E6"/>
            <w:vAlign w:val="center"/>
            <w:hideMark/>
          </w:tcPr>
          <w:p w14:paraId="7959D627" w14:textId="691C1D63" w:rsidR="00994D58" w:rsidRPr="00786BB2" w:rsidRDefault="00994D58" w:rsidP="00470BCC">
            <w:pPr>
              <w:jc w:val="right"/>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xml:space="preserve"> </w:t>
            </w:r>
            <w:r>
              <w:rPr>
                <w:rFonts w:ascii="Arial" w:hAnsi="Arial" w:cs="Arial"/>
                <w:b/>
                <w:bCs/>
                <w:color w:val="000000"/>
                <w:sz w:val="20"/>
                <w:szCs w:val="20"/>
                <w:lang w:val="es-MX" w:eastAsia="es-MX"/>
              </w:rPr>
              <w:t>$                    00.00</w:t>
            </w:r>
            <w:r w:rsidRPr="00786BB2">
              <w:rPr>
                <w:rFonts w:ascii="Arial" w:hAnsi="Arial" w:cs="Arial"/>
                <w:b/>
                <w:bCs/>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06798DE8"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w:t>
            </w:r>
          </w:p>
        </w:tc>
      </w:tr>
      <w:tr w:rsidR="00994D58" w:rsidRPr="00786BB2" w14:paraId="411D2462" w14:textId="77777777" w:rsidTr="00041F09">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0E21C290" w14:textId="77777777" w:rsidR="00994D58" w:rsidRPr="00786BB2" w:rsidRDefault="00994D58" w:rsidP="00994D5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4031D053"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Sobre espectáculos públicos</w:t>
            </w:r>
          </w:p>
        </w:tc>
        <w:tc>
          <w:tcPr>
            <w:tcW w:w="2300" w:type="dxa"/>
            <w:tcBorders>
              <w:top w:val="nil"/>
              <w:left w:val="nil"/>
              <w:bottom w:val="single" w:sz="4" w:space="0" w:color="auto"/>
              <w:right w:val="single" w:sz="4" w:space="0" w:color="auto"/>
            </w:tcBorders>
            <w:shd w:val="clear" w:color="auto" w:fill="auto"/>
            <w:vAlign w:val="center"/>
            <w:hideMark/>
          </w:tcPr>
          <w:p w14:paraId="5211E955" w14:textId="44B78016" w:rsidR="00994D58" w:rsidRPr="00786BB2" w:rsidRDefault="00994D58" w:rsidP="00470BCC">
            <w:pPr>
              <w:jc w:val="right"/>
              <w:rPr>
                <w:rFonts w:ascii="Arial" w:hAnsi="Arial" w:cs="Arial"/>
                <w:color w:val="000000"/>
                <w:sz w:val="20"/>
                <w:szCs w:val="20"/>
                <w:lang w:val="es-MX" w:eastAsia="es-MX"/>
              </w:rPr>
            </w:pPr>
            <w:r>
              <w:rPr>
                <w:rFonts w:ascii="Arial" w:hAnsi="Arial" w:cs="Arial"/>
                <w:color w:val="000000"/>
                <w:sz w:val="20"/>
                <w:szCs w:val="20"/>
                <w:lang w:val="es-MX" w:eastAsia="es-MX"/>
              </w:rPr>
              <w:t>$                     00.00</w:t>
            </w:r>
            <w:r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1431447D"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0C3B2F4A" w14:textId="77777777" w:rsidTr="00041F09">
        <w:trPr>
          <w:trHeight w:val="300"/>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1609AD8E" w14:textId="77777777" w:rsidR="00994D58" w:rsidRPr="00786BB2" w:rsidRDefault="00994D58" w:rsidP="00994D58">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12</w:t>
            </w:r>
          </w:p>
        </w:tc>
        <w:tc>
          <w:tcPr>
            <w:tcW w:w="3300" w:type="dxa"/>
            <w:tcBorders>
              <w:top w:val="nil"/>
              <w:left w:val="nil"/>
              <w:bottom w:val="single" w:sz="4" w:space="0" w:color="auto"/>
              <w:right w:val="single" w:sz="4" w:space="0" w:color="auto"/>
            </w:tcBorders>
            <w:shd w:val="clear" w:color="auto" w:fill="auto"/>
            <w:vAlign w:val="center"/>
            <w:hideMark/>
          </w:tcPr>
          <w:p w14:paraId="0C53CDEC" w14:textId="77777777" w:rsidR="00994D58" w:rsidRPr="00786BB2" w:rsidRDefault="00994D58" w:rsidP="00994D58">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Impuestos sobre el patrimonio</w:t>
            </w:r>
          </w:p>
        </w:tc>
        <w:tc>
          <w:tcPr>
            <w:tcW w:w="2300" w:type="dxa"/>
            <w:tcBorders>
              <w:top w:val="nil"/>
              <w:left w:val="nil"/>
              <w:bottom w:val="single" w:sz="4" w:space="0" w:color="auto"/>
              <w:right w:val="single" w:sz="4" w:space="0" w:color="auto"/>
            </w:tcBorders>
            <w:shd w:val="clear" w:color="000000" w:fill="E7E6E6"/>
            <w:vAlign w:val="center"/>
            <w:hideMark/>
          </w:tcPr>
          <w:p w14:paraId="060F8618" w14:textId="3BA624EE" w:rsidR="00994D58" w:rsidRPr="00786BB2" w:rsidRDefault="00994D58" w:rsidP="004077E5">
            <w:pPr>
              <w:jc w:val="right"/>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w:t>
            </w:r>
            <w:r w:rsidR="004077E5">
              <w:rPr>
                <w:rFonts w:ascii="Arial" w:hAnsi="Arial" w:cs="Arial"/>
                <w:b/>
                <w:bCs/>
                <w:color w:val="000000"/>
                <w:sz w:val="20"/>
                <w:szCs w:val="20"/>
                <w:lang w:val="es-MX" w:eastAsia="es-MX"/>
              </w:rPr>
              <w:t>1,170,501.63</w:t>
            </w:r>
          </w:p>
        </w:tc>
        <w:tc>
          <w:tcPr>
            <w:tcW w:w="3060" w:type="dxa"/>
            <w:tcBorders>
              <w:top w:val="nil"/>
              <w:left w:val="nil"/>
              <w:bottom w:val="single" w:sz="4" w:space="0" w:color="auto"/>
              <w:right w:val="single" w:sz="4" w:space="0" w:color="auto"/>
            </w:tcBorders>
            <w:shd w:val="clear" w:color="auto" w:fill="auto"/>
            <w:vAlign w:val="center"/>
            <w:hideMark/>
          </w:tcPr>
          <w:p w14:paraId="1C97F268"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457F0737" w14:textId="77777777" w:rsidTr="00041F09">
        <w:trPr>
          <w:trHeight w:val="1332"/>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5591E380" w14:textId="1445A4E4" w:rsidR="00994D58" w:rsidRPr="00786BB2" w:rsidRDefault="00994D58" w:rsidP="00994D5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58D1997D"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Predial del año en curso</w:t>
            </w:r>
          </w:p>
        </w:tc>
        <w:tc>
          <w:tcPr>
            <w:tcW w:w="2300" w:type="dxa"/>
            <w:tcBorders>
              <w:top w:val="nil"/>
              <w:left w:val="nil"/>
              <w:bottom w:val="single" w:sz="8" w:space="0" w:color="auto"/>
              <w:right w:val="single" w:sz="8" w:space="0" w:color="auto"/>
            </w:tcBorders>
            <w:shd w:val="clear" w:color="auto" w:fill="auto"/>
            <w:vAlign w:val="center"/>
            <w:hideMark/>
          </w:tcPr>
          <w:p w14:paraId="7BFA3124" w14:textId="60B7526E" w:rsidR="00994D58" w:rsidRPr="00786BB2" w:rsidRDefault="00994D58" w:rsidP="00994D58">
            <w:pPr>
              <w:jc w:val="right"/>
              <w:rPr>
                <w:rFonts w:ascii="Arial" w:hAnsi="Arial" w:cs="Arial"/>
                <w:color w:val="000000"/>
                <w:sz w:val="20"/>
                <w:szCs w:val="20"/>
                <w:lang w:val="es-MX" w:eastAsia="es-MX"/>
              </w:rPr>
            </w:pPr>
            <w:r>
              <w:rPr>
                <w:rFonts w:ascii="Arial" w:hAnsi="Arial" w:cs="Arial"/>
                <w:color w:val="000000"/>
                <w:sz w:val="20"/>
                <w:szCs w:val="20"/>
                <w:lang w:val="es-MX" w:eastAsia="es-MX"/>
              </w:rPr>
              <w:t>$</w:t>
            </w:r>
            <w:r w:rsidR="00525156">
              <w:rPr>
                <w:rFonts w:ascii="Arial" w:hAnsi="Arial" w:cs="Arial"/>
                <w:color w:val="000000"/>
                <w:sz w:val="20"/>
                <w:szCs w:val="20"/>
                <w:lang w:val="es-MX" w:eastAsia="es-MX"/>
              </w:rPr>
              <w:t>796,460.00</w:t>
            </w:r>
          </w:p>
        </w:tc>
        <w:tc>
          <w:tcPr>
            <w:tcW w:w="3060" w:type="dxa"/>
            <w:tcBorders>
              <w:top w:val="nil"/>
              <w:left w:val="single" w:sz="4" w:space="0" w:color="auto"/>
              <w:bottom w:val="single" w:sz="4" w:space="0" w:color="auto"/>
              <w:right w:val="single" w:sz="4" w:space="0" w:color="auto"/>
            </w:tcBorders>
            <w:shd w:val="clear" w:color="auto" w:fill="auto"/>
            <w:vAlign w:val="center"/>
            <w:hideMark/>
          </w:tcPr>
          <w:p w14:paraId="483C1F06" w14:textId="39FC21F0" w:rsidR="00994D58" w:rsidRPr="00786BB2" w:rsidRDefault="00994D58" w:rsidP="00994D58">
            <w:pPr>
              <w:rPr>
                <w:rFonts w:ascii="Arial" w:hAnsi="Arial" w:cs="Arial"/>
                <w:color w:val="000000"/>
                <w:sz w:val="20"/>
                <w:szCs w:val="20"/>
                <w:lang w:val="es-MX" w:eastAsia="es-MX"/>
              </w:rPr>
            </w:pPr>
            <w:r>
              <w:rPr>
                <w:rFonts w:ascii="Arial" w:hAnsi="Arial" w:cs="Arial"/>
                <w:color w:val="000000"/>
                <w:sz w:val="20"/>
                <w:szCs w:val="20"/>
                <w:lang w:val="es-MX" w:eastAsia="es-MX"/>
              </w:rPr>
              <w:t>Representa el 12.26</w:t>
            </w:r>
            <w:r w:rsidRPr="00786BB2">
              <w:rPr>
                <w:rFonts w:ascii="Arial" w:hAnsi="Arial" w:cs="Arial"/>
                <w:color w:val="000000"/>
                <w:sz w:val="20"/>
                <w:szCs w:val="20"/>
                <w:lang w:val="es-MX" w:eastAsia="es-MX"/>
              </w:rPr>
              <w:t xml:space="preserve"> % del total de los ingresos propios, la recaudación de impuesto predial es el ingreso más significativo para las finanzas municipales</w:t>
            </w:r>
          </w:p>
        </w:tc>
      </w:tr>
      <w:tr w:rsidR="00994D58" w:rsidRPr="00786BB2" w14:paraId="22EE0F65" w14:textId="77777777" w:rsidTr="00041F09">
        <w:trPr>
          <w:trHeight w:val="1332"/>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3544A13F" w14:textId="77777777" w:rsidR="00994D58" w:rsidRPr="00786BB2" w:rsidRDefault="00994D58" w:rsidP="00994D5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24EAC6AE"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Predial de años anteriores</w:t>
            </w:r>
          </w:p>
        </w:tc>
        <w:tc>
          <w:tcPr>
            <w:tcW w:w="2300" w:type="dxa"/>
            <w:tcBorders>
              <w:top w:val="nil"/>
              <w:left w:val="nil"/>
              <w:bottom w:val="single" w:sz="8" w:space="0" w:color="auto"/>
              <w:right w:val="single" w:sz="8" w:space="0" w:color="auto"/>
            </w:tcBorders>
            <w:shd w:val="clear" w:color="auto" w:fill="auto"/>
            <w:vAlign w:val="center"/>
            <w:hideMark/>
          </w:tcPr>
          <w:p w14:paraId="5DD4BE0D" w14:textId="48D8DFE1" w:rsidR="00994D58" w:rsidRPr="00786BB2" w:rsidRDefault="00994D58" w:rsidP="00994D58">
            <w:pPr>
              <w:jc w:val="right"/>
              <w:rPr>
                <w:rFonts w:ascii="Arial" w:hAnsi="Arial" w:cs="Arial"/>
                <w:color w:val="000000"/>
                <w:sz w:val="20"/>
                <w:szCs w:val="20"/>
                <w:lang w:val="es-MX" w:eastAsia="es-MX"/>
              </w:rPr>
            </w:pPr>
            <w:r>
              <w:rPr>
                <w:rFonts w:ascii="Arial" w:hAnsi="Arial" w:cs="Arial"/>
                <w:color w:val="000000"/>
                <w:sz w:val="20"/>
                <w:szCs w:val="20"/>
                <w:lang w:val="es-MX" w:eastAsia="es-MX"/>
              </w:rPr>
              <w:t>$</w:t>
            </w:r>
            <w:r w:rsidR="00525156">
              <w:rPr>
                <w:rFonts w:ascii="Arial" w:hAnsi="Arial" w:cs="Arial"/>
                <w:color w:val="000000"/>
                <w:sz w:val="20"/>
                <w:szCs w:val="20"/>
                <w:lang w:val="es-MX" w:eastAsia="es-MX"/>
              </w:rPr>
              <w:t>352,378.00</w:t>
            </w:r>
          </w:p>
        </w:tc>
        <w:tc>
          <w:tcPr>
            <w:tcW w:w="3060" w:type="dxa"/>
            <w:tcBorders>
              <w:top w:val="nil"/>
              <w:left w:val="single" w:sz="4" w:space="0" w:color="auto"/>
              <w:bottom w:val="single" w:sz="4" w:space="0" w:color="auto"/>
              <w:right w:val="single" w:sz="4" w:space="0" w:color="auto"/>
            </w:tcBorders>
            <w:shd w:val="clear" w:color="auto" w:fill="auto"/>
            <w:vAlign w:val="center"/>
            <w:hideMark/>
          </w:tcPr>
          <w:p w14:paraId="458BE572" w14:textId="5D7D1714" w:rsidR="00994D58" w:rsidRPr="00786BB2" w:rsidRDefault="00994D58" w:rsidP="00994D58">
            <w:pPr>
              <w:rPr>
                <w:rFonts w:ascii="Arial" w:hAnsi="Arial" w:cs="Arial"/>
                <w:color w:val="000000"/>
                <w:sz w:val="20"/>
                <w:szCs w:val="20"/>
                <w:lang w:val="es-MX" w:eastAsia="es-MX"/>
              </w:rPr>
            </w:pPr>
            <w:r>
              <w:rPr>
                <w:rFonts w:ascii="Arial" w:hAnsi="Arial" w:cs="Arial"/>
                <w:color w:val="000000"/>
                <w:sz w:val="20"/>
                <w:szCs w:val="20"/>
                <w:lang w:val="es-MX" w:eastAsia="es-MX"/>
              </w:rPr>
              <w:t>Representa el 5.62</w:t>
            </w:r>
            <w:r w:rsidRPr="00786BB2">
              <w:rPr>
                <w:rFonts w:ascii="Arial" w:hAnsi="Arial" w:cs="Arial"/>
                <w:color w:val="000000"/>
                <w:sz w:val="20"/>
                <w:szCs w:val="20"/>
                <w:lang w:val="es-MX" w:eastAsia="es-MX"/>
              </w:rPr>
              <w:t xml:space="preserve"> % del total de los ingresos propios, la recaudación de impuesto predial es el ingreso más significativo para las finanzas municipales</w:t>
            </w:r>
          </w:p>
        </w:tc>
      </w:tr>
      <w:tr w:rsidR="00994D58" w:rsidRPr="00786BB2" w14:paraId="5ECF9F1A" w14:textId="77777777" w:rsidTr="00041F09">
        <w:trPr>
          <w:trHeight w:val="804"/>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21D16C63" w14:textId="77777777" w:rsidR="00994D58" w:rsidRPr="00786BB2" w:rsidRDefault="00994D58" w:rsidP="00994D5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xml:space="preserve">                                   </w:t>
            </w:r>
          </w:p>
        </w:tc>
        <w:tc>
          <w:tcPr>
            <w:tcW w:w="3300" w:type="dxa"/>
            <w:tcBorders>
              <w:top w:val="nil"/>
              <w:left w:val="nil"/>
              <w:bottom w:val="single" w:sz="4" w:space="0" w:color="auto"/>
              <w:right w:val="single" w:sz="4" w:space="0" w:color="auto"/>
            </w:tcBorders>
            <w:shd w:val="clear" w:color="auto" w:fill="auto"/>
            <w:vAlign w:val="center"/>
            <w:hideMark/>
          </w:tcPr>
          <w:p w14:paraId="7A37CB82"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Sobre adquisición de vehículos de motor usados que se realicen entre particulares</w:t>
            </w:r>
          </w:p>
        </w:tc>
        <w:tc>
          <w:tcPr>
            <w:tcW w:w="2300" w:type="dxa"/>
            <w:tcBorders>
              <w:top w:val="nil"/>
              <w:left w:val="nil"/>
              <w:bottom w:val="single" w:sz="8" w:space="0" w:color="auto"/>
              <w:right w:val="single" w:sz="8" w:space="0" w:color="auto"/>
            </w:tcBorders>
            <w:shd w:val="clear" w:color="auto" w:fill="auto"/>
            <w:vAlign w:val="center"/>
            <w:hideMark/>
          </w:tcPr>
          <w:p w14:paraId="4987273F" w14:textId="16BCA993" w:rsidR="00994D58" w:rsidRPr="00786BB2" w:rsidRDefault="00994D58" w:rsidP="00994D58">
            <w:pPr>
              <w:jc w:val="right"/>
              <w:rPr>
                <w:rFonts w:ascii="Arial" w:hAnsi="Arial" w:cs="Arial"/>
                <w:color w:val="000000"/>
                <w:sz w:val="20"/>
                <w:szCs w:val="20"/>
                <w:lang w:val="es-MX" w:eastAsia="es-MX"/>
              </w:rPr>
            </w:pPr>
            <w:r>
              <w:rPr>
                <w:rFonts w:ascii="Arial" w:hAnsi="Arial" w:cs="Arial"/>
                <w:color w:val="000000"/>
                <w:sz w:val="20"/>
                <w:szCs w:val="20"/>
                <w:lang w:val="es-MX" w:eastAsia="es-MX"/>
              </w:rPr>
              <w:t>$</w:t>
            </w:r>
            <w:r w:rsidR="00525156">
              <w:rPr>
                <w:rFonts w:ascii="Arial" w:hAnsi="Arial" w:cs="Arial"/>
                <w:color w:val="000000"/>
                <w:sz w:val="20"/>
                <w:szCs w:val="20"/>
                <w:lang w:val="es-MX" w:eastAsia="es-MX"/>
              </w:rPr>
              <w:t>16,675.16</w:t>
            </w:r>
          </w:p>
        </w:tc>
        <w:tc>
          <w:tcPr>
            <w:tcW w:w="3060" w:type="dxa"/>
            <w:tcBorders>
              <w:top w:val="nil"/>
              <w:left w:val="single" w:sz="4" w:space="0" w:color="auto"/>
              <w:bottom w:val="single" w:sz="4" w:space="0" w:color="auto"/>
              <w:right w:val="single" w:sz="4" w:space="0" w:color="auto"/>
            </w:tcBorders>
            <w:shd w:val="clear" w:color="auto" w:fill="auto"/>
            <w:vAlign w:val="center"/>
            <w:hideMark/>
          </w:tcPr>
          <w:p w14:paraId="60F980D0"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5D77BE45" w14:textId="77777777" w:rsidTr="00041F09">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5E1785BB" w14:textId="77777777" w:rsidR="00994D58" w:rsidRPr="00786BB2" w:rsidRDefault="00994D58" w:rsidP="00994D5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4772363E"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Sobre adquisición de inmuebles</w:t>
            </w:r>
          </w:p>
        </w:tc>
        <w:tc>
          <w:tcPr>
            <w:tcW w:w="2300" w:type="dxa"/>
            <w:tcBorders>
              <w:top w:val="nil"/>
              <w:left w:val="nil"/>
              <w:bottom w:val="nil"/>
              <w:right w:val="nil"/>
            </w:tcBorders>
            <w:shd w:val="clear" w:color="auto" w:fill="auto"/>
            <w:vAlign w:val="center"/>
            <w:hideMark/>
          </w:tcPr>
          <w:p w14:paraId="0397C42A" w14:textId="0D807CF1" w:rsidR="00994D58" w:rsidRPr="00786BB2" w:rsidRDefault="00994D58" w:rsidP="00994D58">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w:t>
            </w:r>
            <w:r w:rsidR="00525156">
              <w:rPr>
                <w:rFonts w:ascii="Arial" w:hAnsi="Arial" w:cs="Arial"/>
                <w:color w:val="000000"/>
                <w:sz w:val="20"/>
                <w:szCs w:val="20"/>
                <w:lang w:val="es-MX" w:eastAsia="es-MX"/>
              </w:rPr>
              <w:t>4,988.47</w:t>
            </w:r>
          </w:p>
        </w:tc>
        <w:tc>
          <w:tcPr>
            <w:tcW w:w="3060" w:type="dxa"/>
            <w:tcBorders>
              <w:top w:val="nil"/>
              <w:left w:val="single" w:sz="4" w:space="0" w:color="auto"/>
              <w:bottom w:val="single" w:sz="4" w:space="0" w:color="auto"/>
              <w:right w:val="single" w:sz="4" w:space="0" w:color="auto"/>
            </w:tcBorders>
            <w:shd w:val="clear" w:color="auto" w:fill="auto"/>
            <w:vAlign w:val="center"/>
            <w:hideMark/>
          </w:tcPr>
          <w:p w14:paraId="704D385A"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1DF9BF6E" w14:textId="77777777" w:rsidTr="00041F09">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55CB345B" w14:textId="77777777" w:rsidR="00994D58" w:rsidRPr="00786BB2" w:rsidRDefault="00994D58" w:rsidP="00994D58">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17</w:t>
            </w:r>
          </w:p>
        </w:tc>
        <w:tc>
          <w:tcPr>
            <w:tcW w:w="3300" w:type="dxa"/>
            <w:tcBorders>
              <w:top w:val="nil"/>
              <w:left w:val="nil"/>
              <w:bottom w:val="single" w:sz="4" w:space="0" w:color="auto"/>
              <w:right w:val="single" w:sz="4" w:space="0" w:color="auto"/>
            </w:tcBorders>
            <w:shd w:val="clear" w:color="auto" w:fill="auto"/>
            <w:vAlign w:val="center"/>
            <w:hideMark/>
          </w:tcPr>
          <w:p w14:paraId="6FA47859" w14:textId="77777777" w:rsidR="00994D58" w:rsidRPr="00786BB2" w:rsidRDefault="00994D58" w:rsidP="00994D58">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Accesorios de impuestos</w:t>
            </w:r>
          </w:p>
        </w:tc>
        <w:tc>
          <w:tcPr>
            <w:tcW w:w="2300" w:type="dxa"/>
            <w:tcBorders>
              <w:top w:val="single" w:sz="4" w:space="0" w:color="auto"/>
              <w:left w:val="nil"/>
              <w:bottom w:val="single" w:sz="4" w:space="0" w:color="auto"/>
              <w:right w:val="single" w:sz="4" w:space="0" w:color="auto"/>
            </w:tcBorders>
            <w:shd w:val="clear" w:color="000000" w:fill="E7E6E6"/>
            <w:vAlign w:val="center"/>
            <w:hideMark/>
          </w:tcPr>
          <w:p w14:paraId="13A9E0C0" w14:textId="40656790" w:rsidR="00994D58" w:rsidRPr="00786BB2" w:rsidRDefault="00994D58" w:rsidP="00525156">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w:t>
            </w:r>
            <w:r w:rsidR="00525156">
              <w:rPr>
                <w:rFonts w:ascii="Arial" w:hAnsi="Arial" w:cs="Arial"/>
                <w:b/>
                <w:bCs/>
                <w:color w:val="000000"/>
                <w:sz w:val="20"/>
                <w:szCs w:val="20"/>
                <w:lang w:val="es-MX" w:eastAsia="es-MX"/>
              </w:rPr>
              <w:t>45,499</w:t>
            </w:r>
            <w:r w:rsidR="00470BCC">
              <w:rPr>
                <w:rFonts w:ascii="Arial" w:hAnsi="Arial" w:cs="Arial"/>
                <w:b/>
                <w:bCs/>
                <w:color w:val="000000"/>
                <w:sz w:val="20"/>
                <w:szCs w:val="20"/>
                <w:lang w:val="es-MX" w:eastAsia="es-MX"/>
              </w:rPr>
              <w:t>.00</w:t>
            </w:r>
          </w:p>
        </w:tc>
        <w:tc>
          <w:tcPr>
            <w:tcW w:w="3060" w:type="dxa"/>
            <w:tcBorders>
              <w:top w:val="nil"/>
              <w:left w:val="nil"/>
              <w:bottom w:val="single" w:sz="4" w:space="0" w:color="auto"/>
              <w:right w:val="single" w:sz="4" w:space="0" w:color="auto"/>
            </w:tcBorders>
            <w:shd w:val="clear" w:color="auto" w:fill="auto"/>
            <w:vAlign w:val="center"/>
            <w:hideMark/>
          </w:tcPr>
          <w:p w14:paraId="771FE74F"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320F2AB0" w14:textId="77777777" w:rsidTr="00041F09">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1131B103" w14:textId="77777777" w:rsidR="00994D58" w:rsidRPr="00786BB2" w:rsidRDefault="00994D58" w:rsidP="00994D58">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lastRenderedPageBreak/>
              <w:t> </w:t>
            </w:r>
          </w:p>
        </w:tc>
        <w:tc>
          <w:tcPr>
            <w:tcW w:w="3300" w:type="dxa"/>
            <w:tcBorders>
              <w:top w:val="nil"/>
              <w:left w:val="nil"/>
              <w:bottom w:val="single" w:sz="4" w:space="0" w:color="auto"/>
              <w:right w:val="single" w:sz="4" w:space="0" w:color="auto"/>
            </w:tcBorders>
            <w:shd w:val="clear" w:color="auto" w:fill="auto"/>
            <w:vAlign w:val="center"/>
            <w:hideMark/>
          </w:tcPr>
          <w:p w14:paraId="3A606F98"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Recargos y actualizaciones</w:t>
            </w:r>
          </w:p>
        </w:tc>
        <w:tc>
          <w:tcPr>
            <w:tcW w:w="2300" w:type="dxa"/>
            <w:tcBorders>
              <w:top w:val="nil"/>
              <w:left w:val="nil"/>
              <w:bottom w:val="single" w:sz="4" w:space="0" w:color="auto"/>
              <w:right w:val="single" w:sz="4" w:space="0" w:color="auto"/>
            </w:tcBorders>
            <w:shd w:val="clear" w:color="000000" w:fill="E7E6E6"/>
            <w:vAlign w:val="center"/>
            <w:hideMark/>
          </w:tcPr>
          <w:p w14:paraId="20A5FA34" w14:textId="1DCF6880" w:rsidR="00994D58" w:rsidRPr="00786BB2" w:rsidRDefault="00994D58" w:rsidP="00994D58">
            <w:pPr>
              <w:jc w:val="right"/>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w:t>
            </w:r>
            <w:r w:rsidR="00525156">
              <w:rPr>
                <w:rFonts w:ascii="Arial" w:hAnsi="Arial" w:cs="Arial"/>
                <w:b/>
                <w:bCs/>
                <w:color w:val="000000"/>
                <w:sz w:val="20"/>
                <w:szCs w:val="20"/>
                <w:lang w:val="es-MX" w:eastAsia="es-MX"/>
              </w:rPr>
              <w:t>45,499.00</w:t>
            </w:r>
          </w:p>
        </w:tc>
        <w:tc>
          <w:tcPr>
            <w:tcW w:w="3060" w:type="dxa"/>
            <w:tcBorders>
              <w:top w:val="nil"/>
              <w:left w:val="nil"/>
              <w:bottom w:val="single" w:sz="4" w:space="0" w:color="auto"/>
              <w:right w:val="single" w:sz="4" w:space="0" w:color="auto"/>
            </w:tcBorders>
            <w:shd w:val="clear" w:color="auto" w:fill="auto"/>
            <w:vAlign w:val="center"/>
            <w:hideMark/>
          </w:tcPr>
          <w:p w14:paraId="1A7C6A85"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37633755" w14:textId="77777777" w:rsidTr="00041F09">
        <w:trPr>
          <w:trHeight w:val="300"/>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0AE56886" w14:textId="77777777" w:rsidR="00994D58" w:rsidRPr="00786BB2" w:rsidRDefault="00994D58" w:rsidP="00994D58">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1DE79434"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Recargos</w:t>
            </w:r>
          </w:p>
        </w:tc>
        <w:tc>
          <w:tcPr>
            <w:tcW w:w="2300" w:type="dxa"/>
            <w:tcBorders>
              <w:top w:val="nil"/>
              <w:left w:val="nil"/>
              <w:bottom w:val="single" w:sz="8" w:space="0" w:color="auto"/>
              <w:right w:val="single" w:sz="8" w:space="0" w:color="auto"/>
            </w:tcBorders>
            <w:shd w:val="clear" w:color="auto" w:fill="auto"/>
            <w:vAlign w:val="center"/>
            <w:hideMark/>
          </w:tcPr>
          <w:p w14:paraId="582D5938" w14:textId="5052130D" w:rsidR="00994D58" w:rsidRPr="00786BB2" w:rsidRDefault="00994D58" w:rsidP="00994D58">
            <w:pPr>
              <w:jc w:val="right"/>
              <w:rPr>
                <w:rFonts w:ascii="Arial" w:hAnsi="Arial" w:cs="Arial"/>
                <w:color w:val="000000"/>
                <w:sz w:val="20"/>
                <w:szCs w:val="20"/>
                <w:lang w:val="es-MX" w:eastAsia="es-MX"/>
              </w:rPr>
            </w:pPr>
            <w:r>
              <w:rPr>
                <w:rFonts w:ascii="Arial" w:hAnsi="Arial" w:cs="Arial"/>
                <w:color w:val="000000"/>
                <w:sz w:val="20"/>
                <w:szCs w:val="20"/>
                <w:lang w:val="es-MX" w:eastAsia="es-MX"/>
              </w:rPr>
              <w:t>$</w:t>
            </w:r>
            <w:r w:rsidR="00525156">
              <w:rPr>
                <w:rFonts w:ascii="Arial" w:hAnsi="Arial" w:cs="Arial"/>
                <w:color w:val="000000"/>
                <w:sz w:val="20"/>
                <w:szCs w:val="20"/>
                <w:lang w:val="es-MX" w:eastAsia="es-MX"/>
              </w:rPr>
              <w:t>12,733.00</w:t>
            </w:r>
          </w:p>
        </w:tc>
        <w:tc>
          <w:tcPr>
            <w:tcW w:w="3060" w:type="dxa"/>
            <w:tcBorders>
              <w:top w:val="nil"/>
              <w:left w:val="single" w:sz="4" w:space="0" w:color="auto"/>
              <w:bottom w:val="single" w:sz="4" w:space="0" w:color="auto"/>
              <w:right w:val="single" w:sz="4" w:space="0" w:color="auto"/>
            </w:tcBorders>
            <w:shd w:val="clear" w:color="auto" w:fill="auto"/>
            <w:vAlign w:val="center"/>
            <w:hideMark/>
          </w:tcPr>
          <w:p w14:paraId="5EC49A60"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37CEA6D0" w14:textId="77777777" w:rsidTr="00041F09">
        <w:trPr>
          <w:trHeight w:val="300"/>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744E8547" w14:textId="77777777" w:rsidR="00994D58" w:rsidRPr="00786BB2" w:rsidRDefault="00994D58" w:rsidP="00994D58">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035BE6FD"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Actualizaciones</w:t>
            </w:r>
          </w:p>
        </w:tc>
        <w:tc>
          <w:tcPr>
            <w:tcW w:w="2300" w:type="dxa"/>
            <w:tcBorders>
              <w:top w:val="nil"/>
              <w:left w:val="nil"/>
              <w:bottom w:val="single" w:sz="8" w:space="0" w:color="auto"/>
              <w:right w:val="single" w:sz="8" w:space="0" w:color="auto"/>
            </w:tcBorders>
            <w:shd w:val="clear" w:color="auto" w:fill="auto"/>
            <w:vAlign w:val="center"/>
            <w:hideMark/>
          </w:tcPr>
          <w:p w14:paraId="77B9247D" w14:textId="7AC064C3" w:rsidR="00994D58" w:rsidRPr="00786BB2" w:rsidRDefault="00994D58" w:rsidP="00994D58">
            <w:pPr>
              <w:jc w:val="right"/>
              <w:rPr>
                <w:rFonts w:ascii="Arial" w:hAnsi="Arial" w:cs="Arial"/>
                <w:color w:val="000000"/>
                <w:sz w:val="20"/>
                <w:szCs w:val="20"/>
                <w:lang w:val="es-MX" w:eastAsia="es-MX"/>
              </w:rPr>
            </w:pPr>
            <w:r>
              <w:rPr>
                <w:rFonts w:ascii="Arial" w:hAnsi="Arial" w:cs="Arial"/>
                <w:color w:val="000000"/>
                <w:sz w:val="20"/>
                <w:szCs w:val="20"/>
                <w:lang w:val="es-MX" w:eastAsia="es-MX"/>
              </w:rPr>
              <w:t>$</w:t>
            </w:r>
            <w:r w:rsidR="00525156">
              <w:rPr>
                <w:rFonts w:ascii="Arial" w:hAnsi="Arial" w:cs="Arial"/>
                <w:color w:val="000000"/>
                <w:sz w:val="20"/>
                <w:szCs w:val="20"/>
                <w:lang w:val="es-MX" w:eastAsia="es-MX"/>
              </w:rPr>
              <w:t>32,766.00</w:t>
            </w:r>
          </w:p>
        </w:tc>
        <w:tc>
          <w:tcPr>
            <w:tcW w:w="3060" w:type="dxa"/>
            <w:tcBorders>
              <w:top w:val="nil"/>
              <w:left w:val="single" w:sz="4" w:space="0" w:color="auto"/>
              <w:bottom w:val="single" w:sz="4" w:space="0" w:color="auto"/>
              <w:right w:val="single" w:sz="4" w:space="0" w:color="auto"/>
            </w:tcBorders>
            <w:shd w:val="clear" w:color="auto" w:fill="auto"/>
            <w:vAlign w:val="center"/>
            <w:hideMark/>
          </w:tcPr>
          <w:p w14:paraId="14B9D28A"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742EAA69" w14:textId="77777777" w:rsidTr="00041F09">
        <w:trPr>
          <w:trHeight w:val="792"/>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0DE259A0" w14:textId="77777777" w:rsidR="00994D58" w:rsidRPr="00786BB2" w:rsidRDefault="00994D58" w:rsidP="00994D58">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41</w:t>
            </w:r>
          </w:p>
        </w:tc>
        <w:tc>
          <w:tcPr>
            <w:tcW w:w="3300" w:type="dxa"/>
            <w:tcBorders>
              <w:top w:val="nil"/>
              <w:left w:val="nil"/>
              <w:bottom w:val="single" w:sz="4" w:space="0" w:color="auto"/>
              <w:right w:val="single" w:sz="4" w:space="0" w:color="auto"/>
            </w:tcBorders>
            <w:shd w:val="clear" w:color="auto" w:fill="auto"/>
            <w:vAlign w:val="center"/>
            <w:hideMark/>
          </w:tcPr>
          <w:p w14:paraId="3F94FD5B" w14:textId="77777777" w:rsidR="00994D58" w:rsidRPr="00786BB2" w:rsidRDefault="00994D58" w:rsidP="00994D58">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Derechos por el uso, goce, aprovechamiento o explotación de bienes de dominio público</w:t>
            </w:r>
          </w:p>
        </w:tc>
        <w:tc>
          <w:tcPr>
            <w:tcW w:w="2300" w:type="dxa"/>
            <w:tcBorders>
              <w:top w:val="single" w:sz="4" w:space="0" w:color="auto"/>
              <w:left w:val="nil"/>
              <w:bottom w:val="single" w:sz="4" w:space="0" w:color="auto"/>
              <w:right w:val="single" w:sz="4" w:space="0" w:color="auto"/>
            </w:tcBorders>
            <w:shd w:val="clear" w:color="000000" w:fill="E7E6E6"/>
            <w:vAlign w:val="center"/>
            <w:hideMark/>
          </w:tcPr>
          <w:p w14:paraId="51C868AB" w14:textId="42568C6B" w:rsidR="00994D58" w:rsidRPr="00786BB2" w:rsidRDefault="00994D58" w:rsidP="00994D58">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w:t>
            </w:r>
            <w:r w:rsidR="00525156">
              <w:rPr>
                <w:rFonts w:ascii="Arial" w:hAnsi="Arial" w:cs="Arial"/>
                <w:b/>
                <w:bCs/>
                <w:color w:val="000000"/>
                <w:sz w:val="20"/>
                <w:szCs w:val="20"/>
                <w:lang w:val="es-MX" w:eastAsia="es-MX"/>
              </w:rPr>
              <w:t>119,700.00</w:t>
            </w:r>
          </w:p>
        </w:tc>
        <w:tc>
          <w:tcPr>
            <w:tcW w:w="3060" w:type="dxa"/>
            <w:tcBorders>
              <w:top w:val="nil"/>
              <w:left w:val="nil"/>
              <w:bottom w:val="single" w:sz="4" w:space="0" w:color="auto"/>
              <w:right w:val="single" w:sz="4" w:space="0" w:color="auto"/>
            </w:tcBorders>
            <w:shd w:val="clear" w:color="auto" w:fill="auto"/>
            <w:vAlign w:val="center"/>
            <w:hideMark/>
          </w:tcPr>
          <w:p w14:paraId="10645572" w14:textId="77777777" w:rsidR="00994D58" w:rsidRPr="00786BB2" w:rsidRDefault="00994D58" w:rsidP="00994D58">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w:t>
            </w:r>
          </w:p>
        </w:tc>
      </w:tr>
      <w:tr w:rsidR="00994D58" w:rsidRPr="00786BB2" w14:paraId="0C62D1A2" w14:textId="77777777" w:rsidTr="00041F09">
        <w:trPr>
          <w:trHeight w:val="540"/>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3D4C8098" w14:textId="77777777" w:rsidR="00994D58" w:rsidRPr="00786BB2" w:rsidRDefault="00994D58" w:rsidP="00994D5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3AEE2A33"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Por autorización de uso de la vía publica</w:t>
            </w:r>
          </w:p>
        </w:tc>
        <w:tc>
          <w:tcPr>
            <w:tcW w:w="2300" w:type="dxa"/>
            <w:tcBorders>
              <w:top w:val="nil"/>
              <w:left w:val="nil"/>
              <w:bottom w:val="single" w:sz="8" w:space="0" w:color="auto"/>
              <w:right w:val="single" w:sz="8" w:space="0" w:color="auto"/>
            </w:tcBorders>
            <w:shd w:val="clear" w:color="auto" w:fill="auto"/>
            <w:vAlign w:val="center"/>
            <w:hideMark/>
          </w:tcPr>
          <w:p w14:paraId="5DD5BE58" w14:textId="2E6AF351" w:rsidR="00994D58" w:rsidRPr="00786BB2" w:rsidRDefault="00994D58" w:rsidP="00994D58">
            <w:pPr>
              <w:jc w:val="right"/>
              <w:rPr>
                <w:rFonts w:ascii="Arial" w:hAnsi="Arial" w:cs="Arial"/>
                <w:color w:val="000000"/>
                <w:sz w:val="20"/>
                <w:szCs w:val="20"/>
                <w:lang w:val="es-MX" w:eastAsia="es-MX"/>
              </w:rPr>
            </w:pPr>
            <w:r>
              <w:rPr>
                <w:rFonts w:ascii="Arial" w:hAnsi="Arial" w:cs="Arial"/>
                <w:color w:val="000000"/>
                <w:sz w:val="20"/>
                <w:szCs w:val="20"/>
                <w:lang w:val="es-MX" w:eastAsia="es-MX"/>
              </w:rPr>
              <w:t>$</w:t>
            </w:r>
            <w:r w:rsidR="00525156">
              <w:rPr>
                <w:rFonts w:ascii="Arial" w:hAnsi="Arial" w:cs="Arial"/>
                <w:color w:val="000000"/>
                <w:sz w:val="20"/>
                <w:szCs w:val="20"/>
                <w:lang w:val="es-MX" w:eastAsia="es-MX"/>
              </w:rPr>
              <w:t>119,700.00</w:t>
            </w:r>
          </w:p>
        </w:tc>
        <w:tc>
          <w:tcPr>
            <w:tcW w:w="3060" w:type="dxa"/>
            <w:tcBorders>
              <w:top w:val="nil"/>
              <w:left w:val="single" w:sz="4" w:space="0" w:color="auto"/>
              <w:bottom w:val="single" w:sz="4" w:space="0" w:color="auto"/>
              <w:right w:val="single" w:sz="4" w:space="0" w:color="auto"/>
            </w:tcBorders>
            <w:shd w:val="clear" w:color="auto" w:fill="auto"/>
            <w:vAlign w:val="center"/>
            <w:hideMark/>
          </w:tcPr>
          <w:p w14:paraId="6BF40B4F"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627068EE" w14:textId="77777777" w:rsidTr="00041F09">
        <w:trPr>
          <w:trHeight w:val="52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4610F81C" w14:textId="77777777" w:rsidR="00994D58" w:rsidRPr="00786BB2" w:rsidRDefault="00994D58" w:rsidP="00994D58">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43</w:t>
            </w:r>
          </w:p>
        </w:tc>
        <w:tc>
          <w:tcPr>
            <w:tcW w:w="3300" w:type="dxa"/>
            <w:tcBorders>
              <w:top w:val="nil"/>
              <w:left w:val="nil"/>
              <w:bottom w:val="single" w:sz="4" w:space="0" w:color="auto"/>
              <w:right w:val="single" w:sz="4" w:space="0" w:color="auto"/>
            </w:tcBorders>
            <w:shd w:val="clear" w:color="auto" w:fill="auto"/>
            <w:vAlign w:val="center"/>
            <w:hideMark/>
          </w:tcPr>
          <w:p w14:paraId="140B3639" w14:textId="77777777" w:rsidR="00994D58" w:rsidRPr="00786BB2" w:rsidRDefault="00994D58" w:rsidP="00994D58">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Derechos por prestación de servicios</w:t>
            </w:r>
          </w:p>
        </w:tc>
        <w:tc>
          <w:tcPr>
            <w:tcW w:w="2300" w:type="dxa"/>
            <w:tcBorders>
              <w:top w:val="single" w:sz="4" w:space="0" w:color="auto"/>
              <w:left w:val="nil"/>
              <w:bottom w:val="single" w:sz="4" w:space="0" w:color="auto"/>
              <w:right w:val="single" w:sz="4" w:space="0" w:color="auto"/>
            </w:tcBorders>
            <w:shd w:val="clear" w:color="000000" w:fill="E7E6E6"/>
            <w:vAlign w:val="center"/>
            <w:hideMark/>
          </w:tcPr>
          <w:p w14:paraId="0D2BD957" w14:textId="58FF8594" w:rsidR="00994D58" w:rsidRPr="00786BB2" w:rsidRDefault="00994D58" w:rsidP="00994D58">
            <w:pPr>
              <w:jc w:val="right"/>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w:t>
            </w:r>
            <w:r w:rsidR="00525156">
              <w:rPr>
                <w:rFonts w:ascii="Arial" w:hAnsi="Arial" w:cs="Arial"/>
                <w:b/>
                <w:bCs/>
                <w:color w:val="000000"/>
                <w:sz w:val="20"/>
                <w:szCs w:val="20"/>
                <w:lang w:val="es-MX" w:eastAsia="es-MX"/>
              </w:rPr>
              <w:t>2,402,882.63</w:t>
            </w:r>
          </w:p>
        </w:tc>
        <w:tc>
          <w:tcPr>
            <w:tcW w:w="3060" w:type="dxa"/>
            <w:tcBorders>
              <w:top w:val="nil"/>
              <w:left w:val="nil"/>
              <w:bottom w:val="single" w:sz="4" w:space="0" w:color="auto"/>
              <w:right w:val="single" w:sz="4" w:space="0" w:color="auto"/>
            </w:tcBorders>
            <w:shd w:val="clear" w:color="auto" w:fill="auto"/>
            <w:vAlign w:val="center"/>
            <w:hideMark/>
          </w:tcPr>
          <w:p w14:paraId="663D8DA9" w14:textId="77777777" w:rsidR="00994D58" w:rsidRPr="00786BB2" w:rsidRDefault="00994D58" w:rsidP="00994D58">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w:t>
            </w:r>
          </w:p>
        </w:tc>
      </w:tr>
      <w:tr w:rsidR="00994D58" w:rsidRPr="00786BB2" w14:paraId="71A8132E" w14:textId="77777777" w:rsidTr="00041F09">
        <w:trPr>
          <w:trHeight w:val="294"/>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0D7658D1" w14:textId="77777777" w:rsidR="00994D58" w:rsidRPr="00786BB2" w:rsidRDefault="00994D58" w:rsidP="00994D5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103A020D"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Por servicios de transito</w:t>
            </w:r>
          </w:p>
        </w:tc>
        <w:tc>
          <w:tcPr>
            <w:tcW w:w="2300" w:type="dxa"/>
            <w:tcBorders>
              <w:top w:val="nil"/>
              <w:left w:val="nil"/>
              <w:bottom w:val="nil"/>
              <w:right w:val="single" w:sz="8" w:space="0" w:color="auto"/>
            </w:tcBorders>
            <w:shd w:val="clear" w:color="auto" w:fill="auto"/>
            <w:vAlign w:val="center"/>
            <w:hideMark/>
          </w:tcPr>
          <w:p w14:paraId="1C6D6213" w14:textId="6BDA56EB" w:rsidR="00994D58" w:rsidRPr="00786BB2" w:rsidRDefault="00994D58" w:rsidP="00994D58">
            <w:pPr>
              <w:jc w:val="right"/>
              <w:rPr>
                <w:rFonts w:ascii="Arial" w:hAnsi="Arial" w:cs="Arial"/>
                <w:color w:val="000000"/>
                <w:sz w:val="20"/>
                <w:szCs w:val="20"/>
                <w:lang w:val="es-MX" w:eastAsia="es-MX"/>
              </w:rPr>
            </w:pPr>
            <w:r>
              <w:rPr>
                <w:rFonts w:ascii="Arial" w:hAnsi="Arial" w:cs="Arial"/>
                <w:color w:val="000000"/>
                <w:sz w:val="20"/>
                <w:szCs w:val="20"/>
                <w:lang w:val="es-MX" w:eastAsia="es-MX"/>
              </w:rPr>
              <w:t>$</w:t>
            </w:r>
            <w:r w:rsidR="00525156">
              <w:rPr>
                <w:rFonts w:ascii="Arial" w:hAnsi="Arial" w:cs="Arial"/>
                <w:color w:val="000000"/>
                <w:sz w:val="20"/>
                <w:szCs w:val="20"/>
                <w:lang w:val="es-MX" w:eastAsia="es-MX"/>
              </w:rPr>
              <w:t>809,954.84</w:t>
            </w:r>
          </w:p>
        </w:tc>
        <w:tc>
          <w:tcPr>
            <w:tcW w:w="3060" w:type="dxa"/>
            <w:tcBorders>
              <w:top w:val="nil"/>
              <w:left w:val="single" w:sz="4" w:space="0" w:color="auto"/>
              <w:bottom w:val="single" w:sz="4" w:space="0" w:color="auto"/>
              <w:right w:val="single" w:sz="4" w:space="0" w:color="auto"/>
            </w:tcBorders>
            <w:shd w:val="clear" w:color="auto" w:fill="auto"/>
            <w:vAlign w:val="center"/>
            <w:hideMark/>
          </w:tcPr>
          <w:p w14:paraId="2B5832F8"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0BED01E0" w14:textId="77777777" w:rsidTr="00041F09">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57F4C9AA" w14:textId="77777777" w:rsidR="00994D58" w:rsidRPr="00786BB2" w:rsidRDefault="00994D58" w:rsidP="00994D5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nil"/>
            </w:tcBorders>
            <w:shd w:val="clear" w:color="auto" w:fill="auto"/>
            <w:vAlign w:val="center"/>
            <w:hideMark/>
          </w:tcPr>
          <w:p w14:paraId="64E965A2"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Por uso de rastro publico</w:t>
            </w:r>
          </w:p>
        </w:tc>
        <w:tc>
          <w:tcPr>
            <w:tcW w:w="2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CE0C0" w14:textId="42C6F815" w:rsidR="00994D58" w:rsidRPr="00786BB2" w:rsidRDefault="00994D58" w:rsidP="00994D58">
            <w:pPr>
              <w:jc w:val="right"/>
              <w:rPr>
                <w:rFonts w:ascii="Arial" w:hAnsi="Arial" w:cs="Arial"/>
                <w:color w:val="000000"/>
                <w:sz w:val="20"/>
                <w:szCs w:val="20"/>
                <w:lang w:val="es-MX" w:eastAsia="es-MX"/>
              </w:rPr>
            </w:pPr>
            <w:r>
              <w:rPr>
                <w:rFonts w:ascii="Arial" w:hAnsi="Arial" w:cs="Arial"/>
                <w:color w:val="000000"/>
                <w:sz w:val="20"/>
                <w:szCs w:val="20"/>
                <w:lang w:val="es-MX" w:eastAsia="es-MX"/>
              </w:rPr>
              <w:t>$0.00</w:t>
            </w:r>
          </w:p>
        </w:tc>
        <w:tc>
          <w:tcPr>
            <w:tcW w:w="3060" w:type="dxa"/>
            <w:tcBorders>
              <w:top w:val="nil"/>
              <w:left w:val="nil"/>
              <w:bottom w:val="single" w:sz="4" w:space="0" w:color="auto"/>
              <w:right w:val="single" w:sz="4" w:space="0" w:color="auto"/>
            </w:tcBorders>
            <w:shd w:val="clear" w:color="auto" w:fill="auto"/>
            <w:vAlign w:val="center"/>
            <w:hideMark/>
          </w:tcPr>
          <w:p w14:paraId="62770AFA"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2AE4A557" w14:textId="77777777" w:rsidTr="00041F09">
        <w:trPr>
          <w:trHeight w:val="52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1E6D94D1" w14:textId="77777777" w:rsidR="00994D58" w:rsidRPr="00786BB2" w:rsidRDefault="00994D58" w:rsidP="00994D5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nil"/>
            </w:tcBorders>
            <w:shd w:val="clear" w:color="auto" w:fill="auto"/>
            <w:vAlign w:val="center"/>
            <w:hideMark/>
          </w:tcPr>
          <w:p w14:paraId="6CF2D05E"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Por servicio de aseo y limpia por recolección de basura</w:t>
            </w:r>
          </w:p>
        </w:tc>
        <w:tc>
          <w:tcPr>
            <w:tcW w:w="2300" w:type="dxa"/>
            <w:tcBorders>
              <w:top w:val="nil"/>
              <w:left w:val="single" w:sz="4" w:space="0" w:color="auto"/>
              <w:bottom w:val="single" w:sz="4" w:space="0" w:color="auto"/>
              <w:right w:val="single" w:sz="4" w:space="0" w:color="auto"/>
            </w:tcBorders>
            <w:shd w:val="clear" w:color="auto" w:fill="auto"/>
            <w:vAlign w:val="center"/>
            <w:hideMark/>
          </w:tcPr>
          <w:p w14:paraId="3A309A10" w14:textId="28C8B342" w:rsidR="00994D58" w:rsidRPr="00786BB2" w:rsidRDefault="00994D58" w:rsidP="00994D58">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w:t>
            </w:r>
            <w:r w:rsidR="00525156">
              <w:rPr>
                <w:rFonts w:ascii="Arial" w:hAnsi="Arial" w:cs="Arial"/>
                <w:color w:val="000000"/>
                <w:sz w:val="20"/>
                <w:szCs w:val="20"/>
                <w:lang w:val="es-MX" w:eastAsia="es-MX"/>
              </w:rPr>
              <w:t>202,573.82</w:t>
            </w:r>
          </w:p>
        </w:tc>
        <w:tc>
          <w:tcPr>
            <w:tcW w:w="3060" w:type="dxa"/>
            <w:tcBorders>
              <w:top w:val="nil"/>
              <w:left w:val="nil"/>
              <w:bottom w:val="single" w:sz="4" w:space="0" w:color="auto"/>
              <w:right w:val="single" w:sz="4" w:space="0" w:color="auto"/>
            </w:tcBorders>
            <w:shd w:val="clear" w:color="auto" w:fill="auto"/>
            <w:vAlign w:val="center"/>
            <w:hideMark/>
          </w:tcPr>
          <w:p w14:paraId="759331A6"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2C8F404B" w14:textId="77777777" w:rsidTr="00041F09">
        <w:trPr>
          <w:trHeight w:val="1584"/>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20A7D426" w14:textId="77777777" w:rsidR="00994D58" w:rsidRPr="00786BB2" w:rsidRDefault="00994D58" w:rsidP="00994D5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nil"/>
              <w:right w:val="nil"/>
            </w:tcBorders>
            <w:shd w:val="clear" w:color="auto" w:fill="auto"/>
            <w:vAlign w:val="center"/>
            <w:hideMark/>
          </w:tcPr>
          <w:p w14:paraId="61826B9A"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Servicio de agua potable del año en curso</w:t>
            </w:r>
          </w:p>
        </w:tc>
        <w:tc>
          <w:tcPr>
            <w:tcW w:w="2300" w:type="dxa"/>
            <w:tcBorders>
              <w:top w:val="nil"/>
              <w:left w:val="single" w:sz="4" w:space="0" w:color="auto"/>
              <w:bottom w:val="single" w:sz="4" w:space="0" w:color="auto"/>
              <w:right w:val="single" w:sz="4" w:space="0" w:color="auto"/>
            </w:tcBorders>
            <w:shd w:val="clear" w:color="auto" w:fill="auto"/>
            <w:vAlign w:val="center"/>
            <w:hideMark/>
          </w:tcPr>
          <w:p w14:paraId="6366DCD1" w14:textId="7CBD0F62" w:rsidR="00994D58" w:rsidRPr="00786BB2" w:rsidRDefault="00994D58" w:rsidP="00994D58">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w:t>
            </w:r>
            <w:r w:rsidR="00525156">
              <w:rPr>
                <w:rFonts w:ascii="Arial" w:hAnsi="Arial" w:cs="Arial"/>
                <w:color w:val="000000"/>
                <w:sz w:val="20"/>
                <w:szCs w:val="20"/>
                <w:lang w:val="es-MX" w:eastAsia="es-MX"/>
              </w:rPr>
              <w:t>232,620.00</w:t>
            </w:r>
          </w:p>
        </w:tc>
        <w:tc>
          <w:tcPr>
            <w:tcW w:w="3060" w:type="dxa"/>
            <w:tcBorders>
              <w:top w:val="nil"/>
              <w:left w:val="nil"/>
              <w:bottom w:val="single" w:sz="4" w:space="0" w:color="auto"/>
              <w:right w:val="single" w:sz="4" w:space="0" w:color="auto"/>
            </w:tcBorders>
            <w:shd w:val="clear" w:color="auto" w:fill="auto"/>
            <w:vAlign w:val="center"/>
            <w:hideMark/>
          </w:tcPr>
          <w:p w14:paraId="7C323103" w14:textId="11429888"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Represent</w:t>
            </w:r>
            <w:r>
              <w:rPr>
                <w:rFonts w:ascii="Arial" w:hAnsi="Arial" w:cs="Arial"/>
                <w:color w:val="000000"/>
                <w:sz w:val="20"/>
                <w:szCs w:val="20"/>
                <w:lang w:val="es-MX" w:eastAsia="es-MX"/>
              </w:rPr>
              <w:t>a el 2.49</w:t>
            </w:r>
            <w:r w:rsidRPr="00786BB2">
              <w:rPr>
                <w:rFonts w:ascii="Arial" w:hAnsi="Arial" w:cs="Arial"/>
                <w:color w:val="000000"/>
                <w:sz w:val="20"/>
                <w:szCs w:val="20"/>
                <w:lang w:val="es-MX" w:eastAsia="es-MX"/>
              </w:rPr>
              <w:t xml:space="preserve"> % del total de los ingresos propios, la recaudación por el derecho de agua potable es el segundo ingreso más significativo para las finanzas municipales</w:t>
            </w:r>
          </w:p>
        </w:tc>
      </w:tr>
      <w:tr w:rsidR="00994D58" w:rsidRPr="00786BB2" w14:paraId="15CC65CF" w14:textId="77777777" w:rsidTr="00041F09">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0EA24EFF" w14:textId="77777777" w:rsidR="00994D58" w:rsidRPr="00786BB2" w:rsidRDefault="00994D58" w:rsidP="00994D5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single" w:sz="4" w:space="0" w:color="auto"/>
              <w:left w:val="nil"/>
              <w:bottom w:val="single" w:sz="4" w:space="0" w:color="auto"/>
              <w:right w:val="single" w:sz="4" w:space="0" w:color="auto"/>
            </w:tcBorders>
            <w:shd w:val="clear" w:color="auto" w:fill="auto"/>
            <w:vAlign w:val="center"/>
            <w:hideMark/>
          </w:tcPr>
          <w:p w14:paraId="03BD46A3"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Rezago servicio de agua potable</w:t>
            </w:r>
          </w:p>
        </w:tc>
        <w:tc>
          <w:tcPr>
            <w:tcW w:w="2300" w:type="dxa"/>
            <w:tcBorders>
              <w:top w:val="nil"/>
              <w:left w:val="nil"/>
              <w:bottom w:val="single" w:sz="4" w:space="0" w:color="auto"/>
              <w:right w:val="single" w:sz="4" w:space="0" w:color="auto"/>
            </w:tcBorders>
            <w:shd w:val="clear" w:color="auto" w:fill="auto"/>
            <w:vAlign w:val="center"/>
            <w:hideMark/>
          </w:tcPr>
          <w:p w14:paraId="0F4B7EF5" w14:textId="478F7560" w:rsidR="00994D58" w:rsidRPr="00786BB2" w:rsidRDefault="00994D58" w:rsidP="00994D58">
            <w:pPr>
              <w:jc w:val="right"/>
              <w:rPr>
                <w:rFonts w:ascii="Arial" w:hAnsi="Arial" w:cs="Arial"/>
                <w:color w:val="000000"/>
                <w:sz w:val="20"/>
                <w:szCs w:val="20"/>
                <w:lang w:val="es-MX" w:eastAsia="es-MX"/>
              </w:rPr>
            </w:pPr>
            <w:r>
              <w:rPr>
                <w:rFonts w:ascii="Arial" w:hAnsi="Arial" w:cs="Arial"/>
                <w:color w:val="000000"/>
                <w:sz w:val="20"/>
                <w:szCs w:val="20"/>
                <w:lang w:val="es-MX" w:eastAsia="es-MX"/>
              </w:rPr>
              <w:t>$</w:t>
            </w:r>
            <w:r w:rsidR="00525156">
              <w:rPr>
                <w:rFonts w:ascii="Arial" w:hAnsi="Arial" w:cs="Arial"/>
                <w:color w:val="000000"/>
                <w:sz w:val="20"/>
                <w:szCs w:val="20"/>
                <w:lang w:val="es-MX" w:eastAsia="es-MX"/>
              </w:rPr>
              <w:t>87,273.62</w:t>
            </w:r>
          </w:p>
        </w:tc>
        <w:tc>
          <w:tcPr>
            <w:tcW w:w="3060" w:type="dxa"/>
            <w:tcBorders>
              <w:top w:val="nil"/>
              <w:left w:val="nil"/>
              <w:bottom w:val="single" w:sz="4" w:space="0" w:color="auto"/>
              <w:right w:val="single" w:sz="4" w:space="0" w:color="auto"/>
            </w:tcBorders>
            <w:shd w:val="clear" w:color="auto" w:fill="auto"/>
            <w:vAlign w:val="center"/>
            <w:hideMark/>
          </w:tcPr>
          <w:p w14:paraId="5E524921" w14:textId="6174673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3E1B5C71" w14:textId="77777777" w:rsidTr="00041F09">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tcPr>
          <w:p w14:paraId="440BF72E" w14:textId="77777777" w:rsidR="00994D58" w:rsidRPr="00786BB2" w:rsidRDefault="00994D58" w:rsidP="00994D58">
            <w:pPr>
              <w:jc w:val="center"/>
              <w:rPr>
                <w:rFonts w:ascii="Arial" w:hAnsi="Arial" w:cs="Arial"/>
                <w:color w:val="000000"/>
                <w:sz w:val="20"/>
                <w:szCs w:val="20"/>
                <w:lang w:val="es-MX" w:eastAsia="es-MX"/>
              </w:rPr>
            </w:pPr>
          </w:p>
        </w:tc>
        <w:tc>
          <w:tcPr>
            <w:tcW w:w="3300" w:type="dxa"/>
            <w:tcBorders>
              <w:top w:val="single" w:sz="4" w:space="0" w:color="auto"/>
              <w:left w:val="nil"/>
              <w:bottom w:val="single" w:sz="4" w:space="0" w:color="auto"/>
              <w:right w:val="single" w:sz="4" w:space="0" w:color="auto"/>
            </w:tcBorders>
            <w:shd w:val="clear" w:color="auto" w:fill="auto"/>
            <w:vAlign w:val="center"/>
          </w:tcPr>
          <w:p w14:paraId="1A167116" w14:textId="1B33959E" w:rsidR="00994D58" w:rsidRPr="00786BB2" w:rsidRDefault="00994D58" w:rsidP="00994D58">
            <w:pPr>
              <w:rPr>
                <w:rFonts w:ascii="Arial" w:hAnsi="Arial" w:cs="Arial"/>
                <w:color w:val="000000"/>
                <w:sz w:val="20"/>
                <w:szCs w:val="20"/>
                <w:lang w:val="es-MX" w:eastAsia="es-MX"/>
              </w:rPr>
            </w:pPr>
            <w:r>
              <w:rPr>
                <w:rFonts w:ascii="Arial" w:hAnsi="Arial" w:cs="Arial"/>
                <w:color w:val="000000"/>
                <w:sz w:val="20"/>
                <w:szCs w:val="20"/>
                <w:lang w:val="es-MX" w:eastAsia="es-MX"/>
              </w:rPr>
              <w:t>Actualización de Agua potable</w:t>
            </w:r>
          </w:p>
        </w:tc>
        <w:tc>
          <w:tcPr>
            <w:tcW w:w="2300" w:type="dxa"/>
            <w:tcBorders>
              <w:top w:val="nil"/>
              <w:left w:val="nil"/>
              <w:bottom w:val="single" w:sz="4" w:space="0" w:color="auto"/>
              <w:right w:val="single" w:sz="4" w:space="0" w:color="auto"/>
            </w:tcBorders>
            <w:shd w:val="clear" w:color="auto" w:fill="auto"/>
            <w:vAlign w:val="center"/>
          </w:tcPr>
          <w:p w14:paraId="69FD1682" w14:textId="183379F2" w:rsidR="00994D58" w:rsidRDefault="00994D58" w:rsidP="00994D58">
            <w:pPr>
              <w:jc w:val="right"/>
              <w:rPr>
                <w:rFonts w:ascii="Arial" w:hAnsi="Arial" w:cs="Arial"/>
                <w:color w:val="000000"/>
                <w:sz w:val="20"/>
                <w:szCs w:val="20"/>
                <w:lang w:val="es-MX" w:eastAsia="es-MX"/>
              </w:rPr>
            </w:pPr>
            <w:r>
              <w:rPr>
                <w:rFonts w:ascii="Arial" w:hAnsi="Arial" w:cs="Arial"/>
                <w:color w:val="000000"/>
                <w:sz w:val="20"/>
                <w:szCs w:val="20"/>
                <w:lang w:val="es-MX" w:eastAsia="es-MX"/>
              </w:rPr>
              <w:t>$</w:t>
            </w:r>
            <w:r w:rsidR="00956068">
              <w:rPr>
                <w:rFonts w:ascii="Arial" w:hAnsi="Arial" w:cs="Arial"/>
                <w:color w:val="000000"/>
                <w:sz w:val="20"/>
                <w:szCs w:val="20"/>
                <w:lang w:val="es-MX" w:eastAsia="es-MX"/>
              </w:rPr>
              <w:t>4,598.19</w:t>
            </w:r>
          </w:p>
        </w:tc>
        <w:tc>
          <w:tcPr>
            <w:tcW w:w="3060" w:type="dxa"/>
            <w:tcBorders>
              <w:top w:val="nil"/>
              <w:left w:val="nil"/>
              <w:bottom w:val="single" w:sz="4" w:space="0" w:color="auto"/>
              <w:right w:val="single" w:sz="4" w:space="0" w:color="auto"/>
            </w:tcBorders>
            <w:shd w:val="clear" w:color="auto" w:fill="auto"/>
            <w:vAlign w:val="center"/>
          </w:tcPr>
          <w:p w14:paraId="2D5557F0" w14:textId="77777777" w:rsidR="00994D58" w:rsidRPr="00786BB2" w:rsidRDefault="00994D58" w:rsidP="00994D58">
            <w:pPr>
              <w:rPr>
                <w:rFonts w:ascii="Arial" w:hAnsi="Arial" w:cs="Arial"/>
                <w:color w:val="000000"/>
                <w:sz w:val="20"/>
                <w:szCs w:val="20"/>
                <w:lang w:val="es-MX" w:eastAsia="es-MX"/>
              </w:rPr>
            </w:pPr>
          </w:p>
        </w:tc>
      </w:tr>
      <w:tr w:rsidR="00994D58" w:rsidRPr="00786BB2" w14:paraId="0ACFA714" w14:textId="77777777" w:rsidTr="00041F09">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5D6A827A" w14:textId="54F7804C" w:rsidR="00994D58" w:rsidRPr="00786BB2" w:rsidRDefault="00994D58" w:rsidP="00994D5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nil"/>
              <w:right w:val="nil"/>
            </w:tcBorders>
            <w:shd w:val="clear" w:color="auto" w:fill="auto"/>
            <w:vAlign w:val="center"/>
            <w:hideMark/>
          </w:tcPr>
          <w:p w14:paraId="5A1C58B6"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Contrato de agua potable</w:t>
            </w:r>
          </w:p>
        </w:tc>
        <w:tc>
          <w:tcPr>
            <w:tcW w:w="2300" w:type="dxa"/>
            <w:tcBorders>
              <w:top w:val="nil"/>
              <w:left w:val="single" w:sz="4" w:space="0" w:color="auto"/>
              <w:bottom w:val="single" w:sz="4" w:space="0" w:color="auto"/>
              <w:right w:val="single" w:sz="4" w:space="0" w:color="auto"/>
            </w:tcBorders>
            <w:shd w:val="clear" w:color="auto" w:fill="auto"/>
            <w:vAlign w:val="center"/>
            <w:hideMark/>
          </w:tcPr>
          <w:p w14:paraId="0C842885" w14:textId="57481BE6" w:rsidR="00994D58" w:rsidRPr="00786BB2" w:rsidRDefault="00956068" w:rsidP="00994D58">
            <w:pPr>
              <w:jc w:val="right"/>
              <w:rPr>
                <w:rFonts w:ascii="Arial" w:hAnsi="Arial" w:cs="Arial"/>
                <w:color w:val="000000"/>
                <w:sz w:val="20"/>
                <w:szCs w:val="20"/>
                <w:lang w:val="es-MX" w:eastAsia="es-MX"/>
              </w:rPr>
            </w:pPr>
            <w:r>
              <w:rPr>
                <w:rFonts w:ascii="Arial" w:hAnsi="Arial" w:cs="Arial"/>
                <w:color w:val="000000"/>
                <w:sz w:val="20"/>
                <w:szCs w:val="20"/>
                <w:lang w:val="es-MX" w:eastAsia="es-MX"/>
              </w:rPr>
              <w:t>$10,500.00</w:t>
            </w:r>
          </w:p>
        </w:tc>
        <w:tc>
          <w:tcPr>
            <w:tcW w:w="3060" w:type="dxa"/>
            <w:tcBorders>
              <w:top w:val="nil"/>
              <w:left w:val="nil"/>
              <w:bottom w:val="single" w:sz="4" w:space="0" w:color="auto"/>
              <w:right w:val="single" w:sz="4" w:space="0" w:color="auto"/>
            </w:tcBorders>
            <w:shd w:val="clear" w:color="auto" w:fill="auto"/>
            <w:vAlign w:val="center"/>
            <w:hideMark/>
          </w:tcPr>
          <w:p w14:paraId="45132718"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283307A9" w14:textId="77777777" w:rsidTr="00041F09">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5B495832" w14:textId="77777777" w:rsidR="00994D58" w:rsidRPr="00786BB2" w:rsidRDefault="00994D58" w:rsidP="00994D5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single" w:sz="4" w:space="0" w:color="auto"/>
              <w:left w:val="nil"/>
              <w:bottom w:val="single" w:sz="4" w:space="0" w:color="auto"/>
              <w:right w:val="nil"/>
            </w:tcBorders>
            <w:shd w:val="clear" w:color="auto" w:fill="auto"/>
            <w:vAlign w:val="center"/>
            <w:hideMark/>
          </w:tcPr>
          <w:p w14:paraId="27C95D44"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Por servicios en panteones</w:t>
            </w:r>
          </w:p>
        </w:tc>
        <w:tc>
          <w:tcPr>
            <w:tcW w:w="2300" w:type="dxa"/>
            <w:tcBorders>
              <w:top w:val="nil"/>
              <w:left w:val="single" w:sz="4" w:space="0" w:color="auto"/>
              <w:bottom w:val="single" w:sz="4" w:space="0" w:color="auto"/>
              <w:right w:val="single" w:sz="4" w:space="0" w:color="auto"/>
            </w:tcBorders>
            <w:shd w:val="clear" w:color="auto" w:fill="auto"/>
            <w:vAlign w:val="center"/>
            <w:hideMark/>
          </w:tcPr>
          <w:p w14:paraId="730BD124" w14:textId="6CCCD29B" w:rsidR="00994D58" w:rsidRPr="00786BB2" w:rsidRDefault="00994D58" w:rsidP="00994D58">
            <w:pPr>
              <w:jc w:val="right"/>
              <w:rPr>
                <w:rFonts w:ascii="Arial" w:hAnsi="Arial" w:cs="Arial"/>
                <w:color w:val="000000"/>
                <w:sz w:val="20"/>
                <w:szCs w:val="20"/>
                <w:lang w:val="es-MX" w:eastAsia="es-MX"/>
              </w:rPr>
            </w:pPr>
            <w:r>
              <w:rPr>
                <w:rFonts w:ascii="Arial" w:hAnsi="Arial" w:cs="Arial"/>
                <w:color w:val="000000"/>
                <w:sz w:val="20"/>
                <w:szCs w:val="20"/>
                <w:lang w:val="es-MX" w:eastAsia="es-MX"/>
              </w:rPr>
              <w:t>$</w:t>
            </w:r>
            <w:r w:rsidR="00956068">
              <w:rPr>
                <w:rFonts w:ascii="Arial" w:hAnsi="Arial" w:cs="Arial"/>
                <w:color w:val="000000"/>
                <w:sz w:val="20"/>
                <w:szCs w:val="20"/>
                <w:lang w:val="es-MX" w:eastAsia="es-MX"/>
              </w:rPr>
              <w:t>56,333.65</w:t>
            </w:r>
          </w:p>
        </w:tc>
        <w:tc>
          <w:tcPr>
            <w:tcW w:w="3060" w:type="dxa"/>
            <w:tcBorders>
              <w:top w:val="nil"/>
              <w:left w:val="nil"/>
              <w:bottom w:val="single" w:sz="4" w:space="0" w:color="auto"/>
              <w:right w:val="single" w:sz="4" w:space="0" w:color="auto"/>
            </w:tcBorders>
            <w:shd w:val="clear" w:color="auto" w:fill="auto"/>
            <w:vAlign w:val="center"/>
            <w:hideMark/>
          </w:tcPr>
          <w:p w14:paraId="2763514F"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27875515" w14:textId="77777777" w:rsidTr="00041F09">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48B9AE91" w14:textId="77777777" w:rsidR="00994D58" w:rsidRPr="00786BB2" w:rsidRDefault="00994D58" w:rsidP="00994D5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nil"/>
            </w:tcBorders>
            <w:shd w:val="clear" w:color="auto" w:fill="auto"/>
            <w:vAlign w:val="center"/>
            <w:hideMark/>
          </w:tcPr>
          <w:p w14:paraId="166AD828"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Por servicios de mercados</w:t>
            </w:r>
          </w:p>
        </w:tc>
        <w:tc>
          <w:tcPr>
            <w:tcW w:w="2300" w:type="dxa"/>
            <w:tcBorders>
              <w:top w:val="nil"/>
              <w:left w:val="single" w:sz="4" w:space="0" w:color="auto"/>
              <w:bottom w:val="single" w:sz="4" w:space="0" w:color="auto"/>
              <w:right w:val="single" w:sz="4" w:space="0" w:color="auto"/>
            </w:tcBorders>
            <w:shd w:val="clear" w:color="auto" w:fill="auto"/>
            <w:vAlign w:val="center"/>
            <w:hideMark/>
          </w:tcPr>
          <w:p w14:paraId="1BF32417" w14:textId="29788AA5" w:rsidR="00994D58" w:rsidRPr="00786BB2" w:rsidRDefault="00994D58" w:rsidP="00994D58">
            <w:pPr>
              <w:jc w:val="right"/>
              <w:rPr>
                <w:rFonts w:ascii="Arial" w:hAnsi="Arial" w:cs="Arial"/>
                <w:color w:val="000000"/>
                <w:sz w:val="20"/>
                <w:szCs w:val="20"/>
                <w:lang w:val="es-MX" w:eastAsia="es-MX"/>
              </w:rPr>
            </w:pPr>
            <w:r>
              <w:rPr>
                <w:rFonts w:ascii="Arial" w:hAnsi="Arial" w:cs="Arial"/>
                <w:color w:val="000000"/>
                <w:sz w:val="20"/>
                <w:szCs w:val="20"/>
                <w:lang w:val="es-MX" w:eastAsia="es-MX"/>
              </w:rPr>
              <w:t>$</w:t>
            </w:r>
            <w:r w:rsidR="00956068">
              <w:rPr>
                <w:rFonts w:ascii="Arial" w:hAnsi="Arial" w:cs="Arial"/>
                <w:color w:val="000000"/>
                <w:sz w:val="20"/>
                <w:szCs w:val="20"/>
                <w:lang w:val="es-MX" w:eastAsia="es-MX"/>
              </w:rPr>
              <w:t>3,990.00</w:t>
            </w:r>
          </w:p>
        </w:tc>
        <w:tc>
          <w:tcPr>
            <w:tcW w:w="3060" w:type="dxa"/>
            <w:tcBorders>
              <w:top w:val="nil"/>
              <w:left w:val="nil"/>
              <w:bottom w:val="single" w:sz="4" w:space="0" w:color="auto"/>
              <w:right w:val="single" w:sz="4" w:space="0" w:color="auto"/>
            </w:tcBorders>
            <w:shd w:val="clear" w:color="auto" w:fill="auto"/>
            <w:vAlign w:val="center"/>
            <w:hideMark/>
          </w:tcPr>
          <w:p w14:paraId="59BC4A9D"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7EB097F4" w14:textId="77777777" w:rsidTr="00041F09">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tcPr>
          <w:p w14:paraId="6A7A4EC5" w14:textId="77777777" w:rsidR="00994D58" w:rsidRPr="00786BB2" w:rsidRDefault="00994D58" w:rsidP="00994D58">
            <w:pPr>
              <w:jc w:val="center"/>
              <w:rPr>
                <w:rFonts w:ascii="Arial" w:hAnsi="Arial" w:cs="Arial"/>
                <w:color w:val="000000"/>
                <w:sz w:val="20"/>
                <w:szCs w:val="20"/>
                <w:lang w:val="es-MX" w:eastAsia="es-MX"/>
              </w:rPr>
            </w:pPr>
          </w:p>
        </w:tc>
        <w:tc>
          <w:tcPr>
            <w:tcW w:w="3300" w:type="dxa"/>
            <w:tcBorders>
              <w:top w:val="nil"/>
              <w:left w:val="nil"/>
              <w:bottom w:val="single" w:sz="4" w:space="0" w:color="auto"/>
              <w:right w:val="nil"/>
            </w:tcBorders>
            <w:shd w:val="clear" w:color="auto" w:fill="auto"/>
          </w:tcPr>
          <w:p w14:paraId="712CC1C4" w14:textId="717D88AA" w:rsidR="00994D58" w:rsidRPr="00041F09" w:rsidRDefault="00994D58" w:rsidP="00994D58">
            <w:pPr>
              <w:rPr>
                <w:rFonts w:ascii="Arial" w:hAnsi="Arial" w:cs="Arial"/>
                <w:color w:val="000000"/>
                <w:sz w:val="20"/>
                <w:szCs w:val="20"/>
                <w:lang w:val="es-MX" w:eastAsia="es-MX"/>
              </w:rPr>
            </w:pPr>
            <w:r w:rsidRPr="00041F09">
              <w:rPr>
                <w:rFonts w:ascii="Arial" w:hAnsi="Arial" w:cs="Arial"/>
                <w:sz w:val="20"/>
              </w:rPr>
              <w:t>Por licencia de construcción</w:t>
            </w:r>
          </w:p>
        </w:tc>
        <w:tc>
          <w:tcPr>
            <w:tcW w:w="2300" w:type="dxa"/>
            <w:tcBorders>
              <w:top w:val="nil"/>
              <w:left w:val="single" w:sz="4" w:space="0" w:color="auto"/>
              <w:bottom w:val="single" w:sz="4" w:space="0" w:color="auto"/>
              <w:right w:val="single" w:sz="4" w:space="0" w:color="auto"/>
            </w:tcBorders>
            <w:shd w:val="clear" w:color="auto" w:fill="auto"/>
          </w:tcPr>
          <w:p w14:paraId="5D12731D" w14:textId="0F6028E0" w:rsidR="00994D58" w:rsidRPr="00041F09" w:rsidRDefault="00956068" w:rsidP="00994D58">
            <w:pPr>
              <w:jc w:val="right"/>
              <w:rPr>
                <w:rFonts w:ascii="Arial" w:hAnsi="Arial" w:cs="Arial"/>
                <w:color w:val="000000"/>
                <w:sz w:val="20"/>
                <w:szCs w:val="20"/>
                <w:lang w:val="es-MX" w:eastAsia="es-MX"/>
              </w:rPr>
            </w:pPr>
            <w:r>
              <w:rPr>
                <w:rFonts w:ascii="Arial" w:hAnsi="Arial" w:cs="Arial"/>
                <w:color w:val="000000"/>
                <w:sz w:val="20"/>
              </w:rPr>
              <w:t>$432,750.17</w:t>
            </w:r>
          </w:p>
        </w:tc>
        <w:tc>
          <w:tcPr>
            <w:tcW w:w="3060" w:type="dxa"/>
            <w:tcBorders>
              <w:top w:val="nil"/>
              <w:left w:val="nil"/>
              <w:bottom w:val="single" w:sz="4" w:space="0" w:color="auto"/>
              <w:right w:val="single" w:sz="4" w:space="0" w:color="auto"/>
            </w:tcBorders>
            <w:shd w:val="clear" w:color="auto" w:fill="auto"/>
            <w:vAlign w:val="center"/>
          </w:tcPr>
          <w:p w14:paraId="27D70391" w14:textId="77777777" w:rsidR="00994D58" w:rsidRPr="00786BB2" w:rsidRDefault="00994D58" w:rsidP="00994D58">
            <w:pPr>
              <w:rPr>
                <w:rFonts w:ascii="Arial" w:hAnsi="Arial" w:cs="Arial"/>
                <w:color w:val="000000"/>
                <w:sz w:val="20"/>
                <w:szCs w:val="20"/>
                <w:lang w:val="es-MX" w:eastAsia="es-MX"/>
              </w:rPr>
            </w:pPr>
          </w:p>
        </w:tc>
      </w:tr>
      <w:tr w:rsidR="00994D58" w:rsidRPr="00786BB2" w14:paraId="5802E0A5" w14:textId="77777777" w:rsidTr="00041F09">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0DD7DDA0" w14:textId="77777777" w:rsidR="00994D58" w:rsidRPr="00786BB2" w:rsidRDefault="00994D58" w:rsidP="00994D5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nil"/>
            </w:tcBorders>
            <w:shd w:val="clear" w:color="auto" w:fill="auto"/>
            <w:vAlign w:val="center"/>
            <w:hideMark/>
          </w:tcPr>
          <w:p w14:paraId="2D5DF22E" w14:textId="418BC4F0" w:rsidR="00994D58" w:rsidRPr="00786BB2" w:rsidRDefault="00994D58" w:rsidP="00994D58">
            <w:pPr>
              <w:rPr>
                <w:rFonts w:ascii="Arial" w:hAnsi="Arial" w:cs="Arial"/>
                <w:color w:val="000000"/>
                <w:sz w:val="20"/>
                <w:szCs w:val="20"/>
                <w:lang w:val="es-MX" w:eastAsia="es-MX"/>
              </w:rPr>
            </w:pPr>
            <w:r>
              <w:rPr>
                <w:rFonts w:ascii="Arial" w:hAnsi="Arial" w:cs="Arial"/>
                <w:color w:val="000000"/>
                <w:sz w:val="20"/>
                <w:szCs w:val="20"/>
                <w:lang w:val="es-MX" w:eastAsia="es-MX"/>
              </w:rPr>
              <w:t>Por licencia de urbanización</w:t>
            </w:r>
          </w:p>
        </w:tc>
        <w:tc>
          <w:tcPr>
            <w:tcW w:w="2300" w:type="dxa"/>
            <w:tcBorders>
              <w:top w:val="nil"/>
              <w:left w:val="single" w:sz="4" w:space="0" w:color="auto"/>
              <w:bottom w:val="single" w:sz="4" w:space="0" w:color="auto"/>
              <w:right w:val="single" w:sz="4" w:space="0" w:color="auto"/>
            </w:tcBorders>
            <w:shd w:val="clear" w:color="auto" w:fill="auto"/>
            <w:vAlign w:val="center"/>
            <w:hideMark/>
          </w:tcPr>
          <w:p w14:paraId="0820AB40" w14:textId="1BCFD21F" w:rsidR="00994D58" w:rsidRPr="00786BB2" w:rsidRDefault="00994D58" w:rsidP="00994D58">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w:t>
            </w:r>
            <w:r>
              <w:rPr>
                <w:rFonts w:ascii="Arial" w:hAnsi="Arial" w:cs="Arial"/>
                <w:color w:val="000000"/>
                <w:sz w:val="20"/>
                <w:szCs w:val="20"/>
                <w:lang w:val="es-MX" w:eastAsia="es-MX"/>
              </w:rPr>
              <w:t>0.00</w:t>
            </w:r>
          </w:p>
        </w:tc>
        <w:tc>
          <w:tcPr>
            <w:tcW w:w="3060" w:type="dxa"/>
            <w:tcBorders>
              <w:top w:val="nil"/>
              <w:left w:val="nil"/>
              <w:bottom w:val="single" w:sz="4" w:space="0" w:color="auto"/>
              <w:right w:val="single" w:sz="4" w:space="0" w:color="auto"/>
            </w:tcBorders>
            <w:shd w:val="clear" w:color="auto" w:fill="auto"/>
            <w:vAlign w:val="center"/>
            <w:hideMark/>
          </w:tcPr>
          <w:p w14:paraId="6856763D"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040DA16C" w14:textId="77777777" w:rsidTr="00041F09">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0170F5A8" w14:textId="77777777" w:rsidR="00994D58" w:rsidRPr="00786BB2" w:rsidRDefault="00994D58" w:rsidP="00994D5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nil"/>
            </w:tcBorders>
            <w:shd w:val="clear" w:color="auto" w:fill="auto"/>
            <w:vAlign w:val="center"/>
            <w:hideMark/>
          </w:tcPr>
          <w:p w14:paraId="658CEE18"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Por licencia de uso de suelo</w:t>
            </w:r>
          </w:p>
        </w:tc>
        <w:tc>
          <w:tcPr>
            <w:tcW w:w="2300" w:type="dxa"/>
            <w:tcBorders>
              <w:top w:val="nil"/>
              <w:left w:val="single" w:sz="4" w:space="0" w:color="auto"/>
              <w:bottom w:val="single" w:sz="4" w:space="0" w:color="auto"/>
              <w:right w:val="single" w:sz="4" w:space="0" w:color="auto"/>
            </w:tcBorders>
            <w:shd w:val="clear" w:color="auto" w:fill="auto"/>
            <w:vAlign w:val="center"/>
            <w:hideMark/>
          </w:tcPr>
          <w:p w14:paraId="6A96F42C" w14:textId="40CDFC5C" w:rsidR="00994D58" w:rsidRPr="00786BB2" w:rsidRDefault="00956068" w:rsidP="00994D58">
            <w:pPr>
              <w:jc w:val="right"/>
              <w:rPr>
                <w:rFonts w:ascii="Arial" w:hAnsi="Arial" w:cs="Arial"/>
                <w:color w:val="000000"/>
                <w:sz w:val="20"/>
                <w:szCs w:val="20"/>
                <w:lang w:val="es-MX" w:eastAsia="es-MX"/>
              </w:rPr>
            </w:pPr>
            <w:r>
              <w:rPr>
                <w:rFonts w:ascii="Arial" w:hAnsi="Arial" w:cs="Arial"/>
                <w:color w:val="000000"/>
                <w:sz w:val="20"/>
                <w:szCs w:val="20"/>
                <w:lang w:val="es-MX" w:eastAsia="es-MX"/>
              </w:rPr>
              <w:t>$467,430.14</w:t>
            </w:r>
          </w:p>
        </w:tc>
        <w:tc>
          <w:tcPr>
            <w:tcW w:w="3060" w:type="dxa"/>
            <w:tcBorders>
              <w:top w:val="nil"/>
              <w:left w:val="nil"/>
              <w:bottom w:val="single" w:sz="4" w:space="0" w:color="auto"/>
              <w:right w:val="single" w:sz="4" w:space="0" w:color="auto"/>
            </w:tcBorders>
            <w:shd w:val="clear" w:color="auto" w:fill="auto"/>
            <w:vAlign w:val="center"/>
            <w:hideMark/>
          </w:tcPr>
          <w:p w14:paraId="3C221F0A"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5A79ECD9" w14:textId="77777777" w:rsidTr="00041F09">
        <w:trPr>
          <w:trHeight w:val="52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19F65719" w14:textId="77777777" w:rsidR="00994D58" w:rsidRPr="00786BB2" w:rsidRDefault="00994D58" w:rsidP="00994D5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nil"/>
            </w:tcBorders>
            <w:shd w:val="clear" w:color="auto" w:fill="auto"/>
            <w:vAlign w:val="center"/>
            <w:hideMark/>
          </w:tcPr>
          <w:p w14:paraId="1A7809AA"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Por autorización de rotura de pavimento</w:t>
            </w:r>
          </w:p>
        </w:tc>
        <w:tc>
          <w:tcPr>
            <w:tcW w:w="2300" w:type="dxa"/>
            <w:tcBorders>
              <w:top w:val="nil"/>
              <w:left w:val="single" w:sz="4" w:space="0" w:color="auto"/>
              <w:bottom w:val="single" w:sz="4" w:space="0" w:color="auto"/>
              <w:right w:val="single" w:sz="4" w:space="0" w:color="auto"/>
            </w:tcBorders>
            <w:shd w:val="clear" w:color="auto" w:fill="auto"/>
            <w:vAlign w:val="center"/>
            <w:hideMark/>
          </w:tcPr>
          <w:p w14:paraId="0A177F5A" w14:textId="77777777" w:rsidR="00994D58" w:rsidRPr="00786BB2" w:rsidRDefault="00994D58" w:rsidP="00994D58">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$0.00</w:t>
            </w:r>
          </w:p>
        </w:tc>
        <w:tc>
          <w:tcPr>
            <w:tcW w:w="3060" w:type="dxa"/>
            <w:tcBorders>
              <w:top w:val="nil"/>
              <w:left w:val="nil"/>
              <w:bottom w:val="single" w:sz="4" w:space="0" w:color="auto"/>
              <w:right w:val="single" w:sz="4" w:space="0" w:color="auto"/>
            </w:tcBorders>
            <w:shd w:val="clear" w:color="auto" w:fill="auto"/>
            <w:vAlign w:val="center"/>
            <w:hideMark/>
          </w:tcPr>
          <w:p w14:paraId="427D42D6"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73D445DE" w14:textId="77777777" w:rsidTr="00041F09">
        <w:trPr>
          <w:trHeight w:val="792"/>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12802A42" w14:textId="77777777" w:rsidR="00994D58" w:rsidRPr="00786BB2" w:rsidRDefault="00994D58" w:rsidP="00994D5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nil"/>
            </w:tcBorders>
            <w:shd w:val="clear" w:color="auto" w:fill="auto"/>
            <w:vAlign w:val="center"/>
            <w:hideMark/>
          </w:tcPr>
          <w:p w14:paraId="59E1EF41"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Por las licencias, permisos o autorizaciones por anuncios, carteles o publicidad</w:t>
            </w:r>
          </w:p>
        </w:tc>
        <w:tc>
          <w:tcPr>
            <w:tcW w:w="2300" w:type="dxa"/>
            <w:tcBorders>
              <w:top w:val="nil"/>
              <w:left w:val="single" w:sz="4" w:space="0" w:color="auto"/>
              <w:bottom w:val="single" w:sz="4" w:space="0" w:color="auto"/>
              <w:right w:val="single" w:sz="4" w:space="0" w:color="auto"/>
            </w:tcBorders>
            <w:shd w:val="clear" w:color="auto" w:fill="auto"/>
            <w:vAlign w:val="center"/>
            <w:hideMark/>
          </w:tcPr>
          <w:p w14:paraId="4BA4832E" w14:textId="1263D71E" w:rsidR="00994D58" w:rsidRPr="00786BB2" w:rsidRDefault="00994D58" w:rsidP="00994D58">
            <w:pPr>
              <w:jc w:val="right"/>
              <w:rPr>
                <w:rFonts w:ascii="Arial" w:hAnsi="Arial" w:cs="Arial"/>
                <w:color w:val="000000"/>
                <w:sz w:val="20"/>
                <w:szCs w:val="20"/>
                <w:lang w:val="es-MX" w:eastAsia="es-MX"/>
              </w:rPr>
            </w:pPr>
            <w:r>
              <w:rPr>
                <w:rFonts w:ascii="Arial" w:hAnsi="Arial" w:cs="Arial"/>
                <w:color w:val="000000"/>
                <w:sz w:val="20"/>
                <w:szCs w:val="20"/>
                <w:lang w:val="es-MX" w:eastAsia="es-MX"/>
              </w:rPr>
              <w:t>$0.00</w:t>
            </w:r>
          </w:p>
        </w:tc>
        <w:tc>
          <w:tcPr>
            <w:tcW w:w="3060" w:type="dxa"/>
            <w:tcBorders>
              <w:top w:val="nil"/>
              <w:left w:val="nil"/>
              <w:bottom w:val="single" w:sz="4" w:space="0" w:color="auto"/>
              <w:right w:val="single" w:sz="4" w:space="0" w:color="auto"/>
            </w:tcBorders>
            <w:shd w:val="clear" w:color="auto" w:fill="auto"/>
            <w:vAlign w:val="center"/>
            <w:hideMark/>
          </w:tcPr>
          <w:p w14:paraId="01494B24"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57699C83" w14:textId="77777777" w:rsidTr="00041F09">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318952C8" w14:textId="77777777" w:rsidR="00994D58" w:rsidRPr="00786BB2" w:rsidRDefault="00994D58" w:rsidP="00994D5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nil"/>
            </w:tcBorders>
            <w:shd w:val="clear" w:color="auto" w:fill="auto"/>
            <w:vAlign w:val="center"/>
            <w:hideMark/>
          </w:tcPr>
          <w:p w14:paraId="7C398EB5"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Por expedición de cedula catastral</w:t>
            </w:r>
          </w:p>
        </w:tc>
        <w:tc>
          <w:tcPr>
            <w:tcW w:w="2300" w:type="dxa"/>
            <w:tcBorders>
              <w:top w:val="nil"/>
              <w:left w:val="single" w:sz="4" w:space="0" w:color="auto"/>
              <w:bottom w:val="single" w:sz="4" w:space="0" w:color="auto"/>
              <w:right w:val="single" w:sz="4" w:space="0" w:color="auto"/>
            </w:tcBorders>
            <w:shd w:val="clear" w:color="auto" w:fill="auto"/>
            <w:vAlign w:val="center"/>
            <w:hideMark/>
          </w:tcPr>
          <w:p w14:paraId="47249D9B" w14:textId="601BF641" w:rsidR="00994D58" w:rsidRPr="00786BB2" w:rsidRDefault="00994D58" w:rsidP="00994D58">
            <w:pPr>
              <w:jc w:val="right"/>
              <w:rPr>
                <w:rFonts w:ascii="Arial" w:hAnsi="Arial" w:cs="Arial"/>
                <w:color w:val="000000"/>
                <w:sz w:val="20"/>
                <w:szCs w:val="20"/>
                <w:lang w:val="es-MX" w:eastAsia="es-MX"/>
              </w:rPr>
            </w:pPr>
            <w:r>
              <w:rPr>
                <w:rFonts w:ascii="Arial" w:hAnsi="Arial" w:cs="Arial"/>
                <w:color w:val="000000"/>
                <w:sz w:val="20"/>
                <w:szCs w:val="20"/>
                <w:lang w:val="es-MX" w:eastAsia="es-MX"/>
              </w:rPr>
              <w:t>$</w:t>
            </w:r>
            <w:r w:rsidR="00956068">
              <w:rPr>
                <w:rFonts w:ascii="Arial" w:hAnsi="Arial" w:cs="Arial"/>
                <w:color w:val="000000"/>
                <w:sz w:val="20"/>
                <w:szCs w:val="20"/>
                <w:lang w:val="es-MX" w:eastAsia="es-MX"/>
              </w:rPr>
              <w:t>513.00</w:t>
            </w:r>
          </w:p>
        </w:tc>
        <w:tc>
          <w:tcPr>
            <w:tcW w:w="3060" w:type="dxa"/>
            <w:tcBorders>
              <w:top w:val="nil"/>
              <w:left w:val="nil"/>
              <w:bottom w:val="single" w:sz="4" w:space="0" w:color="auto"/>
              <w:right w:val="single" w:sz="4" w:space="0" w:color="auto"/>
            </w:tcBorders>
            <w:shd w:val="clear" w:color="auto" w:fill="auto"/>
            <w:vAlign w:val="center"/>
            <w:hideMark/>
          </w:tcPr>
          <w:p w14:paraId="62BF13DB"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0DA30968" w14:textId="77777777" w:rsidTr="00041F09">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tcPr>
          <w:p w14:paraId="171B5957" w14:textId="77777777" w:rsidR="00994D58" w:rsidRPr="00786BB2" w:rsidRDefault="00994D58" w:rsidP="00994D58">
            <w:pPr>
              <w:jc w:val="center"/>
              <w:rPr>
                <w:rFonts w:ascii="Arial" w:hAnsi="Arial" w:cs="Arial"/>
                <w:color w:val="000000"/>
                <w:sz w:val="20"/>
                <w:szCs w:val="20"/>
                <w:lang w:val="es-MX" w:eastAsia="es-MX"/>
              </w:rPr>
            </w:pPr>
          </w:p>
        </w:tc>
        <w:tc>
          <w:tcPr>
            <w:tcW w:w="3300" w:type="dxa"/>
            <w:tcBorders>
              <w:top w:val="nil"/>
              <w:left w:val="nil"/>
              <w:bottom w:val="single" w:sz="4" w:space="0" w:color="auto"/>
              <w:right w:val="nil"/>
            </w:tcBorders>
            <w:shd w:val="clear" w:color="auto" w:fill="auto"/>
            <w:vAlign w:val="center"/>
          </w:tcPr>
          <w:p w14:paraId="0F3F221F" w14:textId="35387B11" w:rsidR="00994D58" w:rsidRPr="00786BB2" w:rsidRDefault="00994D58" w:rsidP="00994D58">
            <w:pPr>
              <w:rPr>
                <w:rFonts w:ascii="Arial" w:hAnsi="Arial" w:cs="Arial"/>
                <w:color w:val="000000"/>
                <w:sz w:val="20"/>
                <w:szCs w:val="20"/>
                <w:lang w:val="es-MX" w:eastAsia="es-MX"/>
              </w:rPr>
            </w:pPr>
            <w:r>
              <w:rPr>
                <w:rFonts w:ascii="Arial" w:hAnsi="Arial" w:cs="Arial"/>
                <w:color w:val="000000"/>
                <w:sz w:val="20"/>
                <w:szCs w:val="20"/>
                <w:lang w:val="es-MX" w:eastAsia="es-MX"/>
              </w:rPr>
              <w:t>Por registro de Directores Responsables de Obras</w:t>
            </w:r>
          </w:p>
        </w:tc>
        <w:tc>
          <w:tcPr>
            <w:tcW w:w="2300" w:type="dxa"/>
            <w:tcBorders>
              <w:top w:val="nil"/>
              <w:left w:val="single" w:sz="4" w:space="0" w:color="auto"/>
              <w:bottom w:val="single" w:sz="4" w:space="0" w:color="auto"/>
              <w:right w:val="single" w:sz="4" w:space="0" w:color="auto"/>
            </w:tcBorders>
            <w:shd w:val="clear" w:color="auto" w:fill="auto"/>
            <w:vAlign w:val="center"/>
          </w:tcPr>
          <w:p w14:paraId="040CA5A1" w14:textId="7B0886C1" w:rsidR="00994D58" w:rsidRDefault="00994D58" w:rsidP="00994D58">
            <w:pPr>
              <w:jc w:val="right"/>
              <w:rPr>
                <w:rFonts w:ascii="Arial" w:hAnsi="Arial" w:cs="Arial"/>
                <w:color w:val="000000"/>
                <w:sz w:val="20"/>
                <w:szCs w:val="20"/>
                <w:lang w:val="es-MX" w:eastAsia="es-MX"/>
              </w:rPr>
            </w:pPr>
            <w:r>
              <w:rPr>
                <w:rFonts w:ascii="Arial" w:hAnsi="Arial" w:cs="Arial"/>
                <w:color w:val="000000"/>
                <w:sz w:val="20"/>
                <w:szCs w:val="20"/>
                <w:lang w:val="es-MX" w:eastAsia="es-MX"/>
              </w:rPr>
              <w:t>$ 0.0</w:t>
            </w:r>
            <w:r w:rsidR="001643CE">
              <w:rPr>
                <w:rFonts w:ascii="Arial" w:hAnsi="Arial" w:cs="Arial"/>
                <w:color w:val="000000"/>
                <w:sz w:val="20"/>
                <w:szCs w:val="20"/>
                <w:lang w:val="es-MX" w:eastAsia="es-MX"/>
              </w:rPr>
              <w:t>0</w:t>
            </w:r>
          </w:p>
        </w:tc>
        <w:tc>
          <w:tcPr>
            <w:tcW w:w="3060" w:type="dxa"/>
            <w:tcBorders>
              <w:top w:val="nil"/>
              <w:left w:val="nil"/>
              <w:bottom w:val="single" w:sz="4" w:space="0" w:color="auto"/>
              <w:right w:val="single" w:sz="4" w:space="0" w:color="auto"/>
            </w:tcBorders>
            <w:shd w:val="clear" w:color="auto" w:fill="auto"/>
            <w:vAlign w:val="center"/>
          </w:tcPr>
          <w:p w14:paraId="743AC4F6" w14:textId="77777777" w:rsidR="00994D58" w:rsidRPr="00786BB2" w:rsidRDefault="00994D58" w:rsidP="00994D58">
            <w:pPr>
              <w:rPr>
                <w:rFonts w:ascii="Arial" w:hAnsi="Arial" w:cs="Arial"/>
                <w:color w:val="000000"/>
                <w:sz w:val="20"/>
                <w:szCs w:val="20"/>
                <w:lang w:val="es-MX" w:eastAsia="es-MX"/>
              </w:rPr>
            </w:pPr>
          </w:p>
        </w:tc>
      </w:tr>
      <w:tr w:rsidR="00994D58" w:rsidRPr="00786BB2" w14:paraId="66DCADCD" w14:textId="77777777" w:rsidTr="00041F09">
        <w:trPr>
          <w:trHeight w:val="804"/>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09A63345" w14:textId="77777777" w:rsidR="00994D58" w:rsidRPr="00786BB2" w:rsidRDefault="00994D58" w:rsidP="00994D5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4809A433"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Por la expedición de certificados, certificaciones, constancias, y duplicados de documentos</w:t>
            </w:r>
          </w:p>
        </w:tc>
        <w:tc>
          <w:tcPr>
            <w:tcW w:w="2300" w:type="dxa"/>
            <w:tcBorders>
              <w:top w:val="nil"/>
              <w:left w:val="nil"/>
              <w:bottom w:val="single" w:sz="8" w:space="0" w:color="auto"/>
              <w:right w:val="single" w:sz="8" w:space="0" w:color="auto"/>
            </w:tcBorders>
            <w:shd w:val="clear" w:color="auto" w:fill="auto"/>
            <w:vAlign w:val="center"/>
            <w:hideMark/>
          </w:tcPr>
          <w:p w14:paraId="34ED12F7" w14:textId="7154F48D" w:rsidR="00994D58" w:rsidRPr="00786BB2" w:rsidRDefault="00994D58" w:rsidP="00994D58">
            <w:pPr>
              <w:jc w:val="right"/>
              <w:rPr>
                <w:rFonts w:ascii="Arial" w:hAnsi="Arial" w:cs="Arial"/>
                <w:color w:val="000000"/>
                <w:sz w:val="20"/>
                <w:szCs w:val="20"/>
                <w:lang w:val="es-MX" w:eastAsia="es-MX"/>
              </w:rPr>
            </w:pPr>
            <w:r>
              <w:rPr>
                <w:rFonts w:ascii="Arial" w:hAnsi="Arial" w:cs="Arial"/>
                <w:color w:val="000000"/>
                <w:sz w:val="20"/>
                <w:szCs w:val="20"/>
                <w:lang w:val="es-MX" w:eastAsia="es-MX"/>
              </w:rPr>
              <w:t>$</w:t>
            </w:r>
            <w:r w:rsidR="00956068">
              <w:rPr>
                <w:rFonts w:ascii="Arial" w:hAnsi="Arial" w:cs="Arial"/>
                <w:color w:val="000000"/>
                <w:sz w:val="20"/>
                <w:szCs w:val="20"/>
                <w:lang w:val="es-MX" w:eastAsia="es-MX"/>
              </w:rPr>
              <w:t>94,345.20</w:t>
            </w:r>
          </w:p>
        </w:tc>
        <w:tc>
          <w:tcPr>
            <w:tcW w:w="3060" w:type="dxa"/>
            <w:tcBorders>
              <w:top w:val="nil"/>
              <w:left w:val="single" w:sz="4" w:space="0" w:color="auto"/>
              <w:bottom w:val="single" w:sz="4" w:space="0" w:color="auto"/>
              <w:right w:val="single" w:sz="4" w:space="0" w:color="auto"/>
            </w:tcBorders>
            <w:shd w:val="clear" w:color="auto" w:fill="auto"/>
            <w:vAlign w:val="center"/>
            <w:hideMark/>
          </w:tcPr>
          <w:p w14:paraId="05FD70CA"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6F8B1880" w14:textId="77777777" w:rsidTr="00041F09">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3B04890F" w14:textId="77777777" w:rsidR="00994D58" w:rsidRPr="00786BB2" w:rsidRDefault="00994D58" w:rsidP="00994D58">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44</w:t>
            </w:r>
          </w:p>
        </w:tc>
        <w:tc>
          <w:tcPr>
            <w:tcW w:w="3300" w:type="dxa"/>
            <w:tcBorders>
              <w:top w:val="nil"/>
              <w:left w:val="nil"/>
              <w:bottom w:val="single" w:sz="4" w:space="0" w:color="auto"/>
              <w:right w:val="single" w:sz="4" w:space="0" w:color="auto"/>
            </w:tcBorders>
            <w:shd w:val="clear" w:color="auto" w:fill="auto"/>
            <w:vAlign w:val="center"/>
            <w:hideMark/>
          </w:tcPr>
          <w:p w14:paraId="380ADA65" w14:textId="77777777" w:rsidR="00994D58" w:rsidRPr="00786BB2" w:rsidRDefault="00994D58" w:rsidP="00994D58">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Otros derechos</w:t>
            </w:r>
          </w:p>
        </w:tc>
        <w:tc>
          <w:tcPr>
            <w:tcW w:w="2300" w:type="dxa"/>
            <w:tcBorders>
              <w:top w:val="single" w:sz="4" w:space="0" w:color="auto"/>
              <w:left w:val="nil"/>
              <w:bottom w:val="single" w:sz="4" w:space="0" w:color="auto"/>
              <w:right w:val="single" w:sz="4" w:space="0" w:color="auto"/>
            </w:tcBorders>
            <w:shd w:val="clear" w:color="000000" w:fill="E7E6E6"/>
            <w:vAlign w:val="center"/>
            <w:hideMark/>
          </w:tcPr>
          <w:p w14:paraId="13691548" w14:textId="45F34759" w:rsidR="00994D58" w:rsidRPr="00786BB2" w:rsidRDefault="00994D58" w:rsidP="001643CE">
            <w:pPr>
              <w:jc w:val="right"/>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xml:space="preserve"> $                 </w:t>
            </w:r>
            <w:r w:rsidR="00956068">
              <w:rPr>
                <w:rFonts w:ascii="Arial" w:hAnsi="Arial" w:cs="Arial"/>
                <w:b/>
                <w:bCs/>
                <w:color w:val="000000"/>
                <w:sz w:val="20"/>
                <w:szCs w:val="20"/>
                <w:lang w:val="es-MX" w:eastAsia="es-MX"/>
              </w:rPr>
              <w:t>146,661.90</w:t>
            </w:r>
          </w:p>
        </w:tc>
        <w:tc>
          <w:tcPr>
            <w:tcW w:w="3060" w:type="dxa"/>
            <w:tcBorders>
              <w:top w:val="nil"/>
              <w:left w:val="nil"/>
              <w:bottom w:val="single" w:sz="4" w:space="0" w:color="auto"/>
              <w:right w:val="single" w:sz="4" w:space="0" w:color="auto"/>
            </w:tcBorders>
            <w:shd w:val="clear" w:color="auto" w:fill="auto"/>
            <w:vAlign w:val="center"/>
            <w:hideMark/>
          </w:tcPr>
          <w:p w14:paraId="416234A9"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2696A3C1" w14:textId="77777777" w:rsidTr="00041F09">
        <w:trPr>
          <w:trHeight w:val="306"/>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4637CFED" w14:textId="0C2AD7B9" w:rsidR="00994D58" w:rsidRPr="00786BB2" w:rsidRDefault="00994D58" w:rsidP="00994D5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66308073"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Otros derechos</w:t>
            </w:r>
          </w:p>
        </w:tc>
        <w:tc>
          <w:tcPr>
            <w:tcW w:w="2300" w:type="dxa"/>
            <w:tcBorders>
              <w:top w:val="nil"/>
              <w:left w:val="nil"/>
              <w:bottom w:val="single" w:sz="8" w:space="0" w:color="auto"/>
              <w:right w:val="single" w:sz="8" w:space="0" w:color="auto"/>
            </w:tcBorders>
            <w:shd w:val="clear" w:color="auto" w:fill="auto"/>
            <w:vAlign w:val="center"/>
            <w:hideMark/>
          </w:tcPr>
          <w:p w14:paraId="6DBCB54F" w14:textId="55055119" w:rsidR="00994D58" w:rsidRPr="00786BB2" w:rsidRDefault="00994D58" w:rsidP="00994D58">
            <w:pPr>
              <w:jc w:val="right"/>
              <w:rPr>
                <w:rFonts w:ascii="Arial" w:hAnsi="Arial" w:cs="Arial"/>
                <w:color w:val="000000"/>
                <w:sz w:val="20"/>
                <w:szCs w:val="20"/>
                <w:lang w:val="es-MX" w:eastAsia="es-MX"/>
              </w:rPr>
            </w:pPr>
            <w:r>
              <w:rPr>
                <w:rFonts w:ascii="Arial" w:hAnsi="Arial" w:cs="Arial"/>
                <w:color w:val="000000"/>
                <w:sz w:val="20"/>
                <w:szCs w:val="20"/>
                <w:lang w:val="es-MX" w:eastAsia="es-MX"/>
              </w:rPr>
              <w:t>$</w:t>
            </w:r>
            <w:r w:rsidR="00956068">
              <w:rPr>
                <w:rFonts w:ascii="Arial" w:hAnsi="Arial" w:cs="Arial"/>
                <w:color w:val="000000"/>
                <w:sz w:val="20"/>
                <w:szCs w:val="20"/>
                <w:lang w:val="es-MX" w:eastAsia="es-MX"/>
              </w:rPr>
              <w:t>146,661.90</w:t>
            </w:r>
          </w:p>
        </w:tc>
        <w:tc>
          <w:tcPr>
            <w:tcW w:w="3060" w:type="dxa"/>
            <w:tcBorders>
              <w:top w:val="nil"/>
              <w:left w:val="single" w:sz="4" w:space="0" w:color="auto"/>
              <w:bottom w:val="single" w:sz="4" w:space="0" w:color="auto"/>
              <w:right w:val="single" w:sz="4" w:space="0" w:color="auto"/>
            </w:tcBorders>
            <w:shd w:val="clear" w:color="auto" w:fill="auto"/>
            <w:vAlign w:val="center"/>
            <w:hideMark/>
          </w:tcPr>
          <w:p w14:paraId="7B84895D"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2C5AA503" w14:textId="77777777" w:rsidTr="00041F09">
        <w:trPr>
          <w:trHeight w:val="306"/>
          <w:jc w:val="center"/>
        </w:trPr>
        <w:tc>
          <w:tcPr>
            <w:tcW w:w="1400" w:type="dxa"/>
            <w:tcBorders>
              <w:top w:val="nil"/>
              <w:left w:val="single" w:sz="4" w:space="0" w:color="auto"/>
              <w:bottom w:val="single" w:sz="4" w:space="0" w:color="auto"/>
              <w:right w:val="single" w:sz="4" w:space="0" w:color="auto"/>
            </w:tcBorders>
            <w:shd w:val="clear" w:color="auto" w:fill="auto"/>
            <w:vAlign w:val="bottom"/>
          </w:tcPr>
          <w:p w14:paraId="0FFB43F0" w14:textId="1ED5EA50" w:rsidR="00994D58" w:rsidRPr="00786BB2" w:rsidRDefault="00994D58" w:rsidP="00994D58">
            <w:pPr>
              <w:jc w:val="center"/>
              <w:rPr>
                <w:rFonts w:ascii="Arial" w:hAnsi="Arial" w:cs="Arial"/>
                <w:color w:val="000000"/>
                <w:sz w:val="20"/>
                <w:szCs w:val="20"/>
                <w:lang w:val="es-MX" w:eastAsia="es-MX"/>
              </w:rPr>
            </w:pPr>
            <w:r w:rsidRPr="00CA16FC">
              <w:rPr>
                <w:rFonts w:ascii="Arial" w:hAnsi="Arial" w:cs="Arial"/>
                <w:b/>
                <w:bCs/>
                <w:color w:val="000000"/>
                <w:sz w:val="20"/>
                <w:szCs w:val="20"/>
                <w:lang w:val="es-MX" w:eastAsia="es-MX"/>
              </w:rPr>
              <w:t>45</w:t>
            </w:r>
          </w:p>
        </w:tc>
        <w:tc>
          <w:tcPr>
            <w:tcW w:w="3300" w:type="dxa"/>
            <w:tcBorders>
              <w:top w:val="nil"/>
              <w:left w:val="nil"/>
              <w:bottom w:val="single" w:sz="4" w:space="0" w:color="auto"/>
              <w:right w:val="single" w:sz="4" w:space="0" w:color="auto"/>
            </w:tcBorders>
            <w:shd w:val="clear" w:color="auto" w:fill="auto"/>
            <w:vAlign w:val="center"/>
          </w:tcPr>
          <w:p w14:paraId="356A19B7" w14:textId="6DC941F9" w:rsidR="00994D58" w:rsidRPr="00CA16FC" w:rsidRDefault="00994D58" w:rsidP="00994D58">
            <w:pPr>
              <w:rPr>
                <w:rFonts w:ascii="Arial" w:hAnsi="Arial" w:cs="Arial"/>
                <w:b/>
                <w:bCs/>
                <w:color w:val="000000"/>
                <w:sz w:val="20"/>
                <w:szCs w:val="20"/>
                <w:lang w:val="es-MX" w:eastAsia="es-MX"/>
              </w:rPr>
            </w:pPr>
            <w:r w:rsidRPr="00CA16FC">
              <w:rPr>
                <w:rFonts w:ascii="Arial" w:hAnsi="Arial" w:cs="Arial"/>
                <w:b/>
                <w:bCs/>
                <w:color w:val="000000"/>
                <w:sz w:val="20"/>
                <w:szCs w:val="20"/>
                <w:lang w:val="es-MX" w:eastAsia="es-MX"/>
              </w:rPr>
              <w:t>Accesorio de Derecho</w:t>
            </w:r>
          </w:p>
        </w:tc>
        <w:tc>
          <w:tcPr>
            <w:tcW w:w="2300" w:type="dxa"/>
            <w:tcBorders>
              <w:top w:val="nil"/>
              <w:left w:val="nil"/>
              <w:bottom w:val="single" w:sz="8" w:space="0" w:color="auto"/>
              <w:right w:val="single" w:sz="8" w:space="0" w:color="auto"/>
            </w:tcBorders>
            <w:shd w:val="clear" w:color="auto" w:fill="auto"/>
            <w:vAlign w:val="center"/>
          </w:tcPr>
          <w:p w14:paraId="42695EEB" w14:textId="558C7960" w:rsidR="00994D58" w:rsidRPr="00CA16FC" w:rsidRDefault="00994D58" w:rsidP="00994D58">
            <w:pPr>
              <w:jc w:val="right"/>
              <w:rPr>
                <w:rFonts w:ascii="Arial" w:hAnsi="Arial" w:cs="Arial"/>
                <w:b/>
                <w:color w:val="000000"/>
                <w:sz w:val="20"/>
                <w:szCs w:val="20"/>
                <w:highlight w:val="lightGray"/>
                <w:lang w:val="es-MX" w:eastAsia="es-MX"/>
              </w:rPr>
            </w:pPr>
            <w:r w:rsidRPr="00CA16FC">
              <w:rPr>
                <w:rFonts w:ascii="Arial" w:hAnsi="Arial" w:cs="Arial"/>
                <w:b/>
                <w:color w:val="000000"/>
                <w:sz w:val="20"/>
                <w:szCs w:val="20"/>
                <w:lang w:val="es-MX" w:eastAsia="es-MX"/>
              </w:rPr>
              <w:t xml:space="preserve">$                   </w:t>
            </w:r>
            <w:r>
              <w:rPr>
                <w:rFonts w:ascii="Arial" w:hAnsi="Arial" w:cs="Arial"/>
                <w:b/>
                <w:color w:val="000000"/>
                <w:sz w:val="20"/>
                <w:szCs w:val="20"/>
                <w:lang w:val="es-MX" w:eastAsia="es-MX"/>
              </w:rPr>
              <w:t>00.00</w:t>
            </w:r>
          </w:p>
        </w:tc>
        <w:tc>
          <w:tcPr>
            <w:tcW w:w="3060" w:type="dxa"/>
            <w:tcBorders>
              <w:top w:val="nil"/>
              <w:left w:val="single" w:sz="4" w:space="0" w:color="auto"/>
              <w:bottom w:val="single" w:sz="4" w:space="0" w:color="auto"/>
              <w:right w:val="single" w:sz="4" w:space="0" w:color="auto"/>
            </w:tcBorders>
            <w:shd w:val="clear" w:color="auto" w:fill="auto"/>
            <w:vAlign w:val="center"/>
          </w:tcPr>
          <w:p w14:paraId="5F6B2440" w14:textId="77777777" w:rsidR="00994D58" w:rsidRPr="00786BB2" w:rsidRDefault="00994D58" w:rsidP="00994D58">
            <w:pPr>
              <w:rPr>
                <w:rFonts w:ascii="Arial" w:hAnsi="Arial" w:cs="Arial"/>
                <w:color w:val="000000"/>
                <w:sz w:val="20"/>
                <w:szCs w:val="20"/>
                <w:lang w:val="es-MX" w:eastAsia="es-MX"/>
              </w:rPr>
            </w:pPr>
          </w:p>
        </w:tc>
      </w:tr>
      <w:tr w:rsidR="00994D58" w:rsidRPr="00786BB2" w14:paraId="7E701617" w14:textId="77777777" w:rsidTr="00041F09">
        <w:trPr>
          <w:trHeight w:val="306"/>
          <w:jc w:val="center"/>
        </w:trPr>
        <w:tc>
          <w:tcPr>
            <w:tcW w:w="1400" w:type="dxa"/>
            <w:tcBorders>
              <w:top w:val="nil"/>
              <w:left w:val="single" w:sz="4" w:space="0" w:color="auto"/>
              <w:bottom w:val="single" w:sz="4" w:space="0" w:color="auto"/>
              <w:right w:val="single" w:sz="4" w:space="0" w:color="auto"/>
            </w:tcBorders>
            <w:shd w:val="clear" w:color="auto" w:fill="auto"/>
            <w:vAlign w:val="bottom"/>
          </w:tcPr>
          <w:p w14:paraId="471FAAAF" w14:textId="77777777" w:rsidR="00994D58" w:rsidRPr="00786BB2" w:rsidRDefault="00994D58" w:rsidP="00994D58">
            <w:pPr>
              <w:jc w:val="center"/>
              <w:rPr>
                <w:rFonts w:ascii="Arial" w:hAnsi="Arial" w:cs="Arial"/>
                <w:color w:val="000000"/>
                <w:sz w:val="20"/>
                <w:szCs w:val="20"/>
                <w:lang w:val="es-MX" w:eastAsia="es-MX"/>
              </w:rPr>
            </w:pPr>
          </w:p>
        </w:tc>
        <w:tc>
          <w:tcPr>
            <w:tcW w:w="3300" w:type="dxa"/>
            <w:tcBorders>
              <w:top w:val="nil"/>
              <w:left w:val="nil"/>
              <w:bottom w:val="single" w:sz="4" w:space="0" w:color="auto"/>
              <w:right w:val="single" w:sz="4" w:space="0" w:color="auto"/>
            </w:tcBorders>
            <w:shd w:val="clear" w:color="auto" w:fill="auto"/>
            <w:vAlign w:val="center"/>
          </w:tcPr>
          <w:p w14:paraId="24E3C498" w14:textId="20B38544" w:rsidR="00994D58" w:rsidRPr="00CA16FC" w:rsidRDefault="00994D58" w:rsidP="00994D58">
            <w:pPr>
              <w:rPr>
                <w:rFonts w:ascii="Arial" w:hAnsi="Arial" w:cs="Arial"/>
                <w:color w:val="000000"/>
                <w:sz w:val="20"/>
                <w:szCs w:val="20"/>
                <w:lang w:val="es-MX" w:eastAsia="es-MX"/>
              </w:rPr>
            </w:pPr>
            <w:r w:rsidRPr="00CA16FC">
              <w:rPr>
                <w:rFonts w:ascii="Arial" w:hAnsi="Arial" w:cs="Arial"/>
                <w:bCs/>
                <w:color w:val="000000"/>
                <w:sz w:val="20"/>
                <w:szCs w:val="20"/>
                <w:lang w:val="es-MX" w:eastAsia="es-MX"/>
              </w:rPr>
              <w:t>Accesorio de Derecho</w:t>
            </w:r>
          </w:p>
        </w:tc>
        <w:tc>
          <w:tcPr>
            <w:tcW w:w="2300" w:type="dxa"/>
            <w:tcBorders>
              <w:top w:val="nil"/>
              <w:left w:val="nil"/>
              <w:bottom w:val="single" w:sz="8" w:space="0" w:color="auto"/>
              <w:right w:val="single" w:sz="8" w:space="0" w:color="auto"/>
            </w:tcBorders>
            <w:shd w:val="clear" w:color="auto" w:fill="auto"/>
            <w:vAlign w:val="center"/>
          </w:tcPr>
          <w:p w14:paraId="50F9C240" w14:textId="17DFCD27" w:rsidR="00994D58" w:rsidRDefault="00994D58" w:rsidP="00994D58">
            <w:pPr>
              <w:jc w:val="right"/>
              <w:rPr>
                <w:rFonts w:ascii="Arial" w:hAnsi="Arial" w:cs="Arial"/>
                <w:color w:val="000000"/>
                <w:sz w:val="20"/>
                <w:szCs w:val="20"/>
                <w:lang w:val="es-MX" w:eastAsia="es-MX"/>
              </w:rPr>
            </w:pPr>
            <w:r>
              <w:rPr>
                <w:rFonts w:ascii="Arial" w:hAnsi="Arial" w:cs="Arial"/>
                <w:color w:val="000000"/>
                <w:sz w:val="20"/>
                <w:szCs w:val="20"/>
                <w:lang w:val="es-MX" w:eastAsia="es-MX"/>
              </w:rPr>
              <w:t xml:space="preserve"> $ 0.00</w:t>
            </w:r>
          </w:p>
        </w:tc>
        <w:tc>
          <w:tcPr>
            <w:tcW w:w="3060" w:type="dxa"/>
            <w:tcBorders>
              <w:top w:val="nil"/>
              <w:left w:val="single" w:sz="4" w:space="0" w:color="auto"/>
              <w:bottom w:val="single" w:sz="4" w:space="0" w:color="auto"/>
              <w:right w:val="single" w:sz="4" w:space="0" w:color="auto"/>
            </w:tcBorders>
            <w:shd w:val="clear" w:color="auto" w:fill="auto"/>
            <w:vAlign w:val="center"/>
          </w:tcPr>
          <w:p w14:paraId="189DF296" w14:textId="77777777" w:rsidR="00994D58" w:rsidRPr="00786BB2" w:rsidRDefault="00994D58" w:rsidP="00994D58">
            <w:pPr>
              <w:rPr>
                <w:rFonts w:ascii="Arial" w:hAnsi="Arial" w:cs="Arial"/>
                <w:color w:val="000000"/>
                <w:sz w:val="20"/>
                <w:szCs w:val="20"/>
                <w:lang w:val="es-MX" w:eastAsia="es-MX"/>
              </w:rPr>
            </w:pPr>
          </w:p>
        </w:tc>
      </w:tr>
      <w:tr w:rsidR="00994D58" w:rsidRPr="00786BB2" w14:paraId="7F820A1D" w14:textId="77777777" w:rsidTr="00041F09">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7C14FD66" w14:textId="77777777" w:rsidR="00994D58" w:rsidRPr="00786BB2" w:rsidRDefault="00994D58" w:rsidP="00994D58">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lastRenderedPageBreak/>
              <w:t>51</w:t>
            </w:r>
          </w:p>
        </w:tc>
        <w:tc>
          <w:tcPr>
            <w:tcW w:w="3300" w:type="dxa"/>
            <w:tcBorders>
              <w:top w:val="nil"/>
              <w:left w:val="nil"/>
              <w:bottom w:val="single" w:sz="4" w:space="0" w:color="auto"/>
              <w:right w:val="single" w:sz="4" w:space="0" w:color="auto"/>
            </w:tcBorders>
            <w:shd w:val="clear" w:color="auto" w:fill="auto"/>
            <w:vAlign w:val="center"/>
            <w:hideMark/>
          </w:tcPr>
          <w:p w14:paraId="4C4A2D89" w14:textId="77777777" w:rsidR="00994D58" w:rsidRPr="00786BB2" w:rsidRDefault="00994D58" w:rsidP="00994D58">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Productos</w:t>
            </w:r>
          </w:p>
        </w:tc>
        <w:tc>
          <w:tcPr>
            <w:tcW w:w="2300" w:type="dxa"/>
            <w:tcBorders>
              <w:top w:val="single" w:sz="4" w:space="0" w:color="auto"/>
              <w:left w:val="nil"/>
              <w:bottom w:val="single" w:sz="4" w:space="0" w:color="auto"/>
              <w:right w:val="single" w:sz="4" w:space="0" w:color="auto"/>
            </w:tcBorders>
            <w:shd w:val="clear" w:color="000000" w:fill="E7E6E6"/>
            <w:vAlign w:val="center"/>
            <w:hideMark/>
          </w:tcPr>
          <w:p w14:paraId="54C1C7CC" w14:textId="427894BD" w:rsidR="00994D58" w:rsidRPr="00786BB2" w:rsidRDefault="00994D58" w:rsidP="00994D58">
            <w:pPr>
              <w:jc w:val="right"/>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w:t>
            </w:r>
            <w:r w:rsidR="00EB14DA">
              <w:rPr>
                <w:rFonts w:ascii="Arial" w:hAnsi="Arial" w:cs="Arial"/>
                <w:b/>
                <w:bCs/>
                <w:color w:val="000000"/>
                <w:sz w:val="20"/>
                <w:szCs w:val="20"/>
                <w:lang w:val="es-MX" w:eastAsia="es-MX"/>
              </w:rPr>
              <w:t>2,715.89</w:t>
            </w:r>
          </w:p>
        </w:tc>
        <w:tc>
          <w:tcPr>
            <w:tcW w:w="3060" w:type="dxa"/>
            <w:tcBorders>
              <w:top w:val="nil"/>
              <w:left w:val="nil"/>
              <w:bottom w:val="single" w:sz="4" w:space="0" w:color="auto"/>
              <w:right w:val="single" w:sz="4" w:space="0" w:color="auto"/>
            </w:tcBorders>
            <w:shd w:val="clear" w:color="auto" w:fill="auto"/>
            <w:vAlign w:val="center"/>
            <w:hideMark/>
          </w:tcPr>
          <w:p w14:paraId="291AAD96"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44FDEBF4" w14:textId="77777777" w:rsidTr="00041F09">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tcPr>
          <w:p w14:paraId="22611D16" w14:textId="77777777" w:rsidR="00994D58" w:rsidRPr="00786BB2" w:rsidRDefault="00994D58" w:rsidP="00994D58">
            <w:pPr>
              <w:jc w:val="center"/>
              <w:rPr>
                <w:rFonts w:ascii="Arial" w:hAnsi="Arial" w:cs="Arial"/>
                <w:b/>
                <w:bCs/>
                <w:color w:val="000000"/>
                <w:sz w:val="20"/>
                <w:szCs w:val="20"/>
                <w:lang w:val="es-MX" w:eastAsia="es-MX"/>
              </w:rPr>
            </w:pPr>
          </w:p>
        </w:tc>
        <w:tc>
          <w:tcPr>
            <w:tcW w:w="3300" w:type="dxa"/>
            <w:tcBorders>
              <w:top w:val="nil"/>
              <w:left w:val="nil"/>
              <w:bottom w:val="single" w:sz="4" w:space="0" w:color="auto"/>
              <w:right w:val="single" w:sz="4" w:space="0" w:color="auto"/>
            </w:tcBorders>
            <w:shd w:val="clear" w:color="auto" w:fill="auto"/>
            <w:vAlign w:val="center"/>
          </w:tcPr>
          <w:p w14:paraId="02A58E04" w14:textId="7C1BA7B4" w:rsidR="00994D58" w:rsidRPr="00786BB2" w:rsidRDefault="00994D58" w:rsidP="00994D58">
            <w:pPr>
              <w:rPr>
                <w:rFonts w:ascii="Arial" w:hAnsi="Arial" w:cs="Arial"/>
                <w:b/>
                <w:bCs/>
                <w:color w:val="000000"/>
                <w:sz w:val="20"/>
                <w:szCs w:val="20"/>
                <w:lang w:val="es-MX" w:eastAsia="es-MX"/>
              </w:rPr>
            </w:pPr>
            <w:r>
              <w:rPr>
                <w:rFonts w:ascii="Arial" w:hAnsi="Arial" w:cs="Arial"/>
                <w:b/>
                <w:bCs/>
                <w:color w:val="000000"/>
                <w:sz w:val="20"/>
                <w:szCs w:val="20"/>
                <w:lang w:val="es-MX" w:eastAsia="es-MX"/>
              </w:rPr>
              <w:t>Por bienes Mostrencos y Vacantes</w:t>
            </w:r>
          </w:p>
        </w:tc>
        <w:tc>
          <w:tcPr>
            <w:tcW w:w="2300" w:type="dxa"/>
            <w:tcBorders>
              <w:top w:val="single" w:sz="4" w:space="0" w:color="auto"/>
              <w:left w:val="nil"/>
              <w:bottom w:val="single" w:sz="4" w:space="0" w:color="auto"/>
              <w:right w:val="single" w:sz="4" w:space="0" w:color="auto"/>
            </w:tcBorders>
            <w:shd w:val="clear" w:color="000000" w:fill="E7E6E6"/>
            <w:vAlign w:val="center"/>
          </w:tcPr>
          <w:p w14:paraId="2445EBB3" w14:textId="23E2FEEB" w:rsidR="00994D58" w:rsidRPr="00786BB2" w:rsidRDefault="00994D58" w:rsidP="00994D58">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                    0.00</w:t>
            </w:r>
          </w:p>
        </w:tc>
        <w:tc>
          <w:tcPr>
            <w:tcW w:w="3060" w:type="dxa"/>
            <w:tcBorders>
              <w:top w:val="nil"/>
              <w:left w:val="nil"/>
              <w:bottom w:val="single" w:sz="4" w:space="0" w:color="auto"/>
              <w:right w:val="single" w:sz="4" w:space="0" w:color="auto"/>
            </w:tcBorders>
            <w:shd w:val="clear" w:color="auto" w:fill="auto"/>
            <w:vAlign w:val="center"/>
          </w:tcPr>
          <w:p w14:paraId="296FE701" w14:textId="77777777" w:rsidR="00994D58" w:rsidRPr="00786BB2" w:rsidRDefault="00994D58" w:rsidP="00994D58">
            <w:pPr>
              <w:rPr>
                <w:rFonts w:ascii="Arial" w:hAnsi="Arial" w:cs="Arial"/>
                <w:color w:val="000000"/>
                <w:sz w:val="20"/>
                <w:szCs w:val="20"/>
                <w:lang w:val="es-MX" w:eastAsia="es-MX"/>
              </w:rPr>
            </w:pPr>
          </w:p>
        </w:tc>
      </w:tr>
      <w:tr w:rsidR="00994D58" w:rsidRPr="00786BB2" w14:paraId="26485092" w14:textId="77777777" w:rsidTr="00041F09">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tcPr>
          <w:p w14:paraId="4852FFBE" w14:textId="77777777" w:rsidR="00994D58" w:rsidRPr="00786BB2" w:rsidRDefault="00994D58" w:rsidP="00994D58">
            <w:pPr>
              <w:jc w:val="center"/>
              <w:rPr>
                <w:rFonts w:ascii="Arial" w:hAnsi="Arial" w:cs="Arial"/>
                <w:b/>
                <w:bCs/>
                <w:color w:val="000000"/>
                <w:sz w:val="20"/>
                <w:szCs w:val="20"/>
                <w:lang w:val="es-MX" w:eastAsia="es-MX"/>
              </w:rPr>
            </w:pPr>
          </w:p>
        </w:tc>
        <w:tc>
          <w:tcPr>
            <w:tcW w:w="3300" w:type="dxa"/>
            <w:tcBorders>
              <w:top w:val="nil"/>
              <w:left w:val="nil"/>
              <w:bottom w:val="single" w:sz="4" w:space="0" w:color="auto"/>
              <w:right w:val="single" w:sz="4" w:space="0" w:color="auto"/>
            </w:tcBorders>
            <w:shd w:val="clear" w:color="auto" w:fill="auto"/>
            <w:vAlign w:val="center"/>
          </w:tcPr>
          <w:p w14:paraId="332A0779" w14:textId="06F2C54F" w:rsidR="00994D58" w:rsidRPr="0072669C" w:rsidRDefault="00994D58" w:rsidP="00994D58">
            <w:pPr>
              <w:rPr>
                <w:rFonts w:ascii="Arial" w:hAnsi="Arial" w:cs="Arial"/>
                <w:bCs/>
                <w:color w:val="000000"/>
                <w:sz w:val="20"/>
                <w:szCs w:val="20"/>
                <w:lang w:val="es-MX" w:eastAsia="es-MX"/>
              </w:rPr>
            </w:pPr>
            <w:r w:rsidRPr="0072669C">
              <w:rPr>
                <w:rFonts w:ascii="Arial" w:hAnsi="Arial" w:cs="Arial"/>
                <w:bCs/>
                <w:color w:val="000000"/>
                <w:sz w:val="20"/>
                <w:szCs w:val="20"/>
                <w:lang w:val="es-MX" w:eastAsia="es-MX"/>
              </w:rPr>
              <w:t>Arrendamientos de Bienes Muebles e Inmuebles</w:t>
            </w:r>
          </w:p>
        </w:tc>
        <w:tc>
          <w:tcPr>
            <w:tcW w:w="2300" w:type="dxa"/>
            <w:tcBorders>
              <w:top w:val="single" w:sz="4" w:space="0" w:color="auto"/>
              <w:left w:val="nil"/>
              <w:bottom w:val="single" w:sz="4" w:space="0" w:color="auto"/>
              <w:right w:val="single" w:sz="4" w:space="0" w:color="auto"/>
            </w:tcBorders>
            <w:shd w:val="clear" w:color="auto" w:fill="auto"/>
            <w:vAlign w:val="center"/>
          </w:tcPr>
          <w:p w14:paraId="6E6D7290" w14:textId="4323BDDE" w:rsidR="00994D58" w:rsidRPr="0072669C" w:rsidRDefault="00994D58" w:rsidP="00994D58">
            <w:pPr>
              <w:jc w:val="right"/>
              <w:rPr>
                <w:rFonts w:ascii="Arial" w:hAnsi="Arial" w:cs="Arial"/>
                <w:bCs/>
                <w:color w:val="000000"/>
                <w:sz w:val="20"/>
                <w:szCs w:val="20"/>
                <w:lang w:val="es-MX" w:eastAsia="es-MX"/>
              </w:rPr>
            </w:pPr>
            <w:r>
              <w:rPr>
                <w:rFonts w:ascii="Arial" w:hAnsi="Arial" w:cs="Arial"/>
                <w:bCs/>
                <w:color w:val="000000"/>
                <w:sz w:val="20"/>
                <w:szCs w:val="20"/>
                <w:lang w:val="es-MX" w:eastAsia="es-MX"/>
              </w:rPr>
              <w:t>$0.00</w:t>
            </w:r>
            <w:r w:rsidRPr="0072669C">
              <w:rPr>
                <w:rFonts w:ascii="Arial" w:hAnsi="Arial" w:cs="Arial"/>
                <w:bCs/>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tcPr>
          <w:p w14:paraId="77D0F4B2" w14:textId="77777777" w:rsidR="00994D58" w:rsidRPr="00786BB2" w:rsidRDefault="00994D58" w:rsidP="00994D58">
            <w:pPr>
              <w:rPr>
                <w:rFonts w:ascii="Arial" w:hAnsi="Arial" w:cs="Arial"/>
                <w:color w:val="000000"/>
                <w:sz w:val="20"/>
                <w:szCs w:val="20"/>
                <w:lang w:val="es-MX" w:eastAsia="es-MX"/>
              </w:rPr>
            </w:pPr>
          </w:p>
        </w:tc>
      </w:tr>
      <w:tr w:rsidR="00994D58" w:rsidRPr="00786BB2" w14:paraId="7B3182AA" w14:textId="77777777" w:rsidTr="00041F09">
        <w:trPr>
          <w:trHeight w:val="306"/>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3ACAE456" w14:textId="77777777" w:rsidR="00994D58" w:rsidRPr="00786BB2" w:rsidRDefault="00994D58" w:rsidP="00994D5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14A67D01"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Intereses financieros</w:t>
            </w:r>
          </w:p>
        </w:tc>
        <w:tc>
          <w:tcPr>
            <w:tcW w:w="2300" w:type="dxa"/>
            <w:tcBorders>
              <w:top w:val="nil"/>
              <w:left w:val="nil"/>
              <w:bottom w:val="single" w:sz="8" w:space="0" w:color="auto"/>
              <w:right w:val="single" w:sz="8" w:space="0" w:color="auto"/>
            </w:tcBorders>
            <w:shd w:val="clear" w:color="auto" w:fill="auto"/>
            <w:vAlign w:val="center"/>
            <w:hideMark/>
          </w:tcPr>
          <w:p w14:paraId="521646F6" w14:textId="07D5676D" w:rsidR="00994D58" w:rsidRPr="00786BB2" w:rsidRDefault="00994D58" w:rsidP="00994D58">
            <w:pPr>
              <w:jc w:val="right"/>
              <w:rPr>
                <w:rFonts w:ascii="Arial" w:hAnsi="Arial" w:cs="Arial"/>
                <w:color w:val="000000"/>
                <w:sz w:val="20"/>
                <w:szCs w:val="20"/>
                <w:lang w:val="es-MX" w:eastAsia="es-MX"/>
              </w:rPr>
            </w:pPr>
            <w:r>
              <w:rPr>
                <w:rFonts w:ascii="Arial" w:hAnsi="Arial" w:cs="Arial"/>
                <w:color w:val="000000"/>
                <w:sz w:val="20"/>
                <w:szCs w:val="20"/>
                <w:lang w:val="es-MX" w:eastAsia="es-MX"/>
              </w:rPr>
              <w:t>$</w:t>
            </w:r>
            <w:r w:rsidR="00956068">
              <w:rPr>
                <w:rFonts w:ascii="Arial" w:hAnsi="Arial" w:cs="Arial"/>
                <w:color w:val="000000"/>
                <w:sz w:val="20"/>
                <w:szCs w:val="20"/>
                <w:lang w:val="es-MX" w:eastAsia="es-MX"/>
              </w:rPr>
              <w:t>2,234.01</w:t>
            </w:r>
          </w:p>
        </w:tc>
        <w:tc>
          <w:tcPr>
            <w:tcW w:w="3060" w:type="dxa"/>
            <w:tcBorders>
              <w:top w:val="nil"/>
              <w:left w:val="single" w:sz="4" w:space="0" w:color="auto"/>
              <w:bottom w:val="single" w:sz="4" w:space="0" w:color="auto"/>
              <w:right w:val="single" w:sz="4" w:space="0" w:color="auto"/>
            </w:tcBorders>
            <w:shd w:val="clear" w:color="auto" w:fill="auto"/>
            <w:vAlign w:val="center"/>
            <w:hideMark/>
          </w:tcPr>
          <w:p w14:paraId="3BAD1CAA" w14:textId="77777777" w:rsidR="00994D58" w:rsidRPr="00786BB2" w:rsidRDefault="00994D58" w:rsidP="00994D58">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729438C1" w14:textId="77777777" w:rsidTr="00041F09">
        <w:trPr>
          <w:trHeight w:val="52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356EBCF4" w14:textId="77777777" w:rsidR="00994D58" w:rsidRPr="00786BB2" w:rsidRDefault="00994D58" w:rsidP="00994D5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7453A698"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Por uso de estacionamiento y baños públicos</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482AF9C6" w14:textId="77777777" w:rsidR="00994D58" w:rsidRPr="00786BB2" w:rsidRDefault="00994D58" w:rsidP="00994D58">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$0.00</w:t>
            </w:r>
          </w:p>
        </w:tc>
        <w:tc>
          <w:tcPr>
            <w:tcW w:w="3060" w:type="dxa"/>
            <w:tcBorders>
              <w:top w:val="nil"/>
              <w:left w:val="nil"/>
              <w:bottom w:val="single" w:sz="4" w:space="0" w:color="auto"/>
              <w:right w:val="single" w:sz="4" w:space="0" w:color="auto"/>
            </w:tcBorders>
            <w:shd w:val="clear" w:color="auto" w:fill="auto"/>
            <w:vAlign w:val="center"/>
            <w:hideMark/>
          </w:tcPr>
          <w:p w14:paraId="33BCF1C7" w14:textId="77777777" w:rsidR="00994D58" w:rsidRPr="00786BB2" w:rsidRDefault="00994D58" w:rsidP="00994D58">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5AF2D33A" w14:textId="77777777" w:rsidTr="00041F09">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3B523FAC" w14:textId="77777777" w:rsidR="00994D58" w:rsidRPr="00786BB2" w:rsidRDefault="00994D58" w:rsidP="00994D58">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61</w:t>
            </w:r>
          </w:p>
        </w:tc>
        <w:tc>
          <w:tcPr>
            <w:tcW w:w="3300" w:type="dxa"/>
            <w:tcBorders>
              <w:top w:val="nil"/>
              <w:left w:val="nil"/>
              <w:bottom w:val="single" w:sz="4" w:space="0" w:color="auto"/>
              <w:right w:val="single" w:sz="4" w:space="0" w:color="auto"/>
            </w:tcBorders>
            <w:shd w:val="clear" w:color="auto" w:fill="auto"/>
            <w:vAlign w:val="center"/>
            <w:hideMark/>
          </w:tcPr>
          <w:p w14:paraId="5D617130" w14:textId="77777777" w:rsidR="00994D58" w:rsidRPr="00786BB2" w:rsidRDefault="00994D58" w:rsidP="00994D58">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Aprovechamientos</w:t>
            </w:r>
          </w:p>
        </w:tc>
        <w:tc>
          <w:tcPr>
            <w:tcW w:w="2300" w:type="dxa"/>
            <w:tcBorders>
              <w:top w:val="nil"/>
              <w:left w:val="nil"/>
              <w:bottom w:val="single" w:sz="4" w:space="0" w:color="auto"/>
              <w:right w:val="single" w:sz="4" w:space="0" w:color="auto"/>
            </w:tcBorders>
            <w:shd w:val="clear" w:color="000000" w:fill="E7E6E6"/>
            <w:vAlign w:val="center"/>
            <w:hideMark/>
          </w:tcPr>
          <w:p w14:paraId="7E40381E" w14:textId="5048B18C" w:rsidR="00994D58" w:rsidRPr="00786BB2" w:rsidRDefault="00994D58" w:rsidP="00994D58">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w:t>
            </w:r>
            <w:r w:rsidR="00956068">
              <w:rPr>
                <w:rFonts w:ascii="Arial" w:hAnsi="Arial" w:cs="Arial"/>
                <w:b/>
                <w:bCs/>
                <w:color w:val="000000"/>
                <w:sz w:val="20"/>
                <w:szCs w:val="20"/>
                <w:lang w:val="es-MX" w:eastAsia="es-MX"/>
              </w:rPr>
              <w:t>55,397.84</w:t>
            </w:r>
          </w:p>
        </w:tc>
        <w:tc>
          <w:tcPr>
            <w:tcW w:w="3060" w:type="dxa"/>
            <w:tcBorders>
              <w:top w:val="nil"/>
              <w:left w:val="nil"/>
              <w:bottom w:val="single" w:sz="4" w:space="0" w:color="auto"/>
              <w:right w:val="single" w:sz="4" w:space="0" w:color="auto"/>
            </w:tcBorders>
            <w:shd w:val="clear" w:color="auto" w:fill="auto"/>
            <w:vAlign w:val="center"/>
            <w:hideMark/>
          </w:tcPr>
          <w:p w14:paraId="00B5D681" w14:textId="77777777" w:rsidR="00994D58" w:rsidRPr="00786BB2" w:rsidRDefault="00994D58" w:rsidP="00994D58">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5D385A7A" w14:textId="77777777" w:rsidTr="00041F09">
        <w:trPr>
          <w:trHeight w:val="306"/>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309E3309" w14:textId="77777777" w:rsidR="00994D58" w:rsidRPr="00786BB2" w:rsidRDefault="00994D58" w:rsidP="00994D58">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4018B2D7"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Aprovechamientos multas</w:t>
            </w:r>
          </w:p>
        </w:tc>
        <w:tc>
          <w:tcPr>
            <w:tcW w:w="2300" w:type="dxa"/>
            <w:tcBorders>
              <w:top w:val="nil"/>
              <w:left w:val="nil"/>
              <w:bottom w:val="single" w:sz="8" w:space="0" w:color="auto"/>
              <w:right w:val="single" w:sz="8" w:space="0" w:color="auto"/>
            </w:tcBorders>
            <w:shd w:val="clear" w:color="auto" w:fill="auto"/>
            <w:vAlign w:val="center"/>
            <w:hideMark/>
          </w:tcPr>
          <w:p w14:paraId="0E91C264" w14:textId="47505DB9" w:rsidR="00994D58" w:rsidRPr="00786BB2" w:rsidRDefault="00956068" w:rsidP="00994D58">
            <w:pPr>
              <w:jc w:val="right"/>
              <w:rPr>
                <w:rFonts w:ascii="Arial" w:hAnsi="Arial" w:cs="Arial"/>
                <w:color w:val="000000"/>
                <w:sz w:val="20"/>
                <w:szCs w:val="20"/>
                <w:lang w:val="es-MX" w:eastAsia="es-MX"/>
              </w:rPr>
            </w:pPr>
            <w:r>
              <w:rPr>
                <w:rFonts w:ascii="Arial" w:hAnsi="Arial" w:cs="Arial"/>
                <w:color w:val="000000"/>
                <w:sz w:val="20"/>
                <w:szCs w:val="20"/>
                <w:lang w:val="es-MX" w:eastAsia="es-MX"/>
              </w:rPr>
              <w:t>$27,747.75</w:t>
            </w:r>
          </w:p>
        </w:tc>
        <w:tc>
          <w:tcPr>
            <w:tcW w:w="3060" w:type="dxa"/>
            <w:tcBorders>
              <w:top w:val="nil"/>
              <w:left w:val="single" w:sz="4" w:space="0" w:color="auto"/>
              <w:bottom w:val="single" w:sz="4" w:space="0" w:color="auto"/>
              <w:right w:val="single" w:sz="4" w:space="0" w:color="auto"/>
            </w:tcBorders>
            <w:shd w:val="clear" w:color="auto" w:fill="auto"/>
            <w:vAlign w:val="center"/>
            <w:hideMark/>
          </w:tcPr>
          <w:p w14:paraId="08DB3978" w14:textId="77777777" w:rsidR="00994D58" w:rsidRPr="00786BB2" w:rsidRDefault="00994D58" w:rsidP="00994D58">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77285DA4" w14:textId="77777777" w:rsidTr="00041F09">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55F3E8C3" w14:textId="77777777" w:rsidR="00994D58" w:rsidRPr="00786BB2" w:rsidRDefault="00994D58" w:rsidP="00994D58">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09357701"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Aprovechamientos Reintegros</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632325FF" w14:textId="59C26517" w:rsidR="00994D58" w:rsidRPr="00786BB2" w:rsidRDefault="00994D58" w:rsidP="00994D58">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w:t>
            </w:r>
            <w:r>
              <w:rPr>
                <w:rFonts w:ascii="Arial" w:hAnsi="Arial" w:cs="Arial"/>
                <w:color w:val="000000"/>
                <w:sz w:val="20"/>
                <w:szCs w:val="20"/>
                <w:lang w:val="es-MX" w:eastAsia="es-MX"/>
              </w:rPr>
              <w:t>0.00</w:t>
            </w:r>
          </w:p>
        </w:tc>
        <w:tc>
          <w:tcPr>
            <w:tcW w:w="3060" w:type="dxa"/>
            <w:tcBorders>
              <w:top w:val="nil"/>
              <w:left w:val="nil"/>
              <w:bottom w:val="single" w:sz="4" w:space="0" w:color="auto"/>
              <w:right w:val="single" w:sz="4" w:space="0" w:color="auto"/>
            </w:tcBorders>
            <w:shd w:val="clear" w:color="auto" w:fill="auto"/>
            <w:vAlign w:val="center"/>
            <w:hideMark/>
          </w:tcPr>
          <w:p w14:paraId="56759029" w14:textId="77777777" w:rsidR="00994D58" w:rsidRPr="00786BB2" w:rsidRDefault="00994D58" w:rsidP="00994D58">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52113BB6" w14:textId="77777777" w:rsidTr="00041F09">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629D5A3B" w14:textId="77777777" w:rsidR="00994D58" w:rsidRPr="00786BB2" w:rsidRDefault="00994D58" w:rsidP="00994D5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499B7ACD"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Aprovechamientos Otros</w:t>
            </w:r>
          </w:p>
        </w:tc>
        <w:tc>
          <w:tcPr>
            <w:tcW w:w="2300" w:type="dxa"/>
            <w:tcBorders>
              <w:top w:val="nil"/>
              <w:left w:val="nil"/>
              <w:bottom w:val="single" w:sz="4" w:space="0" w:color="auto"/>
              <w:right w:val="single" w:sz="4" w:space="0" w:color="auto"/>
            </w:tcBorders>
            <w:shd w:val="clear" w:color="auto" w:fill="auto"/>
            <w:vAlign w:val="center"/>
            <w:hideMark/>
          </w:tcPr>
          <w:p w14:paraId="6CC2DD7E" w14:textId="34548A8D" w:rsidR="00994D58" w:rsidRPr="00786BB2" w:rsidRDefault="00994D58" w:rsidP="00994D58">
            <w:pPr>
              <w:jc w:val="right"/>
              <w:rPr>
                <w:rFonts w:ascii="Arial" w:hAnsi="Arial" w:cs="Arial"/>
                <w:color w:val="000000"/>
                <w:sz w:val="20"/>
                <w:szCs w:val="20"/>
                <w:lang w:val="es-MX" w:eastAsia="es-MX"/>
              </w:rPr>
            </w:pPr>
            <w:r>
              <w:rPr>
                <w:rFonts w:ascii="Arial" w:hAnsi="Arial" w:cs="Arial"/>
                <w:color w:val="000000"/>
                <w:sz w:val="20"/>
                <w:szCs w:val="20"/>
                <w:lang w:val="es-MX" w:eastAsia="es-MX"/>
              </w:rPr>
              <w:t>$</w:t>
            </w:r>
            <w:r w:rsidR="00956068">
              <w:rPr>
                <w:rFonts w:ascii="Arial" w:hAnsi="Arial" w:cs="Arial"/>
                <w:color w:val="000000"/>
                <w:sz w:val="20"/>
                <w:szCs w:val="20"/>
                <w:lang w:val="es-MX" w:eastAsia="es-MX"/>
              </w:rPr>
              <w:t>27,650.09</w:t>
            </w:r>
          </w:p>
        </w:tc>
        <w:tc>
          <w:tcPr>
            <w:tcW w:w="3060" w:type="dxa"/>
            <w:tcBorders>
              <w:top w:val="nil"/>
              <w:left w:val="nil"/>
              <w:bottom w:val="single" w:sz="4" w:space="0" w:color="auto"/>
              <w:right w:val="single" w:sz="4" w:space="0" w:color="auto"/>
            </w:tcBorders>
            <w:shd w:val="clear" w:color="auto" w:fill="auto"/>
            <w:vAlign w:val="center"/>
            <w:hideMark/>
          </w:tcPr>
          <w:p w14:paraId="0AB80E82"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33644C10" w14:textId="77777777" w:rsidTr="00041F09">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tcPr>
          <w:p w14:paraId="6FD6F4CF" w14:textId="7790C626" w:rsidR="00994D58" w:rsidRPr="00F0440A" w:rsidRDefault="00994D58" w:rsidP="00994D58">
            <w:pPr>
              <w:jc w:val="center"/>
              <w:rPr>
                <w:rFonts w:ascii="Arial" w:hAnsi="Arial" w:cs="Arial"/>
                <w:b/>
                <w:color w:val="000000"/>
                <w:sz w:val="20"/>
                <w:szCs w:val="20"/>
                <w:lang w:val="es-MX" w:eastAsia="es-MX"/>
              </w:rPr>
            </w:pPr>
            <w:r w:rsidRPr="00F0440A">
              <w:rPr>
                <w:rFonts w:ascii="Arial" w:hAnsi="Arial" w:cs="Arial"/>
                <w:b/>
                <w:color w:val="000000"/>
                <w:sz w:val="20"/>
                <w:szCs w:val="20"/>
                <w:lang w:val="es-MX" w:eastAsia="es-MX"/>
              </w:rPr>
              <w:t>79</w:t>
            </w:r>
          </w:p>
        </w:tc>
        <w:tc>
          <w:tcPr>
            <w:tcW w:w="3300" w:type="dxa"/>
            <w:tcBorders>
              <w:top w:val="nil"/>
              <w:left w:val="nil"/>
              <w:bottom w:val="single" w:sz="4" w:space="0" w:color="auto"/>
              <w:right w:val="single" w:sz="4" w:space="0" w:color="auto"/>
            </w:tcBorders>
            <w:shd w:val="clear" w:color="auto" w:fill="auto"/>
            <w:vAlign w:val="center"/>
          </w:tcPr>
          <w:p w14:paraId="247A9D6A" w14:textId="5D306748" w:rsidR="00994D58" w:rsidRPr="00F0440A" w:rsidRDefault="00994D58" w:rsidP="00994D58">
            <w:pPr>
              <w:rPr>
                <w:rFonts w:ascii="Arial" w:hAnsi="Arial" w:cs="Arial"/>
                <w:b/>
                <w:color w:val="000000"/>
                <w:sz w:val="20"/>
                <w:szCs w:val="20"/>
                <w:lang w:val="es-MX" w:eastAsia="es-MX"/>
              </w:rPr>
            </w:pPr>
            <w:r w:rsidRPr="00F0440A">
              <w:rPr>
                <w:rFonts w:ascii="Arial" w:hAnsi="Arial" w:cs="Arial"/>
                <w:b/>
                <w:color w:val="000000"/>
                <w:sz w:val="20"/>
                <w:szCs w:val="20"/>
                <w:lang w:val="es-MX" w:eastAsia="es-MX"/>
              </w:rPr>
              <w:t xml:space="preserve">Otros ingresos </w:t>
            </w:r>
          </w:p>
        </w:tc>
        <w:tc>
          <w:tcPr>
            <w:tcW w:w="2300" w:type="dxa"/>
            <w:tcBorders>
              <w:top w:val="nil"/>
              <w:left w:val="nil"/>
              <w:bottom w:val="single" w:sz="4" w:space="0" w:color="auto"/>
              <w:right w:val="single" w:sz="4" w:space="0" w:color="auto"/>
            </w:tcBorders>
            <w:shd w:val="clear" w:color="auto" w:fill="E7E6E6" w:themeFill="background2"/>
            <w:vAlign w:val="center"/>
          </w:tcPr>
          <w:p w14:paraId="0EF5BADC" w14:textId="7498E6C3" w:rsidR="00994D58" w:rsidRPr="00F0440A" w:rsidRDefault="00994D58" w:rsidP="00994D58">
            <w:pPr>
              <w:jc w:val="right"/>
              <w:rPr>
                <w:rFonts w:ascii="Arial" w:hAnsi="Arial" w:cs="Arial"/>
                <w:b/>
                <w:color w:val="000000"/>
                <w:sz w:val="20"/>
                <w:szCs w:val="20"/>
                <w:lang w:val="es-MX" w:eastAsia="es-MX"/>
              </w:rPr>
            </w:pPr>
            <w:r>
              <w:rPr>
                <w:rFonts w:ascii="Arial" w:hAnsi="Arial" w:cs="Arial"/>
                <w:b/>
                <w:color w:val="000000"/>
                <w:sz w:val="20"/>
                <w:szCs w:val="20"/>
                <w:lang w:val="es-MX" w:eastAsia="es-MX"/>
              </w:rPr>
              <w:t>$</w:t>
            </w:r>
            <w:r w:rsidR="00956068">
              <w:rPr>
                <w:rFonts w:ascii="Arial" w:hAnsi="Arial" w:cs="Arial"/>
                <w:b/>
                <w:color w:val="000000"/>
                <w:sz w:val="20"/>
                <w:szCs w:val="20"/>
                <w:lang w:val="es-MX" w:eastAsia="es-MX"/>
              </w:rPr>
              <w:t>3,167.37</w:t>
            </w:r>
          </w:p>
        </w:tc>
        <w:tc>
          <w:tcPr>
            <w:tcW w:w="3060" w:type="dxa"/>
            <w:tcBorders>
              <w:top w:val="nil"/>
              <w:left w:val="nil"/>
              <w:bottom w:val="single" w:sz="4" w:space="0" w:color="auto"/>
              <w:right w:val="single" w:sz="4" w:space="0" w:color="auto"/>
            </w:tcBorders>
            <w:shd w:val="clear" w:color="auto" w:fill="auto"/>
            <w:vAlign w:val="center"/>
          </w:tcPr>
          <w:p w14:paraId="040E4B1D" w14:textId="77777777" w:rsidR="00994D58" w:rsidRPr="00786BB2" w:rsidRDefault="00994D58" w:rsidP="00994D58">
            <w:pPr>
              <w:rPr>
                <w:rFonts w:ascii="Arial" w:hAnsi="Arial" w:cs="Arial"/>
                <w:color w:val="000000"/>
                <w:sz w:val="20"/>
                <w:szCs w:val="20"/>
                <w:lang w:val="es-MX" w:eastAsia="es-MX"/>
              </w:rPr>
            </w:pPr>
          </w:p>
        </w:tc>
      </w:tr>
      <w:tr w:rsidR="00994D58" w:rsidRPr="00786BB2" w14:paraId="6F06EBCB" w14:textId="77777777" w:rsidTr="00041F09">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tcPr>
          <w:p w14:paraId="4CED4379" w14:textId="77777777" w:rsidR="00994D58" w:rsidRPr="00786BB2" w:rsidRDefault="00994D58" w:rsidP="00994D58">
            <w:pPr>
              <w:jc w:val="center"/>
              <w:rPr>
                <w:rFonts w:ascii="Arial" w:hAnsi="Arial" w:cs="Arial"/>
                <w:color w:val="000000"/>
                <w:sz w:val="20"/>
                <w:szCs w:val="20"/>
                <w:lang w:val="es-MX" w:eastAsia="es-MX"/>
              </w:rPr>
            </w:pPr>
          </w:p>
        </w:tc>
        <w:tc>
          <w:tcPr>
            <w:tcW w:w="3300" w:type="dxa"/>
            <w:tcBorders>
              <w:top w:val="nil"/>
              <w:left w:val="nil"/>
              <w:bottom w:val="single" w:sz="4" w:space="0" w:color="auto"/>
              <w:right w:val="single" w:sz="4" w:space="0" w:color="auto"/>
            </w:tcBorders>
            <w:shd w:val="clear" w:color="auto" w:fill="auto"/>
            <w:vAlign w:val="center"/>
          </w:tcPr>
          <w:p w14:paraId="45424DB3" w14:textId="501C4B46" w:rsidR="00994D58" w:rsidRPr="00786BB2" w:rsidRDefault="00994D58" w:rsidP="00994D58">
            <w:pPr>
              <w:rPr>
                <w:rFonts w:ascii="Arial" w:hAnsi="Arial" w:cs="Arial"/>
                <w:color w:val="000000"/>
                <w:sz w:val="20"/>
                <w:szCs w:val="20"/>
                <w:lang w:val="es-MX" w:eastAsia="es-MX"/>
              </w:rPr>
            </w:pPr>
            <w:r>
              <w:rPr>
                <w:rFonts w:ascii="Arial" w:hAnsi="Arial" w:cs="Arial"/>
                <w:color w:val="000000"/>
                <w:sz w:val="20"/>
                <w:szCs w:val="20"/>
                <w:lang w:val="es-MX" w:eastAsia="es-MX"/>
              </w:rPr>
              <w:t>Intereses ganados de títulos, valores y demás instrumentos</w:t>
            </w:r>
          </w:p>
        </w:tc>
        <w:tc>
          <w:tcPr>
            <w:tcW w:w="2300" w:type="dxa"/>
            <w:tcBorders>
              <w:top w:val="nil"/>
              <w:left w:val="nil"/>
              <w:bottom w:val="single" w:sz="4" w:space="0" w:color="auto"/>
              <w:right w:val="single" w:sz="4" w:space="0" w:color="auto"/>
            </w:tcBorders>
            <w:shd w:val="clear" w:color="auto" w:fill="auto"/>
            <w:vAlign w:val="center"/>
          </w:tcPr>
          <w:p w14:paraId="1BABB694" w14:textId="61F458AD" w:rsidR="00994D58" w:rsidRDefault="00994D58" w:rsidP="00994D58">
            <w:pPr>
              <w:jc w:val="right"/>
              <w:rPr>
                <w:rFonts w:ascii="Arial" w:hAnsi="Arial" w:cs="Arial"/>
                <w:color w:val="000000"/>
                <w:sz w:val="20"/>
                <w:szCs w:val="20"/>
                <w:lang w:val="es-MX" w:eastAsia="es-MX"/>
              </w:rPr>
            </w:pPr>
            <w:r>
              <w:rPr>
                <w:rFonts w:ascii="Arial" w:hAnsi="Arial" w:cs="Arial"/>
                <w:color w:val="000000"/>
                <w:sz w:val="20"/>
                <w:szCs w:val="20"/>
                <w:lang w:val="es-MX" w:eastAsia="es-MX"/>
              </w:rPr>
              <w:t>$</w:t>
            </w:r>
            <w:r w:rsidR="001E4817">
              <w:rPr>
                <w:rFonts w:ascii="Arial" w:hAnsi="Arial" w:cs="Arial"/>
                <w:color w:val="000000"/>
                <w:sz w:val="20"/>
                <w:szCs w:val="20"/>
                <w:lang w:val="es-MX" w:eastAsia="es-MX"/>
              </w:rPr>
              <w:t>0.00</w:t>
            </w:r>
          </w:p>
        </w:tc>
        <w:tc>
          <w:tcPr>
            <w:tcW w:w="3060" w:type="dxa"/>
            <w:tcBorders>
              <w:top w:val="nil"/>
              <w:left w:val="nil"/>
              <w:bottom w:val="single" w:sz="4" w:space="0" w:color="auto"/>
              <w:right w:val="single" w:sz="4" w:space="0" w:color="auto"/>
            </w:tcBorders>
            <w:shd w:val="clear" w:color="auto" w:fill="auto"/>
            <w:vAlign w:val="center"/>
          </w:tcPr>
          <w:p w14:paraId="25880A7C" w14:textId="77777777" w:rsidR="00994D58" w:rsidRPr="00786BB2" w:rsidRDefault="00994D58" w:rsidP="00994D58">
            <w:pPr>
              <w:rPr>
                <w:rFonts w:ascii="Arial" w:hAnsi="Arial" w:cs="Arial"/>
                <w:color w:val="000000"/>
                <w:sz w:val="20"/>
                <w:szCs w:val="20"/>
                <w:lang w:val="es-MX" w:eastAsia="es-MX"/>
              </w:rPr>
            </w:pPr>
          </w:p>
        </w:tc>
      </w:tr>
      <w:tr w:rsidR="00956068" w:rsidRPr="00786BB2" w14:paraId="39EA2981" w14:textId="77777777" w:rsidTr="00041F09">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tcPr>
          <w:p w14:paraId="3245014B" w14:textId="77777777" w:rsidR="00956068" w:rsidRPr="00786BB2" w:rsidRDefault="00956068" w:rsidP="00994D58">
            <w:pPr>
              <w:jc w:val="center"/>
              <w:rPr>
                <w:rFonts w:ascii="Arial" w:hAnsi="Arial" w:cs="Arial"/>
                <w:color w:val="000000"/>
                <w:sz w:val="20"/>
                <w:szCs w:val="20"/>
                <w:lang w:val="es-MX" w:eastAsia="es-MX"/>
              </w:rPr>
            </w:pPr>
          </w:p>
        </w:tc>
        <w:tc>
          <w:tcPr>
            <w:tcW w:w="3300" w:type="dxa"/>
            <w:tcBorders>
              <w:top w:val="nil"/>
              <w:left w:val="nil"/>
              <w:bottom w:val="single" w:sz="4" w:space="0" w:color="auto"/>
              <w:right w:val="single" w:sz="4" w:space="0" w:color="auto"/>
            </w:tcBorders>
            <w:shd w:val="clear" w:color="auto" w:fill="auto"/>
            <w:vAlign w:val="center"/>
          </w:tcPr>
          <w:p w14:paraId="1C4F65DA" w14:textId="5C32C44F" w:rsidR="00956068" w:rsidRDefault="00EB14DA" w:rsidP="00994D58">
            <w:pPr>
              <w:rPr>
                <w:rFonts w:ascii="Arial" w:hAnsi="Arial" w:cs="Arial"/>
                <w:color w:val="000000"/>
                <w:sz w:val="20"/>
                <w:szCs w:val="20"/>
                <w:lang w:val="es-MX" w:eastAsia="es-MX"/>
              </w:rPr>
            </w:pPr>
            <w:r>
              <w:rPr>
                <w:rFonts w:ascii="Arial" w:hAnsi="Arial" w:cs="Arial"/>
                <w:color w:val="000000"/>
                <w:sz w:val="20"/>
                <w:szCs w:val="20"/>
                <w:lang w:val="es-MX" w:eastAsia="es-MX"/>
              </w:rPr>
              <w:t>Otros ingresos y beneficios varios</w:t>
            </w:r>
          </w:p>
        </w:tc>
        <w:tc>
          <w:tcPr>
            <w:tcW w:w="2300" w:type="dxa"/>
            <w:tcBorders>
              <w:top w:val="nil"/>
              <w:left w:val="nil"/>
              <w:bottom w:val="single" w:sz="4" w:space="0" w:color="auto"/>
              <w:right w:val="single" w:sz="4" w:space="0" w:color="auto"/>
            </w:tcBorders>
            <w:shd w:val="clear" w:color="auto" w:fill="auto"/>
            <w:vAlign w:val="center"/>
          </w:tcPr>
          <w:p w14:paraId="2D031A3D" w14:textId="2D3EACE4" w:rsidR="00956068" w:rsidRDefault="00956068" w:rsidP="00994D58">
            <w:pPr>
              <w:jc w:val="right"/>
              <w:rPr>
                <w:rFonts w:ascii="Arial" w:hAnsi="Arial" w:cs="Arial"/>
                <w:color w:val="000000"/>
                <w:sz w:val="20"/>
                <w:szCs w:val="20"/>
                <w:lang w:val="es-MX" w:eastAsia="es-MX"/>
              </w:rPr>
            </w:pPr>
            <w:r>
              <w:rPr>
                <w:rFonts w:ascii="Arial" w:hAnsi="Arial" w:cs="Arial"/>
                <w:color w:val="000000"/>
                <w:sz w:val="20"/>
                <w:szCs w:val="20"/>
                <w:lang w:val="es-MX" w:eastAsia="es-MX"/>
              </w:rPr>
              <w:t>$3,167.37</w:t>
            </w:r>
          </w:p>
        </w:tc>
        <w:tc>
          <w:tcPr>
            <w:tcW w:w="3060" w:type="dxa"/>
            <w:tcBorders>
              <w:top w:val="nil"/>
              <w:left w:val="nil"/>
              <w:bottom w:val="single" w:sz="4" w:space="0" w:color="auto"/>
              <w:right w:val="single" w:sz="4" w:space="0" w:color="auto"/>
            </w:tcBorders>
            <w:shd w:val="clear" w:color="auto" w:fill="auto"/>
            <w:vAlign w:val="center"/>
          </w:tcPr>
          <w:p w14:paraId="6B1258EB" w14:textId="77777777" w:rsidR="00956068" w:rsidRPr="00786BB2" w:rsidRDefault="00956068" w:rsidP="00994D58">
            <w:pPr>
              <w:rPr>
                <w:rFonts w:ascii="Arial" w:hAnsi="Arial" w:cs="Arial"/>
                <w:color w:val="000000"/>
                <w:sz w:val="20"/>
                <w:szCs w:val="20"/>
                <w:lang w:val="es-MX" w:eastAsia="es-MX"/>
              </w:rPr>
            </w:pPr>
          </w:p>
        </w:tc>
      </w:tr>
      <w:tr w:rsidR="00994D58" w:rsidRPr="00786BB2" w14:paraId="6A7BCCC3" w14:textId="77777777" w:rsidTr="00041F09">
        <w:trPr>
          <w:trHeight w:val="294"/>
          <w:jc w:val="center"/>
        </w:trPr>
        <w:tc>
          <w:tcPr>
            <w:tcW w:w="1400" w:type="dxa"/>
            <w:tcBorders>
              <w:top w:val="nil"/>
              <w:left w:val="single" w:sz="4" w:space="0" w:color="auto"/>
              <w:bottom w:val="nil"/>
              <w:right w:val="single" w:sz="4" w:space="0" w:color="auto"/>
            </w:tcBorders>
            <w:shd w:val="clear" w:color="auto" w:fill="auto"/>
            <w:vAlign w:val="bottom"/>
            <w:hideMark/>
          </w:tcPr>
          <w:p w14:paraId="7A2C8E94" w14:textId="77777777" w:rsidR="00994D58" w:rsidRPr="00786BB2" w:rsidRDefault="00994D58" w:rsidP="00994D58">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w:t>
            </w:r>
          </w:p>
        </w:tc>
        <w:tc>
          <w:tcPr>
            <w:tcW w:w="3300" w:type="dxa"/>
            <w:tcBorders>
              <w:top w:val="nil"/>
              <w:left w:val="nil"/>
              <w:bottom w:val="nil"/>
              <w:right w:val="single" w:sz="4" w:space="0" w:color="auto"/>
            </w:tcBorders>
            <w:shd w:val="clear" w:color="auto" w:fill="auto"/>
            <w:vAlign w:val="center"/>
            <w:hideMark/>
          </w:tcPr>
          <w:p w14:paraId="1A66BF53" w14:textId="77777777" w:rsidR="00994D58" w:rsidRPr="00786BB2" w:rsidRDefault="00994D58" w:rsidP="00994D58">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SUMAN</w:t>
            </w:r>
          </w:p>
        </w:tc>
        <w:tc>
          <w:tcPr>
            <w:tcW w:w="2300" w:type="dxa"/>
            <w:tcBorders>
              <w:top w:val="nil"/>
              <w:left w:val="nil"/>
              <w:bottom w:val="nil"/>
              <w:right w:val="single" w:sz="4" w:space="0" w:color="auto"/>
            </w:tcBorders>
            <w:shd w:val="clear" w:color="auto" w:fill="auto"/>
            <w:vAlign w:val="center"/>
            <w:hideMark/>
          </w:tcPr>
          <w:p w14:paraId="72C69ADB" w14:textId="1B4A8805" w:rsidR="00994D58" w:rsidRPr="00786BB2" w:rsidRDefault="00994D58" w:rsidP="00EB14DA">
            <w:pPr>
              <w:jc w:val="right"/>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xml:space="preserve"> $</w:t>
            </w:r>
            <w:r w:rsidR="000243E5">
              <w:rPr>
                <w:rFonts w:ascii="Arial" w:hAnsi="Arial" w:cs="Arial"/>
                <w:b/>
                <w:bCs/>
                <w:color w:val="000000"/>
                <w:sz w:val="20"/>
                <w:szCs w:val="20"/>
                <w:lang w:val="es-MX" w:eastAsia="es-MX"/>
              </w:rPr>
              <w:t>1</w:t>
            </w:r>
            <w:r w:rsidR="004077E5">
              <w:rPr>
                <w:rFonts w:ascii="Arial" w:hAnsi="Arial" w:cs="Arial"/>
                <w:b/>
                <w:bCs/>
                <w:color w:val="000000"/>
                <w:sz w:val="20"/>
                <w:szCs w:val="20"/>
                <w:lang w:val="es-MX" w:eastAsia="es-MX"/>
              </w:rPr>
              <w:t>4,</w:t>
            </w:r>
            <w:r w:rsidR="00EB14DA">
              <w:rPr>
                <w:rFonts w:ascii="Arial" w:hAnsi="Arial" w:cs="Arial"/>
                <w:b/>
                <w:bCs/>
                <w:color w:val="000000"/>
                <w:sz w:val="20"/>
                <w:szCs w:val="20"/>
                <w:lang w:val="es-MX" w:eastAsia="es-MX"/>
              </w:rPr>
              <w:t>667,405.72</w:t>
            </w:r>
            <w:r w:rsidRPr="00786BB2">
              <w:rPr>
                <w:rFonts w:ascii="Arial" w:hAnsi="Arial" w:cs="Arial"/>
                <w:b/>
                <w:bCs/>
                <w:color w:val="000000"/>
                <w:sz w:val="20"/>
                <w:szCs w:val="20"/>
                <w:lang w:val="es-MX" w:eastAsia="es-MX"/>
              </w:rPr>
              <w:t xml:space="preserve">               </w:t>
            </w:r>
          </w:p>
        </w:tc>
        <w:tc>
          <w:tcPr>
            <w:tcW w:w="3060" w:type="dxa"/>
            <w:tcBorders>
              <w:top w:val="nil"/>
              <w:left w:val="nil"/>
              <w:bottom w:val="nil"/>
              <w:right w:val="single" w:sz="4" w:space="0" w:color="auto"/>
            </w:tcBorders>
            <w:shd w:val="clear" w:color="auto" w:fill="auto"/>
            <w:vAlign w:val="center"/>
            <w:hideMark/>
          </w:tcPr>
          <w:p w14:paraId="482FBD3E" w14:textId="77777777" w:rsidR="00994D58" w:rsidRPr="00786BB2" w:rsidRDefault="00994D58" w:rsidP="00994D5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994D58" w:rsidRPr="00786BB2" w14:paraId="4AABA8B9" w14:textId="77777777" w:rsidTr="00041F09">
        <w:trPr>
          <w:trHeight w:val="294"/>
          <w:jc w:val="center"/>
        </w:trPr>
        <w:tc>
          <w:tcPr>
            <w:tcW w:w="1400" w:type="dxa"/>
            <w:tcBorders>
              <w:top w:val="nil"/>
              <w:left w:val="single" w:sz="4" w:space="0" w:color="auto"/>
              <w:bottom w:val="single" w:sz="4" w:space="0" w:color="auto"/>
              <w:right w:val="single" w:sz="4" w:space="0" w:color="auto"/>
            </w:tcBorders>
            <w:shd w:val="clear" w:color="auto" w:fill="auto"/>
            <w:vAlign w:val="bottom"/>
          </w:tcPr>
          <w:p w14:paraId="25D2EE3C" w14:textId="77777777" w:rsidR="00994D58" w:rsidRPr="00786BB2" w:rsidRDefault="00994D58" w:rsidP="00994D58">
            <w:pPr>
              <w:jc w:val="center"/>
              <w:rPr>
                <w:rFonts w:ascii="Arial" w:hAnsi="Arial" w:cs="Arial"/>
                <w:b/>
                <w:bCs/>
                <w:color w:val="000000"/>
                <w:sz w:val="20"/>
                <w:szCs w:val="20"/>
                <w:lang w:val="es-MX" w:eastAsia="es-MX"/>
              </w:rPr>
            </w:pPr>
          </w:p>
        </w:tc>
        <w:tc>
          <w:tcPr>
            <w:tcW w:w="3300" w:type="dxa"/>
            <w:tcBorders>
              <w:top w:val="nil"/>
              <w:left w:val="nil"/>
              <w:bottom w:val="single" w:sz="4" w:space="0" w:color="auto"/>
              <w:right w:val="single" w:sz="4" w:space="0" w:color="auto"/>
            </w:tcBorders>
            <w:shd w:val="clear" w:color="auto" w:fill="auto"/>
            <w:vAlign w:val="center"/>
          </w:tcPr>
          <w:p w14:paraId="280A3656" w14:textId="77777777" w:rsidR="00994D58" w:rsidRPr="00786BB2" w:rsidRDefault="00994D58" w:rsidP="00994D58">
            <w:pPr>
              <w:rPr>
                <w:rFonts w:ascii="Arial" w:hAnsi="Arial" w:cs="Arial"/>
                <w:b/>
                <w:bCs/>
                <w:color w:val="000000"/>
                <w:sz w:val="20"/>
                <w:szCs w:val="20"/>
                <w:lang w:val="es-MX" w:eastAsia="es-MX"/>
              </w:rPr>
            </w:pPr>
          </w:p>
        </w:tc>
        <w:tc>
          <w:tcPr>
            <w:tcW w:w="2300" w:type="dxa"/>
            <w:tcBorders>
              <w:top w:val="nil"/>
              <w:left w:val="nil"/>
              <w:bottom w:val="single" w:sz="4" w:space="0" w:color="auto"/>
              <w:right w:val="single" w:sz="4" w:space="0" w:color="auto"/>
            </w:tcBorders>
            <w:shd w:val="clear" w:color="auto" w:fill="auto"/>
            <w:vAlign w:val="center"/>
          </w:tcPr>
          <w:p w14:paraId="2AD3401C" w14:textId="77777777" w:rsidR="00994D58" w:rsidRPr="00786BB2" w:rsidRDefault="00994D58" w:rsidP="00994D58">
            <w:pPr>
              <w:jc w:val="right"/>
              <w:rPr>
                <w:rFonts w:ascii="Arial" w:hAnsi="Arial" w:cs="Arial"/>
                <w:b/>
                <w:bCs/>
                <w:color w:val="000000"/>
                <w:sz w:val="20"/>
                <w:szCs w:val="20"/>
                <w:lang w:val="es-MX" w:eastAsia="es-MX"/>
              </w:rPr>
            </w:pPr>
          </w:p>
        </w:tc>
        <w:tc>
          <w:tcPr>
            <w:tcW w:w="3060" w:type="dxa"/>
            <w:tcBorders>
              <w:top w:val="nil"/>
              <w:left w:val="nil"/>
              <w:bottom w:val="single" w:sz="4" w:space="0" w:color="auto"/>
              <w:right w:val="single" w:sz="4" w:space="0" w:color="auto"/>
            </w:tcBorders>
            <w:shd w:val="clear" w:color="auto" w:fill="auto"/>
            <w:vAlign w:val="center"/>
          </w:tcPr>
          <w:p w14:paraId="054F34DD" w14:textId="77777777" w:rsidR="00994D58" w:rsidRPr="00786BB2" w:rsidRDefault="00994D58" w:rsidP="00994D58">
            <w:pPr>
              <w:rPr>
                <w:rFonts w:ascii="Arial" w:hAnsi="Arial" w:cs="Arial"/>
                <w:color w:val="000000"/>
                <w:sz w:val="20"/>
                <w:szCs w:val="20"/>
                <w:lang w:val="es-MX" w:eastAsia="es-MX"/>
              </w:rPr>
            </w:pPr>
          </w:p>
        </w:tc>
      </w:tr>
    </w:tbl>
    <w:p w14:paraId="72CC4B57" w14:textId="77777777" w:rsidR="00C50C97" w:rsidRPr="00786BB2" w:rsidRDefault="00C50C97" w:rsidP="00F74E2B">
      <w:pPr>
        <w:spacing w:line="224" w:lineRule="exact"/>
        <w:ind w:left="288"/>
        <w:jc w:val="both"/>
        <w:rPr>
          <w:rFonts w:ascii="Arial" w:hAnsi="Arial" w:cs="Arial"/>
          <w:sz w:val="20"/>
          <w:szCs w:val="20"/>
          <w:lang w:val="es-MX"/>
        </w:rPr>
      </w:pPr>
    </w:p>
    <w:p w14:paraId="68A3E4D0" w14:textId="25D8C8D4" w:rsidR="00F74E2B" w:rsidRPr="00786BB2" w:rsidRDefault="00F74E2B" w:rsidP="00F74E2B">
      <w:pPr>
        <w:spacing w:line="224" w:lineRule="exact"/>
        <w:ind w:left="288"/>
        <w:jc w:val="both"/>
        <w:rPr>
          <w:rFonts w:ascii="Arial" w:hAnsi="Arial" w:cs="Arial"/>
          <w:sz w:val="20"/>
          <w:szCs w:val="20"/>
          <w:lang w:val="es-MX"/>
        </w:rPr>
      </w:pPr>
    </w:p>
    <w:p w14:paraId="7CF39E91" w14:textId="7D72177E" w:rsidR="00F74E2B" w:rsidRPr="00786BB2" w:rsidRDefault="00055A8E" w:rsidP="00F74E2B">
      <w:pPr>
        <w:spacing w:line="224" w:lineRule="exact"/>
        <w:ind w:left="288"/>
        <w:jc w:val="both"/>
        <w:rPr>
          <w:rFonts w:ascii="Arial" w:hAnsi="Arial" w:cs="Arial"/>
          <w:sz w:val="20"/>
          <w:szCs w:val="20"/>
          <w:lang w:val="es-MX"/>
        </w:rPr>
      </w:pPr>
      <w:r>
        <w:rPr>
          <w:rFonts w:ascii="Arial" w:hAnsi="Arial" w:cs="Arial"/>
          <w:sz w:val="20"/>
          <w:szCs w:val="20"/>
          <w:lang w:val="es-MX"/>
        </w:rPr>
        <w:t>Al 30</w:t>
      </w:r>
      <w:r w:rsidR="00324FB0">
        <w:rPr>
          <w:rFonts w:ascii="Arial" w:hAnsi="Arial" w:cs="Arial"/>
          <w:sz w:val="20"/>
          <w:szCs w:val="20"/>
          <w:lang w:val="es-MX"/>
        </w:rPr>
        <w:t xml:space="preserve"> de </w:t>
      </w:r>
      <w:r>
        <w:rPr>
          <w:rFonts w:ascii="Arial" w:hAnsi="Arial" w:cs="Arial"/>
          <w:sz w:val="20"/>
          <w:szCs w:val="20"/>
          <w:lang w:val="es-MX"/>
        </w:rPr>
        <w:t>junio</w:t>
      </w:r>
      <w:r w:rsidR="00F74E2B" w:rsidRPr="00786BB2">
        <w:rPr>
          <w:rFonts w:ascii="Arial" w:hAnsi="Arial" w:cs="Arial"/>
          <w:sz w:val="20"/>
          <w:szCs w:val="20"/>
          <w:lang w:val="es-MX"/>
        </w:rPr>
        <w:t xml:space="preserve"> del </w:t>
      </w:r>
      <w:r w:rsidR="009948F0">
        <w:rPr>
          <w:rFonts w:ascii="Arial" w:hAnsi="Arial" w:cs="Arial"/>
          <w:sz w:val="20"/>
          <w:szCs w:val="20"/>
          <w:lang w:val="es-MX"/>
        </w:rPr>
        <w:t>2026</w:t>
      </w:r>
      <w:r w:rsidR="00F74E2B" w:rsidRPr="00786BB2">
        <w:rPr>
          <w:rFonts w:ascii="Arial" w:hAnsi="Arial" w:cs="Arial"/>
          <w:sz w:val="20"/>
          <w:szCs w:val="20"/>
          <w:lang w:val="es-MX"/>
        </w:rPr>
        <w:t xml:space="preserve"> se recaudaron los siguientes conceptos (ingresos federales) y montos, por participaciones, aportaciones, convenios, incentivos derivados de la colaboración fiscal, fondos distintos de aportaciones, transferencias, asignaciones, subsidios y subvenciones, y pensiones y jubilaciones.</w:t>
      </w:r>
    </w:p>
    <w:p w14:paraId="3C20A7AC" w14:textId="77777777" w:rsidR="00C50C97" w:rsidRPr="00786BB2" w:rsidRDefault="00C50C97" w:rsidP="00F74E2B">
      <w:pPr>
        <w:spacing w:line="224" w:lineRule="exact"/>
        <w:ind w:left="288"/>
        <w:jc w:val="both"/>
        <w:rPr>
          <w:rFonts w:ascii="Arial" w:hAnsi="Arial" w:cs="Arial"/>
          <w:sz w:val="20"/>
          <w:szCs w:val="20"/>
          <w:lang w:val="es-MX"/>
        </w:rPr>
      </w:pPr>
    </w:p>
    <w:tbl>
      <w:tblPr>
        <w:tblW w:w="10060" w:type="dxa"/>
        <w:jc w:val="center"/>
        <w:tblCellMar>
          <w:left w:w="70" w:type="dxa"/>
          <w:right w:w="70" w:type="dxa"/>
        </w:tblCellMar>
        <w:tblLook w:val="04A0" w:firstRow="1" w:lastRow="0" w:firstColumn="1" w:lastColumn="0" w:noHBand="0" w:noVBand="1"/>
      </w:tblPr>
      <w:tblGrid>
        <w:gridCol w:w="1400"/>
        <w:gridCol w:w="3300"/>
        <w:gridCol w:w="2300"/>
        <w:gridCol w:w="3060"/>
      </w:tblGrid>
      <w:tr w:rsidR="00C50C97" w:rsidRPr="00786BB2" w14:paraId="6EA8FCA6" w14:textId="77777777" w:rsidTr="00C50C97">
        <w:trPr>
          <w:trHeight w:val="540"/>
          <w:jc w:val="center"/>
        </w:trPr>
        <w:tc>
          <w:tcPr>
            <w:tcW w:w="14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1715D8" w14:textId="77777777" w:rsidR="00C50C97" w:rsidRPr="00786BB2" w:rsidRDefault="00C50C97" w:rsidP="00C50C97">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Rubro de ingreso</w:t>
            </w:r>
          </w:p>
        </w:tc>
        <w:tc>
          <w:tcPr>
            <w:tcW w:w="3300" w:type="dxa"/>
            <w:tcBorders>
              <w:top w:val="single" w:sz="4" w:space="0" w:color="auto"/>
              <w:left w:val="nil"/>
              <w:bottom w:val="single" w:sz="4" w:space="0" w:color="auto"/>
              <w:right w:val="single" w:sz="4" w:space="0" w:color="auto"/>
            </w:tcBorders>
            <w:shd w:val="clear" w:color="auto" w:fill="auto"/>
            <w:vAlign w:val="center"/>
            <w:hideMark/>
          </w:tcPr>
          <w:p w14:paraId="47ADB9B0" w14:textId="77777777" w:rsidR="00C50C97" w:rsidRPr="00786BB2" w:rsidRDefault="00C50C97" w:rsidP="00C50C97">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DESCRIPCIÓN</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6EB973F2" w14:textId="77777777" w:rsidR="00C50C97" w:rsidRPr="00786BB2" w:rsidRDefault="00C50C97" w:rsidP="00C50C97">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IMPORTE</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5BA1F10A" w14:textId="77777777" w:rsidR="00C50C97" w:rsidRPr="00786BB2" w:rsidRDefault="00C50C97" w:rsidP="00C50C97">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CARACTERISTICA SIGNIFICATIVA</w:t>
            </w:r>
          </w:p>
        </w:tc>
      </w:tr>
      <w:tr w:rsidR="00C50C97" w:rsidRPr="00786BB2" w14:paraId="750E2BBC" w14:textId="77777777" w:rsidTr="00C50C97">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63F15B59" w14:textId="77777777" w:rsidR="00C50C97" w:rsidRPr="00786BB2" w:rsidRDefault="00C50C97" w:rsidP="00C50C97">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81</w:t>
            </w:r>
          </w:p>
        </w:tc>
        <w:tc>
          <w:tcPr>
            <w:tcW w:w="3300" w:type="dxa"/>
            <w:tcBorders>
              <w:top w:val="nil"/>
              <w:left w:val="nil"/>
              <w:bottom w:val="single" w:sz="4" w:space="0" w:color="auto"/>
              <w:right w:val="single" w:sz="4" w:space="0" w:color="auto"/>
            </w:tcBorders>
            <w:shd w:val="clear" w:color="auto" w:fill="auto"/>
            <w:vAlign w:val="center"/>
            <w:hideMark/>
          </w:tcPr>
          <w:p w14:paraId="3D4A46AA" w14:textId="77777777" w:rsidR="00C50C97" w:rsidRPr="00786BB2" w:rsidRDefault="00C50C97" w:rsidP="00C50C97">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Participaciones</w:t>
            </w:r>
          </w:p>
        </w:tc>
        <w:tc>
          <w:tcPr>
            <w:tcW w:w="2300" w:type="dxa"/>
            <w:tcBorders>
              <w:top w:val="nil"/>
              <w:left w:val="nil"/>
              <w:bottom w:val="single" w:sz="4" w:space="0" w:color="auto"/>
              <w:right w:val="single" w:sz="4" w:space="0" w:color="auto"/>
            </w:tcBorders>
            <w:shd w:val="clear" w:color="000000" w:fill="E7E6E6"/>
            <w:vAlign w:val="center"/>
            <w:hideMark/>
          </w:tcPr>
          <w:p w14:paraId="6585BFB9" w14:textId="1F8126E6" w:rsidR="00C50C97" w:rsidRPr="00786BB2" w:rsidRDefault="000B0BCE" w:rsidP="000243E5">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 xml:space="preserve">$             </w:t>
            </w:r>
            <w:r w:rsidR="000243E5">
              <w:rPr>
                <w:rFonts w:ascii="Arial" w:hAnsi="Arial" w:cs="Arial"/>
                <w:b/>
                <w:bCs/>
                <w:color w:val="000000"/>
                <w:sz w:val="20"/>
                <w:szCs w:val="20"/>
                <w:lang w:val="es-MX" w:eastAsia="es-MX"/>
              </w:rPr>
              <w:t>33,179,947.32</w:t>
            </w:r>
            <w:r w:rsidR="00C50C97" w:rsidRPr="00786BB2">
              <w:rPr>
                <w:rFonts w:ascii="Arial" w:hAnsi="Arial" w:cs="Arial"/>
                <w:b/>
                <w:bCs/>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5718FF7C"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50C97" w:rsidRPr="00786BB2" w14:paraId="70EBB327" w14:textId="77777777" w:rsidTr="00C50C97">
        <w:trPr>
          <w:trHeight w:val="3432"/>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3BB0B685" w14:textId="77777777" w:rsidR="00C50C97" w:rsidRPr="00786BB2" w:rsidRDefault="00C50C97" w:rsidP="00C50C97">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0556E376"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Fondo general</w:t>
            </w:r>
          </w:p>
        </w:tc>
        <w:tc>
          <w:tcPr>
            <w:tcW w:w="2300" w:type="dxa"/>
            <w:tcBorders>
              <w:top w:val="nil"/>
              <w:left w:val="nil"/>
              <w:bottom w:val="single" w:sz="4" w:space="0" w:color="auto"/>
              <w:right w:val="single" w:sz="4" w:space="0" w:color="auto"/>
            </w:tcBorders>
            <w:shd w:val="clear" w:color="auto" w:fill="auto"/>
            <w:vAlign w:val="center"/>
            <w:hideMark/>
          </w:tcPr>
          <w:p w14:paraId="7160E2DB" w14:textId="4541E7C6" w:rsidR="00C50C97" w:rsidRPr="00786BB2" w:rsidRDefault="00D113BE" w:rsidP="000243E5">
            <w:pPr>
              <w:jc w:val="right"/>
              <w:rPr>
                <w:rFonts w:ascii="Arial" w:hAnsi="Arial" w:cs="Arial"/>
                <w:color w:val="000000"/>
                <w:sz w:val="20"/>
                <w:szCs w:val="20"/>
                <w:lang w:val="es-MX" w:eastAsia="es-MX"/>
              </w:rPr>
            </w:pPr>
            <w:r>
              <w:rPr>
                <w:rFonts w:ascii="Arial" w:hAnsi="Arial" w:cs="Arial"/>
                <w:color w:val="000000"/>
                <w:sz w:val="20"/>
                <w:szCs w:val="20"/>
                <w:lang w:val="es-MX" w:eastAsia="es-MX"/>
              </w:rPr>
              <w:t xml:space="preserve"> $            </w:t>
            </w:r>
            <w:r w:rsidR="000243E5">
              <w:rPr>
                <w:rFonts w:ascii="Arial" w:hAnsi="Arial" w:cs="Arial"/>
                <w:color w:val="000000"/>
                <w:sz w:val="20"/>
                <w:szCs w:val="20"/>
                <w:lang w:val="es-MX" w:eastAsia="es-MX"/>
              </w:rPr>
              <w:t>22,640,617.42</w:t>
            </w:r>
            <w:r w:rsidR="00C50C97"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2CEBE638" w14:textId="0224BCF0"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R</w:t>
            </w:r>
            <w:r w:rsidR="00D113BE">
              <w:rPr>
                <w:rFonts w:ascii="Arial" w:hAnsi="Arial" w:cs="Arial"/>
                <w:color w:val="000000"/>
                <w:sz w:val="20"/>
                <w:szCs w:val="20"/>
                <w:lang w:val="es-MX" w:eastAsia="es-MX"/>
              </w:rPr>
              <w:t>epresenta el 63.31</w:t>
            </w:r>
            <w:r w:rsidRPr="00786BB2">
              <w:rPr>
                <w:rFonts w:ascii="Arial" w:hAnsi="Arial" w:cs="Arial"/>
                <w:color w:val="000000"/>
                <w:sz w:val="20"/>
                <w:szCs w:val="20"/>
                <w:lang w:val="es-MX" w:eastAsia="es-MX"/>
              </w:rPr>
              <w:t>% del total de ingresos por concepto participaciones, aportaciones, convenios, incentivos derivados de la colaboración fiscal, fondos distintos de aportaciones, transferencias, asignaciones, subsidios y subvenciones, y pensiones y jubilaciones, derivado de las participaciones que se reciben del Gobierno del Estado por concepto de Fondo General.</w:t>
            </w:r>
          </w:p>
        </w:tc>
      </w:tr>
      <w:tr w:rsidR="00C50C97" w:rsidRPr="00786BB2" w14:paraId="5326F595" w14:textId="77777777" w:rsidTr="00C50C97">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1D44E3F1" w14:textId="77777777" w:rsidR="00C50C97" w:rsidRPr="00786BB2" w:rsidRDefault="00C50C97" w:rsidP="00C50C97">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76E9694B"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Fondo de fiscalización</w:t>
            </w:r>
          </w:p>
        </w:tc>
        <w:tc>
          <w:tcPr>
            <w:tcW w:w="2300" w:type="dxa"/>
            <w:tcBorders>
              <w:top w:val="nil"/>
              <w:left w:val="nil"/>
              <w:bottom w:val="single" w:sz="4" w:space="0" w:color="auto"/>
              <w:right w:val="single" w:sz="4" w:space="0" w:color="auto"/>
            </w:tcBorders>
            <w:shd w:val="clear" w:color="auto" w:fill="auto"/>
            <w:vAlign w:val="center"/>
            <w:hideMark/>
          </w:tcPr>
          <w:p w14:paraId="73794CCB" w14:textId="2AFD233B" w:rsidR="00C50C97" w:rsidRPr="00786BB2" w:rsidRDefault="00D113BE" w:rsidP="00D113BE">
            <w:pPr>
              <w:jc w:val="right"/>
              <w:rPr>
                <w:rFonts w:ascii="Arial" w:hAnsi="Arial" w:cs="Arial"/>
                <w:color w:val="000000"/>
                <w:sz w:val="20"/>
                <w:szCs w:val="20"/>
                <w:lang w:val="es-MX" w:eastAsia="es-MX"/>
              </w:rPr>
            </w:pPr>
            <w:r>
              <w:rPr>
                <w:rFonts w:ascii="Arial" w:hAnsi="Arial" w:cs="Arial"/>
                <w:color w:val="000000"/>
                <w:sz w:val="20"/>
                <w:szCs w:val="20"/>
                <w:lang w:val="es-MX" w:eastAsia="es-MX"/>
              </w:rPr>
              <w:t xml:space="preserve"> $              </w:t>
            </w:r>
            <w:r w:rsidR="000243E5">
              <w:rPr>
                <w:rFonts w:ascii="Arial" w:hAnsi="Arial" w:cs="Arial"/>
                <w:color w:val="000000"/>
                <w:sz w:val="20"/>
                <w:szCs w:val="20"/>
                <w:lang w:val="es-MX" w:eastAsia="es-MX"/>
              </w:rPr>
              <w:t>961,061.30</w:t>
            </w:r>
          </w:p>
        </w:tc>
        <w:tc>
          <w:tcPr>
            <w:tcW w:w="3060" w:type="dxa"/>
            <w:tcBorders>
              <w:top w:val="nil"/>
              <w:left w:val="nil"/>
              <w:bottom w:val="single" w:sz="4" w:space="0" w:color="auto"/>
              <w:right w:val="single" w:sz="4" w:space="0" w:color="auto"/>
            </w:tcBorders>
            <w:shd w:val="clear" w:color="auto" w:fill="auto"/>
            <w:vAlign w:val="center"/>
            <w:hideMark/>
          </w:tcPr>
          <w:p w14:paraId="0F83ECFA"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50C97" w:rsidRPr="00786BB2" w14:paraId="6EA44A47" w14:textId="77777777" w:rsidTr="00C50C97">
        <w:trPr>
          <w:trHeight w:val="3432"/>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18A828E7" w14:textId="77777777" w:rsidR="00C50C97" w:rsidRPr="00786BB2" w:rsidRDefault="00C50C97" w:rsidP="00C50C97">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lastRenderedPageBreak/>
              <w:t> </w:t>
            </w:r>
          </w:p>
        </w:tc>
        <w:tc>
          <w:tcPr>
            <w:tcW w:w="3300" w:type="dxa"/>
            <w:tcBorders>
              <w:top w:val="nil"/>
              <w:left w:val="nil"/>
              <w:bottom w:val="single" w:sz="4" w:space="0" w:color="auto"/>
              <w:right w:val="single" w:sz="4" w:space="0" w:color="auto"/>
            </w:tcBorders>
            <w:shd w:val="clear" w:color="auto" w:fill="auto"/>
            <w:vAlign w:val="center"/>
            <w:hideMark/>
          </w:tcPr>
          <w:p w14:paraId="0635DC3F"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Fondo de fomento municipal</w:t>
            </w:r>
          </w:p>
        </w:tc>
        <w:tc>
          <w:tcPr>
            <w:tcW w:w="2300" w:type="dxa"/>
            <w:tcBorders>
              <w:top w:val="nil"/>
              <w:left w:val="nil"/>
              <w:bottom w:val="single" w:sz="4" w:space="0" w:color="auto"/>
              <w:right w:val="single" w:sz="4" w:space="0" w:color="auto"/>
            </w:tcBorders>
            <w:shd w:val="clear" w:color="auto" w:fill="auto"/>
            <w:vAlign w:val="center"/>
            <w:hideMark/>
          </w:tcPr>
          <w:p w14:paraId="5B4F0473" w14:textId="68DF0DBB" w:rsidR="00C50C97" w:rsidRPr="00786BB2" w:rsidRDefault="00D113BE" w:rsidP="00A10B6A">
            <w:pPr>
              <w:jc w:val="right"/>
              <w:rPr>
                <w:rFonts w:ascii="Arial" w:hAnsi="Arial" w:cs="Arial"/>
                <w:color w:val="000000"/>
                <w:sz w:val="20"/>
                <w:szCs w:val="20"/>
                <w:lang w:val="es-MX" w:eastAsia="es-MX"/>
              </w:rPr>
            </w:pPr>
            <w:r>
              <w:rPr>
                <w:rFonts w:ascii="Arial" w:hAnsi="Arial" w:cs="Arial"/>
                <w:color w:val="000000"/>
                <w:sz w:val="20"/>
                <w:szCs w:val="20"/>
                <w:lang w:val="es-MX" w:eastAsia="es-MX"/>
              </w:rPr>
              <w:t xml:space="preserve"> $            </w:t>
            </w:r>
            <w:r w:rsidR="000243E5">
              <w:rPr>
                <w:rFonts w:ascii="Arial" w:hAnsi="Arial" w:cs="Arial"/>
                <w:color w:val="000000"/>
                <w:sz w:val="20"/>
                <w:szCs w:val="20"/>
                <w:lang w:val="es-MX" w:eastAsia="es-MX"/>
              </w:rPr>
              <w:t>5,522,979.87</w:t>
            </w:r>
            <w:r w:rsidR="00C50C97"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016A8606" w14:textId="604DECEF"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 xml:space="preserve">Representa el </w:t>
            </w:r>
            <w:r w:rsidR="00D113BE">
              <w:rPr>
                <w:rFonts w:ascii="Arial" w:hAnsi="Arial" w:cs="Arial"/>
                <w:color w:val="000000"/>
                <w:sz w:val="20"/>
                <w:szCs w:val="20"/>
                <w:lang w:val="es-MX" w:eastAsia="es-MX"/>
              </w:rPr>
              <w:t>15.10</w:t>
            </w:r>
            <w:r w:rsidRPr="00786BB2">
              <w:rPr>
                <w:rFonts w:ascii="Arial" w:hAnsi="Arial" w:cs="Arial"/>
                <w:color w:val="000000"/>
                <w:sz w:val="20"/>
                <w:szCs w:val="20"/>
                <w:lang w:val="es-MX" w:eastAsia="es-MX"/>
              </w:rPr>
              <w:t>% del total de ingresos por concepto participaciones, aportaciones, convenios, incentivos derivados de la colaboración fiscal, fondos distintos de aportaciones, transferencias, asignaciones, subsidios y subvenciones, y pensiones y jubilaciones, derivado de las participaciones que se reciben del Gobierno del Estado por concepto del fondo de fomento municipal.</w:t>
            </w:r>
          </w:p>
        </w:tc>
      </w:tr>
      <w:tr w:rsidR="00C50C97" w:rsidRPr="00786BB2" w14:paraId="317160B1" w14:textId="77777777" w:rsidTr="00C50C97">
        <w:trPr>
          <w:trHeight w:val="52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2FC2652E" w14:textId="77777777" w:rsidR="00C50C97" w:rsidRPr="00786BB2" w:rsidRDefault="00C50C97" w:rsidP="00C50C97">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4FB05D91"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Impuestos sobre producción y servicios</w:t>
            </w:r>
          </w:p>
        </w:tc>
        <w:tc>
          <w:tcPr>
            <w:tcW w:w="2300" w:type="dxa"/>
            <w:tcBorders>
              <w:top w:val="nil"/>
              <w:left w:val="nil"/>
              <w:bottom w:val="single" w:sz="4" w:space="0" w:color="auto"/>
              <w:right w:val="single" w:sz="4" w:space="0" w:color="auto"/>
            </w:tcBorders>
            <w:shd w:val="clear" w:color="auto" w:fill="auto"/>
            <w:vAlign w:val="center"/>
            <w:hideMark/>
          </w:tcPr>
          <w:p w14:paraId="3C0264EF" w14:textId="3275292F" w:rsidR="00C50C97" w:rsidRPr="00786BB2" w:rsidRDefault="00C50C97" w:rsidP="00D113BE">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 xml:space="preserve"> $                </w:t>
            </w:r>
            <w:r w:rsidR="000243E5">
              <w:rPr>
                <w:rFonts w:ascii="Arial" w:hAnsi="Arial" w:cs="Arial"/>
                <w:color w:val="000000"/>
                <w:sz w:val="20"/>
                <w:szCs w:val="20"/>
                <w:lang w:val="es-MX" w:eastAsia="es-MX"/>
              </w:rPr>
              <w:t>354,585.23</w:t>
            </w:r>
            <w:r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42E6F5D2"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50C97" w:rsidRPr="00786BB2" w14:paraId="6E10547D" w14:textId="77777777" w:rsidTr="00C50C97">
        <w:trPr>
          <w:trHeight w:val="3432"/>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65973340" w14:textId="77777777" w:rsidR="00C50C97" w:rsidRPr="00786BB2" w:rsidRDefault="00C50C97" w:rsidP="00C50C97">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74960CFE"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Fondo de extracción de hidrocarburos</w:t>
            </w:r>
          </w:p>
        </w:tc>
        <w:tc>
          <w:tcPr>
            <w:tcW w:w="2300" w:type="dxa"/>
            <w:tcBorders>
              <w:top w:val="nil"/>
              <w:left w:val="nil"/>
              <w:bottom w:val="single" w:sz="4" w:space="0" w:color="auto"/>
              <w:right w:val="single" w:sz="4" w:space="0" w:color="auto"/>
            </w:tcBorders>
            <w:shd w:val="clear" w:color="auto" w:fill="auto"/>
            <w:vAlign w:val="center"/>
            <w:hideMark/>
          </w:tcPr>
          <w:p w14:paraId="3B7D57F2" w14:textId="17701F9C" w:rsidR="00C50C97" w:rsidRPr="00786BB2" w:rsidRDefault="00D113BE" w:rsidP="00C50C97">
            <w:pPr>
              <w:jc w:val="right"/>
              <w:rPr>
                <w:rFonts w:ascii="Arial" w:hAnsi="Arial" w:cs="Arial"/>
                <w:color w:val="000000"/>
                <w:sz w:val="20"/>
                <w:szCs w:val="20"/>
                <w:lang w:val="es-MX" w:eastAsia="es-MX"/>
              </w:rPr>
            </w:pPr>
            <w:r>
              <w:rPr>
                <w:rFonts w:ascii="Arial" w:hAnsi="Arial" w:cs="Arial"/>
                <w:color w:val="000000"/>
                <w:sz w:val="20"/>
                <w:szCs w:val="20"/>
                <w:lang w:val="es-MX" w:eastAsia="es-MX"/>
              </w:rPr>
              <w:t xml:space="preserve"> $            </w:t>
            </w:r>
            <w:r w:rsidR="000243E5">
              <w:rPr>
                <w:rFonts w:ascii="Arial" w:hAnsi="Arial" w:cs="Arial"/>
                <w:color w:val="000000"/>
                <w:sz w:val="20"/>
                <w:szCs w:val="20"/>
                <w:lang w:val="es-MX" w:eastAsia="es-MX"/>
              </w:rPr>
              <w:t>2,517,198.17</w:t>
            </w:r>
            <w:r w:rsidR="00C50C97"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52A3B980" w14:textId="44ED4B7E" w:rsidR="00C50C97" w:rsidRPr="00786BB2" w:rsidRDefault="00D113BE" w:rsidP="00C50C97">
            <w:pPr>
              <w:rPr>
                <w:rFonts w:ascii="Arial" w:hAnsi="Arial" w:cs="Arial"/>
                <w:color w:val="000000"/>
                <w:sz w:val="20"/>
                <w:szCs w:val="20"/>
                <w:lang w:val="es-MX" w:eastAsia="es-MX"/>
              </w:rPr>
            </w:pPr>
            <w:r>
              <w:rPr>
                <w:rFonts w:ascii="Arial" w:hAnsi="Arial" w:cs="Arial"/>
                <w:color w:val="000000"/>
                <w:sz w:val="20"/>
                <w:szCs w:val="20"/>
                <w:lang w:val="es-MX" w:eastAsia="es-MX"/>
              </w:rPr>
              <w:t>Representa el 13.47</w:t>
            </w:r>
            <w:r w:rsidR="00C50C97" w:rsidRPr="00786BB2">
              <w:rPr>
                <w:rFonts w:ascii="Arial" w:hAnsi="Arial" w:cs="Arial"/>
                <w:color w:val="000000"/>
                <w:sz w:val="20"/>
                <w:szCs w:val="20"/>
                <w:lang w:val="es-MX" w:eastAsia="es-MX"/>
              </w:rPr>
              <w:t xml:space="preserve"> % del total de ingresos por concepto participaciones, aportaciones, convenios, incentivos derivados de la colaboración fiscal, fondos distintos de aportaciones, transferencias, asignaciones, subsidios y subvenciones, y pensiones y jubilaciones, derivado de las participaciones que se reciben del Gobierno del Estado por concepto de fondo de extracción de hidrocarburos.</w:t>
            </w:r>
          </w:p>
        </w:tc>
      </w:tr>
      <w:tr w:rsidR="00C50C97" w:rsidRPr="00786BB2" w14:paraId="5E4DB4D7" w14:textId="77777777" w:rsidTr="00C50C97">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03863C52" w14:textId="77777777" w:rsidR="00C50C97" w:rsidRPr="00786BB2" w:rsidRDefault="00C50C97" w:rsidP="00C50C97">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4FC4C179"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IEPS de gasolina y diésel</w:t>
            </w:r>
          </w:p>
        </w:tc>
        <w:tc>
          <w:tcPr>
            <w:tcW w:w="2300" w:type="dxa"/>
            <w:tcBorders>
              <w:top w:val="nil"/>
              <w:left w:val="nil"/>
              <w:bottom w:val="single" w:sz="4" w:space="0" w:color="auto"/>
              <w:right w:val="single" w:sz="4" w:space="0" w:color="auto"/>
            </w:tcBorders>
            <w:shd w:val="clear" w:color="auto" w:fill="auto"/>
            <w:vAlign w:val="center"/>
            <w:hideMark/>
          </w:tcPr>
          <w:p w14:paraId="4A3F14D3" w14:textId="204507A9" w:rsidR="00C50C97" w:rsidRPr="00786BB2" w:rsidRDefault="00A10B6A" w:rsidP="00D25755">
            <w:pPr>
              <w:rPr>
                <w:rFonts w:ascii="Arial" w:hAnsi="Arial" w:cs="Arial"/>
                <w:color w:val="000000"/>
                <w:sz w:val="20"/>
                <w:szCs w:val="20"/>
                <w:lang w:val="es-MX" w:eastAsia="es-MX"/>
              </w:rPr>
            </w:pPr>
            <w:r>
              <w:rPr>
                <w:rFonts w:ascii="Arial" w:hAnsi="Arial" w:cs="Arial"/>
                <w:color w:val="000000"/>
                <w:sz w:val="20"/>
                <w:szCs w:val="20"/>
                <w:lang w:val="es-MX" w:eastAsia="es-MX"/>
              </w:rPr>
              <w:t xml:space="preserve"> $              </w:t>
            </w:r>
            <w:r w:rsidR="008830C4">
              <w:rPr>
                <w:rFonts w:ascii="Arial" w:hAnsi="Arial" w:cs="Arial"/>
                <w:color w:val="000000"/>
                <w:sz w:val="20"/>
                <w:szCs w:val="20"/>
                <w:lang w:val="es-MX" w:eastAsia="es-MX"/>
              </w:rPr>
              <w:t xml:space="preserve">  </w:t>
            </w:r>
            <w:r>
              <w:rPr>
                <w:rFonts w:ascii="Arial" w:hAnsi="Arial" w:cs="Arial"/>
                <w:color w:val="000000"/>
                <w:sz w:val="20"/>
                <w:szCs w:val="20"/>
                <w:lang w:val="es-MX" w:eastAsia="es-MX"/>
              </w:rPr>
              <w:t xml:space="preserve"> </w:t>
            </w:r>
            <w:r w:rsidR="000243E5">
              <w:rPr>
                <w:rFonts w:ascii="Arial" w:hAnsi="Arial" w:cs="Arial"/>
                <w:color w:val="000000"/>
                <w:sz w:val="20"/>
                <w:szCs w:val="20"/>
                <w:lang w:val="es-MX" w:eastAsia="es-MX"/>
              </w:rPr>
              <w:t>223,332.18</w:t>
            </w:r>
          </w:p>
        </w:tc>
        <w:tc>
          <w:tcPr>
            <w:tcW w:w="3060" w:type="dxa"/>
            <w:tcBorders>
              <w:top w:val="nil"/>
              <w:left w:val="nil"/>
              <w:bottom w:val="single" w:sz="4" w:space="0" w:color="auto"/>
              <w:right w:val="single" w:sz="4" w:space="0" w:color="auto"/>
            </w:tcBorders>
            <w:shd w:val="clear" w:color="auto" w:fill="auto"/>
            <w:vAlign w:val="center"/>
            <w:hideMark/>
          </w:tcPr>
          <w:p w14:paraId="710EC2A2"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C75C1" w:rsidRPr="00786BB2" w14:paraId="1AB8A710" w14:textId="77777777" w:rsidTr="00C50C97">
        <w:trPr>
          <w:trHeight w:val="528"/>
          <w:jc w:val="center"/>
        </w:trPr>
        <w:tc>
          <w:tcPr>
            <w:tcW w:w="1400" w:type="dxa"/>
            <w:tcBorders>
              <w:top w:val="nil"/>
              <w:left w:val="single" w:sz="4" w:space="0" w:color="auto"/>
              <w:bottom w:val="single" w:sz="4" w:space="0" w:color="auto"/>
              <w:right w:val="single" w:sz="4" w:space="0" w:color="auto"/>
            </w:tcBorders>
            <w:shd w:val="clear" w:color="auto" w:fill="auto"/>
            <w:vAlign w:val="bottom"/>
          </w:tcPr>
          <w:p w14:paraId="254C0F4A" w14:textId="77777777" w:rsidR="005C75C1" w:rsidRPr="00786BB2" w:rsidRDefault="005C75C1" w:rsidP="00C50C97">
            <w:pPr>
              <w:jc w:val="center"/>
              <w:rPr>
                <w:rFonts w:ascii="Arial" w:hAnsi="Arial" w:cs="Arial"/>
                <w:color w:val="000000"/>
                <w:sz w:val="20"/>
                <w:szCs w:val="20"/>
                <w:lang w:val="es-MX" w:eastAsia="es-MX"/>
              </w:rPr>
            </w:pPr>
          </w:p>
        </w:tc>
        <w:tc>
          <w:tcPr>
            <w:tcW w:w="3300" w:type="dxa"/>
            <w:tcBorders>
              <w:top w:val="nil"/>
              <w:left w:val="nil"/>
              <w:bottom w:val="single" w:sz="4" w:space="0" w:color="auto"/>
              <w:right w:val="single" w:sz="4" w:space="0" w:color="auto"/>
            </w:tcBorders>
            <w:shd w:val="clear" w:color="auto" w:fill="auto"/>
            <w:vAlign w:val="center"/>
          </w:tcPr>
          <w:p w14:paraId="71F35841" w14:textId="7220FCDB" w:rsidR="005C75C1" w:rsidRPr="00786BB2" w:rsidRDefault="005C75C1" w:rsidP="00C50C97">
            <w:pPr>
              <w:rPr>
                <w:rFonts w:ascii="Arial" w:hAnsi="Arial" w:cs="Arial"/>
                <w:color w:val="000000"/>
                <w:sz w:val="20"/>
                <w:szCs w:val="20"/>
                <w:lang w:val="es-MX" w:eastAsia="es-MX"/>
              </w:rPr>
            </w:pPr>
            <w:r>
              <w:rPr>
                <w:rFonts w:ascii="Arial" w:hAnsi="Arial" w:cs="Arial"/>
                <w:color w:val="000000"/>
                <w:sz w:val="20"/>
                <w:szCs w:val="20"/>
                <w:lang w:val="es-MX" w:eastAsia="es-MX"/>
              </w:rPr>
              <w:t>Derecho por placa y Refrendo vehiculares</w:t>
            </w:r>
          </w:p>
        </w:tc>
        <w:tc>
          <w:tcPr>
            <w:tcW w:w="2300" w:type="dxa"/>
            <w:tcBorders>
              <w:top w:val="nil"/>
              <w:left w:val="nil"/>
              <w:bottom w:val="single" w:sz="4" w:space="0" w:color="auto"/>
              <w:right w:val="single" w:sz="4" w:space="0" w:color="auto"/>
            </w:tcBorders>
            <w:shd w:val="clear" w:color="auto" w:fill="auto"/>
            <w:vAlign w:val="center"/>
          </w:tcPr>
          <w:p w14:paraId="1F8DB5AB" w14:textId="3A0AC13F" w:rsidR="005C75C1" w:rsidRPr="00786BB2" w:rsidRDefault="000B0BCE" w:rsidP="005C75C1">
            <w:pPr>
              <w:jc w:val="both"/>
              <w:rPr>
                <w:rFonts w:ascii="Arial" w:hAnsi="Arial" w:cs="Arial"/>
                <w:color w:val="000000"/>
                <w:sz w:val="20"/>
                <w:szCs w:val="20"/>
                <w:lang w:val="es-MX" w:eastAsia="es-MX"/>
              </w:rPr>
            </w:pPr>
            <w:r>
              <w:rPr>
                <w:rFonts w:ascii="Arial" w:hAnsi="Arial" w:cs="Arial"/>
                <w:color w:val="000000"/>
                <w:sz w:val="20"/>
                <w:szCs w:val="20"/>
                <w:lang w:val="es-MX" w:eastAsia="es-MX"/>
              </w:rPr>
              <w:t xml:space="preserve">$            </w:t>
            </w:r>
            <w:r w:rsidR="008830C4">
              <w:rPr>
                <w:rFonts w:ascii="Arial" w:hAnsi="Arial" w:cs="Arial"/>
                <w:color w:val="000000"/>
                <w:sz w:val="20"/>
                <w:szCs w:val="20"/>
                <w:lang w:val="es-MX" w:eastAsia="es-MX"/>
              </w:rPr>
              <w:t xml:space="preserve">           </w:t>
            </w:r>
            <w:r>
              <w:rPr>
                <w:rFonts w:ascii="Arial" w:hAnsi="Arial" w:cs="Arial"/>
                <w:color w:val="000000"/>
                <w:sz w:val="20"/>
                <w:szCs w:val="20"/>
                <w:lang w:val="es-MX" w:eastAsia="es-MX"/>
              </w:rPr>
              <w:t xml:space="preserve">   </w:t>
            </w:r>
            <w:r w:rsidR="00D25755">
              <w:rPr>
                <w:rFonts w:ascii="Arial" w:hAnsi="Arial" w:cs="Arial"/>
                <w:color w:val="000000"/>
                <w:sz w:val="20"/>
                <w:szCs w:val="20"/>
                <w:lang w:val="es-MX" w:eastAsia="es-MX"/>
              </w:rPr>
              <w:t xml:space="preserve">    </w:t>
            </w:r>
            <w:r w:rsidR="008830C4">
              <w:rPr>
                <w:rFonts w:ascii="Arial" w:hAnsi="Arial" w:cs="Arial"/>
                <w:color w:val="000000"/>
                <w:sz w:val="20"/>
                <w:szCs w:val="20"/>
                <w:lang w:val="es-MX" w:eastAsia="es-MX"/>
              </w:rPr>
              <w:t>0.00</w:t>
            </w:r>
          </w:p>
        </w:tc>
        <w:tc>
          <w:tcPr>
            <w:tcW w:w="3060" w:type="dxa"/>
            <w:tcBorders>
              <w:top w:val="nil"/>
              <w:left w:val="nil"/>
              <w:bottom w:val="single" w:sz="4" w:space="0" w:color="auto"/>
              <w:right w:val="single" w:sz="4" w:space="0" w:color="auto"/>
            </w:tcBorders>
            <w:shd w:val="clear" w:color="auto" w:fill="auto"/>
            <w:vAlign w:val="center"/>
          </w:tcPr>
          <w:p w14:paraId="1A7F24EF" w14:textId="77777777" w:rsidR="005C75C1" w:rsidRPr="00786BB2" w:rsidRDefault="005C75C1" w:rsidP="00C50C97">
            <w:pPr>
              <w:rPr>
                <w:rFonts w:ascii="Arial" w:hAnsi="Arial" w:cs="Arial"/>
                <w:color w:val="000000"/>
                <w:sz w:val="20"/>
                <w:szCs w:val="20"/>
                <w:lang w:val="es-MX" w:eastAsia="es-MX"/>
              </w:rPr>
            </w:pPr>
          </w:p>
        </w:tc>
      </w:tr>
      <w:tr w:rsidR="00C50C97" w:rsidRPr="00786BB2" w14:paraId="71855D37" w14:textId="77777777" w:rsidTr="00C50C97">
        <w:trPr>
          <w:trHeight w:val="52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661F7CD6" w14:textId="77777777" w:rsidR="00C50C97" w:rsidRPr="00786BB2" w:rsidRDefault="00C50C97" w:rsidP="00C50C97">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61050AB0"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ISR efectivamente enterado a la Federación</w:t>
            </w:r>
          </w:p>
        </w:tc>
        <w:tc>
          <w:tcPr>
            <w:tcW w:w="2300" w:type="dxa"/>
            <w:tcBorders>
              <w:top w:val="nil"/>
              <w:left w:val="nil"/>
              <w:bottom w:val="single" w:sz="4" w:space="0" w:color="auto"/>
              <w:right w:val="single" w:sz="4" w:space="0" w:color="auto"/>
            </w:tcBorders>
            <w:shd w:val="clear" w:color="auto" w:fill="auto"/>
            <w:vAlign w:val="center"/>
            <w:hideMark/>
          </w:tcPr>
          <w:p w14:paraId="1977DFD3" w14:textId="39990386" w:rsidR="00C50C97" w:rsidRPr="00786BB2" w:rsidRDefault="00C50C97" w:rsidP="00D113BE">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 xml:space="preserve"> $        </w:t>
            </w:r>
            <w:r w:rsidR="008830C4">
              <w:rPr>
                <w:rFonts w:ascii="Arial" w:hAnsi="Arial" w:cs="Arial"/>
                <w:color w:val="000000"/>
                <w:sz w:val="20"/>
                <w:szCs w:val="20"/>
                <w:lang w:val="es-MX" w:eastAsia="es-MX"/>
              </w:rPr>
              <w:t xml:space="preserve">   </w:t>
            </w:r>
            <w:r w:rsidRPr="00786BB2">
              <w:rPr>
                <w:rFonts w:ascii="Arial" w:hAnsi="Arial" w:cs="Arial"/>
                <w:color w:val="000000"/>
                <w:sz w:val="20"/>
                <w:szCs w:val="20"/>
                <w:lang w:val="es-MX" w:eastAsia="es-MX"/>
              </w:rPr>
              <w:t xml:space="preserve">      </w:t>
            </w:r>
            <w:r w:rsidR="00A10B6A">
              <w:rPr>
                <w:rFonts w:ascii="Arial" w:hAnsi="Arial" w:cs="Arial"/>
                <w:color w:val="000000"/>
                <w:sz w:val="20"/>
                <w:szCs w:val="20"/>
                <w:lang w:val="es-MX" w:eastAsia="es-MX"/>
              </w:rPr>
              <w:t>3</w:t>
            </w:r>
            <w:r w:rsidR="000243E5">
              <w:rPr>
                <w:rFonts w:ascii="Arial" w:hAnsi="Arial" w:cs="Arial"/>
                <w:color w:val="000000"/>
                <w:sz w:val="20"/>
                <w:szCs w:val="20"/>
                <w:lang w:val="es-MX" w:eastAsia="es-MX"/>
              </w:rPr>
              <w:t>34,890.00</w:t>
            </w:r>
          </w:p>
        </w:tc>
        <w:tc>
          <w:tcPr>
            <w:tcW w:w="3060" w:type="dxa"/>
            <w:tcBorders>
              <w:top w:val="nil"/>
              <w:left w:val="nil"/>
              <w:bottom w:val="single" w:sz="4" w:space="0" w:color="auto"/>
              <w:right w:val="single" w:sz="4" w:space="0" w:color="auto"/>
            </w:tcBorders>
            <w:shd w:val="clear" w:color="auto" w:fill="auto"/>
            <w:vAlign w:val="center"/>
            <w:hideMark/>
          </w:tcPr>
          <w:p w14:paraId="26D26BFC"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50C97" w:rsidRPr="00786BB2" w14:paraId="0BFEB7FD" w14:textId="77777777" w:rsidTr="00C50C97">
        <w:trPr>
          <w:trHeight w:val="792"/>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2455E970" w14:textId="77777777" w:rsidR="00C50C97" w:rsidRPr="00786BB2" w:rsidRDefault="00C50C97" w:rsidP="00C50C97">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0EE93B3E"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Fondo de Estabilización de los Ingresos de las Entidades Federativas</w:t>
            </w:r>
          </w:p>
        </w:tc>
        <w:tc>
          <w:tcPr>
            <w:tcW w:w="2300" w:type="dxa"/>
            <w:tcBorders>
              <w:top w:val="nil"/>
              <w:left w:val="nil"/>
              <w:bottom w:val="single" w:sz="4" w:space="0" w:color="auto"/>
              <w:right w:val="single" w:sz="4" w:space="0" w:color="auto"/>
            </w:tcBorders>
            <w:shd w:val="clear" w:color="auto" w:fill="auto"/>
            <w:vAlign w:val="center"/>
            <w:hideMark/>
          </w:tcPr>
          <w:p w14:paraId="24926CED" w14:textId="405DB86B" w:rsidR="00C50C97" w:rsidRPr="00786BB2" w:rsidRDefault="00C50C97" w:rsidP="00C50C97">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 xml:space="preserve"> </w:t>
            </w:r>
            <w:r w:rsidR="00D113BE">
              <w:rPr>
                <w:rFonts w:ascii="Arial" w:hAnsi="Arial" w:cs="Arial"/>
                <w:color w:val="000000"/>
                <w:sz w:val="20"/>
                <w:szCs w:val="20"/>
                <w:lang w:val="es-MX" w:eastAsia="es-MX"/>
              </w:rPr>
              <w:t xml:space="preserve">$                </w:t>
            </w:r>
            <w:r w:rsidR="005C75C1">
              <w:rPr>
                <w:rFonts w:ascii="Arial" w:hAnsi="Arial" w:cs="Arial"/>
                <w:color w:val="000000"/>
                <w:sz w:val="20"/>
                <w:szCs w:val="20"/>
                <w:lang w:val="es-MX" w:eastAsia="es-MX"/>
              </w:rPr>
              <w:t>0.00</w:t>
            </w:r>
            <w:r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20698ACE"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50C97" w:rsidRPr="00786BB2" w14:paraId="3E89515B" w14:textId="77777777" w:rsidTr="00C50C97">
        <w:trPr>
          <w:trHeight w:val="52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45E50C66" w14:textId="77777777" w:rsidR="00C50C97" w:rsidRPr="00786BB2" w:rsidRDefault="00C50C97" w:rsidP="00C50C97">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7F197453"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A la venta final de bebidas con contenido alcohólico</w:t>
            </w:r>
          </w:p>
        </w:tc>
        <w:tc>
          <w:tcPr>
            <w:tcW w:w="2300" w:type="dxa"/>
            <w:tcBorders>
              <w:top w:val="nil"/>
              <w:left w:val="nil"/>
              <w:bottom w:val="single" w:sz="4" w:space="0" w:color="auto"/>
              <w:right w:val="single" w:sz="4" w:space="0" w:color="auto"/>
            </w:tcBorders>
            <w:shd w:val="clear" w:color="auto" w:fill="auto"/>
            <w:vAlign w:val="center"/>
            <w:hideMark/>
          </w:tcPr>
          <w:p w14:paraId="0E909B1A" w14:textId="1EA45486" w:rsidR="00C50C97" w:rsidRPr="00786BB2" w:rsidRDefault="000243E5" w:rsidP="000243E5">
            <w:pPr>
              <w:jc w:val="center"/>
              <w:rPr>
                <w:rFonts w:ascii="Arial" w:hAnsi="Arial" w:cs="Arial"/>
                <w:color w:val="000000"/>
                <w:sz w:val="20"/>
                <w:szCs w:val="20"/>
                <w:lang w:val="es-MX" w:eastAsia="es-MX"/>
              </w:rPr>
            </w:pPr>
            <w:r>
              <w:rPr>
                <w:rFonts w:ascii="Arial" w:hAnsi="Arial" w:cs="Arial"/>
                <w:color w:val="000000"/>
                <w:sz w:val="20"/>
                <w:szCs w:val="20"/>
                <w:lang w:val="es-MX" w:eastAsia="es-MX"/>
              </w:rPr>
              <w:t>$</w:t>
            </w:r>
            <w:r w:rsidR="00D113BE">
              <w:rPr>
                <w:rFonts w:ascii="Arial" w:hAnsi="Arial" w:cs="Arial"/>
                <w:color w:val="000000"/>
                <w:sz w:val="20"/>
                <w:szCs w:val="20"/>
                <w:lang w:val="es-MX" w:eastAsia="es-MX"/>
              </w:rPr>
              <w:t xml:space="preserve">                    </w:t>
            </w:r>
            <w:r w:rsidR="008830C4">
              <w:rPr>
                <w:rFonts w:ascii="Arial" w:hAnsi="Arial" w:cs="Arial"/>
                <w:color w:val="000000"/>
                <w:sz w:val="20"/>
                <w:szCs w:val="20"/>
                <w:lang w:val="es-MX" w:eastAsia="es-MX"/>
              </w:rPr>
              <w:t xml:space="preserve">     </w:t>
            </w:r>
            <w:r>
              <w:rPr>
                <w:rFonts w:ascii="Arial" w:hAnsi="Arial" w:cs="Arial"/>
                <w:color w:val="000000"/>
                <w:sz w:val="20"/>
                <w:szCs w:val="20"/>
                <w:lang w:val="es-MX" w:eastAsia="es-MX"/>
              </w:rPr>
              <w:t>563.40</w:t>
            </w:r>
            <w:r w:rsidR="00C50C97"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5C9AED2A"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50C97" w:rsidRPr="00786BB2" w14:paraId="48ABF91B" w14:textId="77777777" w:rsidTr="00C50C97">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3502D585" w14:textId="77777777" w:rsidR="00C50C97" w:rsidRPr="00786BB2" w:rsidRDefault="00C50C97" w:rsidP="00C50C97">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48C61167"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Placas y refrendos vehiculares</w:t>
            </w:r>
          </w:p>
        </w:tc>
        <w:tc>
          <w:tcPr>
            <w:tcW w:w="2300" w:type="dxa"/>
            <w:tcBorders>
              <w:top w:val="nil"/>
              <w:left w:val="nil"/>
              <w:bottom w:val="single" w:sz="4" w:space="0" w:color="auto"/>
              <w:right w:val="single" w:sz="4" w:space="0" w:color="auto"/>
            </w:tcBorders>
            <w:shd w:val="clear" w:color="auto" w:fill="auto"/>
            <w:vAlign w:val="center"/>
            <w:hideMark/>
          </w:tcPr>
          <w:p w14:paraId="71967E32" w14:textId="6DFC6F03" w:rsidR="00C50C97" w:rsidRPr="00786BB2" w:rsidRDefault="00C50C97" w:rsidP="00C50C97">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 xml:space="preserve"> </w:t>
            </w:r>
            <w:r w:rsidR="00D113BE">
              <w:rPr>
                <w:rFonts w:ascii="Arial" w:hAnsi="Arial" w:cs="Arial"/>
                <w:color w:val="000000"/>
                <w:sz w:val="20"/>
                <w:szCs w:val="20"/>
                <w:lang w:val="es-MX" w:eastAsia="es-MX"/>
              </w:rPr>
              <w:t xml:space="preserve">$              </w:t>
            </w:r>
            <w:r w:rsidR="005C75C1">
              <w:rPr>
                <w:rFonts w:ascii="Arial" w:hAnsi="Arial" w:cs="Arial"/>
                <w:color w:val="000000"/>
                <w:sz w:val="20"/>
                <w:szCs w:val="20"/>
                <w:lang w:val="es-MX" w:eastAsia="es-MX"/>
              </w:rPr>
              <w:t>0.00</w:t>
            </w:r>
            <w:r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357445F1"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50C97" w:rsidRPr="00786BB2" w14:paraId="6143D8AB" w14:textId="77777777" w:rsidTr="00C50C97">
        <w:trPr>
          <w:trHeight w:val="52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08805063" w14:textId="77777777" w:rsidR="00C50C97" w:rsidRPr="00786BB2" w:rsidRDefault="00C50C97" w:rsidP="00C50C97">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3D9895B2" w14:textId="756F8376" w:rsidR="00C50C97" w:rsidRPr="00786BB2" w:rsidRDefault="00C50C97" w:rsidP="002F2940">
            <w:pPr>
              <w:rPr>
                <w:rFonts w:ascii="Arial" w:hAnsi="Arial" w:cs="Arial"/>
                <w:color w:val="000000"/>
                <w:sz w:val="20"/>
                <w:szCs w:val="20"/>
                <w:lang w:val="es-MX" w:eastAsia="es-MX"/>
              </w:rPr>
            </w:pPr>
            <w:r w:rsidRPr="00786BB2">
              <w:rPr>
                <w:rFonts w:ascii="Arial" w:hAnsi="Arial" w:cs="Arial"/>
                <w:color w:val="000000"/>
                <w:sz w:val="20"/>
                <w:szCs w:val="20"/>
                <w:lang w:val="es-MX" w:eastAsia="es-MX"/>
              </w:rPr>
              <w:t xml:space="preserve">Fondo de colaboración </w:t>
            </w:r>
            <w:r w:rsidR="002F2940">
              <w:rPr>
                <w:rFonts w:ascii="Arial" w:hAnsi="Arial" w:cs="Arial"/>
                <w:color w:val="000000"/>
                <w:sz w:val="20"/>
                <w:szCs w:val="20"/>
                <w:lang w:val="es-MX" w:eastAsia="es-MX"/>
              </w:rPr>
              <w:t>en materia de impuesto predial</w:t>
            </w:r>
          </w:p>
        </w:tc>
        <w:tc>
          <w:tcPr>
            <w:tcW w:w="2300" w:type="dxa"/>
            <w:tcBorders>
              <w:top w:val="nil"/>
              <w:left w:val="nil"/>
              <w:bottom w:val="single" w:sz="4" w:space="0" w:color="auto"/>
              <w:right w:val="single" w:sz="4" w:space="0" w:color="auto"/>
            </w:tcBorders>
            <w:shd w:val="clear" w:color="auto" w:fill="auto"/>
            <w:vAlign w:val="center"/>
            <w:hideMark/>
          </w:tcPr>
          <w:p w14:paraId="21B39C31" w14:textId="5C509C12" w:rsidR="00C50C97" w:rsidRPr="00786BB2" w:rsidRDefault="00C50C97" w:rsidP="00D113BE">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 xml:space="preserve"> $                </w:t>
            </w:r>
            <w:r w:rsidR="000243E5">
              <w:rPr>
                <w:rFonts w:ascii="Arial" w:hAnsi="Arial" w:cs="Arial"/>
                <w:color w:val="000000"/>
                <w:sz w:val="20"/>
                <w:szCs w:val="20"/>
                <w:lang w:val="es-MX" w:eastAsia="es-MX"/>
              </w:rPr>
              <w:t>577,322.52</w:t>
            </w:r>
            <w:r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027BC511"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C75C1" w:rsidRPr="00786BB2" w14:paraId="4F9EA8DF" w14:textId="77777777" w:rsidTr="00C50C97">
        <w:trPr>
          <w:trHeight w:val="528"/>
          <w:jc w:val="center"/>
        </w:trPr>
        <w:tc>
          <w:tcPr>
            <w:tcW w:w="1400" w:type="dxa"/>
            <w:tcBorders>
              <w:top w:val="nil"/>
              <w:left w:val="single" w:sz="4" w:space="0" w:color="auto"/>
              <w:bottom w:val="single" w:sz="4" w:space="0" w:color="auto"/>
              <w:right w:val="single" w:sz="4" w:space="0" w:color="auto"/>
            </w:tcBorders>
            <w:shd w:val="clear" w:color="auto" w:fill="auto"/>
            <w:vAlign w:val="bottom"/>
          </w:tcPr>
          <w:p w14:paraId="6C1D91D1" w14:textId="77777777" w:rsidR="005C75C1" w:rsidRPr="00786BB2" w:rsidRDefault="005C75C1" w:rsidP="00C50C97">
            <w:pPr>
              <w:jc w:val="center"/>
              <w:rPr>
                <w:rFonts w:ascii="Arial" w:hAnsi="Arial" w:cs="Arial"/>
                <w:color w:val="000000"/>
                <w:sz w:val="20"/>
                <w:szCs w:val="20"/>
                <w:lang w:val="es-MX" w:eastAsia="es-MX"/>
              </w:rPr>
            </w:pPr>
          </w:p>
        </w:tc>
        <w:tc>
          <w:tcPr>
            <w:tcW w:w="3300" w:type="dxa"/>
            <w:tcBorders>
              <w:top w:val="nil"/>
              <w:left w:val="nil"/>
              <w:bottom w:val="single" w:sz="4" w:space="0" w:color="auto"/>
              <w:right w:val="single" w:sz="4" w:space="0" w:color="auto"/>
            </w:tcBorders>
            <w:shd w:val="clear" w:color="auto" w:fill="auto"/>
            <w:vAlign w:val="center"/>
          </w:tcPr>
          <w:p w14:paraId="456FE2BC" w14:textId="351B6785" w:rsidR="005C75C1" w:rsidRPr="00786BB2" w:rsidRDefault="005C75C1" w:rsidP="00C50C97">
            <w:pPr>
              <w:rPr>
                <w:rFonts w:ascii="Arial" w:hAnsi="Arial" w:cs="Arial"/>
                <w:color w:val="000000"/>
                <w:sz w:val="20"/>
                <w:szCs w:val="20"/>
                <w:lang w:val="es-MX" w:eastAsia="es-MX"/>
              </w:rPr>
            </w:pPr>
            <w:r>
              <w:rPr>
                <w:rFonts w:ascii="Arial" w:hAnsi="Arial" w:cs="Arial"/>
                <w:color w:val="000000"/>
                <w:sz w:val="20"/>
                <w:szCs w:val="20"/>
                <w:lang w:val="es-MX" w:eastAsia="es-MX"/>
              </w:rPr>
              <w:t>Incentivo derivado del art 126 de la LISR</w:t>
            </w:r>
          </w:p>
        </w:tc>
        <w:tc>
          <w:tcPr>
            <w:tcW w:w="2300" w:type="dxa"/>
            <w:tcBorders>
              <w:top w:val="nil"/>
              <w:left w:val="nil"/>
              <w:bottom w:val="single" w:sz="4" w:space="0" w:color="auto"/>
              <w:right w:val="single" w:sz="4" w:space="0" w:color="auto"/>
            </w:tcBorders>
            <w:shd w:val="clear" w:color="auto" w:fill="auto"/>
            <w:vAlign w:val="center"/>
          </w:tcPr>
          <w:p w14:paraId="705A0EC0" w14:textId="24134F7A" w:rsidR="00C07C00" w:rsidRPr="00786BB2" w:rsidRDefault="005C75C1" w:rsidP="00C07C00">
            <w:pPr>
              <w:jc w:val="right"/>
              <w:rPr>
                <w:rFonts w:ascii="Arial" w:hAnsi="Arial" w:cs="Arial"/>
                <w:color w:val="000000"/>
                <w:sz w:val="20"/>
                <w:szCs w:val="20"/>
                <w:lang w:val="es-MX" w:eastAsia="es-MX"/>
              </w:rPr>
            </w:pPr>
            <w:r>
              <w:rPr>
                <w:rFonts w:ascii="Arial" w:hAnsi="Arial" w:cs="Arial"/>
                <w:color w:val="000000"/>
                <w:sz w:val="20"/>
                <w:szCs w:val="20"/>
                <w:lang w:val="es-MX" w:eastAsia="es-MX"/>
              </w:rPr>
              <w:t>$</w:t>
            </w:r>
            <w:r w:rsidR="00A326A3">
              <w:rPr>
                <w:rFonts w:ascii="Arial" w:hAnsi="Arial" w:cs="Arial"/>
                <w:color w:val="000000"/>
                <w:sz w:val="20"/>
                <w:szCs w:val="20"/>
                <w:lang w:val="es-MX" w:eastAsia="es-MX"/>
              </w:rPr>
              <w:t xml:space="preserve"> </w:t>
            </w:r>
            <w:r w:rsidR="00A10B6A">
              <w:rPr>
                <w:rFonts w:ascii="Arial" w:hAnsi="Arial" w:cs="Arial"/>
                <w:color w:val="000000"/>
                <w:sz w:val="20"/>
                <w:szCs w:val="20"/>
                <w:lang w:val="es-MX" w:eastAsia="es-MX"/>
              </w:rPr>
              <w:t xml:space="preserve">               </w:t>
            </w:r>
            <w:r w:rsidR="000243E5">
              <w:rPr>
                <w:rFonts w:ascii="Arial" w:hAnsi="Arial" w:cs="Arial"/>
                <w:color w:val="000000"/>
                <w:sz w:val="20"/>
                <w:szCs w:val="20"/>
                <w:lang w:val="es-MX" w:eastAsia="es-MX"/>
              </w:rPr>
              <w:t>47,397.23</w:t>
            </w:r>
          </w:p>
        </w:tc>
        <w:tc>
          <w:tcPr>
            <w:tcW w:w="3060" w:type="dxa"/>
            <w:tcBorders>
              <w:top w:val="nil"/>
              <w:left w:val="nil"/>
              <w:bottom w:val="single" w:sz="4" w:space="0" w:color="auto"/>
              <w:right w:val="single" w:sz="4" w:space="0" w:color="auto"/>
            </w:tcBorders>
            <w:shd w:val="clear" w:color="auto" w:fill="auto"/>
            <w:vAlign w:val="center"/>
          </w:tcPr>
          <w:p w14:paraId="49F4CE64" w14:textId="77777777" w:rsidR="005C75C1" w:rsidRPr="00786BB2" w:rsidRDefault="005C75C1" w:rsidP="00C50C97">
            <w:pPr>
              <w:rPr>
                <w:rFonts w:ascii="Arial" w:hAnsi="Arial" w:cs="Arial"/>
                <w:color w:val="000000"/>
                <w:sz w:val="20"/>
                <w:szCs w:val="20"/>
                <w:lang w:val="es-MX" w:eastAsia="es-MX"/>
              </w:rPr>
            </w:pPr>
          </w:p>
        </w:tc>
      </w:tr>
      <w:tr w:rsidR="00C50C97" w:rsidRPr="00786BB2" w14:paraId="29956126" w14:textId="77777777" w:rsidTr="00C50C97">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02DBFA82" w14:textId="750A18D8" w:rsidR="00C50C97" w:rsidRPr="00786BB2" w:rsidRDefault="00C50C97" w:rsidP="00C50C97">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82</w:t>
            </w:r>
          </w:p>
        </w:tc>
        <w:tc>
          <w:tcPr>
            <w:tcW w:w="3300" w:type="dxa"/>
            <w:tcBorders>
              <w:top w:val="nil"/>
              <w:left w:val="nil"/>
              <w:bottom w:val="single" w:sz="4" w:space="0" w:color="auto"/>
              <w:right w:val="single" w:sz="4" w:space="0" w:color="auto"/>
            </w:tcBorders>
            <w:shd w:val="clear" w:color="auto" w:fill="auto"/>
            <w:vAlign w:val="center"/>
            <w:hideMark/>
          </w:tcPr>
          <w:p w14:paraId="4C26044C" w14:textId="77777777" w:rsidR="00C50C97" w:rsidRPr="00786BB2" w:rsidRDefault="00C50C97" w:rsidP="00C50C97">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Aportaciones</w:t>
            </w:r>
          </w:p>
        </w:tc>
        <w:tc>
          <w:tcPr>
            <w:tcW w:w="2300" w:type="dxa"/>
            <w:tcBorders>
              <w:top w:val="nil"/>
              <w:left w:val="nil"/>
              <w:bottom w:val="single" w:sz="4" w:space="0" w:color="auto"/>
              <w:right w:val="single" w:sz="4" w:space="0" w:color="auto"/>
            </w:tcBorders>
            <w:shd w:val="clear" w:color="000000" w:fill="E7E6E6"/>
            <w:vAlign w:val="center"/>
            <w:hideMark/>
          </w:tcPr>
          <w:p w14:paraId="697FC4DB" w14:textId="1777DFFF" w:rsidR="00C50C97" w:rsidRPr="00786BB2" w:rsidRDefault="00D113BE" w:rsidP="00D113BE">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 xml:space="preserve"> $            </w:t>
            </w:r>
            <w:r w:rsidR="000243E5">
              <w:rPr>
                <w:rFonts w:ascii="Arial" w:hAnsi="Arial" w:cs="Arial"/>
                <w:b/>
                <w:bCs/>
                <w:color w:val="000000"/>
                <w:sz w:val="20"/>
                <w:szCs w:val="20"/>
                <w:lang w:val="es-MX" w:eastAsia="es-MX"/>
              </w:rPr>
              <w:t>25,539,269.00</w:t>
            </w:r>
            <w:r w:rsidR="00C50C97" w:rsidRPr="00786BB2">
              <w:rPr>
                <w:rFonts w:ascii="Arial" w:hAnsi="Arial" w:cs="Arial"/>
                <w:b/>
                <w:bCs/>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65AFEFF4"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50C97" w:rsidRPr="00786BB2" w14:paraId="186A9B58" w14:textId="77777777" w:rsidTr="00C50C97">
        <w:trPr>
          <w:trHeight w:val="52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62BCABCB" w14:textId="77777777" w:rsidR="00C50C97" w:rsidRPr="00786BB2" w:rsidRDefault="00C50C97" w:rsidP="00C50C97">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lastRenderedPageBreak/>
              <w:t> </w:t>
            </w:r>
          </w:p>
        </w:tc>
        <w:tc>
          <w:tcPr>
            <w:tcW w:w="3300" w:type="dxa"/>
            <w:tcBorders>
              <w:top w:val="nil"/>
              <w:left w:val="nil"/>
              <w:bottom w:val="single" w:sz="4" w:space="0" w:color="auto"/>
              <w:right w:val="single" w:sz="4" w:space="0" w:color="auto"/>
            </w:tcBorders>
            <w:shd w:val="clear" w:color="auto" w:fill="auto"/>
            <w:vAlign w:val="center"/>
            <w:hideMark/>
          </w:tcPr>
          <w:p w14:paraId="7B178567"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Fondos de Aportaciones Federales para la Entidad Federativa</w:t>
            </w:r>
          </w:p>
        </w:tc>
        <w:tc>
          <w:tcPr>
            <w:tcW w:w="2300" w:type="dxa"/>
            <w:tcBorders>
              <w:top w:val="nil"/>
              <w:left w:val="nil"/>
              <w:bottom w:val="single" w:sz="4" w:space="0" w:color="auto"/>
              <w:right w:val="single" w:sz="4" w:space="0" w:color="auto"/>
            </w:tcBorders>
            <w:shd w:val="clear" w:color="auto" w:fill="auto"/>
            <w:vAlign w:val="center"/>
            <w:hideMark/>
          </w:tcPr>
          <w:p w14:paraId="5065A785" w14:textId="25EE5ACB" w:rsidR="00C50C97" w:rsidRPr="00786BB2" w:rsidRDefault="00A326A3" w:rsidP="006154D7">
            <w:pPr>
              <w:rPr>
                <w:rFonts w:ascii="Arial" w:hAnsi="Arial" w:cs="Arial"/>
                <w:color w:val="000000"/>
                <w:sz w:val="20"/>
                <w:szCs w:val="20"/>
                <w:lang w:val="es-MX" w:eastAsia="es-MX"/>
              </w:rPr>
            </w:pPr>
            <w:r>
              <w:rPr>
                <w:rFonts w:ascii="Arial" w:hAnsi="Arial" w:cs="Arial"/>
                <w:color w:val="000000"/>
                <w:sz w:val="20"/>
                <w:szCs w:val="20"/>
                <w:lang w:val="es-MX" w:eastAsia="es-MX"/>
              </w:rPr>
              <w:t>$</w:t>
            </w:r>
            <w:r w:rsidR="00A10B6A">
              <w:rPr>
                <w:rFonts w:ascii="Arial" w:hAnsi="Arial" w:cs="Arial"/>
                <w:color w:val="000000"/>
                <w:sz w:val="20"/>
                <w:szCs w:val="20"/>
                <w:lang w:val="es-MX" w:eastAsia="es-MX"/>
              </w:rPr>
              <w:t xml:space="preserve">             </w:t>
            </w:r>
            <w:r w:rsidR="008830C4">
              <w:rPr>
                <w:rFonts w:ascii="Arial" w:hAnsi="Arial" w:cs="Arial"/>
                <w:color w:val="000000"/>
                <w:sz w:val="20"/>
                <w:szCs w:val="20"/>
                <w:lang w:val="es-MX" w:eastAsia="es-MX"/>
              </w:rPr>
              <w:t xml:space="preserve">              00.00</w:t>
            </w:r>
            <w:r w:rsidR="00C50C97"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66D870C1"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50C97" w:rsidRPr="00786BB2" w14:paraId="65B6C235" w14:textId="77777777" w:rsidTr="00C50C97">
        <w:trPr>
          <w:trHeight w:val="2376"/>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4CD642C7" w14:textId="77777777" w:rsidR="00C50C97" w:rsidRPr="00786BB2" w:rsidRDefault="00C50C97" w:rsidP="00C50C97">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52CCB4E4"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Fondo de Aportaciones para la Infraestructura Social Municipal</w:t>
            </w:r>
          </w:p>
        </w:tc>
        <w:tc>
          <w:tcPr>
            <w:tcW w:w="2300" w:type="dxa"/>
            <w:tcBorders>
              <w:top w:val="nil"/>
              <w:left w:val="nil"/>
              <w:bottom w:val="single" w:sz="4" w:space="0" w:color="auto"/>
              <w:right w:val="single" w:sz="4" w:space="0" w:color="auto"/>
            </w:tcBorders>
            <w:shd w:val="clear" w:color="auto" w:fill="auto"/>
            <w:vAlign w:val="center"/>
            <w:hideMark/>
          </w:tcPr>
          <w:p w14:paraId="12447E8D" w14:textId="5BC2040A" w:rsidR="00C50C97" w:rsidRPr="00786BB2" w:rsidRDefault="00D113BE" w:rsidP="00D113BE">
            <w:pPr>
              <w:jc w:val="right"/>
              <w:rPr>
                <w:rFonts w:ascii="Arial" w:hAnsi="Arial" w:cs="Arial"/>
                <w:color w:val="000000"/>
                <w:sz w:val="20"/>
                <w:szCs w:val="20"/>
                <w:lang w:val="es-MX" w:eastAsia="es-MX"/>
              </w:rPr>
            </w:pPr>
            <w:r>
              <w:rPr>
                <w:rFonts w:ascii="Arial" w:hAnsi="Arial" w:cs="Arial"/>
                <w:color w:val="000000"/>
                <w:sz w:val="20"/>
                <w:szCs w:val="20"/>
                <w:lang w:val="es-MX" w:eastAsia="es-MX"/>
              </w:rPr>
              <w:t xml:space="preserve"> $            </w:t>
            </w:r>
            <w:r w:rsidR="000243E5">
              <w:rPr>
                <w:rFonts w:ascii="Arial" w:hAnsi="Arial" w:cs="Arial"/>
                <w:color w:val="000000"/>
                <w:sz w:val="20"/>
                <w:szCs w:val="20"/>
                <w:lang w:val="es-MX" w:eastAsia="es-MX"/>
              </w:rPr>
              <w:t>18,449,550.00</w:t>
            </w:r>
            <w:r w:rsidR="00C50C97"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68B79407" w14:textId="3C6EAA53"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R</w:t>
            </w:r>
            <w:r w:rsidR="00D113BE">
              <w:rPr>
                <w:rFonts w:ascii="Arial" w:hAnsi="Arial" w:cs="Arial"/>
                <w:color w:val="000000"/>
                <w:sz w:val="20"/>
                <w:szCs w:val="20"/>
                <w:lang w:val="es-MX" w:eastAsia="es-MX"/>
              </w:rPr>
              <w:t>epresenta el 66.71</w:t>
            </w:r>
            <w:r w:rsidRPr="00786BB2">
              <w:rPr>
                <w:rFonts w:ascii="Arial" w:hAnsi="Arial" w:cs="Arial"/>
                <w:color w:val="000000"/>
                <w:sz w:val="20"/>
                <w:szCs w:val="20"/>
                <w:lang w:val="es-MX" w:eastAsia="es-MX"/>
              </w:rPr>
              <w:t>% del total de ingresos por concepto participaciones, aportaciones, convenios, incentivos derivados de la colaboración fiscal, fondos distintos de aportaciones, transferencias, asignaciones, subsidios y subvenciones, y pensiones y jubilaciones.</w:t>
            </w:r>
          </w:p>
        </w:tc>
      </w:tr>
      <w:tr w:rsidR="00C50C97" w:rsidRPr="00786BB2" w14:paraId="4C3AC5FB" w14:textId="77777777" w:rsidTr="00C50C97">
        <w:trPr>
          <w:trHeight w:val="2376"/>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2F455A26" w14:textId="77777777" w:rsidR="00C50C97" w:rsidRPr="00786BB2" w:rsidRDefault="00C50C97" w:rsidP="00C50C97">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12A0370E"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Fondo de Aportaciones para el Fortalecimiento de los Municipios</w:t>
            </w:r>
          </w:p>
        </w:tc>
        <w:tc>
          <w:tcPr>
            <w:tcW w:w="2300" w:type="dxa"/>
            <w:tcBorders>
              <w:top w:val="nil"/>
              <w:left w:val="nil"/>
              <w:bottom w:val="single" w:sz="4" w:space="0" w:color="auto"/>
              <w:right w:val="single" w:sz="4" w:space="0" w:color="auto"/>
            </w:tcBorders>
            <w:shd w:val="clear" w:color="auto" w:fill="auto"/>
            <w:vAlign w:val="center"/>
            <w:hideMark/>
          </w:tcPr>
          <w:p w14:paraId="276CBFFF" w14:textId="5569E5E7" w:rsidR="00C50C97" w:rsidRPr="00786BB2" w:rsidRDefault="00D113BE" w:rsidP="00D113BE">
            <w:pPr>
              <w:jc w:val="right"/>
              <w:rPr>
                <w:rFonts w:ascii="Arial" w:hAnsi="Arial" w:cs="Arial"/>
                <w:color w:val="000000"/>
                <w:sz w:val="20"/>
                <w:szCs w:val="20"/>
                <w:lang w:val="es-MX" w:eastAsia="es-MX"/>
              </w:rPr>
            </w:pPr>
            <w:r>
              <w:rPr>
                <w:rFonts w:ascii="Arial" w:hAnsi="Arial" w:cs="Arial"/>
                <w:color w:val="000000"/>
                <w:sz w:val="20"/>
                <w:szCs w:val="20"/>
                <w:lang w:val="es-MX" w:eastAsia="es-MX"/>
              </w:rPr>
              <w:t xml:space="preserve"> $</w:t>
            </w:r>
            <w:r w:rsidR="000243E5">
              <w:rPr>
                <w:rFonts w:ascii="Arial" w:hAnsi="Arial" w:cs="Arial"/>
                <w:color w:val="000000"/>
                <w:sz w:val="20"/>
                <w:szCs w:val="20"/>
                <w:lang w:val="es-MX" w:eastAsia="es-MX"/>
              </w:rPr>
              <w:t>5,896,956.00</w:t>
            </w:r>
            <w:r>
              <w:rPr>
                <w:rFonts w:ascii="Arial" w:hAnsi="Arial" w:cs="Arial"/>
                <w:color w:val="000000"/>
                <w:sz w:val="20"/>
                <w:szCs w:val="20"/>
                <w:lang w:val="es-MX" w:eastAsia="es-MX"/>
              </w:rPr>
              <w:t xml:space="preserve">            </w:t>
            </w:r>
            <w:r w:rsidR="00C50C97"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120E5E0D" w14:textId="1CF7F163"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R</w:t>
            </w:r>
            <w:r w:rsidR="00D113BE">
              <w:rPr>
                <w:rFonts w:ascii="Arial" w:hAnsi="Arial" w:cs="Arial"/>
                <w:color w:val="000000"/>
                <w:sz w:val="20"/>
                <w:szCs w:val="20"/>
                <w:lang w:val="es-MX" w:eastAsia="es-MX"/>
              </w:rPr>
              <w:t>epresenta el 23.68</w:t>
            </w:r>
            <w:r w:rsidRPr="00786BB2">
              <w:rPr>
                <w:rFonts w:ascii="Arial" w:hAnsi="Arial" w:cs="Arial"/>
                <w:color w:val="000000"/>
                <w:sz w:val="20"/>
                <w:szCs w:val="20"/>
                <w:lang w:val="es-MX" w:eastAsia="es-MX"/>
              </w:rPr>
              <w:t>% del total de ingresos por concepto participaciones, aportaciones, convenios, incentivos derivados de la colaboración fiscal, fondos distintos de aportaciones, transferencias, asignaciones, subsidios y subvenciones, y pensiones y jubilaciones</w:t>
            </w:r>
          </w:p>
        </w:tc>
      </w:tr>
      <w:tr w:rsidR="00C50C97" w:rsidRPr="00786BB2" w14:paraId="6242C2FC" w14:textId="77777777" w:rsidTr="00C50C97">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05C9FCF0" w14:textId="77777777" w:rsidR="00C50C97" w:rsidRPr="00786BB2" w:rsidRDefault="00C50C97" w:rsidP="00C50C97">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30F932FE"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Impuesto sobre nominas</w:t>
            </w:r>
          </w:p>
        </w:tc>
        <w:tc>
          <w:tcPr>
            <w:tcW w:w="2300" w:type="dxa"/>
            <w:tcBorders>
              <w:top w:val="nil"/>
              <w:left w:val="nil"/>
              <w:bottom w:val="single" w:sz="4" w:space="0" w:color="auto"/>
              <w:right w:val="single" w:sz="4" w:space="0" w:color="auto"/>
            </w:tcBorders>
            <w:shd w:val="clear" w:color="auto" w:fill="auto"/>
            <w:vAlign w:val="center"/>
            <w:hideMark/>
          </w:tcPr>
          <w:p w14:paraId="63260FC4" w14:textId="28CD7F56" w:rsidR="00C50C97" w:rsidRPr="00786BB2" w:rsidRDefault="00D113BE" w:rsidP="00D113BE">
            <w:pPr>
              <w:jc w:val="right"/>
              <w:rPr>
                <w:rFonts w:ascii="Arial" w:hAnsi="Arial" w:cs="Arial"/>
                <w:color w:val="000000"/>
                <w:sz w:val="20"/>
                <w:szCs w:val="20"/>
                <w:lang w:val="es-MX" w:eastAsia="es-MX"/>
              </w:rPr>
            </w:pPr>
            <w:r>
              <w:rPr>
                <w:rFonts w:ascii="Arial" w:hAnsi="Arial" w:cs="Arial"/>
                <w:color w:val="000000"/>
                <w:sz w:val="20"/>
                <w:szCs w:val="20"/>
                <w:lang w:val="es-MX" w:eastAsia="es-MX"/>
              </w:rPr>
              <w:t xml:space="preserve"> $             </w:t>
            </w:r>
            <w:r w:rsidR="000243E5">
              <w:rPr>
                <w:rFonts w:ascii="Arial" w:hAnsi="Arial" w:cs="Arial"/>
                <w:color w:val="000000"/>
                <w:sz w:val="20"/>
                <w:szCs w:val="20"/>
                <w:lang w:val="es-MX" w:eastAsia="es-MX"/>
              </w:rPr>
              <w:t>896,814.00</w:t>
            </w:r>
            <w:r w:rsidR="00C50C97"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4637B5B5"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50C97" w:rsidRPr="00786BB2" w14:paraId="6E37993E" w14:textId="77777777" w:rsidTr="00C50C97">
        <w:trPr>
          <w:trHeight w:val="792"/>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363F1C68" w14:textId="77777777" w:rsidR="00C50C97" w:rsidRPr="00786BB2" w:rsidRDefault="00C50C97" w:rsidP="00C50C97">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2E3199F9"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Impuesto adicional para la preservación del patrimonio cultural, infraestructura y deporte</w:t>
            </w:r>
          </w:p>
        </w:tc>
        <w:tc>
          <w:tcPr>
            <w:tcW w:w="2300" w:type="dxa"/>
            <w:tcBorders>
              <w:top w:val="nil"/>
              <w:left w:val="nil"/>
              <w:bottom w:val="single" w:sz="4" w:space="0" w:color="auto"/>
              <w:right w:val="single" w:sz="4" w:space="0" w:color="auto"/>
            </w:tcBorders>
            <w:shd w:val="clear" w:color="auto" w:fill="auto"/>
            <w:vAlign w:val="center"/>
            <w:hideMark/>
          </w:tcPr>
          <w:p w14:paraId="3FECB747" w14:textId="2BEF3514" w:rsidR="00C50C97" w:rsidRPr="00786BB2" w:rsidRDefault="00D113BE" w:rsidP="00D113BE">
            <w:pPr>
              <w:jc w:val="right"/>
              <w:rPr>
                <w:rFonts w:ascii="Arial" w:hAnsi="Arial" w:cs="Arial"/>
                <w:color w:val="000000"/>
                <w:sz w:val="20"/>
                <w:szCs w:val="20"/>
                <w:lang w:val="es-MX" w:eastAsia="es-MX"/>
              </w:rPr>
            </w:pPr>
            <w:r>
              <w:rPr>
                <w:rFonts w:ascii="Arial" w:hAnsi="Arial" w:cs="Arial"/>
                <w:color w:val="000000"/>
                <w:sz w:val="20"/>
                <w:szCs w:val="20"/>
                <w:lang w:val="es-MX" w:eastAsia="es-MX"/>
              </w:rPr>
              <w:t xml:space="preserve"> $                </w:t>
            </w:r>
            <w:r w:rsidR="000243E5">
              <w:rPr>
                <w:rFonts w:ascii="Arial" w:hAnsi="Arial" w:cs="Arial"/>
                <w:color w:val="000000"/>
                <w:sz w:val="20"/>
                <w:szCs w:val="20"/>
                <w:lang w:val="es-MX" w:eastAsia="es-MX"/>
              </w:rPr>
              <w:t>295,949.00</w:t>
            </w:r>
            <w:r w:rsidR="00C50C97"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7740061E"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50C97" w:rsidRPr="00786BB2" w14:paraId="2A6ACA8D" w14:textId="77777777" w:rsidTr="00C50C97">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65FED289" w14:textId="77777777" w:rsidR="00C50C97" w:rsidRPr="00786BB2" w:rsidRDefault="00C50C97" w:rsidP="00C50C97">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83</w:t>
            </w:r>
          </w:p>
        </w:tc>
        <w:tc>
          <w:tcPr>
            <w:tcW w:w="3300" w:type="dxa"/>
            <w:tcBorders>
              <w:top w:val="nil"/>
              <w:left w:val="nil"/>
              <w:bottom w:val="single" w:sz="4" w:space="0" w:color="auto"/>
              <w:right w:val="single" w:sz="4" w:space="0" w:color="auto"/>
            </w:tcBorders>
            <w:shd w:val="clear" w:color="auto" w:fill="auto"/>
            <w:vAlign w:val="center"/>
            <w:hideMark/>
          </w:tcPr>
          <w:p w14:paraId="7BDFCB13" w14:textId="77777777" w:rsidR="00C50C97" w:rsidRPr="00786BB2" w:rsidRDefault="00C50C97" w:rsidP="00C50C97">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Convenios</w:t>
            </w:r>
          </w:p>
        </w:tc>
        <w:tc>
          <w:tcPr>
            <w:tcW w:w="2300" w:type="dxa"/>
            <w:tcBorders>
              <w:top w:val="nil"/>
              <w:left w:val="nil"/>
              <w:bottom w:val="single" w:sz="4" w:space="0" w:color="auto"/>
              <w:right w:val="single" w:sz="4" w:space="0" w:color="auto"/>
            </w:tcBorders>
            <w:shd w:val="clear" w:color="000000" w:fill="E7E6E6"/>
            <w:vAlign w:val="center"/>
            <w:hideMark/>
          </w:tcPr>
          <w:p w14:paraId="537E9B07" w14:textId="6E33CCE4" w:rsidR="00C50C97" w:rsidRPr="00786BB2" w:rsidRDefault="00D113BE" w:rsidP="00D113BE">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 xml:space="preserve"> $              </w:t>
            </w:r>
            <w:r w:rsidR="000243E5">
              <w:rPr>
                <w:rFonts w:ascii="Arial" w:hAnsi="Arial" w:cs="Arial"/>
                <w:b/>
                <w:bCs/>
                <w:color w:val="000000"/>
                <w:sz w:val="20"/>
                <w:szCs w:val="20"/>
                <w:lang w:val="es-MX" w:eastAsia="es-MX"/>
              </w:rPr>
              <w:t>1,520,805.00</w:t>
            </w:r>
          </w:p>
        </w:tc>
        <w:tc>
          <w:tcPr>
            <w:tcW w:w="3060" w:type="dxa"/>
            <w:tcBorders>
              <w:top w:val="nil"/>
              <w:left w:val="nil"/>
              <w:bottom w:val="single" w:sz="4" w:space="0" w:color="auto"/>
              <w:right w:val="single" w:sz="4" w:space="0" w:color="auto"/>
            </w:tcBorders>
            <w:shd w:val="clear" w:color="auto" w:fill="auto"/>
            <w:vAlign w:val="center"/>
            <w:hideMark/>
          </w:tcPr>
          <w:p w14:paraId="3B0E3096" w14:textId="77777777" w:rsidR="00C50C97" w:rsidRPr="00786BB2" w:rsidRDefault="00C50C97" w:rsidP="00C50C97">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w:t>
            </w:r>
          </w:p>
        </w:tc>
      </w:tr>
      <w:tr w:rsidR="00C50C97" w:rsidRPr="00786BB2" w14:paraId="0A4FD516" w14:textId="77777777" w:rsidTr="00C50C97">
        <w:trPr>
          <w:trHeight w:val="792"/>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5DE957D1" w14:textId="77777777" w:rsidR="00C50C97" w:rsidRPr="00786BB2" w:rsidRDefault="00C50C97" w:rsidP="00C50C97">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5BDAC989"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 xml:space="preserve">Convenios o Programas de Aportación Estatal para los Municipios </w:t>
            </w:r>
          </w:p>
        </w:tc>
        <w:tc>
          <w:tcPr>
            <w:tcW w:w="2300" w:type="dxa"/>
            <w:tcBorders>
              <w:top w:val="nil"/>
              <w:left w:val="nil"/>
              <w:bottom w:val="single" w:sz="4" w:space="0" w:color="auto"/>
              <w:right w:val="single" w:sz="4" w:space="0" w:color="auto"/>
            </w:tcBorders>
            <w:shd w:val="clear" w:color="auto" w:fill="auto"/>
            <w:vAlign w:val="center"/>
            <w:hideMark/>
          </w:tcPr>
          <w:p w14:paraId="73727A16" w14:textId="3E819805" w:rsidR="00C50C97" w:rsidRPr="00786BB2" w:rsidRDefault="00D113BE" w:rsidP="00D113BE">
            <w:pPr>
              <w:jc w:val="right"/>
              <w:rPr>
                <w:rFonts w:ascii="Arial" w:hAnsi="Arial" w:cs="Arial"/>
                <w:color w:val="000000"/>
                <w:sz w:val="20"/>
                <w:szCs w:val="20"/>
                <w:lang w:val="es-MX" w:eastAsia="es-MX"/>
              </w:rPr>
            </w:pPr>
            <w:r>
              <w:rPr>
                <w:rFonts w:ascii="Arial" w:hAnsi="Arial" w:cs="Arial"/>
                <w:color w:val="000000"/>
                <w:sz w:val="20"/>
                <w:szCs w:val="20"/>
                <w:lang w:val="es-MX" w:eastAsia="es-MX"/>
              </w:rPr>
              <w:t xml:space="preserve"> $              </w:t>
            </w:r>
            <w:r w:rsidR="000243E5">
              <w:rPr>
                <w:rFonts w:ascii="Arial" w:hAnsi="Arial" w:cs="Arial"/>
                <w:color w:val="000000"/>
                <w:sz w:val="20"/>
                <w:szCs w:val="20"/>
                <w:lang w:val="es-MX" w:eastAsia="es-MX"/>
              </w:rPr>
              <w:t>1,520,805.00</w:t>
            </w:r>
            <w:r w:rsidR="00C50C97"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09C29EB9" w14:textId="77777777" w:rsidR="00C50C97" w:rsidRPr="00786BB2" w:rsidRDefault="00C50C97" w:rsidP="00C50C97">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w:t>
            </w:r>
          </w:p>
        </w:tc>
      </w:tr>
      <w:tr w:rsidR="00C50C97" w:rsidRPr="00786BB2" w14:paraId="36B4E206" w14:textId="77777777" w:rsidTr="00C50C97">
        <w:trPr>
          <w:trHeight w:val="52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33AE511C" w14:textId="77777777" w:rsidR="00C50C97" w:rsidRPr="00786BB2" w:rsidRDefault="00C50C97" w:rsidP="00C50C97">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84</w:t>
            </w:r>
          </w:p>
        </w:tc>
        <w:tc>
          <w:tcPr>
            <w:tcW w:w="3300" w:type="dxa"/>
            <w:tcBorders>
              <w:top w:val="nil"/>
              <w:left w:val="nil"/>
              <w:bottom w:val="single" w:sz="4" w:space="0" w:color="auto"/>
              <w:right w:val="single" w:sz="4" w:space="0" w:color="auto"/>
            </w:tcBorders>
            <w:shd w:val="clear" w:color="auto" w:fill="auto"/>
            <w:vAlign w:val="center"/>
            <w:hideMark/>
          </w:tcPr>
          <w:p w14:paraId="416A67C7" w14:textId="77777777" w:rsidR="00C50C97" w:rsidRPr="00786BB2" w:rsidRDefault="00C50C97" w:rsidP="00C50C97">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Incentivos derivados de la colaboración fiscal</w:t>
            </w:r>
          </w:p>
        </w:tc>
        <w:tc>
          <w:tcPr>
            <w:tcW w:w="2300" w:type="dxa"/>
            <w:tcBorders>
              <w:top w:val="nil"/>
              <w:left w:val="nil"/>
              <w:bottom w:val="single" w:sz="4" w:space="0" w:color="auto"/>
              <w:right w:val="single" w:sz="4" w:space="0" w:color="auto"/>
            </w:tcBorders>
            <w:shd w:val="clear" w:color="000000" w:fill="E7E6E6"/>
            <w:vAlign w:val="center"/>
            <w:hideMark/>
          </w:tcPr>
          <w:p w14:paraId="2A1C1782" w14:textId="43812E45" w:rsidR="00C50C97" w:rsidRPr="00786BB2" w:rsidRDefault="00C50C97" w:rsidP="00D113BE">
            <w:pPr>
              <w:jc w:val="right"/>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xml:space="preserve"> $                </w:t>
            </w:r>
            <w:r w:rsidR="000243E5">
              <w:rPr>
                <w:rFonts w:ascii="Arial" w:hAnsi="Arial" w:cs="Arial"/>
                <w:b/>
                <w:bCs/>
                <w:color w:val="000000"/>
                <w:sz w:val="20"/>
                <w:szCs w:val="20"/>
                <w:lang w:val="es-MX" w:eastAsia="es-MX"/>
              </w:rPr>
              <w:t>254,301.95</w:t>
            </w:r>
            <w:r w:rsidRPr="00786BB2">
              <w:rPr>
                <w:rFonts w:ascii="Arial" w:hAnsi="Arial" w:cs="Arial"/>
                <w:b/>
                <w:bCs/>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12BEA461"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50C97" w:rsidRPr="00786BB2" w14:paraId="73AFF1CF" w14:textId="77777777" w:rsidTr="00C50C97">
        <w:trPr>
          <w:trHeight w:val="52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544FD047" w14:textId="77777777" w:rsidR="00C50C97" w:rsidRPr="00786BB2" w:rsidRDefault="00C50C97" w:rsidP="00C50C97">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14F6144E"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Incentivos por reintegro del 5% de enajenación de inmuebles</w:t>
            </w:r>
          </w:p>
        </w:tc>
        <w:tc>
          <w:tcPr>
            <w:tcW w:w="2300" w:type="dxa"/>
            <w:tcBorders>
              <w:top w:val="nil"/>
              <w:left w:val="nil"/>
              <w:bottom w:val="single" w:sz="4" w:space="0" w:color="auto"/>
              <w:right w:val="single" w:sz="4" w:space="0" w:color="auto"/>
            </w:tcBorders>
            <w:shd w:val="clear" w:color="auto" w:fill="auto"/>
            <w:vAlign w:val="center"/>
            <w:hideMark/>
          </w:tcPr>
          <w:p w14:paraId="3F75A604" w14:textId="6021C6CD" w:rsidR="00C50C97" w:rsidRPr="00786BB2" w:rsidRDefault="000A2994" w:rsidP="00C50C97">
            <w:pPr>
              <w:jc w:val="right"/>
              <w:rPr>
                <w:rFonts w:ascii="Arial" w:hAnsi="Arial" w:cs="Arial"/>
                <w:color w:val="000000"/>
                <w:sz w:val="20"/>
                <w:szCs w:val="20"/>
                <w:lang w:val="es-MX" w:eastAsia="es-MX"/>
              </w:rPr>
            </w:pPr>
            <w:r>
              <w:rPr>
                <w:rFonts w:ascii="Arial" w:hAnsi="Arial" w:cs="Arial"/>
                <w:color w:val="000000"/>
                <w:sz w:val="20"/>
                <w:szCs w:val="20"/>
                <w:lang w:val="es-MX" w:eastAsia="es-MX"/>
              </w:rPr>
              <w:t xml:space="preserve">$                  </w:t>
            </w:r>
            <w:r w:rsidR="008830C4">
              <w:rPr>
                <w:rFonts w:ascii="Arial" w:hAnsi="Arial" w:cs="Arial"/>
                <w:color w:val="000000"/>
                <w:sz w:val="20"/>
                <w:szCs w:val="20"/>
                <w:lang w:val="es-MX" w:eastAsia="es-MX"/>
              </w:rPr>
              <w:t>0.00</w:t>
            </w:r>
            <w:r w:rsidR="00C50C97"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1F6EAB57"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50C97" w:rsidRPr="00786BB2" w14:paraId="0BE7EB51" w14:textId="77777777" w:rsidTr="00C50C97">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3FDC7DCC" w14:textId="77777777" w:rsidR="00C50C97" w:rsidRPr="00786BB2" w:rsidRDefault="00C50C97" w:rsidP="00C50C97">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08D2CEA8"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Fondo de compensación ISAN</w:t>
            </w:r>
          </w:p>
        </w:tc>
        <w:tc>
          <w:tcPr>
            <w:tcW w:w="2300" w:type="dxa"/>
            <w:tcBorders>
              <w:top w:val="nil"/>
              <w:left w:val="nil"/>
              <w:bottom w:val="single" w:sz="4" w:space="0" w:color="auto"/>
              <w:right w:val="single" w:sz="4" w:space="0" w:color="auto"/>
            </w:tcBorders>
            <w:shd w:val="clear" w:color="auto" w:fill="auto"/>
            <w:vAlign w:val="center"/>
            <w:hideMark/>
          </w:tcPr>
          <w:p w14:paraId="1A4ECAD1" w14:textId="028CFC80" w:rsidR="00C50C97" w:rsidRPr="00786BB2" w:rsidRDefault="00D113BE" w:rsidP="00C50C97">
            <w:pPr>
              <w:jc w:val="right"/>
              <w:rPr>
                <w:rFonts w:ascii="Arial" w:hAnsi="Arial" w:cs="Arial"/>
                <w:color w:val="000000"/>
                <w:sz w:val="20"/>
                <w:szCs w:val="20"/>
                <w:lang w:val="es-MX" w:eastAsia="es-MX"/>
              </w:rPr>
            </w:pPr>
            <w:r>
              <w:rPr>
                <w:rFonts w:ascii="Arial" w:hAnsi="Arial" w:cs="Arial"/>
                <w:color w:val="000000"/>
                <w:sz w:val="20"/>
                <w:szCs w:val="20"/>
                <w:lang w:val="es-MX" w:eastAsia="es-MX"/>
              </w:rPr>
              <w:t xml:space="preserve"> $                  </w:t>
            </w:r>
            <w:r w:rsidR="000243E5">
              <w:rPr>
                <w:rFonts w:ascii="Arial" w:hAnsi="Arial" w:cs="Arial"/>
                <w:color w:val="000000"/>
                <w:sz w:val="20"/>
                <w:szCs w:val="20"/>
                <w:lang w:val="es-MX" w:eastAsia="es-MX"/>
              </w:rPr>
              <w:t>52,760.88</w:t>
            </w:r>
            <w:r w:rsidR="00C50C97"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5BC767DA"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50C97" w:rsidRPr="00786BB2" w14:paraId="554F523B" w14:textId="77777777" w:rsidTr="00C50C97">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5B3B4316" w14:textId="77777777" w:rsidR="00C50C97" w:rsidRPr="00786BB2" w:rsidRDefault="00C50C97" w:rsidP="00C50C97">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0B8999D5"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Impuesto sobre automóviles nuevos</w:t>
            </w:r>
          </w:p>
        </w:tc>
        <w:tc>
          <w:tcPr>
            <w:tcW w:w="2300" w:type="dxa"/>
            <w:tcBorders>
              <w:top w:val="nil"/>
              <w:left w:val="nil"/>
              <w:bottom w:val="single" w:sz="4" w:space="0" w:color="auto"/>
              <w:right w:val="single" w:sz="4" w:space="0" w:color="auto"/>
            </w:tcBorders>
            <w:shd w:val="clear" w:color="auto" w:fill="auto"/>
            <w:vAlign w:val="center"/>
            <w:hideMark/>
          </w:tcPr>
          <w:p w14:paraId="38DF3701" w14:textId="41C81748" w:rsidR="00C50C97" w:rsidRPr="00786BB2" w:rsidRDefault="00D113BE" w:rsidP="00C50C97">
            <w:pPr>
              <w:jc w:val="right"/>
              <w:rPr>
                <w:rFonts w:ascii="Arial" w:hAnsi="Arial" w:cs="Arial"/>
                <w:color w:val="000000"/>
                <w:sz w:val="20"/>
                <w:szCs w:val="20"/>
                <w:lang w:val="es-MX" w:eastAsia="es-MX"/>
              </w:rPr>
            </w:pPr>
            <w:r>
              <w:rPr>
                <w:rFonts w:ascii="Arial" w:hAnsi="Arial" w:cs="Arial"/>
                <w:color w:val="000000"/>
                <w:sz w:val="20"/>
                <w:szCs w:val="20"/>
                <w:lang w:val="es-MX" w:eastAsia="es-MX"/>
              </w:rPr>
              <w:t xml:space="preserve">$                  </w:t>
            </w:r>
            <w:r w:rsidR="000243E5">
              <w:rPr>
                <w:rFonts w:ascii="Arial" w:hAnsi="Arial" w:cs="Arial"/>
                <w:color w:val="000000"/>
                <w:sz w:val="20"/>
                <w:szCs w:val="20"/>
                <w:lang w:val="es-MX" w:eastAsia="es-MX"/>
              </w:rPr>
              <w:t>201,541.07</w:t>
            </w:r>
            <w:r w:rsidR="00C50C97"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664DE4CC"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50C97" w:rsidRPr="00786BB2" w14:paraId="36526224" w14:textId="77777777" w:rsidTr="00C50C97">
        <w:trPr>
          <w:trHeight w:val="52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5F127F64" w14:textId="77777777" w:rsidR="00C50C97" w:rsidRPr="00786BB2" w:rsidRDefault="00C50C97" w:rsidP="00C50C97">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85</w:t>
            </w:r>
          </w:p>
        </w:tc>
        <w:tc>
          <w:tcPr>
            <w:tcW w:w="3300" w:type="dxa"/>
            <w:tcBorders>
              <w:top w:val="nil"/>
              <w:left w:val="nil"/>
              <w:bottom w:val="single" w:sz="4" w:space="0" w:color="auto"/>
              <w:right w:val="single" w:sz="4" w:space="0" w:color="auto"/>
            </w:tcBorders>
            <w:shd w:val="clear" w:color="auto" w:fill="auto"/>
            <w:vAlign w:val="center"/>
            <w:hideMark/>
          </w:tcPr>
          <w:p w14:paraId="63AE16FD" w14:textId="77777777" w:rsidR="00C50C97" w:rsidRPr="00786BB2" w:rsidRDefault="00C50C97" w:rsidP="00C50C97">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Fondos distintos de Aportaciones</w:t>
            </w:r>
          </w:p>
        </w:tc>
        <w:tc>
          <w:tcPr>
            <w:tcW w:w="2300" w:type="dxa"/>
            <w:tcBorders>
              <w:top w:val="nil"/>
              <w:left w:val="nil"/>
              <w:bottom w:val="single" w:sz="4" w:space="0" w:color="auto"/>
              <w:right w:val="single" w:sz="4" w:space="0" w:color="auto"/>
            </w:tcBorders>
            <w:shd w:val="clear" w:color="000000" w:fill="E7E6E6"/>
            <w:vAlign w:val="center"/>
            <w:hideMark/>
          </w:tcPr>
          <w:p w14:paraId="28B4C4D3" w14:textId="0D83BCD2" w:rsidR="00C50C97" w:rsidRPr="00786BB2" w:rsidRDefault="00806846" w:rsidP="00806846">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 xml:space="preserve"> $</w:t>
            </w:r>
            <w:r w:rsidR="00E02DCD">
              <w:rPr>
                <w:rFonts w:ascii="Arial" w:hAnsi="Arial" w:cs="Arial"/>
                <w:b/>
                <w:bCs/>
                <w:color w:val="000000"/>
                <w:sz w:val="20"/>
                <w:szCs w:val="20"/>
                <w:lang w:val="es-MX" w:eastAsia="es-MX"/>
              </w:rPr>
              <w:t xml:space="preserve">    </w:t>
            </w:r>
            <w:r w:rsidR="000B0BCE">
              <w:rPr>
                <w:rFonts w:ascii="Arial" w:hAnsi="Arial" w:cs="Arial"/>
                <w:b/>
                <w:bCs/>
                <w:color w:val="000000"/>
                <w:sz w:val="20"/>
                <w:szCs w:val="20"/>
                <w:lang w:val="es-MX" w:eastAsia="es-MX"/>
              </w:rPr>
              <w:t xml:space="preserve">           </w:t>
            </w:r>
            <w:r w:rsidR="000A2994">
              <w:rPr>
                <w:rFonts w:ascii="Arial" w:hAnsi="Arial" w:cs="Arial"/>
                <w:b/>
                <w:bCs/>
                <w:color w:val="000000"/>
                <w:sz w:val="20"/>
                <w:szCs w:val="20"/>
                <w:lang w:val="es-MX" w:eastAsia="es-MX"/>
              </w:rPr>
              <w:t xml:space="preserve">  </w:t>
            </w:r>
            <w:r w:rsidR="000243E5">
              <w:rPr>
                <w:rFonts w:ascii="Arial" w:hAnsi="Arial" w:cs="Arial"/>
                <w:b/>
                <w:bCs/>
                <w:color w:val="000000"/>
                <w:sz w:val="20"/>
                <w:szCs w:val="20"/>
                <w:lang w:val="es-MX" w:eastAsia="es-MX"/>
              </w:rPr>
              <w:t>391,238.33</w:t>
            </w:r>
            <w:r>
              <w:rPr>
                <w:rFonts w:ascii="Arial" w:hAnsi="Arial" w:cs="Arial"/>
                <w:b/>
                <w:bCs/>
                <w:color w:val="000000"/>
                <w:sz w:val="20"/>
                <w:szCs w:val="20"/>
                <w:lang w:val="es-MX" w:eastAsia="es-MX"/>
              </w:rPr>
              <w:t xml:space="preserve">                 </w:t>
            </w:r>
            <w:r w:rsidR="00C50C97" w:rsidRPr="00786BB2">
              <w:rPr>
                <w:rFonts w:ascii="Arial" w:hAnsi="Arial" w:cs="Arial"/>
                <w:b/>
                <w:bCs/>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39EF8F1F"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50C97" w:rsidRPr="00786BB2" w14:paraId="1E110401" w14:textId="77777777" w:rsidTr="00C50C97">
        <w:trPr>
          <w:trHeight w:val="732"/>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118BDCAB" w14:textId="77777777" w:rsidR="00C50C97" w:rsidRPr="00786BB2" w:rsidRDefault="00C50C97" w:rsidP="00C50C97">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3D9D3A94"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Fondo para entidades federativas y municipios productores de hidrocarburos</w:t>
            </w:r>
          </w:p>
        </w:tc>
        <w:tc>
          <w:tcPr>
            <w:tcW w:w="2300" w:type="dxa"/>
            <w:tcBorders>
              <w:top w:val="nil"/>
              <w:left w:val="nil"/>
              <w:bottom w:val="single" w:sz="4" w:space="0" w:color="auto"/>
              <w:right w:val="single" w:sz="4" w:space="0" w:color="auto"/>
            </w:tcBorders>
            <w:shd w:val="clear" w:color="auto" w:fill="auto"/>
            <w:vAlign w:val="center"/>
            <w:hideMark/>
          </w:tcPr>
          <w:p w14:paraId="53DD0AEB" w14:textId="2BFD5E6D" w:rsidR="00C07C00" w:rsidRPr="00786BB2" w:rsidRDefault="00806846" w:rsidP="00C07C00">
            <w:pPr>
              <w:jc w:val="right"/>
              <w:rPr>
                <w:rFonts w:ascii="Arial" w:hAnsi="Arial" w:cs="Arial"/>
                <w:color w:val="000000"/>
                <w:sz w:val="20"/>
                <w:szCs w:val="20"/>
                <w:lang w:val="es-MX" w:eastAsia="es-MX"/>
              </w:rPr>
            </w:pPr>
            <w:r>
              <w:rPr>
                <w:rFonts w:ascii="Arial" w:hAnsi="Arial" w:cs="Arial"/>
                <w:color w:val="000000"/>
                <w:sz w:val="20"/>
                <w:szCs w:val="20"/>
                <w:lang w:val="es-MX" w:eastAsia="es-MX"/>
              </w:rPr>
              <w:t xml:space="preserve"> $                 </w:t>
            </w:r>
            <w:r w:rsidR="000243E5">
              <w:rPr>
                <w:rFonts w:ascii="Arial" w:hAnsi="Arial" w:cs="Arial"/>
                <w:color w:val="000000"/>
                <w:sz w:val="20"/>
                <w:szCs w:val="20"/>
                <w:lang w:val="es-MX" w:eastAsia="es-MX"/>
              </w:rPr>
              <w:t>391,238.33</w:t>
            </w:r>
          </w:p>
        </w:tc>
        <w:tc>
          <w:tcPr>
            <w:tcW w:w="3060" w:type="dxa"/>
            <w:tcBorders>
              <w:top w:val="nil"/>
              <w:left w:val="nil"/>
              <w:bottom w:val="single" w:sz="4" w:space="0" w:color="auto"/>
              <w:right w:val="single" w:sz="4" w:space="0" w:color="auto"/>
            </w:tcBorders>
            <w:shd w:val="clear" w:color="auto" w:fill="auto"/>
            <w:vAlign w:val="center"/>
            <w:hideMark/>
          </w:tcPr>
          <w:p w14:paraId="61F8BA54"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50C97" w:rsidRPr="00786BB2" w14:paraId="1E79CE33" w14:textId="77777777" w:rsidTr="00C50C97">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0DD36BE3" w14:textId="52CFE3F8" w:rsidR="00C50C97" w:rsidRPr="00786BB2" w:rsidRDefault="00C50C97" w:rsidP="00C50C97">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91</w:t>
            </w:r>
          </w:p>
        </w:tc>
        <w:tc>
          <w:tcPr>
            <w:tcW w:w="3300" w:type="dxa"/>
            <w:tcBorders>
              <w:top w:val="nil"/>
              <w:left w:val="nil"/>
              <w:bottom w:val="single" w:sz="4" w:space="0" w:color="auto"/>
              <w:right w:val="single" w:sz="4" w:space="0" w:color="auto"/>
            </w:tcBorders>
            <w:shd w:val="clear" w:color="auto" w:fill="auto"/>
            <w:vAlign w:val="center"/>
            <w:hideMark/>
          </w:tcPr>
          <w:p w14:paraId="02DEAEEC" w14:textId="77777777" w:rsidR="00C50C97" w:rsidRPr="00786BB2" w:rsidRDefault="00C50C97" w:rsidP="00C50C97">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Transferencias y Asignaciones</w:t>
            </w:r>
          </w:p>
        </w:tc>
        <w:tc>
          <w:tcPr>
            <w:tcW w:w="2300" w:type="dxa"/>
            <w:tcBorders>
              <w:top w:val="nil"/>
              <w:left w:val="nil"/>
              <w:bottom w:val="single" w:sz="4" w:space="0" w:color="auto"/>
              <w:right w:val="single" w:sz="4" w:space="0" w:color="auto"/>
            </w:tcBorders>
            <w:shd w:val="clear" w:color="000000" w:fill="E7E6E6"/>
            <w:vAlign w:val="center"/>
            <w:hideMark/>
          </w:tcPr>
          <w:p w14:paraId="33E943D7" w14:textId="02F84785" w:rsidR="00C50C97" w:rsidRPr="00786BB2" w:rsidRDefault="00806846" w:rsidP="00806846">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 xml:space="preserve"> $            </w:t>
            </w:r>
            <w:r w:rsidR="000243E5">
              <w:rPr>
                <w:rFonts w:ascii="Arial" w:hAnsi="Arial" w:cs="Arial"/>
                <w:b/>
                <w:bCs/>
                <w:color w:val="000000"/>
                <w:sz w:val="20"/>
                <w:szCs w:val="20"/>
                <w:lang w:val="es-MX" w:eastAsia="es-MX"/>
              </w:rPr>
              <w:t>14,805,393.80</w:t>
            </w:r>
          </w:p>
        </w:tc>
        <w:tc>
          <w:tcPr>
            <w:tcW w:w="3060" w:type="dxa"/>
            <w:tcBorders>
              <w:top w:val="nil"/>
              <w:left w:val="nil"/>
              <w:bottom w:val="single" w:sz="4" w:space="0" w:color="auto"/>
              <w:right w:val="single" w:sz="4" w:space="0" w:color="auto"/>
            </w:tcBorders>
            <w:shd w:val="clear" w:color="auto" w:fill="auto"/>
            <w:vAlign w:val="center"/>
            <w:hideMark/>
          </w:tcPr>
          <w:p w14:paraId="16DC5A1D"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50C97" w:rsidRPr="00786BB2" w14:paraId="7AED8592" w14:textId="77777777" w:rsidTr="00C50C97">
        <w:trPr>
          <w:trHeight w:val="2376"/>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41E82ED4" w14:textId="77777777" w:rsidR="00C50C97" w:rsidRPr="00786BB2" w:rsidRDefault="00C50C97" w:rsidP="00C50C97">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lastRenderedPageBreak/>
              <w:t> </w:t>
            </w:r>
          </w:p>
        </w:tc>
        <w:tc>
          <w:tcPr>
            <w:tcW w:w="3300" w:type="dxa"/>
            <w:tcBorders>
              <w:top w:val="nil"/>
              <w:left w:val="nil"/>
              <w:bottom w:val="single" w:sz="4" w:space="0" w:color="auto"/>
              <w:right w:val="single" w:sz="4" w:space="0" w:color="auto"/>
            </w:tcBorders>
            <w:shd w:val="clear" w:color="auto" w:fill="auto"/>
            <w:vAlign w:val="center"/>
            <w:hideMark/>
          </w:tcPr>
          <w:p w14:paraId="03594C9E"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Transferencias y Asignaciones para Financiar Gastos Corrientes</w:t>
            </w:r>
          </w:p>
        </w:tc>
        <w:tc>
          <w:tcPr>
            <w:tcW w:w="2300" w:type="dxa"/>
            <w:tcBorders>
              <w:top w:val="nil"/>
              <w:left w:val="nil"/>
              <w:bottom w:val="single" w:sz="4" w:space="0" w:color="auto"/>
              <w:right w:val="single" w:sz="4" w:space="0" w:color="auto"/>
            </w:tcBorders>
            <w:shd w:val="clear" w:color="auto" w:fill="auto"/>
            <w:vAlign w:val="center"/>
            <w:hideMark/>
          </w:tcPr>
          <w:p w14:paraId="13DCF576" w14:textId="68C4F3BA" w:rsidR="00C50C97" w:rsidRPr="00786BB2" w:rsidRDefault="00806846" w:rsidP="00C50C97">
            <w:pPr>
              <w:jc w:val="right"/>
              <w:rPr>
                <w:rFonts w:ascii="Arial" w:hAnsi="Arial" w:cs="Arial"/>
                <w:color w:val="000000"/>
                <w:sz w:val="20"/>
                <w:szCs w:val="20"/>
                <w:lang w:val="es-MX" w:eastAsia="es-MX"/>
              </w:rPr>
            </w:pPr>
            <w:r>
              <w:rPr>
                <w:rFonts w:ascii="Arial" w:hAnsi="Arial" w:cs="Arial"/>
                <w:color w:val="000000"/>
                <w:sz w:val="20"/>
                <w:szCs w:val="20"/>
                <w:lang w:val="es-MX" w:eastAsia="es-MX"/>
              </w:rPr>
              <w:t xml:space="preserve"> $            </w:t>
            </w:r>
            <w:r w:rsidR="000243E5">
              <w:rPr>
                <w:rFonts w:ascii="Arial" w:hAnsi="Arial" w:cs="Arial"/>
                <w:color w:val="000000"/>
                <w:sz w:val="20"/>
                <w:szCs w:val="20"/>
                <w:lang w:val="es-MX" w:eastAsia="es-MX"/>
              </w:rPr>
              <w:t>14,805,393.80</w:t>
            </w:r>
            <w:r w:rsidR="00C50C97"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1EC15BDA" w14:textId="70A5750F" w:rsidR="00C50C97" w:rsidRPr="00786BB2" w:rsidRDefault="00806846" w:rsidP="00C50C97">
            <w:pPr>
              <w:rPr>
                <w:rFonts w:ascii="Arial" w:hAnsi="Arial" w:cs="Arial"/>
                <w:color w:val="000000"/>
                <w:sz w:val="20"/>
                <w:szCs w:val="20"/>
                <w:lang w:val="es-MX" w:eastAsia="es-MX"/>
              </w:rPr>
            </w:pPr>
            <w:r>
              <w:rPr>
                <w:rFonts w:ascii="Arial" w:hAnsi="Arial" w:cs="Arial"/>
                <w:color w:val="000000"/>
                <w:sz w:val="20"/>
                <w:szCs w:val="20"/>
                <w:lang w:val="es-MX" w:eastAsia="es-MX"/>
              </w:rPr>
              <w:t>Representa el 8.64</w:t>
            </w:r>
            <w:r w:rsidR="00C50C97" w:rsidRPr="00786BB2">
              <w:rPr>
                <w:rFonts w:ascii="Arial" w:hAnsi="Arial" w:cs="Arial"/>
                <w:color w:val="000000"/>
                <w:sz w:val="20"/>
                <w:szCs w:val="20"/>
                <w:lang w:val="es-MX" w:eastAsia="es-MX"/>
              </w:rPr>
              <w:t xml:space="preserve"> % del total de ingresos por concepto participaciones, aportaciones, convenios, incentivos derivados de la colaboración fiscal, fondos distintos de aportaciones, transferencias, asignaciones, subsidios y subvenciones, y pensiones y jubilaciones</w:t>
            </w:r>
          </w:p>
        </w:tc>
      </w:tr>
      <w:tr w:rsidR="00C50C97" w:rsidRPr="00786BB2" w14:paraId="79567C98" w14:textId="77777777" w:rsidTr="00C50C97">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052A27E8" w14:textId="77777777" w:rsidR="00C50C97" w:rsidRPr="00786BB2" w:rsidRDefault="00C50C97" w:rsidP="00C50C97">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3D49981E" w14:textId="77777777" w:rsidR="00C50C97" w:rsidRPr="00786BB2" w:rsidRDefault="00C50C97" w:rsidP="00C50C97">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SUMAN</w:t>
            </w:r>
          </w:p>
        </w:tc>
        <w:tc>
          <w:tcPr>
            <w:tcW w:w="2300" w:type="dxa"/>
            <w:tcBorders>
              <w:top w:val="nil"/>
              <w:left w:val="nil"/>
              <w:bottom w:val="single" w:sz="4" w:space="0" w:color="auto"/>
              <w:right w:val="single" w:sz="4" w:space="0" w:color="auto"/>
            </w:tcBorders>
            <w:shd w:val="clear" w:color="auto" w:fill="auto"/>
            <w:vAlign w:val="center"/>
            <w:hideMark/>
          </w:tcPr>
          <w:p w14:paraId="4B5D9083" w14:textId="2F94E068" w:rsidR="00C50C97" w:rsidRPr="00786BB2" w:rsidRDefault="00C07C00" w:rsidP="0058635B">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w:t>
            </w:r>
            <w:r w:rsidR="000D64C9">
              <w:rPr>
                <w:rFonts w:ascii="Arial" w:hAnsi="Arial" w:cs="Arial"/>
                <w:b/>
                <w:bCs/>
                <w:color w:val="000000"/>
                <w:sz w:val="20"/>
                <w:szCs w:val="20"/>
                <w:lang w:val="es-MX" w:eastAsia="es-MX"/>
              </w:rPr>
              <w:t>75,690,955.54</w:t>
            </w:r>
          </w:p>
        </w:tc>
        <w:tc>
          <w:tcPr>
            <w:tcW w:w="3060" w:type="dxa"/>
            <w:tcBorders>
              <w:top w:val="nil"/>
              <w:left w:val="nil"/>
              <w:bottom w:val="single" w:sz="4" w:space="0" w:color="auto"/>
              <w:right w:val="single" w:sz="4" w:space="0" w:color="auto"/>
            </w:tcBorders>
            <w:shd w:val="clear" w:color="auto" w:fill="auto"/>
            <w:vAlign w:val="center"/>
            <w:hideMark/>
          </w:tcPr>
          <w:p w14:paraId="5F7DD4B8" w14:textId="77777777" w:rsidR="00C50C97" w:rsidRPr="00786BB2" w:rsidRDefault="00C50C97" w:rsidP="00C50C97">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bl>
    <w:p w14:paraId="29171D35" w14:textId="77777777" w:rsidR="00F74E2B" w:rsidRPr="00786BB2" w:rsidRDefault="00F74E2B" w:rsidP="00380CB8">
      <w:pPr>
        <w:spacing w:line="224" w:lineRule="exact"/>
        <w:jc w:val="center"/>
        <w:rPr>
          <w:rFonts w:ascii="Arial" w:hAnsi="Arial" w:cs="Arial"/>
          <w:sz w:val="20"/>
          <w:szCs w:val="20"/>
          <w:lang w:val="es-MX"/>
        </w:rPr>
      </w:pPr>
    </w:p>
    <w:p w14:paraId="3A49D6D3" w14:textId="77777777" w:rsidR="00F74E2B" w:rsidRPr="00786BB2" w:rsidRDefault="00F74E2B" w:rsidP="00F74E2B">
      <w:pPr>
        <w:pStyle w:val="Texto"/>
        <w:spacing w:line="224" w:lineRule="exact"/>
        <w:ind w:firstLine="0"/>
        <w:rPr>
          <w:rFonts w:cs="Arial"/>
          <w:b/>
          <w:szCs w:val="18"/>
          <w:lang w:val="es-MX"/>
        </w:rPr>
      </w:pPr>
    </w:p>
    <w:p w14:paraId="3DC3203D" w14:textId="77777777" w:rsidR="00F74E2B" w:rsidRPr="00786BB2" w:rsidRDefault="00F74E2B" w:rsidP="00F74E2B">
      <w:pPr>
        <w:pStyle w:val="Texto"/>
        <w:spacing w:line="224" w:lineRule="exact"/>
        <w:ind w:firstLine="0"/>
        <w:rPr>
          <w:rFonts w:cs="Arial"/>
          <w:b/>
          <w:szCs w:val="18"/>
          <w:lang w:val="es-MX"/>
        </w:rPr>
      </w:pPr>
      <w:r w:rsidRPr="00786BB2">
        <w:rPr>
          <w:rFonts w:cs="Arial"/>
          <w:b/>
          <w:szCs w:val="18"/>
          <w:lang w:val="es-MX"/>
        </w:rPr>
        <w:t>OTROS INGRESOS</w:t>
      </w:r>
    </w:p>
    <w:p w14:paraId="01B897DC" w14:textId="33938F92" w:rsidR="00F74E2B" w:rsidRPr="00786BB2" w:rsidRDefault="00F74E2B" w:rsidP="00F74E2B">
      <w:pPr>
        <w:tabs>
          <w:tab w:val="left" w:pos="284"/>
        </w:tabs>
        <w:spacing w:line="224" w:lineRule="exact"/>
        <w:ind w:left="288"/>
        <w:jc w:val="both"/>
        <w:rPr>
          <w:rFonts w:ascii="Arial" w:hAnsi="Arial" w:cs="Arial"/>
          <w:sz w:val="20"/>
          <w:szCs w:val="20"/>
          <w:lang w:val="es-MX"/>
        </w:rPr>
      </w:pPr>
      <w:r w:rsidRPr="00786BB2">
        <w:rPr>
          <w:rFonts w:ascii="Arial" w:hAnsi="Arial" w:cs="Arial"/>
          <w:sz w:val="20"/>
          <w:szCs w:val="20"/>
          <w:lang w:val="es-MX"/>
        </w:rPr>
        <w:t xml:space="preserve">Se informa que, al </w:t>
      </w:r>
      <w:r w:rsidR="00055A8E">
        <w:rPr>
          <w:rFonts w:ascii="Arial" w:hAnsi="Arial" w:cs="Arial"/>
          <w:sz w:val="20"/>
          <w:szCs w:val="20"/>
          <w:lang w:val="es-MX"/>
        </w:rPr>
        <w:t>30</w:t>
      </w:r>
      <w:r w:rsidR="00324FB0">
        <w:rPr>
          <w:rFonts w:ascii="Arial" w:hAnsi="Arial" w:cs="Arial"/>
          <w:sz w:val="20"/>
          <w:szCs w:val="20"/>
          <w:lang w:val="es-MX"/>
        </w:rPr>
        <w:t xml:space="preserve"> de </w:t>
      </w:r>
      <w:r w:rsidR="00055A8E">
        <w:rPr>
          <w:rFonts w:ascii="Arial" w:hAnsi="Arial" w:cs="Arial"/>
          <w:sz w:val="20"/>
          <w:szCs w:val="20"/>
          <w:lang w:val="es-MX"/>
        </w:rPr>
        <w:t>junio</w:t>
      </w:r>
      <w:r w:rsidR="00612FB0" w:rsidRPr="00786BB2">
        <w:rPr>
          <w:rFonts w:ascii="Arial" w:hAnsi="Arial" w:cs="Arial"/>
          <w:sz w:val="20"/>
          <w:szCs w:val="20"/>
          <w:lang w:val="es-MX"/>
        </w:rPr>
        <w:t xml:space="preserve"> de </w:t>
      </w:r>
      <w:r w:rsidR="00B25FEA">
        <w:rPr>
          <w:rFonts w:ascii="Arial" w:hAnsi="Arial" w:cs="Arial"/>
          <w:sz w:val="20"/>
          <w:szCs w:val="20"/>
          <w:lang w:val="es-MX"/>
        </w:rPr>
        <w:t>2026</w:t>
      </w:r>
      <w:r w:rsidRPr="00786BB2">
        <w:rPr>
          <w:rFonts w:ascii="Arial" w:hAnsi="Arial" w:cs="Arial"/>
          <w:sz w:val="20"/>
          <w:szCs w:val="20"/>
          <w:lang w:val="es-MX"/>
        </w:rPr>
        <w:t>, el H. Ayuntamie</w:t>
      </w:r>
      <w:r w:rsidR="00C03018">
        <w:rPr>
          <w:rFonts w:ascii="Arial" w:hAnsi="Arial" w:cs="Arial"/>
          <w:sz w:val="20"/>
          <w:szCs w:val="20"/>
          <w:lang w:val="es-MX"/>
        </w:rPr>
        <w:t>nto del municipio de Tenabo</w:t>
      </w:r>
      <w:r w:rsidRPr="00786BB2">
        <w:rPr>
          <w:rFonts w:ascii="Arial" w:hAnsi="Arial" w:cs="Arial"/>
          <w:sz w:val="20"/>
          <w:szCs w:val="20"/>
          <w:lang w:val="es-MX"/>
        </w:rPr>
        <w:t xml:space="preserve"> no registró operaciones en el rubro de Otros Ingresos y beneficios.</w:t>
      </w:r>
    </w:p>
    <w:p w14:paraId="21A68247" w14:textId="77777777" w:rsidR="00F74E2B" w:rsidRPr="00786BB2" w:rsidRDefault="00F74E2B" w:rsidP="00F74E2B">
      <w:pPr>
        <w:tabs>
          <w:tab w:val="left" w:pos="284"/>
        </w:tabs>
        <w:spacing w:line="224" w:lineRule="exact"/>
        <w:ind w:left="288"/>
        <w:jc w:val="both"/>
        <w:rPr>
          <w:rFonts w:ascii="Arial" w:hAnsi="Arial" w:cs="Arial"/>
          <w:sz w:val="20"/>
          <w:szCs w:val="20"/>
          <w:lang w:val="es-MX"/>
        </w:rPr>
      </w:pPr>
    </w:p>
    <w:tbl>
      <w:tblPr>
        <w:tblStyle w:val="Cuadrculadetablaclara"/>
        <w:tblW w:w="0" w:type="auto"/>
        <w:jc w:val="center"/>
        <w:tblLook w:val="04A0" w:firstRow="1" w:lastRow="0" w:firstColumn="1" w:lastColumn="0" w:noHBand="0" w:noVBand="1"/>
      </w:tblPr>
      <w:tblGrid>
        <w:gridCol w:w="3406"/>
        <w:gridCol w:w="2092"/>
        <w:gridCol w:w="3330"/>
      </w:tblGrid>
      <w:tr w:rsidR="00F74E2B" w:rsidRPr="00786BB2" w14:paraId="7AFDC91B" w14:textId="77777777" w:rsidTr="00857779">
        <w:trPr>
          <w:jc w:val="center"/>
        </w:trPr>
        <w:tc>
          <w:tcPr>
            <w:tcW w:w="3406" w:type="dxa"/>
            <w:vAlign w:val="center"/>
          </w:tcPr>
          <w:p w14:paraId="0BE0AFD8" w14:textId="77777777" w:rsidR="00F74E2B" w:rsidRPr="00786BB2" w:rsidRDefault="00F74E2B" w:rsidP="00857779">
            <w:pPr>
              <w:spacing w:after="80" w:line="203" w:lineRule="exact"/>
              <w:jc w:val="center"/>
              <w:rPr>
                <w:rFonts w:ascii="Arial" w:hAnsi="Arial" w:cs="Arial"/>
                <w:b/>
                <w:sz w:val="20"/>
                <w:szCs w:val="20"/>
              </w:rPr>
            </w:pPr>
            <w:r w:rsidRPr="00786BB2">
              <w:rPr>
                <w:rFonts w:ascii="Arial" w:hAnsi="Arial" w:cs="Arial"/>
                <w:b/>
                <w:sz w:val="20"/>
                <w:szCs w:val="20"/>
              </w:rPr>
              <w:t>DESCRIPCIÓN</w:t>
            </w:r>
          </w:p>
        </w:tc>
        <w:tc>
          <w:tcPr>
            <w:tcW w:w="2092" w:type="dxa"/>
            <w:vAlign w:val="center"/>
          </w:tcPr>
          <w:p w14:paraId="45C6B7FA" w14:textId="77777777" w:rsidR="00F74E2B" w:rsidRPr="00786BB2" w:rsidRDefault="00F74E2B" w:rsidP="00857779">
            <w:pPr>
              <w:spacing w:after="80" w:line="203" w:lineRule="exact"/>
              <w:jc w:val="center"/>
              <w:rPr>
                <w:rFonts w:ascii="Arial" w:hAnsi="Arial" w:cs="Arial"/>
                <w:b/>
                <w:sz w:val="20"/>
                <w:szCs w:val="20"/>
              </w:rPr>
            </w:pPr>
            <w:r w:rsidRPr="00786BB2">
              <w:rPr>
                <w:rFonts w:ascii="Arial" w:hAnsi="Arial" w:cs="Arial"/>
                <w:b/>
                <w:sz w:val="20"/>
                <w:szCs w:val="20"/>
              </w:rPr>
              <w:t>IMPORTE</w:t>
            </w:r>
          </w:p>
        </w:tc>
        <w:tc>
          <w:tcPr>
            <w:tcW w:w="3330" w:type="dxa"/>
            <w:vAlign w:val="center"/>
          </w:tcPr>
          <w:p w14:paraId="738CC8BC" w14:textId="77777777" w:rsidR="00F74E2B" w:rsidRPr="00786BB2" w:rsidRDefault="00F74E2B" w:rsidP="00857779">
            <w:pPr>
              <w:spacing w:after="80" w:line="203" w:lineRule="exact"/>
              <w:jc w:val="center"/>
              <w:rPr>
                <w:rFonts w:ascii="Arial" w:hAnsi="Arial" w:cs="Arial"/>
                <w:b/>
                <w:sz w:val="20"/>
                <w:szCs w:val="20"/>
              </w:rPr>
            </w:pPr>
            <w:r w:rsidRPr="00786BB2">
              <w:rPr>
                <w:rFonts w:ascii="Arial" w:hAnsi="Arial" w:cs="Arial"/>
                <w:b/>
                <w:sz w:val="20"/>
                <w:szCs w:val="20"/>
              </w:rPr>
              <w:t>CARACTERISTICA SIGNIFICATIVA</w:t>
            </w:r>
          </w:p>
        </w:tc>
      </w:tr>
      <w:tr w:rsidR="00F74E2B" w:rsidRPr="00786BB2" w14:paraId="7C240512" w14:textId="77777777" w:rsidTr="00857779">
        <w:trPr>
          <w:jc w:val="center"/>
        </w:trPr>
        <w:tc>
          <w:tcPr>
            <w:tcW w:w="3406" w:type="dxa"/>
          </w:tcPr>
          <w:p w14:paraId="751917E7" w14:textId="77777777" w:rsidR="00F74E2B" w:rsidRPr="00786BB2" w:rsidRDefault="00F74E2B" w:rsidP="00857779">
            <w:pPr>
              <w:spacing w:after="80" w:line="203" w:lineRule="exact"/>
              <w:rPr>
                <w:rFonts w:ascii="Arial" w:hAnsi="Arial" w:cs="Arial"/>
                <w:b/>
                <w:sz w:val="20"/>
                <w:szCs w:val="20"/>
              </w:rPr>
            </w:pPr>
            <w:r w:rsidRPr="00786BB2">
              <w:rPr>
                <w:rFonts w:ascii="Arial" w:hAnsi="Arial" w:cs="Arial"/>
                <w:b/>
                <w:sz w:val="20"/>
                <w:szCs w:val="20"/>
              </w:rPr>
              <w:t>Otros ingresos y beneficios</w:t>
            </w:r>
          </w:p>
        </w:tc>
        <w:tc>
          <w:tcPr>
            <w:tcW w:w="2092" w:type="dxa"/>
          </w:tcPr>
          <w:p w14:paraId="5EB6E5F0" w14:textId="77777777" w:rsidR="00F74E2B" w:rsidRPr="00786BB2" w:rsidRDefault="00F74E2B" w:rsidP="00857779">
            <w:pPr>
              <w:spacing w:after="80" w:line="203" w:lineRule="exact"/>
              <w:jc w:val="right"/>
              <w:rPr>
                <w:rFonts w:ascii="Arial" w:hAnsi="Arial" w:cs="Arial"/>
                <w:b/>
                <w:bCs/>
                <w:sz w:val="20"/>
                <w:szCs w:val="20"/>
              </w:rPr>
            </w:pPr>
          </w:p>
        </w:tc>
        <w:tc>
          <w:tcPr>
            <w:tcW w:w="3330" w:type="dxa"/>
          </w:tcPr>
          <w:p w14:paraId="29A00D1E" w14:textId="77777777" w:rsidR="00F74E2B" w:rsidRPr="00786BB2" w:rsidRDefault="00F74E2B" w:rsidP="00857779">
            <w:pPr>
              <w:spacing w:after="80" w:line="203" w:lineRule="exact"/>
              <w:rPr>
                <w:rFonts w:ascii="Arial" w:hAnsi="Arial" w:cs="Arial"/>
                <w:sz w:val="20"/>
                <w:szCs w:val="20"/>
              </w:rPr>
            </w:pPr>
          </w:p>
        </w:tc>
      </w:tr>
      <w:tr w:rsidR="00F74E2B" w:rsidRPr="00786BB2" w14:paraId="59221187" w14:textId="77777777" w:rsidTr="00857779">
        <w:trPr>
          <w:jc w:val="center"/>
        </w:trPr>
        <w:tc>
          <w:tcPr>
            <w:tcW w:w="3406" w:type="dxa"/>
          </w:tcPr>
          <w:p w14:paraId="0CE38731" w14:textId="77777777" w:rsidR="00F74E2B" w:rsidRPr="00786BB2" w:rsidRDefault="00F74E2B" w:rsidP="00857779">
            <w:pPr>
              <w:spacing w:after="80" w:line="203" w:lineRule="exact"/>
              <w:rPr>
                <w:rFonts w:ascii="Arial" w:hAnsi="Arial" w:cs="Arial"/>
                <w:b/>
                <w:i/>
                <w:sz w:val="20"/>
                <w:szCs w:val="20"/>
              </w:rPr>
            </w:pPr>
            <w:r w:rsidRPr="00786BB2">
              <w:rPr>
                <w:rFonts w:ascii="Arial" w:hAnsi="Arial" w:cs="Arial"/>
                <w:b/>
                <w:sz w:val="20"/>
                <w:szCs w:val="20"/>
              </w:rPr>
              <w:t xml:space="preserve">  </w:t>
            </w:r>
            <w:r w:rsidRPr="00786BB2">
              <w:rPr>
                <w:rFonts w:ascii="Arial" w:hAnsi="Arial" w:cs="Arial"/>
                <w:b/>
                <w:i/>
                <w:sz w:val="20"/>
                <w:szCs w:val="20"/>
              </w:rPr>
              <w:t>Ingresos financieros</w:t>
            </w:r>
          </w:p>
        </w:tc>
        <w:tc>
          <w:tcPr>
            <w:tcW w:w="2092" w:type="dxa"/>
          </w:tcPr>
          <w:p w14:paraId="0FC61BD3" w14:textId="3C21122F" w:rsidR="00F74E2B" w:rsidRPr="00786BB2" w:rsidRDefault="00F74E2B" w:rsidP="00857779">
            <w:pPr>
              <w:spacing w:after="80" w:line="203" w:lineRule="exact"/>
              <w:jc w:val="right"/>
              <w:rPr>
                <w:rFonts w:ascii="Arial" w:hAnsi="Arial" w:cs="Arial"/>
                <w:sz w:val="20"/>
                <w:szCs w:val="20"/>
              </w:rPr>
            </w:pPr>
            <w:r w:rsidRPr="00786BB2">
              <w:rPr>
                <w:rFonts w:ascii="Arial" w:hAnsi="Arial" w:cs="Arial"/>
                <w:sz w:val="20"/>
                <w:szCs w:val="20"/>
              </w:rPr>
              <w:t>$</w:t>
            </w:r>
            <w:r w:rsidR="00E02DCD">
              <w:rPr>
                <w:rFonts w:ascii="Arial" w:hAnsi="Arial" w:cs="Arial"/>
                <w:sz w:val="20"/>
                <w:szCs w:val="20"/>
              </w:rPr>
              <w:t>0.00</w:t>
            </w:r>
          </w:p>
        </w:tc>
        <w:tc>
          <w:tcPr>
            <w:tcW w:w="3330" w:type="dxa"/>
          </w:tcPr>
          <w:p w14:paraId="3E2629E5" w14:textId="77777777" w:rsidR="00F74E2B" w:rsidRPr="00786BB2" w:rsidRDefault="00F74E2B" w:rsidP="00E02DCD">
            <w:pPr>
              <w:spacing w:after="80" w:line="203" w:lineRule="exact"/>
              <w:jc w:val="center"/>
              <w:rPr>
                <w:rFonts w:ascii="Arial" w:hAnsi="Arial" w:cs="Arial"/>
                <w:sz w:val="20"/>
                <w:szCs w:val="20"/>
              </w:rPr>
            </w:pPr>
          </w:p>
        </w:tc>
      </w:tr>
      <w:tr w:rsidR="00F74E2B" w:rsidRPr="00786BB2" w14:paraId="6327709B" w14:textId="77777777" w:rsidTr="00857779">
        <w:trPr>
          <w:jc w:val="center"/>
        </w:trPr>
        <w:tc>
          <w:tcPr>
            <w:tcW w:w="3406" w:type="dxa"/>
          </w:tcPr>
          <w:p w14:paraId="0B0751FF" w14:textId="77777777" w:rsidR="00F74E2B" w:rsidRPr="00786BB2" w:rsidRDefault="00F74E2B" w:rsidP="00857779">
            <w:pPr>
              <w:spacing w:after="80" w:line="203" w:lineRule="exact"/>
              <w:rPr>
                <w:rFonts w:ascii="Arial" w:hAnsi="Arial" w:cs="Arial"/>
                <w:sz w:val="20"/>
                <w:szCs w:val="20"/>
              </w:rPr>
            </w:pPr>
            <w:r w:rsidRPr="00786BB2">
              <w:rPr>
                <w:rFonts w:ascii="Arial" w:hAnsi="Arial" w:cs="Arial"/>
                <w:sz w:val="20"/>
                <w:szCs w:val="20"/>
              </w:rPr>
              <w:t>Intereses ganados de títulos, valores, créditos, bonos y otros.</w:t>
            </w:r>
          </w:p>
        </w:tc>
        <w:tc>
          <w:tcPr>
            <w:tcW w:w="2092" w:type="dxa"/>
          </w:tcPr>
          <w:p w14:paraId="32E150F8" w14:textId="64F6BC76" w:rsidR="00F74E2B" w:rsidRPr="00786BB2" w:rsidRDefault="00AF4196" w:rsidP="0008775B">
            <w:pPr>
              <w:jc w:val="right"/>
              <w:rPr>
                <w:rFonts w:ascii="Arial" w:hAnsi="Arial" w:cs="Arial"/>
                <w:sz w:val="20"/>
                <w:szCs w:val="20"/>
              </w:rPr>
            </w:pPr>
            <w:r>
              <w:rPr>
                <w:rFonts w:ascii="Arial" w:hAnsi="Arial" w:cs="Arial"/>
                <w:sz w:val="20"/>
                <w:szCs w:val="20"/>
              </w:rPr>
              <w:t>$</w:t>
            </w:r>
            <w:r w:rsidR="004700D5">
              <w:rPr>
                <w:rFonts w:ascii="Arial" w:hAnsi="Arial" w:cs="Arial"/>
                <w:sz w:val="20"/>
                <w:szCs w:val="20"/>
              </w:rPr>
              <w:t>0.00</w:t>
            </w:r>
          </w:p>
        </w:tc>
        <w:tc>
          <w:tcPr>
            <w:tcW w:w="3330" w:type="dxa"/>
          </w:tcPr>
          <w:p w14:paraId="08EC0FD1" w14:textId="77777777" w:rsidR="00F74E2B" w:rsidRPr="00786BB2" w:rsidRDefault="00F74E2B" w:rsidP="00857779">
            <w:pPr>
              <w:spacing w:after="80" w:line="203" w:lineRule="exact"/>
              <w:jc w:val="both"/>
              <w:rPr>
                <w:rFonts w:ascii="Arial" w:hAnsi="Arial" w:cs="Arial"/>
                <w:sz w:val="20"/>
                <w:szCs w:val="20"/>
              </w:rPr>
            </w:pPr>
            <w:r w:rsidRPr="00786BB2">
              <w:rPr>
                <w:rFonts w:ascii="Arial" w:hAnsi="Arial" w:cs="Arial"/>
                <w:sz w:val="20"/>
                <w:szCs w:val="20"/>
              </w:rPr>
              <w:t>Ingresos provenientes de rendimientos por fondos de inversión en moneda nacional.</w:t>
            </w:r>
          </w:p>
        </w:tc>
      </w:tr>
      <w:tr w:rsidR="00806846" w:rsidRPr="00786BB2" w14:paraId="1537088E" w14:textId="77777777" w:rsidTr="00857779">
        <w:trPr>
          <w:jc w:val="center"/>
        </w:trPr>
        <w:tc>
          <w:tcPr>
            <w:tcW w:w="3406" w:type="dxa"/>
          </w:tcPr>
          <w:p w14:paraId="5633058E" w14:textId="1383E4CE" w:rsidR="00806846" w:rsidRPr="00786BB2" w:rsidRDefault="00E02DCD" w:rsidP="00857779">
            <w:pPr>
              <w:spacing w:after="80" w:line="203" w:lineRule="exact"/>
              <w:rPr>
                <w:rFonts w:ascii="Arial" w:hAnsi="Arial" w:cs="Arial"/>
                <w:sz w:val="20"/>
                <w:szCs w:val="20"/>
              </w:rPr>
            </w:pPr>
            <w:r>
              <w:rPr>
                <w:rFonts w:ascii="Arial" w:hAnsi="Arial" w:cs="Arial"/>
                <w:sz w:val="20"/>
                <w:szCs w:val="20"/>
              </w:rPr>
              <w:t>Otr</w:t>
            </w:r>
            <w:r w:rsidR="00806846">
              <w:rPr>
                <w:rFonts w:ascii="Arial" w:hAnsi="Arial" w:cs="Arial"/>
                <w:sz w:val="20"/>
                <w:szCs w:val="20"/>
              </w:rPr>
              <w:t>os Ingresos financieros</w:t>
            </w:r>
          </w:p>
        </w:tc>
        <w:tc>
          <w:tcPr>
            <w:tcW w:w="2092" w:type="dxa"/>
          </w:tcPr>
          <w:p w14:paraId="7E68FCB0" w14:textId="62B96367" w:rsidR="00AF4196" w:rsidRDefault="0008775B" w:rsidP="00AF4196">
            <w:pPr>
              <w:jc w:val="right"/>
              <w:rPr>
                <w:rFonts w:ascii="Arial" w:hAnsi="Arial" w:cs="Arial"/>
                <w:sz w:val="20"/>
                <w:szCs w:val="20"/>
              </w:rPr>
            </w:pPr>
            <w:r>
              <w:rPr>
                <w:rFonts w:ascii="Arial" w:hAnsi="Arial" w:cs="Arial"/>
                <w:sz w:val="20"/>
                <w:szCs w:val="20"/>
              </w:rPr>
              <w:t>$0</w:t>
            </w:r>
          </w:p>
        </w:tc>
        <w:tc>
          <w:tcPr>
            <w:tcW w:w="3330" w:type="dxa"/>
          </w:tcPr>
          <w:p w14:paraId="1CB2DF8E" w14:textId="77777777" w:rsidR="00806846" w:rsidRPr="00786BB2" w:rsidRDefault="00806846" w:rsidP="00857779">
            <w:pPr>
              <w:spacing w:after="80" w:line="203" w:lineRule="exact"/>
              <w:jc w:val="both"/>
              <w:rPr>
                <w:rFonts w:ascii="Arial" w:hAnsi="Arial" w:cs="Arial"/>
                <w:sz w:val="20"/>
                <w:szCs w:val="20"/>
              </w:rPr>
            </w:pPr>
          </w:p>
        </w:tc>
      </w:tr>
      <w:tr w:rsidR="00F74E2B" w:rsidRPr="00786BB2" w14:paraId="2C0A6D49" w14:textId="77777777" w:rsidTr="00857779">
        <w:trPr>
          <w:jc w:val="center"/>
        </w:trPr>
        <w:tc>
          <w:tcPr>
            <w:tcW w:w="3406" w:type="dxa"/>
          </w:tcPr>
          <w:p w14:paraId="7B17E689" w14:textId="2745E201" w:rsidR="00F74E2B" w:rsidRPr="00786BB2" w:rsidRDefault="00F74E2B" w:rsidP="00857779">
            <w:pPr>
              <w:spacing w:after="80" w:line="203" w:lineRule="exact"/>
              <w:rPr>
                <w:rFonts w:ascii="Arial" w:hAnsi="Arial" w:cs="Arial"/>
                <w:b/>
                <w:sz w:val="20"/>
                <w:szCs w:val="20"/>
              </w:rPr>
            </w:pPr>
            <w:r w:rsidRPr="00786BB2">
              <w:rPr>
                <w:rFonts w:ascii="Arial" w:hAnsi="Arial" w:cs="Arial"/>
                <w:b/>
                <w:sz w:val="20"/>
                <w:szCs w:val="20"/>
              </w:rPr>
              <w:t>SUMAN</w:t>
            </w:r>
          </w:p>
        </w:tc>
        <w:tc>
          <w:tcPr>
            <w:tcW w:w="2092" w:type="dxa"/>
          </w:tcPr>
          <w:p w14:paraId="5EF41C1D" w14:textId="54D95ED0" w:rsidR="00F74E2B" w:rsidRPr="00786BB2" w:rsidRDefault="00C50C97" w:rsidP="00857779">
            <w:pPr>
              <w:spacing w:after="80" w:line="203" w:lineRule="exact"/>
              <w:jc w:val="right"/>
              <w:rPr>
                <w:rFonts w:ascii="Arial" w:hAnsi="Arial" w:cs="Arial"/>
                <w:b/>
                <w:bCs/>
                <w:sz w:val="20"/>
                <w:szCs w:val="20"/>
              </w:rPr>
            </w:pPr>
            <w:r w:rsidRPr="00786BB2">
              <w:rPr>
                <w:rFonts w:ascii="Arial" w:hAnsi="Arial" w:cs="Arial"/>
                <w:b/>
                <w:bCs/>
                <w:sz w:val="20"/>
                <w:szCs w:val="20"/>
              </w:rPr>
              <w:t>$</w:t>
            </w:r>
            <w:r w:rsidR="004700D5">
              <w:rPr>
                <w:rFonts w:ascii="Arial" w:hAnsi="Arial" w:cs="Arial"/>
                <w:b/>
                <w:bCs/>
                <w:sz w:val="20"/>
                <w:szCs w:val="20"/>
              </w:rPr>
              <w:t>0.00</w:t>
            </w:r>
            <w:r w:rsidR="00806846">
              <w:rPr>
                <w:rFonts w:ascii="Arial" w:hAnsi="Arial" w:cs="Arial"/>
                <w:b/>
                <w:bCs/>
                <w:sz w:val="20"/>
                <w:szCs w:val="20"/>
              </w:rPr>
              <w:t xml:space="preserve">  </w:t>
            </w:r>
          </w:p>
        </w:tc>
        <w:tc>
          <w:tcPr>
            <w:tcW w:w="3330" w:type="dxa"/>
          </w:tcPr>
          <w:p w14:paraId="55E77899" w14:textId="77777777" w:rsidR="00F74E2B" w:rsidRPr="00786BB2" w:rsidRDefault="00F74E2B" w:rsidP="00857779">
            <w:pPr>
              <w:spacing w:after="80" w:line="203" w:lineRule="exact"/>
              <w:jc w:val="right"/>
              <w:rPr>
                <w:rFonts w:ascii="Arial" w:hAnsi="Arial" w:cs="Arial"/>
                <w:b/>
                <w:bCs/>
                <w:sz w:val="20"/>
                <w:szCs w:val="20"/>
              </w:rPr>
            </w:pPr>
          </w:p>
        </w:tc>
      </w:tr>
    </w:tbl>
    <w:p w14:paraId="0C9592AA" w14:textId="77777777" w:rsidR="008B775B" w:rsidRPr="00786BB2" w:rsidRDefault="008B775B" w:rsidP="00F74E2B">
      <w:pPr>
        <w:tabs>
          <w:tab w:val="left" w:pos="284"/>
        </w:tabs>
        <w:spacing w:line="224" w:lineRule="exact"/>
        <w:rPr>
          <w:rFonts w:ascii="Arial" w:hAnsi="Arial" w:cs="Arial"/>
          <w:lang w:val="es-MX"/>
        </w:rPr>
      </w:pPr>
    </w:p>
    <w:p w14:paraId="5A57F5AE" w14:textId="3B3C8E3B" w:rsidR="00F74E2B" w:rsidRPr="00786BB2" w:rsidRDefault="008B775B" w:rsidP="00F74E2B">
      <w:pPr>
        <w:pStyle w:val="ROMANOS"/>
        <w:spacing w:after="60"/>
        <w:ind w:left="0" w:firstLine="0"/>
        <w:rPr>
          <w:rFonts w:cs="Arial"/>
        </w:rPr>
      </w:pPr>
      <w:r w:rsidRPr="00786BB2">
        <w:rPr>
          <w:rFonts w:cs="Arial"/>
          <w:lang w:val="es-MX"/>
        </w:rPr>
        <w:t>b</w:t>
      </w:r>
      <w:r w:rsidRPr="00786BB2">
        <w:rPr>
          <w:rFonts w:cs="Arial"/>
        </w:rPr>
        <w:t xml:space="preserve">) </w:t>
      </w:r>
      <w:r w:rsidR="00F74E2B" w:rsidRPr="00786BB2">
        <w:rPr>
          <w:rFonts w:cs="Arial"/>
        </w:rPr>
        <w:t xml:space="preserve">Proyección de los ingresos en el </w:t>
      </w:r>
      <w:r w:rsidR="00FA3F15" w:rsidRPr="00786BB2">
        <w:rPr>
          <w:rFonts w:cs="Arial"/>
        </w:rPr>
        <w:t>mediano plazo, por los años 2024 y 2025</w:t>
      </w:r>
    </w:p>
    <w:p w14:paraId="7B78F65D" w14:textId="77777777" w:rsidR="00F74E2B" w:rsidRPr="00786BB2" w:rsidRDefault="00F74E2B" w:rsidP="00F74E2B">
      <w:pPr>
        <w:pStyle w:val="ROMANOS"/>
        <w:spacing w:after="60"/>
        <w:ind w:left="0" w:firstLine="0"/>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2639"/>
        <w:gridCol w:w="1967"/>
        <w:gridCol w:w="1843"/>
      </w:tblGrid>
      <w:tr w:rsidR="00F74E2B" w:rsidRPr="00786BB2" w14:paraId="63F9AE29" w14:textId="77777777" w:rsidTr="00857779">
        <w:trPr>
          <w:jc w:val="center"/>
        </w:trPr>
        <w:tc>
          <w:tcPr>
            <w:tcW w:w="1059" w:type="dxa"/>
            <w:vMerge w:val="restart"/>
          </w:tcPr>
          <w:p w14:paraId="6A904C09" w14:textId="77777777" w:rsidR="00F74E2B" w:rsidRPr="00786BB2" w:rsidRDefault="00F74E2B" w:rsidP="00857779">
            <w:pPr>
              <w:spacing w:after="80" w:line="203" w:lineRule="exact"/>
              <w:jc w:val="center"/>
              <w:rPr>
                <w:rFonts w:ascii="Arial" w:hAnsi="Arial" w:cs="Arial"/>
                <w:b/>
                <w:sz w:val="20"/>
                <w:szCs w:val="20"/>
              </w:rPr>
            </w:pPr>
            <w:r w:rsidRPr="00786BB2">
              <w:rPr>
                <w:rFonts w:ascii="Arial" w:hAnsi="Arial" w:cs="Arial"/>
                <w:b/>
                <w:sz w:val="20"/>
                <w:szCs w:val="20"/>
              </w:rPr>
              <w:t>Rubro de ingreso</w:t>
            </w:r>
          </w:p>
        </w:tc>
        <w:tc>
          <w:tcPr>
            <w:tcW w:w="2639" w:type="dxa"/>
            <w:vMerge w:val="restart"/>
            <w:vAlign w:val="center"/>
          </w:tcPr>
          <w:p w14:paraId="3CC1F805" w14:textId="77777777" w:rsidR="00F74E2B" w:rsidRPr="00786BB2" w:rsidRDefault="00F74E2B" w:rsidP="00857779">
            <w:pPr>
              <w:spacing w:after="80" w:line="203" w:lineRule="exact"/>
              <w:jc w:val="center"/>
              <w:rPr>
                <w:rFonts w:ascii="Arial" w:hAnsi="Arial" w:cs="Arial"/>
                <w:b/>
                <w:sz w:val="20"/>
                <w:szCs w:val="20"/>
              </w:rPr>
            </w:pPr>
            <w:r w:rsidRPr="00786BB2">
              <w:rPr>
                <w:rFonts w:ascii="Arial" w:hAnsi="Arial" w:cs="Arial"/>
                <w:b/>
                <w:sz w:val="20"/>
                <w:szCs w:val="20"/>
              </w:rPr>
              <w:t>DESCRIPCION</w:t>
            </w:r>
          </w:p>
        </w:tc>
        <w:tc>
          <w:tcPr>
            <w:tcW w:w="3810" w:type="dxa"/>
            <w:gridSpan w:val="2"/>
            <w:vAlign w:val="center"/>
          </w:tcPr>
          <w:p w14:paraId="7854B03B" w14:textId="77777777" w:rsidR="00F74E2B" w:rsidRPr="00786BB2" w:rsidRDefault="00F74E2B" w:rsidP="00857779">
            <w:pPr>
              <w:spacing w:after="80" w:line="203" w:lineRule="exact"/>
              <w:jc w:val="center"/>
              <w:rPr>
                <w:rFonts w:ascii="Arial" w:hAnsi="Arial" w:cs="Arial"/>
                <w:b/>
                <w:sz w:val="20"/>
                <w:szCs w:val="20"/>
              </w:rPr>
            </w:pPr>
            <w:r w:rsidRPr="00786BB2">
              <w:rPr>
                <w:rFonts w:ascii="Arial" w:hAnsi="Arial" w:cs="Arial"/>
                <w:b/>
                <w:sz w:val="20"/>
                <w:szCs w:val="20"/>
              </w:rPr>
              <w:t>IMPORTE PROYECTADO</w:t>
            </w:r>
          </w:p>
        </w:tc>
      </w:tr>
      <w:tr w:rsidR="00F74E2B" w:rsidRPr="00786BB2" w14:paraId="295C49DF" w14:textId="77777777" w:rsidTr="00857779">
        <w:trPr>
          <w:jc w:val="center"/>
        </w:trPr>
        <w:tc>
          <w:tcPr>
            <w:tcW w:w="1059" w:type="dxa"/>
            <w:vMerge/>
          </w:tcPr>
          <w:p w14:paraId="7C9B35EE" w14:textId="77777777" w:rsidR="00F74E2B" w:rsidRPr="00786BB2" w:rsidRDefault="00F74E2B" w:rsidP="00857779">
            <w:pPr>
              <w:spacing w:after="80" w:line="203" w:lineRule="exact"/>
              <w:jc w:val="center"/>
              <w:rPr>
                <w:rFonts w:ascii="Arial" w:hAnsi="Arial" w:cs="Arial"/>
                <w:b/>
                <w:sz w:val="20"/>
                <w:szCs w:val="20"/>
              </w:rPr>
            </w:pPr>
          </w:p>
        </w:tc>
        <w:tc>
          <w:tcPr>
            <w:tcW w:w="2639" w:type="dxa"/>
            <w:vMerge/>
          </w:tcPr>
          <w:p w14:paraId="6970DFE6" w14:textId="77777777" w:rsidR="00F74E2B" w:rsidRPr="00786BB2" w:rsidRDefault="00F74E2B" w:rsidP="00857779">
            <w:pPr>
              <w:spacing w:after="80" w:line="203" w:lineRule="exact"/>
              <w:jc w:val="center"/>
              <w:rPr>
                <w:rFonts w:ascii="Arial" w:hAnsi="Arial" w:cs="Arial"/>
                <w:b/>
                <w:sz w:val="20"/>
                <w:szCs w:val="20"/>
              </w:rPr>
            </w:pPr>
          </w:p>
        </w:tc>
        <w:tc>
          <w:tcPr>
            <w:tcW w:w="1967" w:type="dxa"/>
            <w:vAlign w:val="center"/>
          </w:tcPr>
          <w:p w14:paraId="2A4A5EE3" w14:textId="42906CA7" w:rsidR="00F74E2B" w:rsidRPr="00786BB2" w:rsidRDefault="00B25FEA" w:rsidP="00857779">
            <w:pPr>
              <w:spacing w:after="80" w:line="203" w:lineRule="exact"/>
              <w:jc w:val="center"/>
              <w:rPr>
                <w:rFonts w:ascii="Arial" w:hAnsi="Arial" w:cs="Arial"/>
                <w:b/>
                <w:sz w:val="20"/>
                <w:szCs w:val="20"/>
              </w:rPr>
            </w:pPr>
            <w:r>
              <w:rPr>
                <w:rFonts w:ascii="Arial" w:hAnsi="Arial" w:cs="Arial"/>
                <w:b/>
                <w:sz w:val="20"/>
                <w:szCs w:val="20"/>
              </w:rPr>
              <w:t>2025</w:t>
            </w:r>
          </w:p>
        </w:tc>
        <w:tc>
          <w:tcPr>
            <w:tcW w:w="1843" w:type="dxa"/>
            <w:vAlign w:val="center"/>
          </w:tcPr>
          <w:p w14:paraId="0226E643" w14:textId="0FECE5C3" w:rsidR="00F74E2B" w:rsidRPr="00786BB2" w:rsidRDefault="00B25FEA" w:rsidP="00857779">
            <w:pPr>
              <w:spacing w:after="80" w:line="203" w:lineRule="exact"/>
              <w:jc w:val="center"/>
              <w:rPr>
                <w:rFonts w:ascii="Arial" w:hAnsi="Arial" w:cs="Arial"/>
                <w:b/>
                <w:sz w:val="20"/>
                <w:szCs w:val="20"/>
              </w:rPr>
            </w:pPr>
            <w:r>
              <w:rPr>
                <w:rFonts w:ascii="Arial" w:hAnsi="Arial" w:cs="Arial"/>
                <w:b/>
                <w:sz w:val="20"/>
                <w:szCs w:val="20"/>
              </w:rPr>
              <w:t>2026</w:t>
            </w:r>
          </w:p>
        </w:tc>
      </w:tr>
      <w:tr w:rsidR="00A552EA" w:rsidRPr="00786BB2" w14:paraId="22AB042D" w14:textId="77777777" w:rsidTr="00857779">
        <w:trPr>
          <w:jc w:val="center"/>
        </w:trPr>
        <w:tc>
          <w:tcPr>
            <w:tcW w:w="1059" w:type="dxa"/>
          </w:tcPr>
          <w:p w14:paraId="548AA5F6" w14:textId="77777777" w:rsidR="00A552EA" w:rsidRPr="00786BB2" w:rsidRDefault="00A552EA" w:rsidP="00A552EA">
            <w:pPr>
              <w:spacing w:after="80" w:line="203" w:lineRule="exact"/>
              <w:rPr>
                <w:rFonts w:ascii="Arial" w:hAnsi="Arial" w:cs="Arial"/>
                <w:b/>
                <w:sz w:val="20"/>
                <w:szCs w:val="20"/>
              </w:rPr>
            </w:pPr>
            <w:r w:rsidRPr="00786BB2">
              <w:rPr>
                <w:rFonts w:ascii="Arial" w:hAnsi="Arial" w:cs="Arial"/>
                <w:b/>
                <w:sz w:val="20"/>
                <w:szCs w:val="20"/>
              </w:rPr>
              <w:t>11</w:t>
            </w:r>
          </w:p>
        </w:tc>
        <w:tc>
          <w:tcPr>
            <w:tcW w:w="2639" w:type="dxa"/>
          </w:tcPr>
          <w:p w14:paraId="660DB6D1" w14:textId="77777777" w:rsidR="00A552EA" w:rsidRPr="00786BB2" w:rsidRDefault="00A552EA" w:rsidP="00A552EA">
            <w:pPr>
              <w:spacing w:after="80" w:line="203" w:lineRule="exact"/>
              <w:rPr>
                <w:rFonts w:ascii="Arial" w:hAnsi="Arial" w:cs="Arial"/>
                <w:b/>
                <w:sz w:val="20"/>
                <w:szCs w:val="20"/>
              </w:rPr>
            </w:pPr>
            <w:r w:rsidRPr="00786BB2">
              <w:rPr>
                <w:rFonts w:ascii="Arial" w:hAnsi="Arial" w:cs="Arial"/>
                <w:b/>
                <w:sz w:val="20"/>
                <w:szCs w:val="20"/>
              </w:rPr>
              <w:t>Impuestos sobre los ingresos</w:t>
            </w:r>
          </w:p>
        </w:tc>
        <w:tc>
          <w:tcPr>
            <w:tcW w:w="1967" w:type="dxa"/>
          </w:tcPr>
          <w:p w14:paraId="372B51B5" w14:textId="0574B059" w:rsidR="00A552EA" w:rsidRPr="00786BB2" w:rsidRDefault="00A552EA" w:rsidP="00806846">
            <w:pPr>
              <w:spacing w:after="80" w:line="203" w:lineRule="exact"/>
              <w:jc w:val="right"/>
              <w:rPr>
                <w:rFonts w:ascii="Arial" w:hAnsi="Arial" w:cs="Arial"/>
                <w:sz w:val="20"/>
                <w:szCs w:val="20"/>
              </w:rPr>
            </w:pPr>
            <w:r w:rsidRPr="00786BB2">
              <w:rPr>
                <w:rFonts w:ascii="Arial" w:hAnsi="Arial" w:cs="Arial"/>
                <w:b/>
                <w:sz w:val="20"/>
                <w:szCs w:val="20"/>
              </w:rPr>
              <w:t>$</w:t>
            </w:r>
            <w:r w:rsidR="00806846">
              <w:rPr>
                <w:rFonts w:ascii="Arial" w:hAnsi="Arial" w:cs="Arial"/>
                <w:b/>
                <w:sz w:val="20"/>
                <w:szCs w:val="20"/>
              </w:rPr>
              <w:t>3,000.00</w:t>
            </w:r>
          </w:p>
        </w:tc>
        <w:tc>
          <w:tcPr>
            <w:tcW w:w="1843" w:type="dxa"/>
          </w:tcPr>
          <w:p w14:paraId="13EA682B" w14:textId="3D680B24" w:rsidR="00A552EA" w:rsidRPr="00786BB2" w:rsidRDefault="00A552EA" w:rsidP="00A552EA">
            <w:pPr>
              <w:spacing w:after="80" w:line="203" w:lineRule="exact"/>
              <w:jc w:val="right"/>
              <w:rPr>
                <w:rFonts w:ascii="Arial" w:hAnsi="Arial" w:cs="Arial"/>
                <w:b/>
                <w:sz w:val="20"/>
                <w:szCs w:val="20"/>
              </w:rPr>
            </w:pPr>
            <w:r w:rsidRPr="00786BB2">
              <w:rPr>
                <w:rFonts w:ascii="Arial" w:hAnsi="Arial" w:cs="Arial"/>
                <w:b/>
                <w:sz w:val="20"/>
                <w:szCs w:val="20"/>
              </w:rPr>
              <w:t>$</w:t>
            </w:r>
            <w:r w:rsidR="00860D1A">
              <w:rPr>
                <w:rFonts w:ascii="Arial" w:hAnsi="Arial" w:cs="Arial"/>
                <w:b/>
                <w:sz w:val="20"/>
                <w:szCs w:val="20"/>
              </w:rPr>
              <w:t>5</w:t>
            </w:r>
            <w:r w:rsidR="00806846">
              <w:rPr>
                <w:rFonts w:ascii="Arial" w:hAnsi="Arial" w:cs="Arial"/>
                <w:b/>
                <w:sz w:val="20"/>
                <w:szCs w:val="20"/>
              </w:rPr>
              <w:t>,000.00</w:t>
            </w:r>
          </w:p>
        </w:tc>
      </w:tr>
      <w:tr w:rsidR="00A552EA" w:rsidRPr="00786BB2" w14:paraId="16BE5056" w14:textId="77777777" w:rsidTr="00857779">
        <w:trPr>
          <w:jc w:val="center"/>
        </w:trPr>
        <w:tc>
          <w:tcPr>
            <w:tcW w:w="1059" w:type="dxa"/>
          </w:tcPr>
          <w:p w14:paraId="15CC01ED" w14:textId="77777777" w:rsidR="00A552EA" w:rsidRPr="00786BB2" w:rsidRDefault="00A552EA" w:rsidP="00A552EA">
            <w:pPr>
              <w:spacing w:after="80" w:line="203" w:lineRule="exact"/>
              <w:rPr>
                <w:rFonts w:ascii="Arial" w:hAnsi="Arial" w:cs="Arial"/>
                <w:sz w:val="20"/>
                <w:szCs w:val="20"/>
              </w:rPr>
            </w:pPr>
          </w:p>
        </w:tc>
        <w:tc>
          <w:tcPr>
            <w:tcW w:w="2639" w:type="dxa"/>
          </w:tcPr>
          <w:p w14:paraId="4E7290D4" w14:textId="77777777" w:rsidR="00A552EA" w:rsidRPr="00786BB2" w:rsidRDefault="00A552EA" w:rsidP="00A552EA">
            <w:pPr>
              <w:spacing w:after="80" w:line="203" w:lineRule="exact"/>
              <w:rPr>
                <w:rFonts w:ascii="Arial" w:hAnsi="Arial" w:cs="Arial"/>
                <w:sz w:val="20"/>
                <w:szCs w:val="20"/>
              </w:rPr>
            </w:pPr>
            <w:r w:rsidRPr="00786BB2">
              <w:rPr>
                <w:rFonts w:ascii="Arial" w:hAnsi="Arial" w:cs="Arial"/>
                <w:sz w:val="20"/>
                <w:szCs w:val="20"/>
              </w:rPr>
              <w:t>Sobre espectáculos públicos</w:t>
            </w:r>
          </w:p>
        </w:tc>
        <w:tc>
          <w:tcPr>
            <w:tcW w:w="1967" w:type="dxa"/>
          </w:tcPr>
          <w:p w14:paraId="1C2AE38B" w14:textId="2F8BC8ED" w:rsidR="00A552EA" w:rsidRPr="00786BB2" w:rsidRDefault="00806846" w:rsidP="00A552EA">
            <w:pPr>
              <w:spacing w:after="80" w:line="203" w:lineRule="exact"/>
              <w:jc w:val="right"/>
              <w:rPr>
                <w:rFonts w:ascii="Arial" w:hAnsi="Arial" w:cs="Arial"/>
                <w:sz w:val="20"/>
                <w:szCs w:val="20"/>
              </w:rPr>
            </w:pPr>
            <w:r>
              <w:rPr>
                <w:rFonts w:ascii="Arial" w:hAnsi="Arial" w:cs="Arial"/>
                <w:sz w:val="20"/>
                <w:szCs w:val="20"/>
              </w:rPr>
              <w:t>$3,000.00</w:t>
            </w:r>
          </w:p>
        </w:tc>
        <w:tc>
          <w:tcPr>
            <w:tcW w:w="1843" w:type="dxa"/>
          </w:tcPr>
          <w:p w14:paraId="34680CC2" w14:textId="77326036" w:rsidR="00A552EA" w:rsidRPr="00786BB2" w:rsidRDefault="00860D1A" w:rsidP="00A552EA">
            <w:pPr>
              <w:spacing w:after="80" w:line="203" w:lineRule="exact"/>
              <w:jc w:val="right"/>
              <w:rPr>
                <w:rFonts w:ascii="Arial" w:hAnsi="Arial" w:cs="Arial"/>
                <w:sz w:val="20"/>
                <w:szCs w:val="20"/>
              </w:rPr>
            </w:pPr>
            <w:r>
              <w:rPr>
                <w:rFonts w:ascii="Arial" w:hAnsi="Arial" w:cs="Arial"/>
                <w:sz w:val="20"/>
                <w:szCs w:val="20"/>
              </w:rPr>
              <w:t>$5</w:t>
            </w:r>
            <w:r w:rsidR="00806846">
              <w:rPr>
                <w:rFonts w:ascii="Arial" w:hAnsi="Arial" w:cs="Arial"/>
                <w:sz w:val="20"/>
                <w:szCs w:val="20"/>
              </w:rPr>
              <w:t>,000.00</w:t>
            </w:r>
          </w:p>
        </w:tc>
      </w:tr>
      <w:tr w:rsidR="00A552EA" w:rsidRPr="00786BB2" w14:paraId="236C5AFC" w14:textId="77777777" w:rsidTr="00857779">
        <w:trPr>
          <w:jc w:val="center"/>
        </w:trPr>
        <w:tc>
          <w:tcPr>
            <w:tcW w:w="1059" w:type="dxa"/>
          </w:tcPr>
          <w:p w14:paraId="1E1CAF43" w14:textId="77777777" w:rsidR="00A552EA" w:rsidRPr="00786BB2" w:rsidRDefault="00A552EA" w:rsidP="00A552EA">
            <w:pPr>
              <w:spacing w:after="80" w:line="203" w:lineRule="exact"/>
              <w:rPr>
                <w:rFonts w:ascii="Arial" w:hAnsi="Arial" w:cs="Arial"/>
                <w:b/>
                <w:sz w:val="20"/>
                <w:szCs w:val="20"/>
              </w:rPr>
            </w:pPr>
            <w:r w:rsidRPr="00786BB2">
              <w:rPr>
                <w:rFonts w:ascii="Arial" w:hAnsi="Arial" w:cs="Arial"/>
                <w:b/>
                <w:sz w:val="20"/>
                <w:szCs w:val="20"/>
              </w:rPr>
              <w:t>12</w:t>
            </w:r>
          </w:p>
        </w:tc>
        <w:tc>
          <w:tcPr>
            <w:tcW w:w="2639" w:type="dxa"/>
          </w:tcPr>
          <w:p w14:paraId="4D7C63C6" w14:textId="77777777" w:rsidR="00A552EA" w:rsidRPr="00786BB2" w:rsidRDefault="00A552EA" w:rsidP="00A552EA">
            <w:pPr>
              <w:spacing w:after="80" w:line="203" w:lineRule="exact"/>
              <w:rPr>
                <w:rFonts w:ascii="Arial" w:hAnsi="Arial" w:cs="Arial"/>
                <w:b/>
                <w:sz w:val="20"/>
                <w:szCs w:val="20"/>
              </w:rPr>
            </w:pPr>
            <w:r w:rsidRPr="00786BB2">
              <w:rPr>
                <w:rFonts w:ascii="Arial" w:hAnsi="Arial" w:cs="Arial"/>
                <w:b/>
                <w:sz w:val="20"/>
                <w:szCs w:val="20"/>
              </w:rPr>
              <w:t>Impuestos sobre el patrimonio</w:t>
            </w:r>
          </w:p>
        </w:tc>
        <w:tc>
          <w:tcPr>
            <w:tcW w:w="1967" w:type="dxa"/>
          </w:tcPr>
          <w:p w14:paraId="380C72E1" w14:textId="3F200BE9" w:rsidR="00A552EA" w:rsidRPr="00786BB2" w:rsidRDefault="00A552EA" w:rsidP="00806846">
            <w:pPr>
              <w:spacing w:after="80" w:line="203" w:lineRule="exact"/>
              <w:jc w:val="right"/>
              <w:rPr>
                <w:rFonts w:ascii="Arial" w:hAnsi="Arial" w:cs="Arial"/>
                <w:b/>
                <w:sz w:val="20"/>
                <w:szCs w:val="20"/>
              </w:rPr>
            </w:pPr>
            <w:r w:rsidRPr="00786BB2">
              <w:rPr>
                <w:rFonts w:ascii="Arial" w:hAnsi="Arial" w:cs="Arial"/>
                <w:b/>
                <w:sz w:val="20"/>
                <w:szCs w:val="20"/>
              </w:rPr>
              <w:t>$</w:t>
            </w:r>
            <w:r w:rsidR="00806846">
              <w:rPr>
                <w:rFonts w:ascii="Arial" w:hAnsi="Arial" w:cs="Arial"/>
                <w:b/>
                <w:sz w:val="20"/>
                <w:szCs w:val="20"/>
              </w:rPr>
              <w:t>2,039,515.00</w:t>
            </w:r>
          </w:p>
        </w:tc>
        <w:tc>
          <w:tcPr>
            <w:tcW w:w="1843" w:type="dxa"/>
          </w:tcPr>
          <w:p w14:paraId="509FF44F" w14:textId="70D9D6F2" w:rsidR="00A552EA" w:rsidRPr="00786BB2" w:rsidRDefault="00A552EA" w:rsidP="00806846">
            <w:pPr>
              <w:spacing w:after="80" w:line="203" w:lineRule="exact"/>
              <w:jc w:val="right"/>
              <w:rPr>
                <w:rFonts w:ascii="Arial" w:hAnsi="Arial" w:cs="Arial"/>
                <w:b/>
                <w:sz w:val="20"/>
                <w:szCs w:val="20"/>
              </w:rPr>
            </w:pPr>
            <w:r w:rsidRPr="00786BB2">
              <w:rPr>
                <w:rFonts w:ascii="Arial" w:hAnsi="Arial" w:cs="Arial"/>
                <w:b/>
                <w:sz w:val="20"/>
                <w:szCs w:val="20"/>
              </w:rPr>
              <w:t>$</w:t>
            </w:r>
            <w:r w:rsidR="00806846">
              <w:rPr>
                <w:rFonts w:ascii="Arial" w:hAnsi="Arial" w:cs="Arial"/>
                <w:b/>
                <w:sz w:val="20"/>
                <w:szCs w:val="20"/>
              </w:rPr>
              <w:t>2,100,000.00</w:t>
            </w:r>
          </w:p>
        </w:tc>
      </w:tr>
      <w:tr w:rsidR="00A552EA" w:rsidRPr="00786BB2" w14:paraId="08E7CA76" w14:textId="77777777" w:rsidTr="00857779">
        <w:trPr>
          <w:jc w:val="center"/>
        </w:trPr>
        <w:tc>
          <w:tcPr>
            <w:tcW w:w="1059" w:type="dxa"/>
          </w:tcPr>
          <w:p w14:paraId="0EEB38B0" w14:textId="77777777" w:rsidR="00A552EA" w:rsidRPr="00786BB2" w:rsidRDefault="00A552EA" w:rsidP="00A552EA">
            <w:pPr>
              <w:spacing w:after="80" w:line="203" w:lineRule="exact"/>
              <w:rPr>
                <w:rFonts w:ascii="Arial" w:hAnsi="Arial" w:cs="Arial"/>
                <w:sz w:val="20"/>
                <w:szCs w:val="20"/>
              </w:rPr>
            </w:pPr>
          </w:p>
        </w:tc>
        <w:tc>
          <w:tcPr>
            <w:tcW w:w="2639" w:type="dxa"/>
          </w:tcPr>
          <w:p w14:paraId="70EA61D2" w14:textId="77777777" w:rsidR="00A552EA" w:rsidRPr="00786BB2" w:rsidRDefault="00A552EA" w:rsidP="00A552EA">
            <w:pPr>
              <w:spacing w:after="80" w:line="203" w:lineRule="exact"/>
              <w:rPr>
                <w:rFonts w:ascii="Arial" w:hAnsi="Arial" w:cs="Arial"/>
                <w:sz w:val="20"/>
                <w:szCs w:val="20"/>
              </w:rPr>
            </w:pPr>
            <w:r w:rsidRPr="00786BB2">
              <w:rPr>
                <w:rFonts w:ascii="Arial" w:hAnsi="Arial" w:cs="Arial"/>
                <w:sz w:val="20"/>
                <w:szCs w:val="20"/>
              </w:rPr>
              <w:t>Predial</w:t>
            </w:r>
          </w:p>
        </w:tc>
        <w:tc>
          <w:tcPr>
            <w:tcW w:w="1967" w:type="dxa"/>
          </w:tcPr>
          <w:p w14:paraId="6AB7A3BB" w14:textId="05F61E57" w:rsidR="00A552EA" w:rsidRPr="00786BB2" w:rsidRDefault="00A552EA" w:rsidP="00806846">
            <w:pPr>
              <w:spacing w:after="80" w:line="203" w:lineRule="exact"/>
              <w:jc w:val="right"/>
              <w:rPr>
                <w:rFonts w:ascii="Arial" w:hAnsi="Arial" w:cs="Arial"/>
                <w:sz w:val="20"/>
                <w:szCs w:val="20"/>
              </w:rPr>
            </w:pPr>
            <w:r w:rsidRPr="00786BB2">
              <w:rPr>
                <w:rFonts w:ascii="Arial" w:hAnsi="Arial" w:cs="Arial"/>
                <w:sz w:val="20"/>
                <w:szCs w:val="20"/>
              </w:rPr>
              <w:t>$</w:t>
            </w:r>
            <w:r w:rsidR="00806846">
              <w:rPr>
                <w:rFonts w:ascii="Arial" w:hAnsi="Arial" w:cs="Arial"/>
                <w:sz w:val="20"/>
                <w:szCs w:val="20"/>
              </w:rPr>
              <w:t>1,687,255.00</w:t>
            </w:r>
          </w:p>
        </w:tc>
        <w:tc>
          <w:tcPr>
            <w:tcW w:w="1843" w:type="dxa"/>
          </w:tcPr>
          <w:p w14:paraId="2211333F" w14:textId="00021DED" w:rsidR="00A552EA" w:rsidRPr="00786BB2" w:rsidRDefault="00A552EA" w:rsidP="00806846">
            <w:pPr>
              <w:spacing w:after="80" w:line="203" w:lineRule="exact"/>
              <w:jc w:val="right"/>
              <w:rPr>
                <w:rFonts w:ascii="Arial" w:hAnsi="Arial" w:cs="Arial"/>
                <w:sz w:val="20"/>
                <w:szCs w:val="20"/>
              </w:rPr>
            </w:pPr>
            <w:r w:rsidRPr="00786BB2">
              <w:rPr>
                <w:rFonts w:ascii="Arial" w:hAnsi="Arial" w:cs="Arial"/>
                <w:sz w:val="20"/>
                <w:szCs w:val="20"/>
              </w:rPr>
              <w:t>$</w:t>
            </w:r>
            <w:r w:rsidR="00806846">
              <w:rPr>
                <w:rFonts w:ascii="Arial" w:hAnsi="Arial" w:cs="Arial"/>
                <w:sz w:val="20"/>
                <w:szCs w:val="20"/>
              </w:rPr>
              <w:t>1,800,000.00</w:t>
            </w:r>
          </w:p>
        </w:tc>
      </w:tr>
      <w:tr w:rsidR="00A552EA" w:rsidRPr="00786BB2" w14:paraId="31AA5C6D" w14:textId="77777777" w:rsidTr="00857779">
        <w:trPr>
          <w:jc w:val="center"/>
        </w:trPr>
        <w:tc>
          <w:tcPr>
            <w:tcW w:w="1059" w:type="dxa"/>
          </w:tcPr>
          <w:p w14:paraId="3F4ECACA" w14:textId="77777777" w:rsidR="00A552EA" w:rsidRPr="00786BB2" w:rsidRDefault="00A552EA" w:rsidP="00A552EA">
            <w:pPr>
              <w:spacing w:after="80" w:line="203" w:lineRule="exact"/>
              <w:rPr>
                <w:rFonts w:ascii="Arial" w:hAnsi="Arial" w:cs="Arial"/>
                <w:sz w:val="20"/>
                <w:szCs w:val="20"/>
              </w:rPr>
            </w:pPr>
          </w:p>
        </w:tc>
        <w:tc>
          <w:tcPr>
            <w:tcW w:w="2639" w:type="dxa"/>
          </w:tcPr>
          <w:p w14:paraId="4CC66A85" w14:textId="77777777" w:rsidR="00A552EA" w:rsidRPr="00786BB2" w:rsidRDefault="00A552EA" w:rsidP="00A552EA">
            <w:pPr>
              <w:spacing w:after="80" w:line="203" w:lineRule="exact"/>
              <w:rPr>
                <w:rFonts w:ascii="Arial" w:hAnsi="Arial" w:cs="Arial"/>
                <w:sz w:val="20"/>
                <w:szCs w:val="20"/>
              </w:rPr>
            </w:pPr>
            <w:r w:rsidRPr="00786BB2">
              <w:rPr>
                <w:rFonts w:ascii="Arial" w:hAnsi="Arial" w:cs="Arial"/>
                <w:sz w:val="20"/>
                <w:szCs w:val="20"/>
              </w:rPr>
              <w:t>Sobre adquisición de vehículos de motor usados que se realicen entre particulares</w:t>
            </w:r>
          </w:p>
        </w:tc>
        <w:tc>
          <w:tcPr>
            <w:tcW w:w="1967" w:type="dxa"/>
          </w:tcPr>
          <w:p w14:paraId="72F14090" w14:textId="1289C270" w:rsidR="00A552EA" w:rsidRPr="00786BB2" w:rsidRDefault="00A552EA" w:rsidP="00806846">
            <w:pPr>
              <w:spacing w:after="80" w:line="203" w:lineRule="exact"/>
              <w:jc w:val="right"/>
              <w:rPr>
                <w:rFonts w:ascii="Arial" w:hAnsi="Arial" w:cs="Arial"/>
                <w:sz w:val="20"/>
                <w:szCs w:val="20"/>
              </w:rPr>
            </w:pPr>
            <w:r w:rsidRPr="00786BB2">
              <w:rPr>
                <w:rFonts w:ascii="Arial" w:hAnsi="Arial" w:cs="Arial"/>
                <w:sz w:val="20"/>
                <w:szCs w:val="20"/>
              </w:rPr>
              <w:t>$</w:t>
            </w:r>
            <w:r w:rsidR="00806846">
              <w:rPr>
                <w:rFonts w:ascii="Arial" w:hAnsi="Arial" w:cs="Arial"/>
                <w:sz w:val="20"/>
                <w:szCs w:val="20"/>
              </w:rPr>
              <w:t>63,860.00</w:t>
            </w:r>
          </w:p>
        </w:tc>
        <w:tc>
          <w:tcPr>
            <w:tcW w:w="1843" w:type="dxa"/>
          </w:tcPr>
          <w:p w14:paraId="2C46C2C2" w14:textId="72ECFAB6" w:rsidR="00A552EA" w:rsidRPr="00786BB2" w:rsidRDefault="00860D1A" w:rsidP="00A552EA">
            <w:pPr>
              <w:spacing w:after="80" w:line="203" w:lineRule="exact"/>
              <w:jc w:val="right"/>
              <w:rPr>
                <w:rFonts w:ascii="Arial" w:hAnsi="Arial" w:cs="Arial"/>
                <w:sz w:val="20"/>
                <w:szCs w:val="20"/>
              </w:rPr>
            </w:pPr>
            <w:r>
              <w:rPr>
                <w:rFonts w:ascii="Arial" w:hAnsi="Arial" w:cs="Arial"/>
                <w:sz w:val="20"/>
                <w:szCs w:val="20"/>
              </w:rPr>
              <w:t>$83</w:t>
            </w:r>
            <w:r w:rsidR="00A552EA" w:rsidRPr="00786BB2">
              <w:rPr>
                <w:rFonts w:ascii="Arial" w:hAnsi="Arial" w:cs="Arial"/>
                <w:sz w:val="20"/>
                <w:szCs w:val="20"/>
              </w:rPr>
              <w:t>,991.62</w:t>
            </w:r>
          </w:p>
        </w:tc>
      </w:tr>
      <w:tr w:rsidR="00A552EA" w:rsidRPr="00786BB2" w14:paraId="30DA143C" w14:textId="77777777" w:rsidTr="00857779">
        <w:trPr>
          <w:jc w:val="center"/>
        </w:trPr>
        <w:tc>
          <w:tcPr>
            <w:tcW w:w="1059" w:type="dxa"/>
          </w:tcPr>
          <w:p w14:paraId="6FA8942B" w14:textId="77777777" w:rsidR="00A552EA" w:rsidRPr="00786BB2" w:rsidRDefault="00A552EA" w:rsidP="00A552EA">
            <w:pPr>
              <w:spacing w:after="80" w:line="203" w:lineRule="exact"/>
              <w:rPr>
                <w:rFonts w:ascii="Arial" w:hAnsi="Arial" w:cs="Arial"/>
                <w:sz w:val="20"/>
                <w:szCs w:val="20"/>
              </w:rPr>
            </w:pPr>
            <w:r w:rsidRPr="00786BB2">
              <w:rPr>
                <w:rFonts w:ascii="Arial" w:hAnsi="Arial" w:cs="Arial"/>
                <w:sz w:val="20"/>
                <w:szCs w:val="20"/>
              </w:rPr>
              <w:t xml:space="preserve">                                   </w:t>
            </w:r>
          </w:p>
        </w:tc>
        <w:tc>
          <w:tcPr>
            <w:tcW w:w="2639" w:type="dxa"/>
          </w:tcPr>
          <w:p w14:paraId="314915E8" w14:textId="77777777" w:rsidR="00A552EA" w:rsidRPr="00786BB2" w:rsidRDefault="00A552EA" w:rsidP="00A552EA">
            <w:pPr>
              <w:spacing w:after="80" w:line="203" w:lineRule="exact"/>
              <w:rPr>
                <w:rFonts w:ascii="Arial" w:hAnsi="Arial" w:cs="Arial"/>
                <w:sz w:val="20"/>
                <w:szCs w:val="20"/>
              </w:rPr>
            </w:pPr>
            <w:r w:rsidRPr="00786BB2">
              <w:rPr>
                <w:rFonts w:ascii="Arial" w:hAnsi="Arial" w:cs="Arial"/>
                <w:sz w:val="20"/>
                <w:szCs w:val="20"/>
              </w:rPr>
              <w:t>Sobre adquisición de inmuebles</w:t>
            </w:r>
          </w:p>
        </w:tc>
        <w:tc>
          <w:tcPr>
            <w:tcW w:w="1967" w:type="dxa"/>
          </w:tcPr>
          <w:p w14:paraId="5BDA287E" w14:textId="74B31327" w:rsidR="00A552EA" w:rsidRPr="00786BB2" w:rsidRDefault="00A552EA" w:rsidP="00806846">
            <w:pPr>
              <w:spacing w:after="80" w:line="203" w:lineRule="exact"/>
              <w:jc w:val="right"/>
              <w:rPr>
                <w:rFonts w:ascii="Arial" w:hAnsi="Arial" w:cs="Arial"/>
                <w:sz w:val="20"/>
                <w:szCs w:val="20"/>
              </w:rPr>
            </w:pPr>
            <w:r w:rsidRPr="00786BB2">
              <w:rPr>
                <w:rFonts w:ascii="Arial" w:hAnsi="Arial" w:cs="Arial"/>
                <w:sz w:val="20"/>
                <w:szCs w:val="20"/>
              </w:rPr>
              <w:t>$</w:t>
            </w:r>
            <w:r w:rsidR="00806846">
              <w:rPr>
                <w:rFonts w:ascii="Arial" w:hAnsi="Arial" w:cs="Arial"/>
                <w:sz w:val="20"/>
                <w:szCs w:val="20"/>
              </w:rPr>
              <w:t>288,400.00</w:t>
            </w:r>
          </w:p>
        </w:tc>
        <w:tc>
          <w:tcPr>
            <w:tcW w:w="1843" w:type="dxa"/>
          </w:tcPr>
          <w:p w14:paraId="5B5040FD" w14:textId="18C92600" w:rsidR="00A552EA" w:rsidRPr="00786BB2" w:rsidRDefault="00860D1A" w:rsidP="00A552EA">
            <w:pPr>
              <w:spacing w:after="80" w:line="203" w:lineRule="exact"/>
              <w:jc w:val="right"/>
              <w:rPr>
                <w:rFonts w:ascii="Arial" w:hAnsi="Arial" w:cs="Arial"/>
                <w:sz w:val="20"/>
                <w:szCs w:val="20"/>
              </w:rPr>
            </w:pPr>
            <w:r>
              <w:rPr>
                <w:rFonts w:ascii="Arial" w:hAnsi="Arial" w:cs="Arial"/>
                <w:sz w:val="20"/>
                <w:szCs w:val="20"/>
              </w:rPr>
              <w:t>$31</w:t>
            </w:r>
            <w:r w:rsidR="00A552EA" w:rsidRPr="00786BB2">
              <w:rPr>
                <w:rFonts w:ascii="Arial" w:hAnsi="Arial" w:cs="Arial"/>
                <w:sz w:val="20"/>
                <w:szCs w:val="20"/>
              </w:rPr>
              <w:t>0,756.33</w:t>
            </w:r>
          </w:p>
        </w:tc>
      </w:tr>
      <w:tr w:rsidR="00A552EA" w:rsidRPr="00786BB2" w14:paraId="3653ED2C" w14:textId="77777777" w:rsidTr="00857779">
        <w:trPr>
          <w:jc w:val="center"/>
        </w:trPr>
        <w:tc>
          <w:tcPr>
            <w:tcW w:w="1059" w:type="dxa"/>
          </w:tcPr>
          <w:p w14:paraId="394711F9" w14:textId="77777777" w:rsidR="00A552EA" w:rsidRPr="00786BB2" w:rsidRDefault="00A552EA" w:rsidP="00A552EA">
            <w:pPr>
              <w:spacing w:after="80" w:line="203" w:lineRule="exact"/>
              <w:rPr>
                <w:rFonts w:ascii="Arial" w:hAnsi="Arial" w:cs="Arial"/>
                <w:b/>
                <w:sz w:val="20"/>
                <w:szCs w:val="20"/>
              </w:rPr>
            </w:pPr>
            <w:r w:rsidRPr="00786BB2">
              <w:rPr>
                <w:rFonts w:ascii="Arial" w:hAnsi="Arial" w:cs="Arial"/>
                <w:b/>
                <w:sz w:val="20"/>
                <w:szCs w:val="20"/>
              </w:rPr>
              <w:t>17</w:t>
            </w:r>
          </w:p>
        </w:tc>
        <w:tc>
          <w:tcPr>
            <w:tcW w:w="2639" w:type="dxa"/>
          </w:tcPr>
          <w:p w14:paraId="76893E91" w14:textId="77777777" w:rsidR="00A552EA" w:rsidRPr="00786BB2" w:rsidRDefault="00A552EA" w:rsidP="00A552EA">
            <w:pPr>
              <w:spacing w:after="80" w:line="203" w:lineRule="exact"/>
              <w:rPr>
                <w:rFonts w:ascii="Arial" w:hAnsi="Arial" w:cs="Arial"/>
                <w:b/>
                <w:sz w:val="20"/>
                <w:szCs w:val="20"/>
              </w:rPr>
            </w:pPr>
            <w:r w:rsidRPr="00786BB2">
              <w:rPr>
                <w:rFonts w:ascii="Arial" w:hAnsi="Arial" w:cs="Arial"/>
                <w:b/>
                <w:sz w:val="20"/>
                <w:szCs w:val="20"/>
              </w:rPr>
              <w:t>Accesorios de impuestos</w:t>
            </w:r>
          </w:p>
        </w:tc>
        <w:tc>
          <w:tcPr>
            <w:tcW w:w="1967" w:type="dxa"/>
          </w:tcPr>
          <w:p w14:paraId="0A323AF6" w14:textId="794CB1ED" w:rsidR="00A552EA" w:rsidRPr="00786BB2" w:rsidRDefault="00A552EA" w:rsidP="00806846">
            <w:pPr>
              <w:spacing w:after="80" w:line="203" w:lineRule="exact"/>
              <w:jc w:val="right"/>
              <w:rPr>
                <w:rFonts w:ascii="Arial" w:hAnsi="Arial" w:cs="Arial"/>
                <w:b/>
                <w:sz w:val="20"/>
                <w:szCs w:val="20"/>
              </w:rPr>
            </w:pPr>
            <w:r w:rsidRPr="00786BB2">
              <w:rPr>
                <w:rFonts w:ascii="Arial" w:hAnsi="Arial" w:cs="Arial"/>
                <w:b/>
                <w:sz w:val="20"/>
                <w:szCs w:val="20"/>
              </w:rPr>
              <w:t>$</w:t>
            </w:r>
            <w:r w:rsidR="00806846">
              <w:rPr>
                <w:rFonts w:ascii="Arial" w:hAnsi="Arial" w:cs="Arial"/>
                <w:b/>
                <w:sz w:val="20"/>
                <w:szCs w:val="20"/>
              </w:rPr>
              <w:t>87,550.00</w:t>
            </w:r>
          </w:p>
        </w:tc>
        <w:tc>
          <w:tcPr>
            <w:tcW w:w="1843" w:type="dxa"/>
          </w:tcPr>
          <w:p w14:paraId="440CB3A0" w14:textId="4DCB2671" w:rsidR="00A552EA" w:rsidRPr="00786BB2" w:rsidRDefault="00860D1A" w:rsidP="00A552EA">
            <w:pPr>
              <w:spacing w:after="80" w:line="203" w:lineRule="exact"/>
              <w:jc w:val="right"/>
              <w:rPr>
                <w:rFonts w:ascii="Arial" w:hAnsi="Arial" w:cs="Arial"/>
                <w:b/>
                <w:sz w:val="20"/>
                <w:szCs w:val="20"/>
              </w:rPr>
            </w:pPr>
            <w:r>
              <w:rPr>
                <w:rFonts w:ascii="Arial" w:hAnsi="Arial" w:cs="Arial"/>
                <w:b/>
                <w:sz w:val="20"/>
                <w:szCs w:val="20"/>
              </w:rPr>
              <w:t>$95,859.28</w:t>
            </w:r>
          </w:p>
        </w:tc>
      </w:tr>
      <w:tr w:rsidR="00A552EA" w:rsidRPr="00786BB2" w14:paraId="01BE91F1" w14:textId="77777777" w:rsidTr="00857779">
        <w:trPr>
          <w:jc w:val="center"/>
        </w:trPr>
        <w:tc>
          <w:tcPr>
            <w:tcW w:w="1059" w:type="dxa"/>
          </w:tcPr>
          <w:p w14:paraId="4CBE87FA" w14:textId="77777777" w:rsidR="00A552EA" w:rsidRPr="00786BB2" w:rsidRDefault="00A552EA" w:rsidP="00A552EA">
            <w:pPr>
              <w:spacing w:after="80" w:line="203" w:lineRule="exact"/>
              <w:rPr>
                <w:rFonts w:ascii="Arial" w:hAnsi="Arial" w:cs="Arial"/>
                <w:b/>
                <w:sz w:val="20"/>
                <w:szCs w:val="20"/>
              </w:rPr>
            </w:pPr>
          </w:p>
        </w:tc>
        <w:tc>
          <w:tcPr>
            <w:tcW w:w="2639" w:type="dxa"/>
          </w:tcPr>
          <w:p w14:paraId="4473573D" w14:textId="77777777" w:rsidR="00A552EA" w:rsidRPr="00786BB2" w:rsidRDefault="00A552EA" w:rsidP="00A552EA">
            <w:pPr>
              <w:spacing w:after="80" w:line="203" w:lineRule="exact"/>
              <w:rPr>
                <w:rFonts w:ascii="Arial" w:hAnsi="Arial" w:cs="Arial"/>
                <w:sz w:val="20"/>
                <w:szCs w:val="20"/>
              </w:rPr>
            </w:pPr>
            <w:r w:rsidRPr="00786BB2">
              <w:rPr>
                <w:rFonts w:ascii="Arial" w:hAnsi="Arial" w:cs="Arial"/>
                <w:sz w:val="20"/>
                <w:szCs w:val="20"/>
              </w:rPr>
              <w:t>Recargos</w:t>
            </w:r>
          </w:p>
        </w:tc>
        <w:tc>
          <w:tcPr>
            <w:tcW w:w="1967" w:type="dxa"/>
          </w:tcPr>
          <w:p w14:paraId="17E69BB3" w14:textId="5B105442" w:rsidR="00A552EA" w:rsidRPr="00786BB2" w:rsidRDefault="00A552EA" w:rsidP="00806846">
            <w:pPr>
              <w:spacing w:after="80" w:line="203" w:lineRule="exact"/>
              <w:jc w:val="right"/>
              <w:rPr>
                <w:rFonts w:ascii="Arial" w:hAnsi="Arial" w:cs="Arial"/>
                <w:sz w:val="20"/>
                <w:szCs w:val="20"/>
              </w:rPr>
            </w:pPr>
            <w:r w:rsidRPr="00786BB2">
              <w:rPr>
                <w:rFonts w:ascii="Arial" w:hAnsi="Arial" w:cs="Arial"/>
                <w:sz w:val="20"/>
                <w:szCs w:val="20"/>
              </w:rPr>
              <w:t>$</w:t>
            </w:r>
            <w:r w:rsidR="00806846">
              <w:rPr>
                <w:rFonts w:ascii="Arial" w:hAnsi="Arial" w:cs="Arial"/>
                <w:sz w:val="20"/>
                <w:szCs w:val="20"/>
              </w:rPr>
              <w:t>87,550.00</w:t>
            </w:r>
          </w:p>
        </w:tc>
        <w:tc>
          <w:tcPr>
            <w:tcW w:w="1843" w:type="dxa"/>
          </w:tcPr>
          <w:p w14:paraId="04EFE205" w14:textId="79430C05" w:rsidR="00A552EA" w:rsidRPr="00786BB2" w:rsidRDefault="00860D1A" w:rsidP="00A552EA">
            <w:pPr>
              <w:spacing w:after="80" w:line="203" w:lineRule="exact"/>
              <w:jc w:val="right"/>
              <w:rPr>
                <w:rFonts w:ascii="Arial" w:hAnsi="Arial" w:cs="Arial"/>
                <w:sz w:val="20"/>
                <w:szCs w:val="20"/>
              </w:rPr>
            </w:pPr>
            <w:r>
              <w:rPr>
                <w:rFonts w:ascii="Arial" w:hAnsi="Arial" w:cs="Arial"/>
                <w:sz w:val="20"/>
                <w:szCs w:val="20"/>
              </w:rPr>
              <w:t>$95</w:t>
            </w:r>
            <w:r w:rsidR="00A552EA" w:rsidRPr="00786BB2">
              <w:rPr>
                <w:rFonts w:ascii="Arial" w:hAnsi="Arial" w:cs="Arial"/>
                <w:sz w:val="20"/>
                <w:szCs w:val="20"/>
              </w:rPr>
              <w:t>,859.28</w:t>
            </w:r>
          </w:p>
        </w:tc>
      </w:tr>
      <w:tr w:rsidR="00A552EA" w:rsidRPr="00786BB2" w14:paraId="7E1AA622" w14:textId="77777777" w:rsidTr="00857779">
        <w:trPr>
          <w:jc w:val="center"/>
        </w:trPr>
        <w:tc>
          <w:tcPr>
            <w:tcW w:w="1059" w:type="dxa"/>
          </w:tcPr>
          <w:p w14:paraId="0E400B8F" w14:textId="77777777" w:rsidR="00A552EA" w:rsidRPr="00786BB2" w:rsidRDefault="00A552EA" w:rsidP="00A552EA">
            <w:pPr>
              <w:spacing w:after="80" w:line="203" w:lineRule="exact"/>
              <w:rPr>
                <w:rFonts w:ascii="Arial" w:hAnsi="Arial" w:cs="Arial"/>
                <w:b/>
                <w:sz w:val="20"/>
                <w:szCs w:val="20"/>
              </w:rPr>
            </w:pPr>
            <w:r w:rsidRPr="00786BB2">
              <w:rPr>
                <w:rFonts w:ascii="Arial" w:hAnsi="Arial" w:cs="Arial"/>
                <w:b/>
                <w:sz w:val="20"/>
                <w:szCs w:val="20"/>
              </w:rPr>
              <w:lastRenderedPageBreak/>
              <w:t>41</w:t>
            </w:r>
          </w:p>
        </w:tc>
        <w:tc>
          <w:tcPr>
            <w:tcW w:w="2639" w:type="dxa"/>
          </w:tcPr>
          <w:p w14:paraId="4A082093" w14:textId="77777777" w:rsidR="00A552EA" w:rsidRPr="00786BB2" w:rsidRDefault="00A552EA" w:rsidP="00A552EA">
            <w:pPr>
              <w:spacing w:after="80" w:line="203" w:lineRule="exact"/>
              <w:rPr>
                <w:rFonts w:ascii="Arial" w:hAnsi="Arial" w:cs="Arial"/>
                <w:b/>
                <w:sz w:val="20"/>
                <w:szCs w:val="20"/>
              </w:rPr>
            </w:pPr>
            <w:r w:rsidRPr="00786BB2">
              <w:rPr>
                <w:rFonts w:ascii="Arial" w:hAnsi="Arial" w:cs="Arial"/>
                <w:b/>
                <w:sz w:val="20"/>
                <w:szCs w:val="20"/>
              </w:rPr>
              <w:t>Derechos por el uso, goce, aprovechamiento o explotación de bienes de dominio público</w:t>
            </w:r>
          </w:p>
        </w:tc>
        <w:tc>
          <w:tcPr>
            <w:tcW w:w="1967" w:type="dxa"/>
          </w:tcPr>
          <w:p w14:paraId="34D68703" w14:textId="3EB554D4" w:rsidR="00A552EA" w:rsidRPr="00786BB2" w:rsidRDefault="00A552EA" w:rsidP="00806846">
            <w:pPr>
              <w:spacing w:after="80" w:line="203" w:lineRule="exact"/>
              <w:jc w:val="right"/>
              <w:rPr>
                <w:rFonts w:ascii="Arial" w:hAnsi="Arial" w:cs="Arial"/>
                <w:b/>
                <w:sz w:val="20"/>
                <w:szCs w:val="20"/>
              </w:rPr>
            </w:pPr>
            <w:r w:rsidRPr="00786BB2">
              <w:rPr>
                <w:rFonts w:ascii="Arial" w:hAnsi="Arial" w:cs="Arial"/>
                <w:b/>
                <w:sz w:val="20"/>
                <w:szCs w:val="20"/>
              </w:rPr>
              <w:t>$</w:t>
            </w:r>
            <w:r w:rsidR="00806846">
              <w:rPr>
                <w:rFonts w:ascii="Arial" w:hAnsi="Arial" w:cs="Arial"/>
                <w:b/>
                <w:sz w:val="20"/>
                <w:szCs w:val="20"/>
              </w:rPr>
              <w:t>10,000.00</w:t>
            </w:r>
          </w:p>
        </w:tc>
        <w:tc>
          <w:tcPr>
            <w:tcW w:w="1843" w:type="dxa"/>
          </w:tcPr>
          <w:p w14:paraId="25064F3D" w14:textId="32273247" w:rsidR="00A552EA" w:rsidRPr="00786BB2" w:rsidRDefault="00860D1A" w:rsidP="00A552EA">
            <w:pPr>
              <w:spacing w:after="80" w:line="203" w:lineRule="exact"/>
              <w:jc w:val="right"/>
              <w:rPr>
                <w:rFonts w:ascii="Arial" w:hAnsi="Arial" w:cs="Arial"/>
                <w:b/>
                <w:sz w:val="20"/>
                <w:szCs w:val="20"/>
              </w:rPr>
            </w:pPr>
            <w:r>
              <w:rPr>
                <w:rFonts w:ascii="Arial" w:hAnsi="Arial" w:cs="Arial"/>
                <w:b/>
                <w:sz w:val="20"/>
                <w:szCs w:val="20"/>
              </w:rPr>
              <w:t>$15</w:t>
            </w:r>
            <w:r w:rsidR="00A552EA" w:rsidRPr="00786BB2">
              <w:rPr>
                <w:rFonts w:ascii="Arial" w:hAnsi="Arial" w:cs="Arial"/>
                <w:b/>
                <w:sz w:val="20"/>
                <w:szCs w:val="20"/>
              </w:rPr>
              <w:t>,165.60</w:t>
            </w:r>
          </w:p>
        </w:tc>
      </w:tr>
      <w:tr w:rsidR="00A552EA" w:rsidRPr="00786BB2" w14:paraId="056E3CC7" w14:textId="77777777" w:rsidTr="00857779">
        <w:trPr>
          <w:jc w:val="center"/>
        </w:trPr>
        <w:tc>
          <w:tcPr>
            <w:tcW w:w="1059" w:type="dxa"/>
          </w:tcPr>
          <w:p w14:paraId="5F64516C" w14:textId="77777777" w:rsidR="00A552EA" w:rsidRPr="00786BB2" w:rsidRDefault="00A552EA" w:rsidP="00A552EA">
            <w:pPr>
              <w:spacing w:after="80" w:line="203" w:lineRule="exact"/>
              <w:rPr>
                <w:rFonts w:ascii="Arial" w:hAnsi="Arial" w:cs="Arial"/>
                <w:sz w:val="20"/>
                <w:szCs w:val="20"/>
              </w:rPr>
            </w:pPr>
          </w:p>
        </w:tc>
        <w:tc>
          <w:tcPr>
            <w:tcW w:w="2639" w:type="dxa"/>
          </w:tcPr>
          <w:p w14:paraId="26948BCE" w14:textId="77777777" w:rsidR="00A552EA" w:rsidRPr="00786BB2" w:rsidRDefault="00A552EA" w:rsidP="00A552EA">
            <w:pPr>
              <w:spacing w:after="80" w:line="203" w:lineRule="exact"/>
              <w:rPr>
                <w:rFonts w:ascii="Arial" w:hAnsi="Arial" w:cs="Arial"/>
                <w:sz w:val="20"/>
                <w:szCs w:val="20"/>
              </w:rPr>
            </w:pPr>
            <w:r w:rsidRPr="00786BB2">
              <w:rPr>
                <w:rFonts w:ascii="Arial" w:hAnsi="Arial" w:cs="Arial"/>
                <w:sz w:val="20"/>
                <w:szCs w:val="20"/>
              </w:rPr>
              <w:t>Por autorización de uso de la vía publica</w:t>
            </w:r>
          </w:p>
        </w:tc>
        <w:tc>
          <w:tcPr>
            <w:tcW w:w="1967" w:type="dxa"/>
          </w:tcPr>
          <w:p w14:paraId="2BC42312" w14:textId="5C253555" w:rsidR="00A552EA" w:rsidRPr="00786BB2" w:rsidRDefault="00806846" w:rsidP="00A552EA">
            <w:pPr>
              <w:spacing w:after="80" w:line="203" w:lineRule="exact"/>
              <w:jc w:val="right"/>
              <w:rPr>
                <w:rFonts w:ascii="Arial" w:hAnsi="Arial" w:cs="Arial"/>
                <w:sz w:val="20"/>
                <w:szCs w:val="20"/>
              </w:rPr>
            </w:pPr>
            <w:r>
              <w:rPr>
                <w:rFonts w:ascii="Arial" w:hAnsi="Arial" w:cs="Arial"/>
                <w:sz w:val="20"/>
                <w:szCs w:val="20"/>
              </w:rPr>
              <w:t>$10,000.00</w:t>
            </w:r>
          </w:p>
        </w:tc>
        <w:tc>
          <w:tcPr>
            <w:tcW w:w="1843" w:type="dxa"/>
          </w:tcPr>
          <w:p w14:paraId="1E823D16" w14:textId="76E27770" w:rsidR="00A552EA" w:rsidRPr="00786BB2" w:rsidRDefault="00860D1A" w:rsidP="00A552EA">
            <w:pPr>
              <w:spacing w:after="80" w:line="203" w:lineRule="exact"/>
              <w:jc w:val="right"/>
              <w:rPr>
                <w:rFonts w:ascii="Arial" w:hAnsi="Arial" w:cs="Arial"/>
                <w:sz w:val="20"/>
                <w:szCs w:val="20"/>
              </w:rPr>
            </w:pPr>
            <w:r>
              <w:rPr>
                <w:rFonts w:ascii="Arial" w:hAnsi="Arial" w:cs="Arial"/>
                <w:sz w:val="20"/>
                <w:szCs w:val="20"/>
              </w:rPr>
              <w:t>$15</w:t>
            </w:r>
            <w:r w:rsidR="00A552EA" w:rsidRPr="00786BB2">
              <w:rPr>
                <w:rFonts w:ascii="Arial" w:hAnsi="Arial" w:cs="Arial"/>
                <w:sz w:val="20"/>
                <w:szCs w:val="20"/>
              </w:rPr>
              <w:t>,165.60</w:t>
            </w:r>
          </w:p>
        </w:tc>
      </w:tr>
      <w:tr w:rsidR="00A552EA" w:rsidRPr="00786BB2" w14:paraId="67E05FE4" w14:textId="77777777" w:rsidTr="00857779">
        <w:trPr>
          <w:jc w:val="center"/>
        </w:trPr>
        <w:tc>
          <w:tcPr>
            <w:tcW w:w="1059" w:type="dxa"/>
          </w:tcPr>
          <w:p w14:paraId="711E5237" w14:textId="77777777" w:rsidR="00A552EA" w:rsidRPr="00786BB2" w:rsidRDefault="00A552EA" w:rsidP="00A552EA">
            <w:pPr>
              <w:spacing w:after="80" w:line="203" w:lineRule="exact"/>
              <w:rPr>
                <w:rFonts w:ascii="Arial" w:hAnsi="Arial" w:cs="Arial"/>
                <w:b/>
                <w:sz w:val="20"/>
                <w:szCs w:val="20"/>
              </w:rPr>
            </w:pPr>
            <w:r w:rsidRPr="00786BB2">
              <w:rPr>
                <w:rFonts w:ascii="Arial" w:hAnsi="Arial" w:cs="Arial"/>
                <w:b/>
                <w:sz w:val="20"/>
                <w:szCs w:val="20"/>
              </w:rPr>
              <w:t>43</w:t>
            </w:r>
          </w:p>
        </w:tc>
        <w:tc>
          <w:tcPr>
            <w:tcW w:w="2639" w:type="dxa"/>
          </w:tcPr>
          <w:p w14:paraId="33450377" w14:textId="77777777" w:rsidR="00A552EA" w:rsidRPr="00786BB2" w:rsidRDefault="00A552EA" w:rsidP="00A552EA">
            <w:pPr>
              <w:spacing w:after="80" w:line="203" w:lineRule="exact"/>
              <w:rPr>
                <w:rFonts w:ascii="Arial" w:hAnsi="Arial" w:cs="Arial"/>
                <w:b/>
                <w:sz w:val="20"/>
                <w:szCs w:val="20"/>
              </w:rPr>
            </w:pPr>
            <w:r w:rsidRPr="00786BB2">
              <w:rPr>
                <w:rFonts w:ascii="Arial" w:hAnsi="Arial" w:cs="Arial"/>
                <w:b/>
                <w:sz w:val="20"/>
                <w:szCs w:val="20"/>
              </w:rPr>
              <w:t>Derechos por prestación de servicios</w:t>
            </w:r>
          </w:p>
        </w:tc>
        <w:tc>
          <w:tcPr>
            <w:tcW w:w="1967" w:type="dxa"/>
          </w:tcPr>
          <w:p w14:paraId="79A2ACE4" w14:textId="46C03F89" w:rsidR="00A552EA" w:rsidRPr="00786BB2" w:rsidRDefault="00A552EA" w:rsidP="00806846">
            <w:pPr>
              <w:spacing w:after="80" w:line="203" w:lineRule="exact"/>
              <w:jc w:val="right"/>
              <w:rPr>
                <w:rFonts w:ascii="Arial" w:hAnsi="Arial" w:cs="Arial"/>
                <w:b/>
                <w:sz w:val="20"/>
                <w:szCs w:val="20"/>
              </w:rPr>
            </w:pPr>
            <w:r w:rsidRPr="00786BB2">
              <w:rPr>
                <w:rFonts w:ascii="Arial" w:hAnsi="Arial" w:cs="Arial"/>
                <w:b/>
                <w:sz w:val="20"/>
                <w:szCs w:val="20"/>
              </w:rPr>
              <w:t>$</w:t>
            </w:r>
            <w:r w:rsidR="00806846">
              <w:rPr>
                <w:rFonts w:ascii="Arial" w:hAnsi="Arial" w:cs="Arial"/>
                <w:b/>
                <w:sz w:val="20"/>
                <w:szCs w:val="20"/>
              </w:rPr>
              <w:t>1,457,958</w:t>
            </w:r>
          </w:p>
        </w:tc>
        <w:tc>
          <w:tcPr>
            <w:tcW w:w="1843" w:type="dxa"/>
          </w:tcPr>
          <w:p w14:paraId="70CF9DA9" w14:textId="2601F8BA" w:rsidR="00A552EA" w:rsidRPr="00786BB2" w:rsidRDefault="00860D1A" w:rsidP="00A552EA">
            <w:pPr>
              <w:spacing w:after="80" w:line="203" w:lineRule="exact"/>
              <w:jc w:val="right"/>
              <w:rPr>
                <w:rFonts w:ascii="Arial" w:hAnsi="Arial" w:cs="Arial"/>
                <w:b/>
                <w:sz w:val="20"/>
                <w:szCs w:val="20"/>
              </w:rPr>
            </w:pPr>
            <w:r>
              <w:rPr>
                <w:rFonts w:ascii="Arial" w:hAnsi="Arial" w:cs="Arial"/>
                <w:b/>
                <w:sz w:val="20"/>
                <w:szCs w:val="20"/>
              </w:rPr>
              <w:t>$1,581</w:t>
            </w:r>
            <w:r w:rsidR="00A552EA" w:rsidRPr="00786BB2">
              <w:rPr>
                <w:rFonts w:ascii="Arial" w:hAnsi="Arial" w:cs="Arial"/>
                <w:b/>
                <w:sz w:val="20"/>
                <w:szCs w:val="20"/>
              </w:rPr>
              <w:t>,721.40</w:t>
            </w:r>
          </w:p>
        </w:tc>
      </w:tr>
      <w:tr w:rsidR="00A552EA" w:rsidRPr="00786BB2" w14:paraId="0D4461E8" w14:textId="77777777" w:rsidTr="00857779">
        <w:trPr>
          <w:jc w:val="center"/>
        </w:trPr>
        <w:tc>
          <w:tcPr>
            <w:tcW w:w="1059" w:type="dxa"/>
          </w:tcPr>
          <w:p w14:paraId="25CBA5A4" w14:textId="77777777" w:rsidR="00A552EA" w:rsidRPr="00786BB2" w:rsidRDefault="00A552EA" w:rsidP="00A552EA">
            <w:pPr>
              <w:spacing w:after="80" w:line="203" w:lineRule="exact"/>
              <w:rPr>
                <w:rFonts w:ascii="Arial" w:hAnsi="Arial" w:cs="Arial"/>
                <w:sz w:val="20"/>
                <w:szCs w:val="20"/>
              </w:rPr>
            </w:pPr>
          </w:p>
        </w:tc>
        <w:tc>
          <w:tcPr>
            <w:tcW w:w="2639" w:type="dxa"/>
          </w:tcPr>
          <w:p w14:paraId="109E4911" w14:textId="77777777" w:rsidR="00A552EA" w:rsidRPr="00786BB2" w:rsidRDefault="00A552EA" w:rsidP="00A552EA">
            <w:pPr>
              <w:spacing w:after="80" w:line="203" w:lineRule="exact"/>
              <w:rPr>
                <w:rFonts w:ascii="Arial" w:hAnsi="Arial" w:cs="Arial"/>
                <w:sz w:val="20"/>
                <w:szCs w:val="20"/>
              </w:rPr>
            </w:pPr>
            <w:r w:rsidRPr="00786BB2">
              <w:rPr>
                <w:rFonts w:ascii="Arial" w:hAnsi="Arial" w:cs="Arial"/>
                <w:sz w:val="20"/>
                <w:szCs w:val="20"/>
              </w:rPr>
              <w:t>Por servicios de transito</w:t>
            </w:r>
          </w:p>
        </w:tc>
        <w:tc>
          <w:tcPr>
            <w:tcW w:w="1967" w:type="dxa"/>
          </w:tcPr>
          <w:p w14:paraId="2365C567" w14:textId="19482E12" w:rsidR="00A552EA" w:rsidRPr="00786BB2" w:rsidRDefault="00A552EA" w:rsidP="00806846">
            <w:pPr>
              <w:spacing w:after="80" w:line="203" w:lineRule="exact"/>
              <w:jc w:val="right"/>
              <w:rPr>
                <w:rFonts w:ascii="Arial" w:hAnsi="Arial" w:cs="Arial"/>
                <w:sz w:val="20"/>
                <w:szCs w:val="20"/>
              </w:rPr>
            </w:pPr>
            <w:r w:rsidRPr="00786BB2">
              <w:rPr>
                <w:rFonts w:ascii="Arial" w:hAnsi="Arial" w:cs="Arial"/>
                <w:sz w:val="20"/>
                <w:szCs w:val="20"/>
              </w:rPr>
              <w:t>$</w:t>
            </w:r>
            <w:r w:rsidR="00806846">
              <w:rPr>
                <w:rFonts w:ascii="Arial" w:hAnsi="Arial" w:cs="Arial"/>
                <w:sz w:val="20"/>
                <w:szCs w:val="20"/>
              </w:rPr>
              <w:t>224,000.00</w:t>
            </w:r>
          </w:p>
        </w:tc>
        <w:tc>
          <w:tcPr>
            <w:tcW w:w="1843" w:type="dxa"/>
          </w:tcPr>
          <w:p w14:paraId="1252CB0D" w14:textId="7E52FFB5" w:rsidR="00A552EA" w:rsidRPr="00786BB2" w:rsidRDefault="00860D1A" w:rsidP="00A552EA">
            <w:pPr>
              <w:spacing w:after="80" w:line="203" w:lineRule="exact"/>
              <w:jc w:val="right"/>
              <w:rPr>
                <w:rFonts w:ascii="Arial" w:hAnsi="Arial" w:cs="Arial"/>
                <w:sz w:val="20"/>
                <w:szCs w:val="20"/>
              </w:rPr>
            </w:pPr>
            <w:r>
              <w:rPr>
                <w:rFonts w:ascii="Arial" w:hAnsi="Arial" w:cs="Arial"/>
                <w:sz w:val="20"/>
                <w:szCs w:val="20"/>
              </w:rPr>
              <w:t>$265</w:t>
            </w:r>
            <w:r w:rsidR="00A552EA" w:rsidRPr="00786BB2">
              <w:rPr>
                <w:rFonts w:ascii="Arial" w:hAnsi="Arial" w:cs="Arial"/>
                <w:sz w:val="20"/>
                <w:szCs w:val="20"/>
              </w:rPr>
              <w:t>,324.63</w:t>
            </w:r>
          </w:p>
        </w:tc>
      </w:tr>
      <w:tr w:rsidR="00A552EA" w:rsidRPr="00786BB2" w14:paraId="2A159956" w14:textId="77777777" w:rsidTr="00857779">
        <w:trPr>
          <w:jc w:val="center"/>
        </w:trPr>
        <w:tc>
          <w:tcPr>
            <w:tcW w:w="1059" w:type="dxa"/>
          </w:tcPr>
          <w:p w14:paraId="136CACE4" w14:textId="77777777" w:rsidR="00A552EA" w:rsidRPr="00786BB2" w:rsidRDefault="00A552EA" w:rsidP="00A552EA">
            <w:pPr>
              <w:spacing w:after="80" w:line="203" w:lineRule="exact"/>
              <w:rPr>
                <w:rFonts w:ascii="Arial" w:hAnsi="Arial" w:cs="Arial"/>
                <w:sz w:val="20"/>
                <w:szCs w:val="20"/>
              </w:rPr>
            </w:pPr>
          </w:p>
        </w:tc>
        <w:tc>
          <w:tcPr>
            <w:tcW w:w="2639" w:type="dxa"/>
          </w:tcPr>
          <w:p w14:paraId="4B3175BA" w14:textId="77777777" w:rsidR="00A552EA" w:rsidRPr="00786BB2" w:rsidRDefault="00A552EA" w:rsidP="00A552EA">
            <w:pPr>
              <w:spacing w:after="80" w:line="203" w:lineRule="exact"/>
              <w:rPr>
                <w:rFonts w:ascii="Arial" w:hAnsi="Arial" w:cs="Arial"/>
                <w:sz w:val="20"/>
                <w:szCs w:val="20"/>
              </w:rPr>
            </w:pPr>
            <w:r w:rsidRPr="00786BB2">
              <w:rPr>
                <w:rFonts w:ascii="Arial" w:hAnsi="Arial" w:cs="Arial"/>
                <w:sz w:val="20"/>
                <w:szCs w:val="20"/>
              </w:rPr>
              <w:t>Por uso de rastro publico</w:t>
            </w:r>
          </w:p>
        </w:tc>
        <w:tc>
          <w:tcPr>
            <w:tcW w:w="1967" w:type="dxa"/>
          </w:tcPr>
          <w:p w14:paraId="437E44AD" w14:textId="0E4A4836" w:rsidR="00A552EA" w:rsidRPr="00786BB2" w:rsidRDefault="00A552EA" w:rsidP="00806846">
            <w:pPr>
              <w:spacing w:after="80" w:line="203" w:lineRule="exact"/>
              <w:jc w:val="right"/>
              <w:rPr>
                <w:rFonts w:ascii="Arial" w:hAnsi="Arial" w:cs="Arial"/>
                <w:sz w:val="20"/>
                <w:szCs w:val="20"/>
              </w:rPr>
            </w:pPr>
            <w:r w:rsidRPr="00786BB2">
              <w:rPr>
                <w:rFonts w:ascii="Arial" w:hAnsi="Arial" w:cs="Arial"/>
                <w:sz w:val="20"/>
                <w:szCs w:val="20"/>
              </w:rPr>
              <w:t>$</w:t>
            </w:r>
            <w:r w:rsidR="00806846">
              <w:rPr>
                <w:rFonts w:ascii="Arial" w:hAnsi="Arial" w:cs="Arial"/>
                <w:sz w:val="20"/>
                <w:szCs w:val="20"/>
              </w:rPr>
              <w:t>10,920.00</w:t>
            </w:r>
          </w:p>
        </w:tc>
        <w:tc>
          <w:tcPr>
            <w:tcW w:w="1843" w:type="dxa"/>
          </w:tcPr>
          <w:p w14:paraId="5E1D6E19" w14:textId="31D0FFB4" w:rsidR="00A552EA" w:rsidRPr="00786BB2" w:rsidRDefault="00860D1A" w:rsidP="00A552EA">
            <w:pPr>
              <w:spacing w:after="80" w:line="203" w:lineRule="exact"/>
              <w:jc w:val="right"/>
              <w:rPr>
                <w:rFonts w:ascii="Arial" w:hAnsi="Arial" w:cs="Arial"/>
                <w:sz w:val="20"/>
                <w:szCs w:val="20"/>
              </w:rPr>
            </w:pPr>
            <w:r>
              <w:rPr>
                <w:rFonts w:ascii="Arial" w:hAnsi="Arial" w:cs="Arial"/>
                <w:sz w:val="20"/>
                <w:szCs w:val="20"/>
              </w:rPr>
              <w:t>$11,290.00</w:t>
            </w:r>
          </w:p>
        </w:tc>
      </w:tr>
      <w:tr w:rsidR="00A552EA" w:rsidRPr="00786BB2" w14:paraId="0834E97D" w14:textId="77777777" w:rsidTr="00857779">
        <w:trPr>
          <w:jc w:val="center"/>
        </w:trPr>
        <w:tc>
          <w:tcPr>
            <w:tcW w:w="1059" w:type="dxa"/>
          </w:tcPr>
          <w:p w14:paraId="19A8536F" w14:textId="77777777" w:rsidR="00A552EA" w:rsidRPr="00786BB2" w:rsidRDefault="00A552EA" w:rsidP="00A552EA">
            <w:pPr>
              <w:spacing w:after="80" w:line="203" w:lineRule="exact"/>
              <w:rPr>
                <w:rFonts w:ascii="Arial" w:hAnsi="Arial" w:cs="Arial"/>
                <w:sz w:val="20"/>
                <w:szCs w:val="20"/>
              </w:rPr>
            </w:pPr>
          </w:p>
        </w:tc>
        <w:tc>
          <w:tcPr>
            <w:tcW w:w="2639" w:type="dxa"/>
          </w:tcPr>
          <w:p w14:paraId="69957EF8" w14:textId="77777777" w:rsidR="00A552EA" w:rsidRPr="00786BB2" w:rsidRDefault="00A552EA" w:rsidP="00A552EA">
            <w:pPr>
              <w:spacing w:after="80" w:line="203" w:lineRule="exact"/>
              <w:rPr>
                <w:rFonts w:ascii="Arial" w:hAnsi="Arial" w:cs="Arial"/>
                <w:sz w:val="20"/>
                <w:szCs w:val="20"/>
              </w:rPr>
            </w:pPr>
            <w:r w:rsidRPr="00786BB2">
              <w:rPr>
                <w:rFonts w:ascii="Arial" w:hAnsi="Arial" w:cs="Arial"/>
                <w:sz w:val="20"/>
                <w:szCs w:val="20"/>
              </w:rPr>
              <w:t>Por servicio de aseo y limpia por recolección de basura</w:t>
            </w:r>
          </w:p>
        </w:tc>
        <w:tc>
          <w:tcPr>
            <w:tcW w:w="1967" w:type="dxa"/>
          </w:tcPr>
          <w:p w14:paraId="2734F265" w14:textId="5A1367DC" w:rsidR="00A552EA" w:rsidRPr="00786BB2" w:rsidRDefault="00A552EA" w:rsidP="00806846">
            <w:pPr>
              <w:spacing w:after="80" w:line="203" w:lineRule="exact"/>
              <w:jc w:val="right"/>
              <w:rPr>
                <w:rFonts w:ascii="Arial" w:hAnsi="Arial" w:cs="Arial"/>
                <w:sz w:val="20"/>
                <w:szCs w:val="20"/>
              </w:rPr>
            </w:pPr>
            <w:r w:rsidRPr="00786BB2">
              <w:rPr>
                <w:rFonts w:ascii="Arial" w:hAnsi="Arial" w:cs="Arial"/>
                <w:sz w:val="20"/>
                <w:szCs w:val="20"/>
              </w:rPr>
              <w:t>$</w:t>
            </w:r>
            <w:r w:rsidR="00806846">
              <w:rPr>
                <w:rFonts w:ascii="Arial" w:hAnsi="Arial" w:cs="Arial"/>
                <w:sz w:val="20"/>
                <w:szCs w:val="20"/>
              </w:rPr>
              <w:t>80,538.00</w:t>
            </w:r>
          </w:p>
        </w:tc>
        <w:tc>
          <w:tcPr>
            <w:tcW w:w="1843" w:type="dxa"/>
          </w:tcPr>
          <w:p w14:paraId="3543E1A9" w14:textId="01064C7A" w:rsidR="00A552EA" w:rsidRPr="00786BB2" w:rsidRDefault="00A552EA" w:rsidP="00860D1A">
            <w:pPr>
              <w:spacing w:after="80" w:line="203" w:lineRule="exact"/>
              <w:jc w:val="right"/>
              <w:rPr>
                <w:rFonts w:ascii="Arial" w:hAnsi="Arial" w:cs="Arial"/>
                <w:sz w:val="20"/>
                <w:szCs w:val="20"/>
              </w:rPr>
            </w:pPr>
            <w:r w:rsidRPr="00786BB2">
              <w:rPr>
                <w:rFonts w:ascii="Arial" w:hAnsi="Arial" w:cs="Arial"/>
                <w:sz w:val="20"/>
                <w:szCs w:val="20"/>
              </w:rPr>
              <w:t>$</w:t>
            </w:r>
            <w:r w:rsidR="00860D1A">
              <w:rPr>
                <w:rFonts w:ascii="Arial" w:hAnsi="Arial" w:cs="Arial"/>
                <w:sz w:val="20"/>
                <w:szCs w:val="20"/>
              </w:rPr>
              <w:t>85,125.00</w:t>
            </w:r>
          </w:p>
        </w:tc>
      </w:tr>
      <w:tr w:rsidR="00A552EA" w:rsidRPr="00786BB2" w14:paraId="5D6F8B3F" w14:textId="77777777" w:rsidTr="00857779">
        <w:trPr>
          <w:jc w:val="center"/>
        </w:trPr>
        <w:tc>
          <w:tcPr>
            <w:tcW w:w="1059" w:type="dxa"/>
          </w:tcPr>
          <w:p w14:paraId="70EE12C2" w14:textId="77777777" w:rsidR="00A552EA" w:rsidRPr="00786BB2" w:rsidRDefault="00A552EA" w:rsidP="00A552EA">
            <w:pPr>
              <w:spacing w:after="80" w:line="203" w:lineRule="exact"/>
              <w:rPr>
                <w:rFonts w:ascii="Arial" w:hAnsi="Arial" w:cs="Arial"/>
                <w:sz w:val="20"/>
                <w:szCs w:val="20"/>
              </w:rPr>
            </w:pPr>
          </w:p>
        </w:tc>
        <w:tc>
          <w:tcPr>
            <w:tcW w:w="2639" w:type="dxa"/>
          </w:tcPr>
          <w:p w14:paraId="78529F13" w14:textId="77777777" w:rsidR="00A552EA" w:rsidRPr="00786BB2" w:rsidRDefault="00A552EA" w:rsidP="00A552EA">
            <w:pPr>
              <w:spacing w:after="80" w:line="203" w:lineRule="exact"/>
              <w:rPr>
                <w:rFonts w:ascii="Arial" w:hAnsi="Arial" w:cs="Arial"/>
                <w:sz w:val="20"/>
                <w:szCs w:val="20"/>
              </w:rPr>
            </w:pPr>
            <w:r w:rsidRPr="00786BB2">
              <w:rPr>
                <w:rFonts w:ascii="Arial" w:hAnsi="Arial" w:cs="Arial"/>
                <w:sz w:val="20"/>
                <w:szCs w:val="20"/>
              </w:rPr>
              <w:t>Por servicio de agua potable</w:t>
            </w:r>
          </w:p>
        </w:tc>
        <w:tc>
          <w:tcPr>
            <w:tcW w:w="1967" w:type="dxa"/>
          </w:tcPr>
          <w:p w14:paraId="14AD8CD2" w14:textId="5DBD46BB" w:rsidR="00A552EA" w:rsidRPr="00786BB2" w:rsidRDefault="00806846" w:rsidP="00A552EA">
            <w:pPr>
              <w:spacing w:after="80" w:line="203" w:lineRule="exact"/>
              <w:jc w:val="right"/>
              <w:rPr>
                <w:rFonts w:ascii="Arial" w:hAnsi="Arial" w:cs="Arial"/>
                <w:sz w:val="20"/>
                <w:szCs w:val="20"/>
              </w:rPr>
            </w:pPr>
            <w:r>
              <w:rPr>
                <w:rFonts w:ascii="Arial" w:hAnsi="Arial" w:cs="Arial"/>
                <w:sz w:val="20"/>
                <w:szCs w:val="20"/>
              </w:rPr>
              <w:t>$360,000.00</w:t>
            </w:r>
          </w:p>
        </w:tc>
        <w:tc>
          <w:tcPr>
            <w:tcW w:w="1843" w:type="dxa"/>
          </w:tcPr>
          <w:p w14:paraId="610023F0" w14:textId="0D92430F" w:rsidR="00A552EA" w:rsidRPr="00786BB2" w:rsidRDefault="00A552EA" w:rsidP="00860D1A">
            <w:pPr>
              <w:spacing w:after="80" w:line="203" w:lineRule="exact"/>
              <w:jc w:val="right"/>
              <w:rPr>
                <w:rFonts w:ascii="Arial" w:hAnsi="Arial" w:cs="Arial"/>
                <w:sz w:val="20"/>
                <w:szCs w:val="20"/>
              </w:rPr>
            </w:pPr>
            <w:r w:rsidRPr="00786BB2">
              <w:rPr>
                <w:rFonts w:ascii="Arial" w:hAnsi="Arial" w:cs="Arial"/>
                <w:sz w:val="20"/>
                <w:szCs w:val="20"/>
              </w:rPr>
              <w:t>$</w:t>
            </w:r>
            <w:r w:rsidR="00860D1A">
              <w:rPr>
                <w:rFonts w:ascii="Arial" w:hAnsi="Arial" w:cs="Arial"/>
                <w:sz w:val="20"/>
                <w:szCs w:val="20"/>
              </w:rPr>
              <w:t>365,000.00</w:t>
            </w:r>
          </w:p>
        </w:tc>
      </w:tr>
      <w:tr w:rsidR="00A552EA" w:rsidRPr="00786BB2" w14:paraId="2A714477" w14:textId="77777777" w:rsidTr="00857779">
        <w:trPr>
          <w:jc w:val="center"/>
        </w:trPr>
        <w:tc>
          <w:tcPr>
            <w:tcW w:w="1059" w:type="dxa"/>
          </w:tcPr>
          <w:p w14:paraId="1B3DE0A8" w14:textId="77777777" w:rsidR="00A552EA" w:rsidRPr="00786BB2" w:rsidRDefault="00A552EA" w:rsidP="00A552EA">
            <w:pPr>
              <w:spacing w:after="80" w:line="203" w:lineRule="exact"/>
              <w:rPr>
                <w:rFonts w:ascii="Arial" w:hAnsi="Arial" w:cs="Arial"/>
                <w:sz w:val="20"/>
                <w:szCs w:val="20"/>
              </w:rPr>
            </w:pPr>
          </w:p>
        </w:tc>
        <w:tc>
          <w:tcPr>
            <w:tcW w:w="2639" w:type="dxa"/>
          </w:tcPr>
          <w:p w14:paraId="2FE04EAB" w14:textId="77777777" w:rsidR="00A552EA" w:rsidRPr="00786BB2" w:rsidRDefault="00A552EA" w:rsidP="00A552EA">
            <w:pPr>
              <w:spacing w:after="80" w:line="203" w:lineRule="exact"/>
              <w:rPr>
                <w:rFonts w:ascii="Arial" w:hAnsi="Arial" w:cs="Arial"/>
                <w:sz w:val="20"/>
                <w:szCs w:val="20"/>
              </w:rPr>
            </w:pPr>
            <w:r w:rsidRPr="00786BB2">
              <w:rPr>
                <w:rFonts w:ascii="Arial" w:hAnsi="Arial" w:cs="Arial"/>
                <w:sz w:val="20"/>
                <w:szCs w:val="20"/>
              </w:rPr>
              <w:t>Por servicios en panteones</w:t>
            </w:r>
          </w:p>
        </w:tc>
        <w:tc>
          <w:tcPr>
            <w:tcW w:w="1967" w:type="dxa"/>
          </w:tcPr>
          <w:p w14:paraId="4B36D475" w14:textId="64C7FFF9" w:rsidR="00A552EA" w:rsidRPr="00786BB2" w:rsidRDefault="00806846" w:rsidP="00A552EA">
            <w:pPr>
              <w:spacing w:after="80" w:line="203" w:lineRule="exact"/>
              <w:jc w:val="right"/>
              <w:rPr>
                <w:rFonts w:ascii="Arial" w:hAnsi="Arial" w:cs="Arial"/>
                <w:sz w:val="20"/>
                <w:szCs w:val="20"/>
              </w:rPr>
            </w:pPr>
            <w:r>
              <w:rPr>
                <w:rFonts w:ascii="Arial" w:hAnsi="Arial" w:cs="Arial"/>
                <w:sz w:val="20"/>
                <w:szCs w:val="20"/>
              </w:rPr>
              <w:t>$80,000.00</w:t>
            </w:r>
          </w:p>
        </w:tc>
        <w:tc>
          <w:tcPr>
            <w:tcW w:w="1843" w:type="dxa"/>
          </w:tcPr>
          <w:p w14:paraId="11815A48" w14:textId="2CF127C7" w:rsidR="00A552EA" w:rsidRPr="00786BB2" w:rsidRDefault="00860D1A" w:rsidP="00A552EA">
            <w:pPr>
              <w:spacing w:after="80" w:line="203" w:lineRule="exact"/>
              <w:jc w:val="right"/>
              <w:rPr>
                <w:rFonts w:ascii="Arial" w:hAnsi="Arial" w:cs="Arial"/>
                <w:sz w:val="20"/>
                <w:szCs w:val="20"/>
              </w:rPr>
            </w:pPr>
            <w:r>
              <w:rPr>
                <w:rFonts w:ascii="Arial" w:hAnsi="Arial" w:cs="Arial"/>
                <w:sz w:val="20"/>
                <w:szCs w:val="20"/>
              </w:rPr>
              <w:t>$85</w:t>
            </w:r>
            <w:r w:rsidR="00A552EA" w:rsidRPr="00786BB2">
              <w:rPr>
                <w:rFonts w:ascii="Arial" w:hAnsi="Arial" w:cs="Arial"/>
                <w:sz w:val="20"/>
                <w:szCs w:val="20"/>
              </w:rPr>
              <w:t>,092.18</w:t>
            </w:r>
          </w:p>
        </w:tc>
      </w:tr>
      <w:tr w:rsidR="00A552EA" w:rsidRPr="00786BB2" w14:paraId="6848ADF8" w14:textId="77777777" w:rsidTr="00857779">
        <w:trPr>
          <w:jc w:val="center"/>
        </w:trPr>
        <w:tc>
          <w:tcPr>
            <w:tcW w:w="1059" w:type="dxa"/>
          </w:tcPr>
          <w:p w14:paraId="565C4792" w14:textId="77777777" w:rsidR="00A552EA" w:rsidRPr="00786BB2" w:rsidRDefault="00A552EA" w:rsidP="00A552EA">
            <w:pPr>
              <w:spacing w:after="80" w:line="203" w:lineRule="exact"/>
              <w:rPr>
                <w:rFonts w:ascii="Arial" w:hAnsi="Arial" w:cs="Arial"/>
                <w:sz w:val="20"/>
                <w:szCs w:val="20"/>
              </w:rPr>
            </w:pPr>
          </w:p>
        </w:tc>
        <w:tc>
          <w:tcPr>
            <w:tcW w:w="2639" w:type="dxa"/>
          </w:tcPr>
          <w:p w14:paraId="2D328AAD" w14:textId="77777777" w:rsidR="00A552EA" w:rsidRPr="00786BB2" w:rsidRDefault="00A552EA" w:rsidP="00A552EA">
            <w:pPr>
              <w:spacing w:after="80" w:line="203" w:lineRule="exact"/>
              <w:rPr>
                <w:rFonts w:ascii="Arial" w:hAnsi="Arial" w:cs="Arial"/>
                <w:sz w:val="20"/>
                <w:szCs w:val="20"/>
              </w:rPr>
            </w:pPr>
            <w:r w:rsidRPr="00786BB2">
              <w:rPr>
                <w:rFonts w:ascii="Arial" w:hAnsi="Arial" w:cs="Arial"/>
                <w:sz w:val="20"/>
                <w:szCs w:val="20"/>
              </w:rPr>
              <w:t>Por servicios de mercados</w:t>
            </w:r>
          </w:p>
        </w:tc>
        <w:tc>
          <w:tcPr>
            <w:tcW w:w="1967" w:type="dxa"/>
          </w:tcPr>
          <w:p w14:paraId="06FED223" w14:textId="356D2CB2" w:rsidR="00A552EA" w:rsidRPr="00786BB2" w:rsidRDefault="00A552EA" w:rsidP="00806846">
            <w:pPr>
              <w:spacing w:after="80" w:line="203" w:lineRule="exact"/>
              <w:jc w:val="right"/>
              <w:rPr>
                <w:rFonts w:ascii="Arial" w:hAnsi="Arial" w:cs="Arial"/>
                <w:sz w:val="20"/>
                <w:szCs w:val="20"/>
              </w:rPr>
            </w:pPr>
            <w:r w:rsidRPr="00786BB2">
              <w:rPr>
                <w:rFonts w:ascii="Arial" w:hAnsi="Arial" w:cs="Arial"/>
                <w:sz w:val="20"/>
                <w:szCs w:val="20"/>
              </w:rPr>
              <w:t>$</w:t>
            </w:r>
            <w:r w:rsidR="00806846">
              <w:rPr>
                <w:rFonts w:ascii="Arial" w:hAnsi="Arial" w:cs="Arial"/>
                <w:sz w:val="20"/>
                <w:szCs w:val="20"/>
              </w:rPr>
              <w:t>10,000.00</w:t>
            </w:r>
          </w:p>
        </w:tc>
        <w:tc>
          <w:tcPr>
            <w:tcW w:w="1843" w:type="dxa"/>
          </w:tcPr>
          <w:p w14:paraId="78D04089" w14:textId="2AFD8687" w:rsidR="00A552EA" w:rsidRPr="00786BB2" w:rsidRDefault="00860D1A" w:rsidP="00A552EA">
            <w:pPr>
              <w:spacing w:after="80" w:line="203" w:lineRule="exact"/>
              <w:jc w:val="right"/>
              <w:rPr>
                <w:rFonts w:ascii="Arial" w:hAnsi="Arial" w:cs="Arial"/>
                <w:sz w:val="20"/>
                <w:szCs w:val="20"/>
              </w:rPr>
            </w:pPr>
            <w:r>
              <w:rPr>
                <w:rFonts w:ascii="Arial" w:hAnsi="Arial" w:cs="Arial"/>
                <w:sz w:val="20"/>
                <w:szCs w:val="20"/>
              </w:rPr>
              <w:t>$11</w:t>
            </w:r>
            <w:r w:rsidR="00A552EA" w:rsidRPr="00786BB2">
              <w:rPr>
                <w:rFonts w:ascii="Arial" w:hAnsi="Arial" w:cs="Arial"/>
                <w:sz w:val="20"/>
                <w:szCs w:val="20"/>
              </w:rPr>
              <w:t>,851.70</w:t>
            </w:r>
          </w:p>
        </w:tc>
      </w:tr>
      <w:tr w:rsidR="00A552EA" w:rsidRPr="00786BB2" w14:paraId="5D3941FD" w14:textId="77777777" w:rsidTr="00857779">
        <w:trPr>
          <w:jc w:val="center"/>
        </w:trPr>
        <w:tc>
          <w:tcPr>
            <w:tcW w:w="1059" w:type="dxa"/>
          </w:tcPr>
          <w:p w14:paraId="4746FA01" w14:textId="77777777" w:rsidR="00A552EA" w:rsidRPr="00786BB2" w:rsidRDefault="00A552EA" w:rsidP="00A552EA">
            <w:pPr>
              <w:spacing w:after="80" w:line="203" w:lineRule="exact"/>
              <w:rPr>
                <w:rFonts w:ascii="Arial" w:hAnsi="Arial" w:cs="Arial"/>
                <w:sz w:val="20"/>
                <w:szCs w:val="20"/>
              </w:rPr>
            </w:pPr>
          </w:p>
        </w:tc>
        <w:tc>
          <w:tcPr>
            <w:tcW w:w="2639" w:type="dxa"/>
          </w:tcPr>
          <w:p w14:paraId="08F1DC52" w14:textId="77777777" w:rsidR="00A552EA" w:rsidRPr="00786BB2" w:rsidRDefault="00A552EA" w:rsidP="00A552EA">
            <w:pPr>
              <w:spacing w:after="80" w:line="203" w:lineRule="exact"/>
              <w:rPr>
                <w:rFonts w:ascii="Arial" w:hAnsi="Arial" w:cs="Arial"/>
                <w:sz w:val="20"/>
                <w:szCs w:val="20"/>
              </w:rPr>
            </w:pPr>
            <w:r w:rsidRPr="00786BB2">
              <w:rPr>
                <w:rFonts w:ascii="Arial" w:hAnsi="Arial" w:cs="Arial"/>
                <w:sz w:val="20"/>
                <w:szCs w:val="20"/>
              </w:rPr>
              <w:t>Por licencia de construcción</w:t>
            </w:r>
          </w:p>
        </w:tc>
        <w:tc>
          <w:tcPr>
            <w:tcW w:w="1967" w:type="dxa"/>
          </w:tcPr>
          <w:p w14:paraId="419DF51B" w14:textId="49F4F466" w:rsidR="00A552EA" w:rsidRPr="00786BB2" w:rsidRDefault="00806846" w:rsidP="00A552EA">
            <w:pPr>
              <w:spacing w:after="80" w:line="203" w:lineRule="exact"/>
              <w:jc w:val="right"/>
              <w:rPr>
                <w:rFonts w:ascii="Arial" w:hAnsi="Arial" w:cs="Arial"/>
                <w:sz w:val="20"/>
                <w:szCs w:val="20"/>
              </w:rPr>
            </w:pPr>
            <w:r>
              <w:rPr>
                <w:rFonts w:ascii="Arial" w:hAnsi="Arial" w:cs="Arial"/>
                <w:sz w:val="20"/>
                <w:szCs w:val="20"/>
              </w:rPr>
              <w:t>$65,000.00</w:t>
            </w:r>
          </w:p>
        </w:tc>
        <w:tc>
          <w:tcPr>
            <w:tcW w:w="1843" w:type="dxa"/>
          </w:tcPr>
          <w:p w14:paraId="63D0D2F1" w14:textId="3FA72E82" w:rsidR="00A552EA" w:rsidRPr="00786BB2" w:rsidRDefault="00860D1A" w:rsidP="00A552EA">
            <w:pPr>
              <w:spacing w:after="80" w:line="203" w:lineRule="exact"/>
              <w:jc w:val="right"/>
              <w:rPr>
                <w:rFonts w:ascii="Arial" w:hAnsi="Arial" w:cs="Arial"/>
                <w:sz w:val="20"/>
                <w:szCs w:val="20"/>
              </w:rPr>
            </w:pPr>
            <w:r>
              <w:rPr>
                <w:rFonts w:ascii="Arial" w:hAnsi="Arial" w:cs="Arial"/>
                <w:sz w:val="20"/>
                <w:szCs w:val="20"/>
              </w:rPr>
              <w:t>$76</w:t>
            </w:r>
            <w:r w:rsidR="00A552EA" w:rsidRPr="00786BB2">
              <w:rPr>
                <w:rFonts w:ascii="Arial" w:hAnsi="Arial" w:cs="Arial"/>
                <w:sz w:val="20"/>
                <w:szCs w:val="20"/>
              </w:rPr>
              <w:t>,329.11</w:t>
            </w:r>
          </w:p>
        </w:tc>
      </w:tr>
      <w:tr w:rsidR="00A552EA" w:rsidRPr="00786BB2" w14:paraId="3ED64F99" w14:textId="77777777" w:rsidTr="00857779">
        <w:trPr>
          <w:jc w:val="center"/>
        </w:trPr>
        <w:tc>
          <w:tcPr>
            <w:tcW w:w="1059" w:type="dxa"/>
          </w:tcPr>
          <w:p w14:paraId="78A569F6" w14:textId="77777777" w:rsidR="00A552EA" w:rsidRPr="00786BB2" w:rsidRDefault="00A552EA" w:rsidP="00A552EA">
            <w:pPr>
              <w:spacing w:after="80" w:line="203" w:lineRule="exact"/>
              <w:rPr>
                <w:rFonts w:ascii="Arial" w:hAnsi="Arial" w:cs="Arial"/>
                <w:sz w:val="20"/>
                <w:szCs w:val="20"/>
              </w:rPr>
            </w:pPr>
          </w:p>
        </w:tc>
        <w:tc>
          <w:tcPr>
            <w:tcW w:w="2639" w:type="dxa"/>
          </w:tcPr>
          <w:p w14:paraId="7CDF0783" w14:textId="77777777" w:rsidR="00A552EA" w:rsidRPr="00786BB2" w:rsidRDefault="00A552EA" w:rsidP="00A552EA">
            <w:pPr>
              <w:spacing w:after="80" w:line="203" w:lineRule="exact"/>
              <w:rPr>
                <w:rFonts w:ascii="Arial" w:hAnsi="Arial" w:cs="Arial"/>
                <w:sz w:val="20"/>
                <w:szCs w:val="20"/>
              </w:rPr>
            </w:pPr>
            <w:r w:rsidRPr="00786BB2">
              <w:rPr>
                <w:rFonts w:ascii="Arial" w:hAnsi="Arial" w:cs="Arial"/>
                <w:sz w:val="20"/>
                <w:szCs w:val="20"/>
              </w:rPr>
              <w:t>Por licencia de uso de suelo</w:t>
            </w:r>
          </w:p>
        </w:tc>
        <w:tc>
          <w:tcPr>
            <w:tcW w:w="1967" w:type="dxa"/>
          </w:tcPr>
          <w:p w14:paraId="13302441" w14:textId="7AFC406A" w:rsidR="00A552EA" w:rsidRPr="00786BB2" w:rsidRDefault="00806846" w:rsidP="00A552EA">
            <w:pPr>
              <w:spacing w:after="80" w:line="203" w:lineRule="exact"/>
              <w:jc w:val="right"/>
              <w:rPr>
                <w:rFonts w:ascii="Arial" w:hAnsi="Arial" w:cs="Arial"/>
                <w:sz w:val="20"/>
                <w:szCs w:val="20"/>
              </w:rPr>
            </w:pPr>
            <w:r>
              <w:rPr>
                <w:rFonts w:ascii="Arial" w:hAnsi="Arial" w:cs="Arial"/>
                <w:sz w:val="20"/>
                <w:szCs w:val="20"/>
              </w:rPr>
              <w:t>$30,000.00</w:t>
            </w:r>
          </w:p>
        </w:tc>
        <w:tc>
          <w:tcPr>
            <w:tcW w:w="1843" w:type="dxa"/>
          </w:tcPr>
          <w:p w14:paraId="38EB883D" w14:textId="3185F33F" w:rsidR="00A552EA" w:rsidRPr="00786BB2" w:rsidRDefault="00860D1A" w:rsidP="00A552EA">
            <w:pPr>
              <w:spacing w:after="80" w:line="203" w:lineRule="exact"/>
              <w:jc w:val="right"/>
              <w:rPr>
                <w:rFonts w:ascii="Arial" w:hAnsi="Arial" w:cs="Arial"/>
                <w:sz w:val="20"/>
                <w:szCs w:val="20"/>
              </w:rPr>
            </w:pPr>
            <w:r>
              <w:rPr>
                <w:rFonts w:ascii="Arial" w:hAnsi="Arial" w:cs="Arial"/>
                <w:sz w:val="20"/>
                <w:szCs w:val="20"/>
              </w:rPr>
              <w:t>$</w:t>
            </w:r>
            <w:r w:rsidR="00A552EA" w:rsidRPr="00786BB2">
              <w:rPr>
                <w:rFonts w:ascii="Arial" w:hAnsi="Arial" w:cs="Arial"/>
                <w:sz w:val="20"/>
                <w:szCs w:val="20"/>
              </w:rPr>
              <w:t>40,961.35</w:t>
            </w:r>
          </w:p>
        </w:tc>
      </w:tr>
      <w:tr w:rsidR="00A552EA" w:rsidRPr="00786BB2" w14:paraId="41503DFB" w14:textId="77777777" w:rsidTr="00857779">
        <w:trPr>
          <w:jc w:val="center"/>
        </w:trPr>
        <w:tc>
          <w:tcPr>
            <w:tcW w:w="1059" w:type="dxa"/>
          </w:tcPr>
          <w:p w14:paraId="3EB86657" w14:textId="77777777" w:rsidR="00A552EA" w:rsidRPr="00786BB2" w:rsidRDefault="00A552EA" w:rsidP="00A552EA">
            <w:pPr>
              <w:spacing w:after="80" w:line="203" w:lineRule="exact"/>
              <w:rPr>
                <w:rFonts w:ascii="Arial" w:hAnsi="Arial" w:cs="Arial"/>
                <w:sz w:val="20"/>
                <w:szCs w:val="20"/>
              </w:rPr>
            </w:pPr>
          </w:p>
        </w:tc>
        <w:tc>
          <w:tcPr>
            <w:tcW w:w="2639" w:type="dxa"/>
          </w:tcPr>
          <w:p w14:paraId="433AF591" w14:textId="77777777" w:rsidR="00A552EA" w:rsidRPr="00786BB2" w:rsidRDefault="00A552EA" w:rsidP="00A552EA">
            <w:pPr>
              <w:spacing w:after="80" w:line="203" w:lineRule="exact"/>
              <w:rPr>
                <w:rFonts w:ascii="Arial" w:hAnsi="Arial" w:cs="Arial"/>
                <w:sz w:val="20"/>
                <w:szCs w:val="20"/>
              </w:rPr>
            </w:pPr>
            <w:r w:rsidRPr="00786BB2">
              <w:rPr>
                <w:rFonts w:ascii="Arial" w:hAnsi="Arial" w:cs="Arial"/>
                <w:sz w:val="20"/>
                <w:szCs w:val="20"/>
              </w:rPr>
              <w:t>Por autorización de rotura de pavimento</w:t>
            </w:r>
          </w:p>
        </w:tc>
        <w:tc>
          <w:tcPr>
            <w:tcW w:w="1967" w:type="dxa"/>
          </w:tcPr>
          <w:p w14:paraId="47EB8CF9" w14:textId="65DC1439" w:rsidR="00A552EA" w:rsidRPr="00786BB2" w:rsidRDefault="00806846" w:rsidP="00A552EA">
            <w:pPr>
              <w:spacing w:after="80" w:line="203" w:lineRule="exact"/>
              <w:jc w:val="right"/>
              <w:rPr>
                <w:rFonts w:ascii="Arial" w:hAnsi="Arial" w:cs="Arial"/>
                <w:sz w:val="20"/>
                <w:szCs w:val="20"/>
              </w:rPr>
            </w:pPr>
            <w:r>
              <w:rPr>
                <w:rFonts w:ascii="Arial" w:hAnsi="Arial" w:cs="Arial"/>
                <w:sz w:val="20"/>
                <w:szCs w:val="20"/>
              </w:rPr>
              <w:t>$ 5,000.00</w:t>
            </w:r>
          </w:p>
        </w:tc>
        <w:tc>
          <w:tcPr>
            <w:tcW w:w="1843" w:type="dxa"/>
          </w:tcPr>
          <w:p w14:paraId="328C095F" w14:textId="6A011B14" w:rsidR="00A552EA" w:rsidRPr="00786BB2" w:rsidRDefault="00860D1A" w:rsidP="00A552EA">
            <w:pPr>
              <w:spacing w:after="80" w:line="203" w:lineRule="exact"/>
              <w:jc w:val="right"/>
              <w:rPr>
                <w:rFonts w:ascii="Arial" w:hAnsi="Arial" w:cs="Arial"/>
                <w:sz w:val="20"/>
                <w:szCs w:val="20"/>
              </w:rPr>
            </w:pPr>
            <w:r>
              <w:rPr>
                <w:rFonts w:ascii="Arial" w:hAnsi="Arial" w:cs="Arial"/>
                <w:sz w:val="20"/>
                <w:szCs w:val="20"/>
              </w:rPr>
              <w:t>$5</w:t>
            </w:r>
            <w:r w:rsidR="00A552EA" w:rsidRPr="00786BB2">
              <w:rPr>
                <w:rFonts w:ascii="Arial" w:hAnsi="Arial" w:cs="Arial"/>
                <w:sz w:val="20"/>
                <w:szCs w:val="20"/>
              </w:rPr>
              <w:t>,274.20</w:t>
            </w:r>
          </w:p>
        </w:tc>
      </w:tr>
      <w:tr w:rsidR="00A552EA" w:rsidRPr="00786BB2" w14:paraId="6C6C2BFF" w14:textId="77777777" w:rsidTr="00857779">
        <w:trPr>
          <w:jc w:val="center"/>
        </w:trPr>
        <w:tc>
          <w:tcPr>
            <w:tcW w:w="1059" w:type="dxa"/>
          </w:tcPr>
          <w:p w14:paraId="3E669010" w14:textId="77777777" w:rsidR="00A552EA" w:rsidRPr="00786BB2" w:rsidRDefault="00A552EA" w:rsidP="00A552EA">
            <w:pPr>
              <w:spacing w:after="80" w:line="203" w:lineRule="exact"/>
              <w:rPr>
                <w:rFonts w:ascii="Arial" w:hAnsi="Arial" w:cs="Arial"/>
                <w:sz w:val="20"/>
                <w:szCs w:val="20"/>
              </w:rPr>
            </w:pPr>
          </w:p>
        </w:tc>
        <w:tc>
          <w:tcPr>
            <w:tcW w:w="2639" w:type="dxa"/>
          </w:tcPr>
          <w:p w14:paraId="7FB19365" w14:textId="77777777" w:rsidR="00A552EA" w:rsidRPr="00786BB2" w:rsidRDefault="00A552EA" w:rsidP="00A552EA">
            <w:pPr>
              <w:spacing w:after="80" w:line="203" w:lineRule="exact"/>
              <w:rPr>
                <w:rFonts w:ascii="Arial" w:hAnsi="Arial" w:cs="Arial"/>
                <w:sz w:val="20"/>
                <w:szCs w:val="20"/>
              </w:rPr>
            </w:pPr>
            <w:r w:rsidRPr="00786BB2">
              <w:rPr>
                <w:rFonts w:ascii="Arial" w:hAnsi="Arial" w:cs="Arial"/>
                <w:sz w:val="20"/>
                <w:szCs w:val="20"/>
              </w:rPr>
              <w:t>Por las licencias, permisos o autorizaciones por anuncios, carteles o publicidad</w:t>
            </w:r>
          </w:p>
        </w:tc>
        <w:tc>
          <w:tcPr>
            <w:tcW w:w="1967" w:type="dxa"/>
          </w:tcPr>
          <w:p w14:paraId="5A7084DF" w14:textId="3428CB88" w:rsidR="00DE797C" w:rsidRPr="00786BB2" w:rsidRDefault="00A552EA" w:rsidP="00DE797C">
            <w:pPr>
              <w:spacing w:after="80" w:line="203" w:lineRule="exact"/>
              <w:jc w:val="right"/>
              <w:rPr>
                <w:rFonts w:ascii="Arial" w:hAnsi="Arial" w:cs="Arial"/>
                <w:sz w:val="20"/>
                <w:szCs w:val="20"/>
              </w:rPr>
            </w:pPr>
            <w:r w:rsidRPr="00786BB2">
              <w:rPr>
                <w:rFonts w:ascii="Arial" w:hAnsi="Arial" w:cs="Arial"/>
                <w:sz w:val="20"/>
                <w:szCs w:val="20"/>
              </w:rPr>
              <w:t>$</w:t>
            </w:r>
            <w:r w:rsidR="00DE797C">
              <w:rPr>
                <w:rFonts w:ascii="Arial" w:hAnsi="Arial" w:cs="Arial"/>
                <w:sz w:val="20"/>
                <w:szCs w:val="20"/>
              </w:rPr>
              <w:t>5,000.00</w:t>
            </w:r>
          </w:p>
        </w:tc>
        <w:tc>
          <w:tcPr>
            <w:tcW w:w="1843" w:type="dxa"/>
          </w:tcPr>
          <w:p w14:paraId="29A65088" w14:textId="2FBA1182" w:rsidR="00A552EA" w:rsidRPr="00786BB2" w:rsidRDefault="00A552EA" w:rsidP="00A552EA">
            <w:pPr>
              <w:spacing w:after="80" w:line="203" w:lineRule="exact"/>
              <w:jc w:val="right"/>
              <w:rPr>
                <w:rFonts w:ascii="Arial" w:hAnsi="Arial" w:cs="Arial"/>
                <w:sz w:val="20"/>
                <w:szCs w:val="20"/>
              </w:rPr>
            </w:pPr>
            <w:r w:rsidRPr="00786BB2">
              <w:rPr>
                <w:rFonts w:ascii="Arial" w:hAnsi="Arial" w:cs="Arial"/>
                <w:sz w:val="20"/>
                <w:szCs w:val="20"/>
              </w:rPr>
              <w:t>$6,651.88</w:t>
            </w:r>
          </w:p>
        </w:tc>
      </w:tr>
      <w:tr w:rsidR="00A552EA" w:rsidRPr="00786BB2" w14:paraId="7D6B368B" w14:textId="77777777" w:rsidTr="00857779">
        <w:trPr>
          <w:jc w:val="center"/>
        </w:trPr>
        <w:tc>
          <w:tcPr>
            <w:tcW w:w="1059" w:type="dxa"/>
          </w:tcPr>
          <w:p w14:paraId="0CE0D77E" w14:textId="77777777" w:rsidR="00A552EA" w:rsidRPr="00786BB2" w:rsidRDefault="00A552EA" w:rsidP="00A552EA">
            <w:pPr>
              <w:spacing w:after="80" w:line="203" w:lineRule="exact"/>
              <w:rPr>
                <w:rFonts w:ascii="Arial" w:hAnsi="Arial" w:cs="Arial"/>
                <w:sz w:val="20"/>
                <w:szCs w:val="20"/>
              </w:rPr>
            </w:pPr>
          </w:p>
        </w:tc>
        <w:tc>
          <w:tcPr>
            <w:tcW w:w="2639" w:type="dxa"/>
          </w:tcPr>
          <w:p w14:paraId="28B7A802" w14:textId="77777777" w:rsidR="00A552EA" w:rsidRPr="00786BB2" w:rsidRDefault="00A552EA" w:rsidP="00A552EA">
            <w:pPr>
              <w:spacing w:after="80" w:line="203" w:lineRule="exact"/>
              <w:rPr>
                <w:rFonts w:ascii="Arial" w:hAnsi="Arial" w:cs="Arial"/>
                <w:sz w:val="20"/>
                <w:szCs w:val="20"/>
              </w:rPr>
            </w:pPr>
            <w:r w:rsidRPr="00786BB2">
              <w:rPr>
                <w:rFonts w:ascii="Arial" w:hAnsi="Arial" w:cs="Arial"/>
                <w:sz w:val="20"/>
                <w:szCs w:val="20"/>
              </w:rPr>
              <w:t>Por expedición de cedula catastral</w:t>
            </w:r>
          </w:p>
        </w:tc>
        <w:tc>
          <w:tcPr>
            <w:tcW w:w="1967" w:type="dxa"/>
          </w:tcPr>
          <w:p w14:paraId="28B52726" w14:textId="73329E29" w:rsidR="00A552EA" w:rsidRPr="00786BB2" w:rsidRDefault="00DE797C" w:rsidP="00A552EA">
            <w:pPr>
              <w:spacing w:after="80" w:line="203" w:lineRule="exact"/>
              <w:jc w:val="right"/>
              <w:rPr>
                <w:rFonts w:ascii="Arial" w:hAnsi="Arial" w:cs="Arial"/>
                <w:sz w:val="20"/>
                <w:szCs w:val="20"/>
              </w:rPr>
            </w:pPr>
            <w:r>
              <w:rPr>
                <w:rFonts w:ascii="Arial" w:hAnsi="Arial" w:cs="Arial"/>
                <w:sz w:val="20"/>
                <w:szCs w:val="20"/>
              </w:rPr>
              <w:t>$5,000.00</w:t>
            </w:r>
          </w:p>
        </w:tc>
        <w:tc>
          <w:tcPr>
            <w:tcW w:w="1843" w:type="dxa"/>
          </w:tcPr>
          <w:p w14:paraId="48ABAF27" w14:textId="75825CDD" w:rsidR="00A552EA" w:rsidRPr="00786BB2" w:rsidRDefault="00860D1A" w:rsidP="00A552EA">
            <w:pPr>
              <w:spacing w:after="80" w:line="203" w:lineRule="exact"/>
              <w:jc w:val="right"/>
              <w:rPr>
                <w:rFonts w:ascii="Arial" w:hAnsi="Arial" w:cs="Arial"/>
                <w:sz w:val="20"/>
                <w:szCs w:val="20"/>
              </w:rPr>
            </w:pPr>
            <w:r>
              <w:rPr>
                <w:rFonts w:ascii="Arial" w:hAnsi="Arial" w:cs="Arial"/>
                <w:sz w:val="20"/>
                <w:szCs w:val="20"/>
              </w:rPr>
              <w:t>$</w:t>
            </w:r>
            <w:r w:rsidR="00A552EA" w:rsidRPr="00786BB2">
              <w:rPr>
                <w:rFonts w:ascii="Arial" w:hAnsi="Arial" w:cs="Arial"/>
                <w:sz w:val="20"/>
                <w:szCs w:val="20"/>
              </w:rPr>
              <w:t>6,875.41</w:t>
            </w:r>
          </w:p>
        </w:tc>
      </w:tr>
      <w:tr w:rsidR="00A552EA" w:rsidRPr="00786BB2" w14:paraId="17E82F1E" w14:textId="77777777" w:rsidTr="00857779">
        <w:trPr>
          <w:jc w:val="center"/>
        </w:trPr>
        <w:tc>
          <w:tcPr>
            <w:tcW w:w="1059" w:type="dxa"/>
          </w:tcPr>
          <w:p w14:paraId="1518685C" w14:textId="77777777" w:rsidR="00A552EA" w:rsidRPr="00786BB2" w:rsidRDefault="00A552EA" w:rsidP="00A552EA">
            <w:pPr>
              <w:spacing w:after="80" w:line="203" w:lineRule="exact"/>
              <w:rPr>
                <w:rFonts w:ascii="Arial" w:hAnsi="Arial" w:cs="Arial"/>
                <w:sz w:val="20"/>
                <w:szCs w:val="20"/>
              </w:rPr>
            </w:pPr>
          </w:p>
        </w:tc>
        <w:tc>
          <w:tcPr>
            <w:tcW w:w="2639" w:type="dxa"/>
          </w:tcPr>
          <w:p w14:paraId="6468609F" w14:textId="77777777" w:rsidR="00A552EA" w:rsidRPr="00786BB2" w:rsidRDefault="00A552EA" w:rsidP="00A552EA">
            <w:pPr>
              <w:spacing w:after="80" w:line="203" w:lineRule="exact"/>
              <w:rPr>
                <w:rFonts w:ascii="Arial" w:hAnsi="Arial" w:cs="Arial"/>
                <w:sz w:val="20"/>
                <w:szCs w:val="20"/>
              </w:rPr>
            </w:pPr>
            <w:r w:rsidRPr="00786BB2">
              <w:rPr>
                <w:rFonts w:ascii="Arial" w:hAnsi="Arial" w:cs="Arial"/>
                <w:sz w:val="20"/>
                <w:szCs w:val="20"/>
              </w:rPr>
              <w:t>Por la expedición de certificados, certificaciones, constancias, y duplicados de documentos</w:t>
            </w:r>
          </w:p>
        </w:tc>
        <w:tc>
          <w:tcPr>
            <w:tcW w:w="1967" w:type="dxa"/>
          </w:tcPr>
          <w:p w14:paraId="134F8D61" w14:textId="0CD50611" w:rsidR="00A552EA" w:rsidRPr="00786BB2" w:rsidRDefault="00A552EA" w:rsidP="00DE797C">
            <w:pPr>
              <w:spacing w:after="80" w:line="203" w:lineRule="exact"/>
              <w:jc w:val="right"/>
              <w:rPr>
                <w:rFonts w:ascii="Arial" w:hAnsi="Arial" w:cs="Arial"/>
                <w:sz w:val="20"/>
                <w:szCs w:val="20"/>
              </w:rPr>
            </w:pPr>
            <w:r w:rsidRPr="00786BB2">
              <w:rPr>
                <w:rFonts w:ascii="Arial" w:hAnsi="Arial" w:cs="Arial"/>
                <w:sz w:val="20"/>
                <w:szCs w:val="20"/>
              </w:rPr>
              <w:t>$</w:t>
            </w:r>
            <w:r w:rsidR="00DE797C">
              <w:rPr>
                <w:rFonts w:ascii="Arial" w:hAnsi="Arial" w:cs="Arial"/>
                <w:sz w:val="20"/>
                <w:szCs w:val="20"/>
              </w:rPr>
              <w:t>150,500.00</w:t>
            </w:r>
          </w:p>
        </w:tc>
        <w:tc>
          <w:tcPr>
            <w:tcW w:w="1843" w:type="dxa"/>
          </w:tcPr>
          <w:p w14:paraId="6DEF7F01" w14:textId="1A3AA25A" w:rsidR="00A552EA" w:rsidRPr="00786BB2" w:rsidRDefault="00A552EA" w:rsidP="00A552EA">
            <w:pPr>
              <w:spacing w:after="80" w:line="203" w:lineRule="exact"/>
              <w:jc w:val="right"/>
              <w:rPr>
                <w:rFonts w:ascii="Arial" w:hAnsi="Arial" w:cs="Arial"/>
                <w:sz w:val="20"/>
                <w:szCs w:val="20"/>
              </w:rPr>
            </w:pPr>
            <w:r w:rsidRPr="00786BB2">
              <w:rPr>
                <w:rFonts w:ascii="Arial" w:hAnsi="Arial" w:cs="Arial"/>
                <w:sz w:val="20"/>
                <w:szCs w:val="20"/>
              </w:rPr>
              <w:t>$</w:t>
            </w:r>
            <w:r w:rsidR="00860D1A">
              <w:rPr>
                <w:rFonts w:ascii="Arial" w:hAnsi="Arial" w:cs="Arial"/>
                <w:sz w:val="20"/>
                <w:szCs w:val="20"/>
              </w:rPr>
              <w:t>151</w:t>
            </w:r>
            <w:r w:rsidRPr="00786BB2">
              <w:rPr>
                <w:rFonts w:ascii="Arial" w:hAnsi="Arial" w:cs="Arial"/>
                <w:sz w:val="20"/>
                <w:szCs w:val="20"/>
              </w:rPr>
              <w:t>,015.00</w:t>
            </w:r>
          </w:p>
        </w:tc>
      </w:tr>
      <w:tr w:rsidR="00A552EA" w:rsidRPr="00786BB2" w14:paraId="1F3BF902" w14:textId="77777777" w:rsidTr="00857779">
        <w:trPr>
          <w:jc w:val="center"/>
        </w:trPr>
        <w:tc>
          <w:tcPr>
            <w:tcW w:w="1059" w:type="dxa"/>
          </w:tcPr>
          <w:p w14:paraId="41645F26" w14:textId="77777777" w:rsidR="00A552EA" w:rsidRPr="00786BB2" w:rsidRDefault="00A552EA" w:rsidP="00A552EA">
            <w:pPr>
              <w:spacing w:after="80" w:line="203" w:lineRule="exact"/>
              <w:rPr>
                <w:rFonts w:ascii="Arial" w:hAnsi="Arial" w:cs="Arial"/>
                <w:sz w:val="20"/>
                <w:szCs w:val="20"/>
              </w:rPr>
            </w:pPr>
            <w:r w:rsidRPr="00786BB2">
              <w:rPr>
                <w:rFonts w:ascii="Arial" w:hAnsi="Arial" w:cs="Arial"/>
                <w:b/>
                <w:sz w:val="20"/>
                <w:szCs w:val="20"/>
              </w:rPr>
              <w:t>44</w:t>
            </w:r>
          </w:p>
        </w:tc>
        <w:tc>
          <w:tcPr>
            <w:tcW w:w="2639" w:type="dxa"/>
          </w:tcPr>
          <w:p w14:paraId="42A3190F" w14:textId="77777777" w:rsidR="00A552EA" w:rsidRPr="00786BB2" w:rsidRDefault="00A552EA" w:rsidP="00A552EA">
            <w:pPr>
              <w:spacing w:after="80" w:line="203" w:lineRule="exact"/>
              <w:rPr>
                <w:rFonts w:ascii="Arial" w:hAnsi="Arial" w:cs="Arial"/>
                <w:b/>
                <w:sz w:val="20"/>
                <w:szCs w:val="20"/>
              </w:rPr>
            </w:pPr>
            <w:r w:rsidRPr="00786BB2">
              <w:rPr>
                <w:rFonts w:ascii="Arial" w:hAnsi="Arial" w:cs="Arial"/>
                <w:b/>
                <w:sz w:val="20"/>
                <w:szCs w:val="20"/>
              </w:rPr>
              <w:t>Otros derechos</w:t>
            </w:r>
          </w:p>
        </w:tc>
        <w:tc>
          <w:tcPr>
            <w:tcW w:w="1967" w:type="dxa"/>
          </w:tcPr>
          <w:p w14:paraId="06052FA4" w14:textId="14D955F5" w:rsidR="00A552EA" w:rsidRPr="00786BB2" w:rsidRDefault="00A552EA" w:rsidP="00DE797C">
            <w:pPr>
              <w:spacing w:after="80" w:line="203" w:lineRule="exact"/>
              <w:jc w:val="right"/>
              <w:rPr>
                <w:rFonts w:ascii="Arial" w:hAnsi="Arial" w:cs="Arial"/>
                <w:b/>
                <w:sz w:val="20"/>
                <w:szCs w:val="20"/>
              </w:rPr>
            </w:pPr>
            <w:r w:rsidRPr="00786BB2">
              <w:rPr>
                <w:rFonts w:ascii="Arial" w:hAnsi="Arial" w:cs="Arial"/>
                <w:b/>
                <w:sz w:val="20"/>
                <w:szCs w:val="20"/>
              </w:rPr>
              <w:t>$</w:t>
            </w:r>
            <w:r w:rsidR="00DE797C">
              <w:rPr>
                <w:rFonts w:ascii="Arial" w:hAnsi="Arial" w:cs="Arial"/>
                <w:b/>
                <w:sz w:val="20"/>
                <w:szCs w:val="20"/>
              </w:rPr>
              <w:t>50,000.00</w:t>
            </w:r>
          </w:p>
        </w:tc>
        <w:tc>
          <w:tcPr>
            <w:tcW w:w="1843" w:type="dxa"/>
          </w:tcPr>
          <w:p w14:paraId="10015C3B" w14:textId="5FD96927" w:rsidR="00A552EA" w:rsidRPr="00786BB2" w:rsidRDefault="00A552EA" w:rsidP="00A552EA">
            <w:pPr>
              <w:spacing w:after="80" w:line="203" w:lineRule="exact"/>
              <w:jc w:val="right"/>
              <w:rPr>
                <w:rFonts w:ascii="Arial" w:hAnsi="Arial" w:cs="Arial"/>
                <w:b/>
                <w:sz w:val="20"/>
                <w:szCs w:val="20"/>
              </w:rPr>
            </w:pPr>
            <w:r w:rsidRPr="00786BB2">
              <w:rPr>
                <w:rFonts w:ascii="Arial" w:hAnsi="Arial" w:cs="Arial"/>
                <w:b/>
                <w:sz w:val="20"/>
                <w:szCs w:val="20"/>
              </w:rPr>
              <w:t>$54,977.79</w:t>
            </w:r>
          </w:p>
        </w:tc>
      </w:tr>
      <w:tr w:rsidR="00A552EA" w:rsidRPr="00786BB2" w14:paraId="37BFF818" w14:textId="77777777" w:rsidTr="00857779">
        <w:trPr>
          <w:jc w:val="center"/>
        </w:trPr>
        <w:tc>
          <w:tcPr>
            <w:tcW w:w="1059" w:type="dxa"/>
          </w:tcPr>
          <w:p w14:paraId="5ACC96B2" w14:textId="77777777" w:rsidR="00A552EA" w:rsidRPr="00786BB2" w:rsidRDefault="00A552EA" w:rsidP="00A552EA">
            <w:pPr>
              <w:spacing w:after="80" w:line="203" w:lineRule="exact"/>
              <w:rPr>
                <w:rFonts w:ascii="Arial" w:hAnsi="Arial" w:cs="Arial"/>
                <w:sz w:val="20"/>
                <w:szCs w:val="20"/>
              </w:rPr>
            </w:pPr>
          </w:p>
        </w:tc>
        <w:tc>
          <w:tcPr>
            <w:tcW w:w="2639" w:type="dxa"/>
          </w:tcPr>
          <w:p w14:paraId="75BE03C0" w14:textId="77777777" w:rsidR="00A552EA" w:rsidRPr="00786BB2" w:rsidRDefault="00A552EA" w:rsidP="00A552EA">
            <w:pPr>
              <w:spacing w:after="80" w:line="203" w:lineRule="exact"/>
              <w:rPr>
                <w:rFonts w:ascii="Arial" w:hAnsi="Arial" w:cs="Arial"/>
                <w:sz w:val="20"/>
                <w:szCs w:val="20"/>
              </w:rPr>
            </w:pPr>
            <w:r w:rsidRPr="00786BB2">
              <w:rPr>
                <w:rFonts w:ascii="Arial" w:hAnsi="Arial" w:cs="Arial"/>
                <w:sz w:val="20"/>
                <w:szCs w:val="20"/>
              </w:rPr>
              <w:t>Otros derechos</w:t>
            </w:r>
          </w:p>
        </w:tc>
        <w:tc>
          <w:tcPr>
            <w:tcW w:w="1967" w:type="dxa"/>
          </w:tcPr>
          <w:p w14:paraId="15A2DBD5" w14:textId="24EC0EF1" w:rsidR="00A552EA" w:rsidRPr="00786BB2" w:rsidRDefault="00DE797C" w:rsidP="00A552EA">
            <w:pPr>
              <w:spacing w:after="80" w:line="203" w:lineRule="exact"/>
              <w:jc w:val="right"/>
              <w:rPr>
                <w:rFonts w:ascii="Arial" w:hAnsi="Arial" w:cs="Arial"/>
                <w:sz w:val="20"/>
                <w:szCs w:val="20"/>
              </w:rPr>
            </w:pPr>
            <w:r>
              <w:rPr>
                <w:rFonts w:ascii="Arial" w:hAnsi="Arial" w:cs="Arial"/>
                <w:sz w:val="20"/>
                <w:szCs w:val="20"/>
              </w:rPr>
              <w:t>$50,000.00</w:t>
            </w:r>
          </w:p>
        </w:tc>
        <w:tc>
          <w:tcPr>
            <w:tcW w:w="1843" w:type="dxa"/>
          </w:tcPr>
          <w:p w14:paraId="23D83041" w14:textId="51A7499F" w:rsidR="00A552EA" w:rsidRPr="00786BB2" w:rsidRDefault="00860D1A" w:rsidP="00A552EA">
            <w:pPr>
              <w:spacing w:after="80" w:line="203" w:lineRule="exact"/>
              <w:jc w:val="right"/>
              <w:rPr>
                <w:rFonts w:ascii="Arial" w:hAnsi="Arial" w:cs="Arial"/>
                <w:sz w:val="20"/>
                <w:szCs w:val="20"/>
              </w:rPr>
            </w:pPr>
            <w:r>
              <w:rPr>
                <w:rFonts w:ascii="Arial" w:hAnsi="Arial" w:cs="Arial"/>
                <w:sz w:val="20"/>
                <w:szCs w:val="20"/>
              </w:rPr>
              <w:t>$</w:t>
            </w:r>
            <w:r w:rsidR="00A552EA" w:rsidRPr="00786BB2">
              <w:rPr>
                <w:rFonts w:ascii="Arial" w:hAnsi="Arial" w:cs="Arial"/>
                <w:sz w:val="20"/>
                <w:szCs w:val="20"/>
              </w:rPr>
              <w:t>54,977.79</w:t>
            </w:r>
          </w:p>
        </w:tc>
      </w:tr>
      <w:tr w:rsidR="00A552EA" w:rsidRPr="00786BB2" w14:paraId="0A907794" w14:textId="77777777" w:rsidTr="00857779">
        <w:trPr>
          <w:jc w:val="center"/>
        </w:trPr>
        <w:tc>
          <w:tcPr>
            <w:tcW w:w="1059" w:type="dxa"/>
          </w:tcPr>
          <w:p w14:paraId="5A9D7953" w14:textId="77777777" w:rsidR="00A552EA" w:rsidRPr="00786BB2" w:rsidRDefault="00A552EA" w:rsidP="00A552EA">
            <w:pPr>
              <w:spacing w:after="80" w:line="203" w:lineRule="exact"/>
              <w:rPr>
                <w:rFonts w:ascii="Arial" w:hAnsi="Arial" w:cs="Arial"/>
                <w:sz w:val="20"/>
                <w:szCs w:val="20"/>
              </w:rPr>
            </w:pPr>
            <w:r w:rsidRPr="00786BB2">
              <w:rPr>
                <w:rFonts w:ascii="Arial" w:hAnsi="Arial" w:cs="Arial"/>
                <w:b/>
                <w:sz w:val="20"/>
                <w:szCs w:val="20"/>
              </w:rPr>
              <w:t>51</w:t>
            </w:r>
          </w:p>
        </w:tc>
        <w:tc>
          <w:tcPr>
            <w:tcW w:w="2639" w:type="dxa"/>
          </w:tcPr>
          <w:p w14:paraId="66443F5D" w14:textId="77777777" w:rsidR="00A552EA" w:rsidRPr="00786BB2" w:rsidRDefault="00A552EA" w:rsidP="00A552EA">
            <w:pPr>
              <w:spacing w:after="80" w:line="203" w:lineRule="exact"/>
              <w:rPr>
                <w:rFonts w:ascii="Arial" w:hAnsi="Arial" w:cs="Arial"/>
                <w:sz w:val="20"/>
                <w:szCs w:val="20"/>
              </w:rPr>
            </w:pPr>
            <w:r w:rsidRPr="00786BB2">
              <w:rPr>
                <w:rFonts w:ascii="Arial" w:hAnsi="Arial" w:cs="Arial"/>
                <w:b/>
                <w:sz w:val="20"/>
                <w:szCs w:val="20"/>
              </w:rPr>
              <w:t>Productos</w:t>
            </w:r>
          </w:p>
        </w:tc>
        <w:tc>
          <w:tcPr>
            <w:tcW w:w="1967" w:type="dxa"/>
          </w:tcPr>
          <w:p w14:paraId="633FC74C" w14:textId="26C7D26D" w:rsidR="00A552EA" w:rsidRPr="00786BB2" w:rsidRDefault="00A552EA" w:rsidP="00DE797C">
            <w:pPr>
              <w:spacing w:after="80" w:line="203" w:lineRule="exact"/>
              <w:jc w:val="right"/>
              <w:rPr>
                <w:rFonts w:ascii="Arial" w:hAnsi="Arial" w:cs="Arial"/>
                <w:b/>
                <w:sz w:val="20"/>
                <w:szCs w:val="20"/>
              </w:rPr>
            </w:pPr>
            <w:r w:rsidRPr="00786BB2">
              <w:rPr>
                <w:rFonts w:ascii="Arial" w:hAnsi="Arial" w:cs="Arial"/>
                <w:b/>
                <w:sz w:val="20"/>
                <w:szCs w:val="20"/>
              </w:rPr>
              <w:t>$</w:t>
            </w:r>
            <w:r w:rsidR="00DE797C">
              <w:rPr>
                <w:rFonts w:ascii="Arial" w:hAnsi="Arial" w:cs="Arial"/>
                <w:b/>
                <w:sz w:val="20"/>
                <w:szCs w:val="20"/>
              </w:rPr>
              <w:t>13,000.00</w:t>
            </w:r>
          </w:p>
        </w:tc>
        <w:tc>
          <w:tcPr>
            <w:tcW w:w="1843" w:type="dxa"/>
          </w:tcPr>
          <w:p w14:paraId="20CD99C2" w14:textId="0DD98C1A" w:rsidR="00A552EA" w:rsidRPr="00786BB2" w:rsidRDefault="00A552EA" w:rsidP="00A552EA">
            <w:pPr>
              <w:spacing w:after="80" w:line="203" w:lineRule="exact"/>
              <w:jc w:val="right"/>
              <w:rPr>
                <w:rFonts w:ascii="Arial" w:hAnsi="Arial" w:cs="Arial"/>
                <w:b/>
                <w:sz w:val="20"/>
                <w:szCs w:val="20"/>
              </w:rPr>
            </w:pPr>
            <w:r w:rsidRPr="00786BB2">
              <w:rPr>
                <w:rFonts w:ascii="Arial" w:hAnsi="Arial" w:cs="Arial"/>
                <w:b/>
                <w:sz w:val="20"/>
                <w:szCs w:val="20"/>
              </w:rPr>
              <w:t>$16,726.76</w:t>
            </w:r>
          </w:p>
        </w:tc>
      </w:tr>
      <w:tr w:rsidR="00A552EA" w:rsidRPr="00786BB2" w14:paraId="763B2F27" w14:textId="77777777" w:rsidTr="00857779">
        <w:trPr>
          <w:jc w:val="center"/>
        </w:trPr>
        <w:tc>
          <w:tcPr>
            <w:tcW w:w="1059" w:type="dxa"/>
          </w:tcPr>
          <w:p w14:paraId="634822E8" w14:textId="77777777" w:rsidR="00A552EA" w:rsidRPr="00786BB2" w:rsidRDefault="00A552EA" w:rsidP="00A552EA">
            <w:pPr>
              <w:spacing w:after="80" w:line="203" w:lineRule="exact"/>
              <w:rPr>
                <w:rFonts w:ascii="Arial" w:hAnsi="Arial" w:cs="Arial"/>
                <w:sz w:val="20"/>
                <w:szCs w:val="20"/>
              </w:rPr>
            </w:pPr>
          </w:p>
        </w:tc>
        <w:tc>
          <w:tcPr>
            <w:tcW w:w="2639" w:type="dxa"/>
          </w:tcPr>
          <w:p w14:paraId="61701CAF" w14:textId="77777777" w:rsidR="00A552EA" w:rsidRPr="00786BB2" w:rsidRDefault="00A552EA" w:rsidP="00A552EA">
            <w:pPr>
              <w:spacing w:after="80" w:line="203" w:lineRule="exact"/>
              <w:rPr>
                <w:rFonts w:ascii="Arial" w:hAnsi="Arial" w:cs="Arial"/>
                <w:sz w:val="20"/>
                <w:szCs w:val="20"/>
              </w:rPr>
            </w:pPr>
            <w:r w:rsidRPr="00786BB2">
              <w:rPr>
                <w:rFonts w:ascii="Arial" w:hAnsi="Arial" w:cs="Arial"/>
                <w:sz w:val="20"/>
                <w:szCs w:val="20"/>
              </w:rPr>
              <w:t>Intereses financieros</w:t>
            </w:r>
          </w:p>
        </w:tc>
        <w:tc>
          <w:tcPr>
            <w:tcW w:w="1967" w:type="dxa"/>
          </w:tcPr>
          <w:p w14:paraId="25094FD3" w14:textId="3E889470" w:rsidR="00A552EA" w:rsidRPr="00786BB2" w:rsidRDefault="00A552EA" w:rsidP="00DE797C">
            <w:pPr>
              <w:spacing w:after="80" w:line="203" w:lineRule="exact"/>
              <w:jc w:val="right"/>
              <w:rPr>
                <w:rFonts w:ascii="Arial" w:hAnsi="Arial" w:cs="Arial"/>
                <w:sz w:val="20"/>
                <w:szCs w:val="20"/>
              </w:rPr>
            </w:pPr>
            <w:r w:rsidRPr="00786BB2">
              <w:rPr>
                <w:rFonts w:ascii="Arial" w:hAnsi="Arial" w:cs="Arial"/>
                <w:sz w:val="20"/>
                <w:szCs w:val="20"/>
              </w:rPr>
              <w:t>$</w:t>
            </w:r>
            <w:r w:rsidR="00DE797C">
              <w:rPr>
                <w:rFonts w:ascii="Arial" w:hAnsi="Arial" w:cs="Arial"/>
                <w:sz w:val="20"/>
                <w:szCs w:val="20"/>
              </w:rPr>
              <w:t>0.00</w:t>
            </w:r>
          </w:p>
        </w:tc>
        <w:tc>
          <w:tcPr>
            <w:tcW w:w="1843" w:type="dxa"/>
          </w:tcPr>
          <w:p w14:paraId="71481ADB" w14:textId="44B75211" w:rsidR="00A552EA" w:rsidRPr="00786BB2" w:rsidRDefault="00A552EA" w:rsidP="00A552EA">
            <w:pPr>
              <w:spacing w:after="80" w:line="203" w:lineRule="exact"/>
              <w:jc w:val="right"/>
              <w:rPr>
                <w:rFonts w:ascii="Arial" w:hAnsi="Arial" w:cs="Arial"/>
                <w:sz w:val="20"/>
                <w:szCs w:val="20"/>
              </w:rPr>
            </w:pPr>
            <w:r w:rsidRPr="00786BB2">
              <w:rPr>
                <w:rFonts w:ascii="Arial" w:hAnsi="Arial" w:cs="Arial"/>
                <w:sz w:val="20"/>
                <w:szCs w:val="20"/>
              </w:rPr>
              <w:t>$</w:t>
            </w:r>
            <w:r w:rsidR="00860D1A">
              <w:rPr>
                <w:rFonts w:ascii="Arial" w:hAnsi="Arial" w:cs="Arial"/>
                <w:sz w:val="20"/>
                <w:szCs w:val="20"/>
              </w:rPr>
              <w:t>1</w:t>
            </w:r>
            <w:r w:rsidRPr="00786BB2">
              <w:rPr>
                <w:rFonts w:ascii="Arial" w:hAnsi="Arial" w:cs="Arial"/>
                <w:sz w:val="20"/>
                <w:szCs w:val="20"/>
              </w:rPr>
              <w:t>4,312.46</w:t>
            </w:r>
          </w:p>
        </w:tc>
      </w:tr>
      <w:tr w:rsidR="00A552EA" w:rsidRPr="00786BB2" w14:paraId="26F95577" w14:textId="77777777" w:rsidTr="00857779">
        <w:trPr>
          <w:jc w:val="center"/>
        </w:trPr>
        <w:tc>
          <w:tcPr>
            <w:tcW w:w="1059" w:type="dxa"/>
          </w:tcPr>
          <w:p w14:paraId="578CE513" w14:textId="77777777" w:rsidR="00A552EA" w:rsidRPr="00786BB2" w:rsidRDefault="00A552EA" w:rsidP="00A552EA">
            <w:pPr>
              <w:spacing w:after="80" w:line="203" w:lineRule="exact"/>
              <w:rPr>
                <w:rFonts w:ascii="Arial" w:hAnsi="Arial" w:cs="Arial"/>
                <w:sz w:val="20"/>
                <w:szCs w:val="20"/>
              </w:rPr>
            </w:pPr>
          </w:p>
        </w:tc>
        <w:tc>
          <w:tcPr>
            <w:tcW w:w="2639" w:type="dxa"/>
          </w:tcPr>
          <w:p w14:paraId="533CF81F" w14:textId="77777777" w:rsidR="00A552EA" w:rsidRPr="00786BB2" w:rsidRDefault="00A552EA" w:rsidP="00A552EA">
            <w:pPr>
              <w:spacing w:after="80" w:line="203" w:lineRule="exact"/>
              <w:rPr>
                <w:rFonts w:ascii="Arial" w:hAnsi="Arial" w:cs="Arial"/>
                <w:sz w:val="20"/>
                <w:szCs w:val="20"/>
              </w:rPr>
            </w:pPr>
            <w:r w:rsidRPr="00786BB2">
              <w:rPr>
                <w:rFonts w:ascii="Arial" w:hAnsi="Arial" w:cs="Arial"/>
                <w:sz w:val="20"/>
                <w:szCs w:val="20"/>
              </w:rPr>
              <w:t>Por uso de estacionamiento y baños públicos</w:t>
            </w:r>
          </w:p>
        </w:tc>
        <w:tc>
          <w:tcPr>
            <w:tcW w:w="1967" w:type="dxa"/>
          </w:tcPr>
          <w:p w14:paraId="65079E84" w14:textId="10669CAE" w:rsidR="00A552EA" w:rsidRPr="00786BB2" w:rsidRDefault="00A552EA" w:rsidP="00DE797C">
            <w:pPr>
              <w:spacing w:after="80" w:line="203" w:lineRule="exact"/>
              <w:jc w:val="right"/>
              <w:rPr>
                <w:rFonts w:ascii="Arial" w:hAnsi="Arial" w:cs="Arial"/>
                <w:sz w:val="20"/>
                <w:szCs w:val="20"/>
              </w:rPr>
            </w:pPr>
            <w:r w:rsidRPr="00786BB2">
              <w:rPr>
                <w:rFonts w:ascii="Arial" w:hAnsi="Arial" w:cs="Arial"/>
                <w:sz w:val="20"/>
                <w:szCs w:val="20"/>
              </w:rPr>
              <w:t>$</w:t>
            </w:r>
            <w:r w:rsidR="00DE797C">
              <w:rPr>
                <w:rFonts w:ascii="Arial" w:hAnsi="Arial" w:cs="Arial"/>
                <w:sz w:val="20"/>
                <w:szCs w:val="20"/>
              </w:rPr>
              <w:t>13,000.00</w:t>
            </w:r>
          </w:p>
        </w:tc>
        <w:tc>
          <w:tcPr>
            <w:tcW w:w="1843" w:type="dxa"/>
          </w:tcPr>
          <w:p w14:paraId="70592550" w14:textId="1E3A66F9" w:rsidR="00A552EA" w:rsidRPr="00786BB2" w:rsidRDefault="00A552EA" w:rsidP="00A552EA">
            <w:pPr>
              <w:spacing w:after="80" w:line="203" w:lineRule="exact"/>
              <w:jc w:val="right"/>
              <w:rPr>
                <w:rFonts w:ascii="Arial" w:hAnsi="Arial" w:cs="Arial"/>
                <w:sz w:val="20"/>
                <w:szCs w:val="20"/>
              </w:rPr>
            </w:pPr>
            <w:r w:rsidRPr="00786BB2">
              <w:rPr>
                <w:rFonts w:ascii="Arial" w:hAnsi="Arial" w:cs="Arial"/>
                <w:sz w:val="20"/>
                <w:szCs w:val="20"/>
              </w:rPr>
              <w:t>$2,414.30</w:t>
            </w:r>
          </w:p>
        </w:tc>
      </w:tr>
      <w:tr w:rsidR="00A552EA" w:rsidRPr="00786BB2" w14:paraId="394077ED" w14:textId="77777777" w:rsidTr="00857779">
        <w:trPr>
          <w:jc w:val="center"/>
        </w:trPr>
        <w:tc>
          <w:tcPr>
            <w:tcW w:w="1059" w:type="dxa"/>
          </w:tcPr>
          <w:p w14:paraId="4650832F" w14:textId="77777777" w:rsidR="00A552EA" w:rsidRPr="00786BB2" w:rsidRDefault="00A552EA" w:rsidP="00A552EA">
            <w:pPr>
              <w:spacing w:after="80" w:line="203" w:lineRule="exact"/>
              <w:rPr>
                <w:rFonts w:ascii="Arial" w:hAnsi="Arial" w:cs="Arial"/>
                <w:b/>
                <w:sz w:val="20"/>
                <w:szCs w:val="20"/>
              </w:rPr>
            </w:pPr>
            <w:r w:rsidRPr="00786BB2">
              <w:rPr>
                <w:rFonts w:ascii="Arial" w:hAnsi="Arial" w:cs="Arial"/>
                <w:b/>
                <w:sz w:val="20"/>
                <w:szCs w:val="20"/>
              </w:rPr>
              <w:t>61</w:t>
            </w:r>
          </w:p>
        </w:tc>
        <w:tc>
          <w:tcPr>
            <w:tcW w:w="2639" w:type="dxa"/>
          </w:tcPr>
          <w:p w14:paraId="19C56A75" w14:textId="77777777" w:rsidR="00A552EA" w:rsidRPr="00786BB2" w:rsidRDefault="00A552EA" w:rsidP="00A552EA">
            <w:pPr>
              <w:spacing w:after="80" w:line="203" w:lineRule="exact"/>
              <w:rPr>
                <w:rFonts w:ascii="Arial" w:hAnsi="Arial" w:cs="Arial"/>
                <w:b/>
                <w:sz w:val="20"/>
                <w:szCs w:val="20"/>
              </w:rPr>
            </w:pPr>
            <w:r w:rsidRPr="00786BB2">
              <w:rPr>
                <w:rFonts w:ascii="Arial" w:hAnsi="Arial" w:cs="Arial"/>
                <w:b/>
                <w:sz w:val="20"/>
                <w:szCs w:val="20"/>
              </w:rPr>
              <w:t>Aprovechamientos</w:t>
            </w:r>
          </w:p>
        </w:tc>
        <w:tc>
          <w:tcPr>
            <w:tcW w:w="1967" w:type="dxa"/>
          </w:tcPr>
          <w:p w14:paraId="4591CFD0" w14:textId="0D86F450" w:rsidR="00A552EA" w:rsidRPr="00786BB2" w:rsidRDefault="00DE797C" w:rsidP="00DE797C">
            <w:pPr>
              <w:spacing w:after="80" w:line="203" w:lineRule="exact"/>
              <w:jc w:val="right"/>
              <w:rPr>
                <w:rFonts w:ascii="Arial" w:hAnsi="Arial" w:cs="Arial"/>
                <w:b/>
                <w:sz w:val="20"/>
                <w:szCs w:val="20"/>
              </w:rPr>
            </w:pPr>
            <w:r>
              <w:rPr>
                <w:rFonts w:ascii="Arial" w:hAnsi="Arial" w:cs="Arial"/>
                <w:b/>
                <w:sz w:val="20"/>
                <w:szCs w:val="20"/>
              </w:rPr>
              <w:t>$139,000.00</w:t>
            </w:r>
          </w:p>
        </w:tc>
        <w:tc>
          <w:tcPr>
            <w:tcW w:w="1843" w:type="dxa"/>
          </w:tcPr>
          <w:p w14:paraId="05DE3914" w14:textId="5DC7A9A7" w:rsidR="00A552EA" w:rsidRPr="00786BB2" w:rsidRDefault="00A552EA" w:rsidP="00A552EA">
            <w:pPr>
              <w:spacing w:after="80" w:line="203" w:lineRule="exact"/>
              <w:jc w:val="right"/>
              <w:rPr>
                <w:rFonts w:ascii="Arial" w:hAnsi="Arial" w:cs="Arial"/>
                <w:b/>
                <w:sz w:val="20"/>
                <w:szCs w:val="20"/>
              </w:rPr>
            </w:pPr>
            <w:r w:rsidRPr="00786BB2">
              <w:rPr>
                <w:rFonts w:ascii="Arial" w:hAnsi="Arial" w:cs="Arial"/>
                <w:b/>
                <w:sz w:val="20"/>
                <w:szCs w:val="20"/>
              </w:rPr>
              <w:t>$</w:t>
            </w:r>
            <w:r w:rsidR="00860D1A">
              <w:rPr>
                <w:rFonts w:ascii="Arial" w:hAnsi="Arial" w:cs="Arial"/>
                <w:b/>
                <w:sz w:val="20"/>
                <w:szCs w:val="20"/>
              </w:rPr>
              <w:t>1</w:t>
            </w:r>
            <w:r w:rsidRPr="00786BB2">
              <w:rPr>
                <w:rFonts w:ascii="Arial" w:hAnsi="Arial" w:cs="Arial"/>
                <w:b/>
                <w:sz w:val="20"/>
                <w:szCs w:val="20"/>
              </w:rPr>
              <w:t>79,154.87</w:t>
            </w:r>
          </w:p>
        </w:tc>
      </w:tr>
      <w:tr w:rsidR="00A552EA" w:rsidRPr="00786BB2" w14:paraId="6FE14587" w14:textId="77777777" w:rsidTr="00857779">
        <w:trPr>
          <w:jc w:val="center"/>
        </w:trPr>
        <w:tc>
          <w:tcPr>
            <w:tcW w:w="1059" w:type="dxa"/>
          </w:tcPr>
          <w:p w14:paraId="794599C2" w14:textId="77777777" w:rsidR="00A552EA" w:rsidRPr="00786BB2" w:rsidRDefault="00A552EA" w:rsidP="00A552EA">
            <w:pPr>
              <w:spacing w:after="80" w:line="203" w:lineRule="exact"/>
              <w:rPr>
                <w:rFonts w:ascii="Arial" w:hAnsi="Arial" w:cs="Arial"/>
                <w:b/>
                <w:sz w:val="20"/>
                <w:szCs w:val="20"/>
              </w:rPr>
            </w:pPr>
          </w:p>
        </w:tc>
        <w:tc>
          <w:tcPr>
            <w:tcW w:w="2639" w:type="dxa"/>
          </w:tcPr>
          <w:p w14:paraId="7E289F6F" w14:textId="77777777" w:rsidR="00A552EA" w:rsidRPr="00786BB2" w:rsidRDefault="00A552EA" w:rsidP="00A552EA">
            <w:pPr>
              <w:spacing w:after="80" w:line="203" w:lineRule="exact"/>
              <w:rPr>
                <w:rFonts w:ascii="Arial" w:hAnsi="Arial" w:cs="Arial"/>
                <w:sz w:val="20"/>
                <w:szCs w:val="20"/>
              </w:rPr>
            </w:pPr>
            <w:r w:rsidRPr="00786BB2">
              <w:rPr>
                <w:rFonts w:ascii="Arial" w:hAnsi="Arial" w:cs="Arial"/>
                <w:sz w:val="20"/>
                <w:szCs w:val="20"/>
              </w:rPr>
              <w:t>Multas municipales</w:t>
            </w:r>
          </w:p>
        </w:tc>
        <w:tc>
          <w:tcPr>
            <w:tcW w:w="1967" w:type="dxa"/>
          </w:tcPr>
          <w:p w14:paraId="77795E2E" w14:textId="513E374F" w:rsidR="00A552EA" w:rsidRPr="00786BB2" w:rsidRDefault="00A552EA" w:rsidP="00DE797C">
            <w:pPr>
              <w:spacing w:after="80" w:line="203" w:lineRule="exact"/>
              <w:jc w:val="right"/>
              <w:rPr>
                <w:rFonts w:ascii="Arial" w:hAnsi="Arial" w:cs="Arial"/>
                <w:sz w:val="20"/>
                <w:szCs w:val="20"/>
              </w:rPr>
            </w:pPr>
            <w:r w:rsidRPr="00786BB2">
              <w:rPr>
                <w:rFonts w:ascii="Arial" w:hAnsi="Arial" w:cs="Arial"/>
                <w:sz w:val="20"/>
                <w:szCs w:val="20"/>
              </w:rPr>
              <w:t>$</w:t>
            </w:r>
            <w:r w:rsidR="00DE797C">
              <w:rPr>
                <w:rFonts w:ascii="Arial" w:hAnsi="Arial" w:cs="Arial"/>
                <w:sz w:val="20"/>
                <w:szCs w:val="20"/>
              </w:rPr>
              <w:t>135,000.00</w:t>
            </w:r>
          </w:p>
        </w:tc>
        <w:tc>
          <w:tcPr>
            <w:tcW w:w="1843" w:type="dxa"/>
          </w:tcPr>
          <w:p w14:paraId="061F0A78" w14:textId="0EA640FE" w:rsidR="00A552EA" w:rsidRPr="00786BB2" w:rsidRDefault="00A552EA" w:rsidP="00A552EA">
            <w:pPr>
              <w:spacing w:after="80" w:line="203" w:lineRule="exact"/>
              <w:jc w:val="right"/>
              <w:rPr>
                <w:rFonts w:ascii="Arial" w:hAnsi="Arial" w:cs="Arial"/>
                <w:sz w:val="20"/>
                <w:szCs w:val="20"/>
              </w:rPr>
            </w:pPr>
            <w:r w:rsidRPr="00786BB2">
              <w:rPr>
                <w:rFonts w:ascii="Arial" w:hAnsi="Arial" w:cs="Arial"/>
                <w:sz w:val="20"/>
                <w:szCs w:val="20"/>
              </w:rPr>
              <w:t>$144,524.90</w:t>
            </w:r>
          </w:p>
        </w:tc>
      </w:tr>
      <w:tr w:rsidR="00A552EA" w:rsidRPr="00786BB2" w14:paraId="0734FB15" w14:textId="77777777" w:rsidTr="00857779">
        <w:trPr>
          <w:jc w:val="center"/>
        </w:trPr>
        <w:tc>
          <w:tcPr>
            <w:tcW w:w="1059" w:type="dxa"/>
          </w:tcPr>
          <w:p w14:paraId="30354521" w14:textId="77777777" w:rsidR="00A552EA" w:rsidRPr="00786BB2" w:rsidRDefault="00A552EA" w:rsidP="00A552EA">
            <w:pPr>
              <w:spacing w:after="80" w:line="203" w:lineRule="exact"/>
              <w:rPr>
                <w:rFonts w:ascii="Arial" w:hAnsi="Arial" w:cs="Arial"/>
                <w:b/>
                <w:sz w:val="20"/>
                <w:szCs w:val="20"/>
              </w:rPr>
            </w:pPr>
          </w:p>
        </w:tc>
        <w:tc>
          <w:tcPr>
            <w:tcW w:w="2639" w:type="dxa"/>
          </w:tcPr>
          <w:p w14:paraId="06A9CAD9" w14:textId="77777777" w:rsidR="00A552EA" w:rsidRPr="00786BB2" w:rsidRDefault="00A552EA" w:rsidP="00A552EA">
            <w:pPr>
              <w:spacing w:after="80" w:line="203" w:lineRule="exact"/>
              <w:rPr>
                <w:rFonts w:ascii="Arial" w:hAnsi="Arial" w:cs="Arial"/>
                <w:sz w:val="20"/>
                <w:szCs w:val="20"/>
              </w:rPr>
            </w:pPr>
            <w:r w:rsidRPr="00786BB2">
              <w:rPr>
                <w:rFonts w:ascii="Arial" w:hAnsi="Arial" w:cs="Arial"/>
                <w:sz w:val="20"/>
                <w:szCs w:val="20"/>
              </w:rPr>
              <w:t>Reintegros</w:t>
            </w:r>
          </w:p>
        </w:tc>
        <w:tc>
          <w:tcPr>
            <w:tcW w:w="1967" w:type="dxa"/>
          </w:tcPr>
          <w:p w14:paraId="3AD7A1BA" w14:textId="00C06000" w:rsidR="00A552EA" w:rsidRPr="00786BB2" w:rsidRDefault="00A552EA" w:rsidP="00DE797C">
            <w:pPr>
              <w:spacing w:after="80" w:line="203" w:lineRule="exact"/>
              <w:jc w:val="right"/>
              <w:rPr>
                <w:rFonts w:ascii="Arial" w:hAnsi="Arial" w:cs="Arial"/>
                <w:sz w:val="20"/>
                <w:szCs w:val="20"/>
              </w:rPr>
            </w:pPr>
            <w:r w:rsidRPr="00786BB2">
              <w:rPr>
                <w:rFonts w:ascii="Arial" w:hAnsi="Arial" w:cs="Arial"/>
                <w:sz w:val="20"/>
                <w:szCs w:val="20"/>
              </w:rPr>
              <w:t>$</w:t>
            </w:r>
            <w:r w:rsidR="00DE797C">
              <w:rPr>
                <w:rFonts w:ascii="Arial" w:hAnsi="Arial" w:cs="Arial"/>
                <w:sz w:val="20"/>
                <w:szCs w:val="20"/>
              </w:rPr>
              <w:t>0.00</w:t>
            </w:r>
          </w:p>
        </w:tc>
        <w:tc>
          <w:tcPr>
            <w:tcW w:w="1843" w:type="dxa"/>
          </w:tcPr>
          <w:p w14:paraId="7D642D90" w14:textId="1B181369" w:rsidR="00A552EA" w:rsidRPr="00786BB2" w:rsidRDefault="00A552EA" w:rsidP="00A552EA">
            <w:pPr>
              <w:spacing w:after="80" w:line="203" w:lineRule="exact"/>
              <w:jc w:val="right"/>
              <w:rPr>
                <w:rFonts w:ascii="Arial" w:hAnsi="Arial" w:cs="Arial"/>
                <w:sz w:val="20"/>
                <w:szCs w:val="20"/>
              </w:rPr>
            </w:pPr>
            <w:r w:rsidRPr="00786BB2">
              <w:rPr>
                <w:rFonts w:ascii="Arial" w:hAnsi="Arial" w:cs="Arial"/>
                <w:sz w:val="20"/>
                <w:szCs w:val="20"/>
              </w:rPr>
              <w:t>$20,704.50</w:t>
            </w:r>
          </w:p>
        </w:tc>
      </w:tr>
      <w:tr w:rsidR="00A552EA" w:rsidRPr="00786BB2" w14:paraId="0BCE1647" w14:textId="77777777" w:rsidTr="00857779">
        <w:trPr>
          <w:jc w:val="center"/>
        </w:trPr>
        <w:tc>
          <w:tcPr>
            <w:tcW w:w="1059" w:type="dxa"/>
          </w:tcPr>
          <w:p w14:paraId="1690FB38" w14:textId="77777777" w:rsidR="00A552EA" w:rsidRPr="00786BB2" w:rsidRDefault="00A552EA" w:rsidP="00A552EA">
            <w:pPr>
              <w:spacing w:after="80" w:line="203" w:lineRule="exact"/>
              <w:rPr>
                <w:rFonts w:ascii="Arial" w:hAnsi="Arial" w:cs="Arial"/>
                <w:sz w:val="20"/>
                <w:szCs w:val="20"/>
              </w:rPr>
            </w:pPr>
          </w:p>
        </w:tc>
        <w:tc>
          <w:tcPr>
            <w:tcW w:w="2639" w:type="dxa"/>
          </w:tcPr>
          <w:p w14:paraId="53025BB9" w14:textId="77777777" w:rsidR="00A552EA" w:rsidRPr="00786BB2" w:rsidRDefault="00A552EA" w:rsidP="00A552EA">
            <w:pPr>
              <w:spacing w:after="80" w:line="203" w:lineRule="exact"/>
              <w:rPr>
                <w:rFonts w:ascii="Arial" w:hAnsi="Arial" w:cs="Arial"/>
                <w:sz w:val="20"/>
                <w:szCs w:val="20"/>
              </w:rPr>
            </w:pPr>
            <w:r w:rsidRPr="00786BB2">
              <w:rPr>
                <w:rFonts w:ascii="Arial" w:hAnsi="Arial" w:cs="Arial"/>
                <w:sz w:val="20"/>
                <w:szCs w:val="20"/>
              </w:rPr>
              <w:t>Otros Aprovechamientos</w:t>
            </w:r>
          </w:p>
        </w:tc>
        <w:tc>
          <w:tcPr>
            <w:tcW w:w="1967" w:type="dxa"/>
          </w:tcPr>
          <w:p w14:paraId="1C85B3E2" w14:textId="222100D2" w:rsidR="00A552EA" w:rsidRPr="00786BB2" w:rsidRDefault="00A552EA" w:rsidP="00DE797C">
            <w:pPr>
              <w:spacing w:after="80" w:line="203" w:lineRule="exact"/>
              <w:jc w:val="right"/>
              <w:rPr>
                <w:rFonts w:ascii="Arial" w:hAnsi="Arial" w:cs="Arial"/>
                <w:sz w:val="20"/>
                <w:szCs w:val="20"/>
              </w:rPr>
            </w:pPr>
            <w:r w:rsidRPr="00786BB2">
              <w:rPr>
                <w:rFonts w:ascii="Arial" w:hAnsi="Arial" w:cs="Arial"/>
                <w:sz w:val="20"/>
                <w:szCs w:val="20"/>
              </w:rPr>
              <w:t>$</w:t>
            </w:r>
            <w:r w:rsidR="00DE797C">
              <w:rPr>
                <w:rFonts w:ascii="Arial" w:hAnsi="Arial" w:cs="Arial"/>
                <w:sz w:val="20"/>
                <w:szCs w:val="20"/>
              </w:rPr>
              <w:t>4,000.00</w:t>
            </w:r>
          </w:p>
        </w:tc>
        <w:tc>
          <w:tcPr>
            <w:tcW w:w="1843" w:type="dxa"/>
          </w:tcPr>
          <w:p w14:paraId="244F41A2" w14:textId="54B462C6" w:rsidR="006F3155" w:rsidRPr="00786BB2" w:rsidRDefault="00860D1A" w:rsidP="006F3155">
            <w:pPr>
              <w:spacing w:after="80" w:line="203" w:lineRule="exact"/>
              <w:jc w:val="right"/>
              <w:rPr>
                <w:rFonts w:ascii="Arial" w:hAnsi="Arial" w:cs="Arial"/>
                <w:sz w:val="20"/>
                <w:szCs w:val="20"/>
              </w:rPr>
            </w:pPr>
            <w:r>
              <w:rPr>
                <w:rFonts w:ascii="Arial" w:hAnsi="Arial" w:cs="Arial"/>
                <w:sz w:val="20"/>
                <w:szCs w:val="20"/>
              </w:rPr>
              <w:t>6</w:t>
            </w:r>
            <w:r w:rsidR="006F3155" w:rsidRPr="00786BB2">
              <w:rPr>
                <w:rFonts w:ascii="Arial" w:hAnsi="Arial" w:cs="Arial"/>
                <w:sz w:val="20"/>
                <w:szCs w:val="20"/>
              </w:rPr>
              <w:t>,925.47</w:t>
            </w:r>
          </w:p>
          <w:p w14:paraId="50529940" w14:textId="56844993" w:rsidR="00A552EA" w:rsidRPr="00786BB2" w:rsidRDefault="00A552EA" w:rsidP="00A552EA">
            <w:pPr>
              <w:spacing w:after="80" w:line="203" w:lineRule="exact"/>
              <w:jc w:val="right"/>
              <w:rPr>
                <w:rFonts w:ascii="Arial" w:hAnsi="Arial" w:cs="Arial"/>
                <w:sz w:val="20"/>
                <w:szCs w:val="20"/>
              </w:rPr>
            </w:pPr>
          </w:p>
        </w:tc>
      </w:tr>
      <w:tr w:rsidR="006F3155" w:rsidRPr="00786BB2" w14:paraId="5E4BE25A" w14:textId="77777777" w:rsidTr="00857779">
        <w:trPr>
          <w:jc w:val="center"/>
        </w:trPr>
        <w:tc>
          <w:tcPr>
            <w:tcW w:w="1059" w:type="dxa"/>
          </w:tcPr>
          <w:p w14:paraId="007EE57E" w14:textId="76150CE2" w:rsidR="006F3155" w:rsidRPr="00786BB2" w:rsidRDefault="006F3155" w:rsidP="006F3155">
            <w:pPr>
              <w:spacing w:after="80" w:line="203" w:lineRule="exact"/>
              <w:rPr>
                <w:rFonts w:ascii="Arial" w:hAnsi="Arial" w:cs="Arial"/>
                <w:b/>
                <w:sz w:val="20"/>
                <w:szCs w:val="20"/>
              </w:rPr>
            </w:pPr>
            <w:r w:rsidRPr="00786BB2">
              <w:rPr>
                <w:rFonts w:ascii="Arial" w:hAnsi="Arial" w:cs="Arial"/>
                <w:b/>
                <w:sz w:val="20"/>
                <w:szCs w:val="20"/>
              </w:rPr>
              <w:t>81</w:t>
            </w:r>
          </w:p>
        </w:tc>
        <w:tc>
          <w:tcPr>
            <w:tcW w:w="2639" w:type="dxa"/>
          </w:tcPr>
          <w:p w14:paraId="1F36CA73" w14:textId="20C0FEC3" w:rsidR="006F3155" w:rsidRPr="00786BB2" w:rsidRDefault="006F3155" w:rsidP="006F3155">
            <w:pPr>
              <w:spacing w:after="80" w:line="203" w:lineRule="exact"/>
              <w:rPr>
                <w:rFonts w:ascii="Arial" w:hAnsi="Arial" w:cs="Arial"/>
                <w:b/>
                <w:sz w:val="20"/>
                <w:szCs w:val="20"/>
              </w:rPr>
            </w:pPr>
            <w:r w:rsidRPr="00786BB2">
              <w:rPr>
                <w:rFonts w:ascii="Arial" w:hAnsi="Arial" w:cs="Arial"/>
                <w:b/>
                <w:sz w:val="20"/>
                <w:szCs w:val="20"/>
              </w:rPr>
              <w:t>Participaciones</w:t>
            </w:r>
          </w:p>
        </w:tc>
        <w:tc>
          <w:tcPr>
            <w:tcW w:w="1967" w:type="dxa"/>
          </w:tcPr>
          <w:p w14:paraId="14014FAF" w14:textId="719D8D39" w:rsidR="006F3155" w:rsidRPr="00786BB2" w:rsidRDefault="006F3155" w:rsidP="00DE797C">
            <w:pPr>
              <w:spacing w:after="80" w:line="203" w:lineRule="exact"/>
              <w:jc w:val="right"/>
              <w:rPr>
                <w:rFonts w:ascii="Arial" w:hAnsi="Arial" w:cs="Arial"/>
                <w:b/>
                <w:sz w:val="20"/>
                <w:szCs w:val="20"/>
              </w:rPr>
            </w:pPr>
            <w:r w:rsidRPr="00786BB2">
              <w:rPr>
                <w:rFonts w:ascii="Arial" w:hAnsi="Arial" w:cs="Arial"/>
                <w:b/>
                <w:sz w:val="20"/>
                <w:szCs w:val="20"/>
              </w:rPr>
              <w:t>$</w:t>
            </w:r>
            <w:r w:rsidR="00DE797C">
              <w:rPr>
                <w:rFonts w:ascii="Arial" w:hAnsi="Arial" w:cs="Arial"/>
                <w:b/>
                <w:sz w:val="20"/>
                <w:szCs w:val="20"/>
              </w:rPr>
              <w:t>76,209,422.00</w:t>
            </w:r>
          </w:p>
        </w:tc>
        <w:tc>
          <w:tcPr>
            <w:tcW w:w="1843" w:type="dxa"/>
          </w:tcPr>
          <w:p w14:paraId="115AAA81" w14:textId="48887106" w:rsidR="006F3155" w:rsidRPr="00786BB2" w:rsidRDefault="006F3155" w:rsidP="006F3155">
            <w:pPr>
              <w:spacing w:after="80" w:line="203" w:lineRule="exact"/>
              <w:jc w:val="right"/>
              <w:rPr>
                <w:rFonts w:ascii="Arial" w:hAnsi="Arial" w:cs="Arial"/>
                <w:sz w:val="20"/>
                <w:szCs w:val="20"/>
              </w:rPr>
            </w:pPr>
            <w:r w:rsidRPr="00786BB2">
              <w:rPr>
                <w:rFonts w:ascii="Arial" w:hAnsi="Arial" w:cs="Arial"/>
                <w:b/>
                <w:sz w:val="20"/>
                <w:szCs w:val="20"/>
              </w:rPr>
              <w:t>$98,506,212.26</w:t>
            </w:r>
          </w:p>
        </w:tc>
      </w:tr>
      <w:tr w:rsidR="006F3155" w:rsidRPr="00786BB2" w14:paraId="16C159FB" w14:textId="77777777" w:rsidTr="00857779">
        <w:trPr>
          <w:jc w:val="center"/>
        </w:trPr>
        <w:tc>
          <w:tcPr>
            <w:tcW w:w="1059" w:type="dxa"/>
          </w:tcPr>
          <w:p w14:paraId="7C395617" w14:textId="6AA1CF9B" w:rsidR="006F3155" w:rsidRPr="00786BB2" w:rsidRDefault="006F3155" w:rsidP="006F3155">
            <w:pPr>
              <w:spacing w:after="80" w:line="203" w:lineRule="exact"/>
              <w:rPr>
                <w:rFonts w:ascii="Arial" w:hAnsi="Arial" w:cs="Arial"/>
                <w:b/>
                <w:sz w:val="20"/>
                <w:szCs w:val="20"/>
              </w:rPr>
            </w:pPr>
          </w:p>
        </w:tc>
        <w:tc>
          <w:tcPr>
            <w:tcW w:w="2639" w:type="dxa"/>
          </w:tcPr>
          <w:p w14:paraId="3EA8A851" w14:textId="772BB31D" w:rsidR="006F3155" w:rsidRPr="00786BB2" w:rsidRDefault="006F3155" w:rsidP="006F3155">
            <w:pPr>
              <w:spacing w:after="80" w:line="203" w:lineRule="exact"/>
              <w:rPr>
                <w:rFonts w:ascii="Arial" w:hAnsi="Arial" w:cs="Arial"/>
                <w:b/>
                <w:sz w:val="20"/>
                <w:szCs w:val="20"/>
              </w:rPr>
            </w:pPr>
            <w:r w:rsidRPr="00786BB2">
              <w:rPr>
                <w:rFonts w:ascii="Arial" w:hAnsi="Arial" w:cs="Arial"/>
                <w:sz w:val="20"/>
                <w:szCs w:val="20"/>
              </w:rPr>
              <w:t>Fondo general</w:t>
            </w:r>
          </w:p>
        </w:tc>
        <w:tc>
          <w:tcPr>
            <w:tcW w:w="1967" w:type="dxa"/>
          </w:tcPr>
          <w:p w14:paraId="674DFDEB" w14:textId="74A28020" w:rsidR="006F3155" w:rsidRPr="00786BB2" w:rsidRDefault="006F3155" w:rsidP="00DE797C">
            <w:pPr>
              <w:spacing w:after="80" w:line="203" w:lineRule="exact"/>
              <w:jc w:val="right"/>
              <w:rPr>
                <w:rFonts w:ascii="Arial" w:hAnsi="Arial" w:cs="Arial"/>
                <w:b/>
                <w:sz w:val="20"/>
                <w:szCs w:val="20"/>
              </w:rPr>
            </w:pPr>
            <w:r w:rsidRPr="00786BB2">
              <w:rPr>
                <w:rFonts w:ascii="Arial" w:hAnsi="Arial" w:cs="Arial"/>
                <w:sz w:val="20"/>
                <w:szCs w:val="20"/>
              </w:rPr>
              <w:t>$</w:t>
            </w:r>
            <w:r w:rsidR="00DE797C">
              <w:rPr>
                <w:rFonts w:ascii="Arial" w:hAnsi="Arial" w:cs="Arial"/>
                <w:sz w:val="20"/>
                <w:szCs w:val="20"/>
              </w:rPr>
              <w:t>47,225,057.00</w:t>
            </w:r>
          </w:p>
        </w:tc>
        <w:tc>
          <w:tcPr>
            <w:tcW w:w="1843" w:type="dxa"/>
          </w:tcPr>
          <w:p w14:paraId="3613200D" w14:textId="78B2381F" w:rsidR="006F3155" w:rsidRPr="00786BB2" w:rsidRDefault="006F3155" w:rsidP="006F3155">
            <w:pPr>
              <w:spacing w:after="80" w:line="203" w:lineRule="exact"/>
              <w:jc w:val="right"/>
              <w:rPr>
                <w:rFonts w:ascii="Arial" w:hAnsi="Arial" w:cs="Arial"/>
                <w:sz w:val="20"/>
                <w:szCs w:val="20"/>
              </w:rPr>
            </w:pPr>
            <w:r w:rsidRPr="00786BB2">
              <w:rPr>
                <w:rFonts w:ascii="Arial" w:hAnsi="Arial" w:cs="Arial"/>
                <w:sz w:val="20"/>
                <w:szCs w:val="20"/>
              </w:rPr>
              <w:t>$53,910,184.46</w:t>
            </w:r>
          </w:p>
        </w:tc>
      </w:tr>
      <w:tr w:rsidR="006F3155" w:rsidRPr="00786BB2" w14:paraId="30F66599" w14:textId="77777777" w:rsidTr="00857779">
        <w:trPr>
          <w:jc w:val="center"/>
        </w:trPr>
        <w:tc>
          <w:tcPr>
            <w:tcW w:w="1059" w:type="dxa"/>
          </w:tcPr>
          <w:p w14:paraId="12A5C20F" w14:textId="77777777" w:rsidR="006F3155" w:rsidRPr="00786BB2" w:rsidRDefault="006F3155" w:rsidP="006F3155">
            <w:pPr>
              <w:spacing w:after="80" w:line="203" w:lineRule="exact"/>
              <w:rPr>
                <w:rFonts w:ascii="Arial" w:hAnsi="Arial" w:cs="Arial"/>
                <w:sz w:val="20"/>
                <w:szCs w:val="20"/>
              </w:rPr>
            </w:pPr>
          </w:p>
        </w:tc>
        <w:tc>
          <w:tcPr>
            <w:tcW w:w="2639" w:type="dxa"/>
          </w:tcPr>
          <w:p w14:paraId="7C12850C" w14:textId="01A3C93B" w:rsidR="006F3155" w:rsidRPr="00786BB2" w:rsidRDefault="006F3155" w:rsidP="006F3155">
            <w:pPr>
              <w:spacing w:after="80" w:line="203" w:lineRule="exact"/>
              <w:rPr>
                <w:rFonts w:ascii="Arial" w:hAnsi="Arial" w:cs="Arial"/>
                <w:sz w:val="20"/>
                <w:szCs w:val="20"/>
              </w:rPr>
            </w:pPr>
            <w:r w:rsidRPr="00786BB2">
              <w:rPr>
                <w:rFonts w:ascii="Arial" w:hAnsi="Arial" w:cs="Arial"/>
                <w:sz w:val="20"/>
                <w:szCs w:val="20"/>
              </w:rPr>
              <w:t>Fondo de fiscalización</w:t>
            </w:r>
          </w:p>
        </w:tc>
        <w:tc>
          <w:tcPr>
            <w:tcW w:w="1967" w:type="dxa"/>
          </w:tcPr>
          <w:p w14:paraId="6D872820" w14:textId="5F5A05E7" w:rsidR="006F3155" w:rsidRPr="00786BB2" w:rsidRDefault="00DE797C" w:rsidP="006F3155">
            <w:pPr>
              <w:spacing w:after="80" w:line="203" w:lineRule="exact"/>
              <w:jc w:val="right"/>
              <w:rPr>
                <w:rFonts w:ascii="Arial" w:hAnsi="Arial" w:cs="Arial"/>
                <w:sz w:val="20"/>
                <w:szCs w:val="20"/>
              </w:rPr>
            </w:pPr>
            <w:r>
              <w:rPr>
                <w:rFonts w:ascii="Arial" w:hAnsi="Arial" w:cs="Arial"/>
                <w:sz w:val="20"/>
                <w:szCs w:val="20"/>
              </w:rPr>
              <w:t>$1,859,601.00</w:t>
            </w:r>
          </w:p>
        </w:tc>
        <w:tc>
          <w:tcPr>
            <w:tcW w:w="1843" w:type="dxa"/>
          </w:tcPr>
          <w:p w14:paraId="751B3CBF" w14:textId="2CC4A191" w:rsidR="006F3155" w:rsidRPr="00786BB2" w:rsidRDefault="006F3155" w:rsidP="006F3155">
            <w:pPr>
              <w:spacing w:after="80" w:line="203" w:lineRule="exact"/>
              <w:jc w:val="right"/>
              <w:rPr>
                <w:rFonts w:ascii="Arial" w:hAnsi="Arial" w:cs="Arial"/>
                <w:sz w:val="20"/>
                <w:szCs w:val="20"/>
              </w:rPr>
            </w:pPr>
            <w:r w:rsidRPr="00786BB2">
              <w:rPr>
                <w:rFonts w:ascii="Arial" w:hAnsi="Arial" w:cs="Arial"/>
                <w:sz w:val="20"/>
                <w:szCs w:val="20"/>
              </w:rPr>
              <w:t>$2,703,105.45</w:t>
            </w:r>
          </w:p>
        </w:tc>
      </w:tr>
      <w:tr w:rsidR="006F3155" w:rsidRPr="00786BB2" w14:paraId="635E1660" w14:textId="77777777" w:rsidTr="00857779">
        <w:trPr>
          <w:jc w:val="center"/>
        </w:trPr>
        <w:tc>
          <w:tcPr>
            <w:tcW w:w="1059" w:type="dxa"/>
          </w:tcPr>
          <w:p w14:paraId="77A45BF2" w14:textId="77777777" w:rsidR="006F3155" w:rsidRPr="00786BB2" w:rsidRDefault="006F3155" w:rsidP="006F3155">
            <w:pPr>
              <w:spacing w:after="80" w:line="203" w:lineRule="exact"/>
              <w:rPr>
                <w:rFonts w:ascii="Arial" w:hAnsi="Arial" w:cs="Arial"/>
                <w:sz w:val="20"/>
                <w:szCs w:val="20"/>
              </w:rPr>
            </w:pPr>
          </w:p>
        </w:tc>
        <w:tc>
          <w:tcPr>
            <w:tcW w:w="2639" w:type="dxa"/>
          </w:tcPr>
          <w:p w14:paraId="77684A0C" w14:textId="7970AD27" w:rsidR="006F3155" w:rsidRPr="00786BB2" w:rsidRDefault="006F3155" w:rsidP="006F3155">
            <w:pPr>
              <w:spacing w:after="80" w:line="203" w:lineRule="exact"/>
              <w:rPr>
                <w:rFonts w:ascii="Arial" w:hAnsi="Arial" w:cs="Arial"/>
                <w:sz w:val="20"/>
                <w:szCs w:val="20"/>
              </w:rPr>
            </w:pPr>
            <w:r w:rsidRPr="00786BB2">
              <w:rPr>
                <w:rFonts w:ascii="Arial" w:hAnsi="Arial" w:cs="Arial"/>
                <w:sz w:val="20"/>
                <w:szCs w:val="20"/>
              </w:rPr>
              <w:t>Fondo de fomento municipal</w:t>
            </w:r>
          </w:p>
        </w:tc>
        <w:tc>
          <w:tcPr>
            <w:tcW w:w="1967" w:type="dxa"/>
          </w:tcPr>
          <w:p w14:paraId="76EDA75E" w14:textId="269849FF" w:rsidR="006F3155" w:rsidRPr="00786BB2" w:rsidRDefault="00DE797C" w:rsidP="006F3155">
            <w:pPr>
              <w:spacing w:after="80" w:line="203" w:lineRule="exact"/>
              <w:jc w:val="right"/>
              <w:rPr>
                <w:rFonts w:ascii="Arial" w:hAnsi="Arial" w:cs="Arial"/>
                <w:sz w:val="20"/>
                <w:szCs w:val="20"/>
              </w:rPr>
            </w:pPr>
            <w:r>
              <w:rPr>
                <w:rFonts w:ascii="Arial" w:hAnsi="Arial" w:cs="Arial"/>
                <w:sz w:val="20"/>
                <w:szCs w:val="20"/>
              </w:rPr>
              <w:t>$10,672,937.00</w:t>
            </w:r>
          </w:p>
        </w:tc>
        <w:tc>
          <w:tcPr>
            <w:tcW w:w="1843" w:type="dxa"/>
          </w:tcPr>
          <w:p w14:paraId="163AA87A" w14:textId="07A2F53E" w:rsidR="006F3155" w:rsidRPr="00786BB2" w:rsidRDefault="006F3155" w:rsidP="006F3155">
            <w:pPr>
              <w:spacing w:after="80" w:line="203" w:lineRule="exact"/>
              <w:jc w:val="right"/>
              <w:rPr>
                <w:rFonts w:ascii="Arial" w:hAnsi="Arial" w:cs="Arial"/>
                <w:sz w:val="20"/>
                <w:szCs w:val="20"/>
              </w:rPr>
            </w:pPr>
            <w:r w:rsidRPr="00786BB2">
              <w:rPr>
                <w:rFonts w:ascii="Arial" w:hAnsi="Arial" w:cs="Arial"/>
                <w:sz w:val="20"/>
                <w:szCs w:val="20"/>
              </w:rPr>
              <w:t>$14,207,282.66</w:t>
            </w:r>
          </w:p>
        </w:tc>
      </w:tr>
      <w:tr w:rsidR="006F3155" w:rsidRPr="00786BB2" w14:paraId="69E819A9" w14:textId="77777777" w:rsidTr="00857779">
        <w:trPr>
          <w:jc w:val="center"/>
        </w:trPr>
        <w:tc>
          <w:tcPr>
            <w:tcW w:w="1059" w:type="dxa"/>
          </w:tcPr>
          <w:p w14:paraId="2B8D5AB6" w14:textId="77777777" w:rsidR="006F3155" w:rsidRPr="00786BB2" w:rsidRDefault="006F3155" w:rsidP="006F3155">
            <w:pPr>
              <w:spacing w:after="80" w:line="203" w:lineRule="exact"/>
              <w:rPr>
                <w:rFonts w:ascii="Arial" w:hAnsi="Arial" w:cs="Arial"/>
                <w:sz w:val="20"/>
                <w:szCs w:val="20"/>
              </w:rPr>
            </w:pPr>
          </w:p>
        </w:tc>
        <w:tc>
          <w:tcPr>
            <w:tcW w:w="2639" w:type="dxa"/>
          </w:tcPr>
          <w:p w14:paraId="68DDB8EE" w14:textId="4C790789" w:rsidR="006F3155" w:rsidRPr="00786BB2" w:rsidRDefault="006F3155" w:rsidP="006F3155">
            <w:pPr>
              <w:spacing w:after="80" w:line="203" w:lineRule="exact"/>
              <w:rPr>
                <w:rFonts w:ascii="Arial" w:hAnsi="Arial" w:cs="Arial"/>
                <w:sz w:val="20"/>
                <w:szCs w:val="20"/>
              </w:rPr>
            </w:pPr>
            <w:r w:rsidRPr="00786BB2">
              <w:rPr>
                <w:rFonts w:ascii="Arial" w:hAnsi="Arial" w:cs="Arial"/>
                <w:sz w:val="20"/>
                <w:szCs w:val="20"/>
              </w:rPr>
              <w:t>Impuestos sobre producción y servicios</w:t>
            </w:r>
          </w:p>
        </w:tc>
        <w:tc>
          <w:tcPr>
            <w:tcW w:w="1967" w:type="dxa"/>
          </w:tcPr>
          <w:p w14:paraId="1D0C60DF" w14:textId="21BD78DB" w:rsidR="006F3155" w:rsidRPr="00786BB2" w:rsidRDefault="00DE797C" w:rsidP="006F3155">
            <w:pPr>
              <w:spacing w:after="80" w:line="203" w:lineRule="exact"/>
              <w:jc w:val="right"/>
              <w:rPr>
                <w:rFonts w:ascii="Arial" w:hAnsi="Arial" w:cs="Arial"/>
                <w:sz w:val="20"/>
                <w:szCs w:val="20"/>
              </w:rPr>
            </w:pPr>
            <w:r>
              <w:rPr>
                <w:rFonts w:ascii="Arial" w:hAnsi="Arial" w:cs="Arial"/>
                <w:sz w:val="20"/>
                <w:szCs w:val="20"/>
              </w:rPr>
              <w:t>$340,530.00</w:t>
            </w:r>
          </w:p>
        </w:tc>
        <w:tc>
          <w:tcPr>
            <w:tcW w:w="1843" w:type="dxa"/>
          </w:tcPr>
          <w:p w14:paraId="7EED1FC1" w14:textId="4F4C4C44" w:rsidR="006F3155" w:rsidRPr="00786BB2" w:rsidRDefault="006F3155" w:rsidP="006F3155">
            <w:pPr>
              <w:spacing w:after="80" w:line="203" w:lineRule="exact"/>
              <w:jc w:val="right"/>
              <w:rPr>
                <w:rFonts w:ascii="Arial" w:hAnsi="Arial" w:cs="Arial"/>
                <w:sz w:val="20"/>
                <w:szCs w:val="20"/>
              </w:rPr>
            </w:pPr>
            <w:r w:rsidRPr="00786BB2">
              <w:rPr>
                <w:rFonts w:ascii="Arial" w:hAnsi="Arial" w:cs="Arial"/>
                <w:sz w:val="20"/>
                <w:szCs w:val="20"/>
              </w:rPr>
              <w:t>$393,462.39</w:t>
            </w:r>
          </w:p>
        </w:tc>
      </w:tr>
      <w:tr w:rsidR="006F3155" w:rsidRPr="00786BB2" w14:paraId="77ED65C4" w14:textId="77777777" w:rsidTr="00857779">
        <w:trPr>
          <w:jc w:val="center"/>
        </w:trPr>
        <w:tc>
          <w:tcPr>
            <w:tcW w:w="1059" w:type="dxa"/>
          </w:tcPr>
          <w:p w14:paraId="082D4DA0" w14:textId="77777777" w:rsidR="006F3155" w:rsidRPr="00786BB2" w:rsidRDefault="006F3155" w:rsidP="006F3155">
            <w:pPr>
              <w:spacing w:after="80" w:line="203" w:lineRule="exact"/>
              <w:rPr>
                <w:rFonts w:ascii="Arial" w:hAnsi="Arial" w:cs="Arial"/>
                <w:sz w:val="20"/>
                <w:szCs w:val="20"/>
              </w:rPr>
            </w:pPr>
          </w:p>
        </w:tc>
        <w:tc>
          <w:tcPr>
            <w:tcW w:w="2639" w:type="dxa"/>
          </w:tcPr>
          <w:p w14:paraId="4D07B5D0" w14:textId="23D982B9" w:rsidR="006F3155" w:rsidRPr="00786BB2" w:rsidRDefault="006F3155" w:rsidP="006F3155">
            <w:pPr>
              <w:spacing w:after="80" w:line="203" w:lineRule="exact"/>
              <w:rPr>
                <w:rFonts w:ascii="Arial" w:hAnsi="Arial" w:cs="Arial"/>
                <w:sz w:val="20"/>
                <w:szCs w:val="20"/>
              </w:rPr>
            </w:pPr>
            <w:r w:rsidRPr="00786BB2">
              <w:rPr>
                <w:rFonts w:ascii="Arial" w:hAnsi="Arial" w:cs="Arial"/>
                <w:sz w:val="20"/>
                <w:szCs w:val="20"/>
              </w:rPr>
              <w:t>Fondo de extracción de hidrocarburos</w:t>
            </w:r>
          </w:p>
        </w:tc>
        <w:tc>
          <w:tcPr>
            <w:tcW w:w="1967" w:type="dxa"/>
          </w:tcPr>
          <w:p w14:paraId="3BD6B95D" w14:textId="40E8DD91" w:rsidR="006F3155" w:rsidRPr="00786BB2" w:rsidRDefault="00DE797C" w:rsidP="006F3155">
            <w:pPr>
              <w:spacing w:after="80" w:line="203" w:lineRule="exact"/>
              <w:jc w:val="right"/>
              <w:rPr>
                <w:rFonts w:ascii="Arial" w:hAnsi="Arial" w:cs="Arial"/>
                <w:sz w:val="20"/>
                <w:szCs w:val="20"/>
              </w:rPr>
            </w:pPr>
            <w:r>
              <w:rPr>
                <w:rFonts w:ascii="Arial" w:hAnsi="Arial" w:cs="Arial"/>
                <w:sz w:val="20"/>
                <w:szCs w:val="20"/>
              </w:rPr>
              <w:t>$10,406,025.00</w:t>
            </w:r>
          </w:p>
        </w:tc>
        <w:tc>
          <w:tcPr>
            <w:tcW w:w="1843" w:type="dxa"/>
          </w:tcPr>
          <w:p w14:paraId="37920598" w14:textId="290893C8" w:rsidR="006F3155" w:rsidRPr="00786BB2" w:rsidRDefault="006F3155" w:rsidP="006F3155">
            <w:pPr>
              <w:spacing w:after="80" w:line="203" w:lineRule="exact"/>
              <w:jc w:val="right"/>
              <w:rPr>
                <w:rFonts w:ascii="Arial" w:hAnsi="Arial" w:cs="Arial"/>
                <w:sz w:val="20"/>
                <w:szCs w:val="20"/>
              </w:rPr>
            </w:pPr>
            <w:r w:rsidRPr="00786BB2">
              <w:rPr>
                <w:rFonts w:ascii="Arial" w:hAnsi="Arial" w:cs="Arial"/>
                <w:sz w:val="20"/>
                <w:szCs w:val="20"/>
              </w:rPr>
              <w:t>$20,254,295.57</w:t>
            </w:r>
          </w:p>
        </w:tc>
      </w:tr>
      <w:tr w:rsidR="006F3155" w:rsidRPr="00786BB2" w14:paraId="3E3954A4" w14:textId="77777777" w:rsidTr="00857779">
        <w:trPr>
          <w:jc w:val="center"/>
        </w:trPr>
        <w:tc>
          <w:tcPr>
            <w:tcW w:w="1059" w:type="dxa"/>
          </w:tcPr>
          <w:p w14:paraId="69661054" w14:textId="77777777" w:rsidR="006F3155" w:rsidRPr="00786BB2" w:rsidRDefault="006F3155" w:rsidP="006F3155">
            <w:pPr>
              <w:spacing w:after="80" w:line="203" w:lineRule="exact"/>
              <w:rPr>
                <w:rFonts w:ascii="Arial" w:hAnsi="Arial" w:cs="Arial"/>
                <w:sz w:val="20"/>
                <w:szCs w:val="20"/>
              </w:rPr>
            </w:pPr>
          </w:p>
        </w:tc>
        <w:tc>
          <w:tcPr>
            <w:tcW w:w="2639" w:type="dxa"/>
          </w:tcPr>
          <w:p w14:paraId="0B8D57BC" w14:textId="3C907A40" w:rsidR="006F3155" w:rsidRPr="00786BB2" w:rsidRDefault="006F3155" w:rsidP="006F3155">
            <w:pPr>
              <w:spacing w:after="80" w:line="203" w:lineRule="exact"/>
              <w:rPr>
                <w:rFonts w:ascii="Arial" w:hAnsi="Arial" w:cs="Arial"/>
                <w:sz w:val="20"/>
                <w:szCs w:val="20"/>
              </w:rPr>
            </w:pPr>
            <w:r w:rsidRPr="00786BB2">
              <w:rPr>
                <w:rFonts w:ascii="Arial" w:hAnsi="Arial" w:cs="Arial"/>
                <w:sz w:val="20"/>
                <w:szCs w:val="20"/>
              </w:rPr>
              <w:t>IEPS de gasolina y diésel</w:t>
            </w:r>
          </w:p>
        </w:tc>
        <w:tc>
          <w:tcPr>
            <w:tcW w:w="1967" w:type="dxa"/>
          </w:tcPr>
          <w:p w14:paraId="486B8C61" w14:textId="7494BC10" w:rsidR="006F3155" w:rsidRPr="00786BB2" w:rsidRDefault="00DE797C" w:rsidP="006F3155">
            <w:pPr>
              <w:spacing w:after="80" w:line="203" w:lineRule="exact"/>
              <w:jc w:val="right"/>
              <w:rPr>
                <w:rFonts w:ascii="Arial" w:hAnsi="Arial" w:cs="Arial"/>
                <w:sz w:val="20"/>
                <w:szCs w:val="20"/>
              </w:rPr>
            </w:pPr>
            <w:r>
              <w:rPr>
                <w:rFonts w:ascii="Arial" w:hAnsi="Arial" w:cs="Arial"/>
                <w:sz w:val="20"/>
                <w:szCs w:val="20"/>
              </w:rPr>
              <w:t>$613,665.00</w:t>
            </w:r>
          </w:p>
        </w:tc>
        <w:tc>
          <w:tcPr>
            <w:tcW w:w="1843" w:type="dxa"/>
          </w:tcPr>
          <w:p w14:paraId="60F55135" w14:textId="0C3104ED" w:rsidR="006F3155" w:rsidRPr="00786BB2" w:rsidRDefault="006F3155" w:rsidP="006F3155">
            <w:pPr>
              <w:spacing w:after="80" w:line="203" w:lineRule="exact"/>
              <w:jc w:val="right"/>
              <w:rPr>
                <w:rFonts w:ascii="Arial" w:hAnsi="Arial" w:cs="Arial"/>
                <w:sz w:val="20"/>
                <w:szCs w:val="20"/>
              </w:rPr>
            </w:pPr>
            <w:r w:rsidRPr="00786BB2">
              <w:rPr>
                <w:rFonts w:ascii="Arial" w:hAnsi="Arial" w:cs="Arial"/>
                <w:sz w:val="20"/>
                <w:szCs w:val="20"/>
              </w:rPr>
              <w:t>$1,211,657.49</w:t>
            </w:r>
          </w:p>
        </w:tc>
      </w:tr>
      <w:tr w:rsidR="006F3155" w:rsidRPr="00786BB2" w14:paraId="76081693" w14:textId="77777777" w:rsidTr="00857779">
        <w:trPr>
          <w:jc w:val="center"/>
        </w:trPr>
        <w:tc>
          <w:tcPr>
            <w:tcW w:w="1059" w:type="dxa"/>
          </w:tcPr>
          <w:p w14:paraId="3870F11E" w14:textId="77777777" w:rsidR="006F3155" w:rsidRPr="00786BB2" w:rsidRDefault="006F3155" w:rsidP="006F3155">
            <w:pPr>
              <w:spacing w:after="80" w:line="203" w:lineRule="exact"/>
              <w:rPr>
                <w:rFonts w:ascii="Arial" w:hAnsi="Arial" w:cs="Arial"/>
                <w:sz w:val="20"/>
                <w:szCs w:val="20"/>
              </w:rPr>
            </w:pPr>
          </w:p>
        </w:tc>
        <w:tc>
          <w:tcPr>
            <w:tcW w:w="2639" w:type="dxa"/>
          </w:tcPr>
          <w:p w14:paraId="5FDEE80F" w14:textId="086314FB" w:rsidR="006F3155" w:rsidRPr="00786BB2" w:rsidRDefault="006F3155" w:rsidP="006F3155">
            <w:pPr>
              <w:spacing w:after="80" w:line="203" w:lineRule="exact"/>
              <w:rPr>
                <w:rFonts w:ascii="Arial" w:hAnsi="Arial" w:cs="Arial"/>
                <w:sz w:val="20"/>
                <w:szCs w:val="20"/>
              </w:rPr>
            </w:pPr>
            <w:r w:rsidRPr="00786BB2">
              <w:rPr>
                <w:rFonts w:ascii="Arial" w:hAnsi="Arial" w:cs="Arial"/>
                <w:sz w:val="20"/>
                <w:szCs w:val="20"/>
              </w:rPr>
              <w:t>ISR efectivamente enterado a la Federación</w:t>
            </w:r>
          </w:p>
        </w:tc>
        <w:tc>
          <w:tcPr>
            <w:tcW w:w="1967" w:type="dxa"/>
          </w:tcPr>
          <w:p w14:paraId="05797154" w14:textId="4273A805" w:rsidR="006F3155" w:rsidRPr="00786BB2" w:rsidRDefault="00DE797C" w:rsidP="006F3155">
            <w:pPr>
              <w:spacing w:after="80" w:line="203" w:lineRule="exact"/>
              <w:jc w:val="right"/>
              <w:rPr>
                <w:rFonts w:ascii="Arial" w:hAnsi="Arial" w:cs="Arial"/>
                <w:sz w:val="20"/>
                <w:szCs w:val="20"/>
              </w:rPr>
            </w:pPr>
            <w:r>
              <w:rPr>
                <w:rFonts w:ascii="Arial" w:hAnsi="Arial" w:cs="Arial"/>
                <w:sz w:val="20"/>
                <w:szCs w:val="20"/>
              </w:rPr>
              <w:t>$3,564,659.00</w:t>
            </w:r>
          </w:p>
        </w:tc>
        <w:tc>
          <w:tcPr>
            <w:tcW w:w="1843" w:type="dxa"/>
          </w:tcPr>
          <w:p w14:paraId="1EFD49E2" w14:textId="644F0068" w:rsidR="006F3155" w:rsidRPr="00786BB2" w:rsidRDefault="006F3155" w:rsidP="006F3155">
            <w:pPr>
              <w:spacing w:after="80" w:line="203" w:lineRule="exact"/>
              <w:jc w:val="right"/>
              <w:rPr>
                <w:rFonts w:ascii="Arial" w:hAnsi="Arial" w:cs="Arial"/>
                <w:sz w:val="20"/>
                <w:szCs w:val="20"/>
              </w:rPr>
            </w:pPr>
            <w:r w:rsidRPr="00786BB2">
              <w:rPr>
                <w:rFonts w:ascii="Arial" w:hAnsi="Arial" w:cs="Arial"/>
                <w:sz w:val="20"/>
                <w:szCs w:val="20"/>
              </w:rPr>
              <w:t>$1,809,269.42</w:t>
            </w:r>
          </w:p>
        </w:tc>
      </w:tr>
      <w:tr w:rsidR="006F3155" w:rsidRPr="00786BB2" w14:paraId="069E2C6F" w14:textId="77777777" w:rsidTr="00857779">
        <w:trPr>
          <w:jc w:val="center"/>
        </w:trPr>
        <w:tc>
          <w:tcPr>
            <w:tcW w:w="1059" w:type="dxa"/>
          </w:tcPr>
          <w:p w14:paraId="2F56FD70" w14:textId="77777777" w:rsidR="006F3155" w:rsidRPr="00786BB2" w:rsidRDefault="006F3155" w:rsidP="006F3155">
            <w:pPr>
              <w:spacing w:after="80" w:line="203" w:lineRule="exact"/>
              <w:rPr>
                <w:rFonts w:ascii="Arial" w:hAnsi="Arial" w:cs="Arial"/>
                <w:sz w:val="20"/>
                <w:szCs w:val="20"/>
              </w:rPr>
            </w:pPr>
          </w:p>
        </w:tc>
        <w:tc>
          <w:tcPr>
            <w:tcW w:w="2639" w:type="dxa"/>
          </w:tcPr>
          <w:p w14:paraId="37458B3A" w14:textId="3ABDFA11" w:rsidR="006F3155" w:rsidRPr="00786BB2" w:rsidRDefault="006F3155" w:rsidP="006F3155">
            <w:pPr>
              <w:spacing w:after="80" w:line="203" w:lineRule="exact"/>
              <w:rPr>
                <w:rFonts w:ascii="Arial" w:hAnsi="Arial" w:cs="Arial"/>
                <w:sz w:val="20"/>
                <w:szCs w:val="20"/>
              </w:rPr>
            </w:pPr>
            <w:r w:rsidRPr="00786BB2">
              <w:rPr>
                <w:rFonts w:ascii="Arial" w:hAnsi="Arial" w:cs="Arial"/>
                <w:sz w:val="20"/>
                <w:szCs w:val="20"/>
              </w:rPr>
              <w:t>A la venta final de bebidas con contenido alcohólico</w:t>
            </w:r>
          </w:p>
        </w:tc>
        <w:tc>
          <w:tcPr>
            <w:tcW w:w="1967" w:type="dxa"/>
          </w:tcPr>
          <w:p w14:paraId="01FB0C3C" w14:textId="2F53B5A5" w:rsidR="006F3155" w:rsidRPr="00786BB2" w:rsidRDefault="006F3155" w:rsidP="00DE797C">
            <w:pPr>
              <w:spacing w:after="80" w:line="203" w:lineRule="exact"/>
              <w:jc w:val="right"/>
              <w:rPr>
                <w:rFonts w:ascii="Arial" w:hAnsi="Arial" w:cs="Arial"/>
                <w:sz w:val="20"/>
                <w:szCs w:val="20"/>
              </w:rPr>
            </w:pPr>
            <w:r w:rsidRPr="00786BB2">
              <w:rPr>
                <w:rFonts w:ascii="Arial" w:hAnsi="Arial" w:cs="Arial"/>
                <w:sz w:val="20"/>
                <w:szCs w:val="20"/>
              </w:rPr>
              <w:t>$</w:t>
            </w:r>
            <w:r w:rsidR="00DE797C">
              <w:rPr>
                <w:rFonts w:ascii="Arial" w:hAnsi="Arial" w:cs="Arial"/>
                <w:sz w:val="20"/>
                <w:szCs w:val="20"/>
              </w:rPr>
              <w:t>1,547.00</w:t>
            </w:r>
          </w:p>
        </w:tc>
        <w:tc>
          <w:tcPr>
            <w:tcW w:w="1843" w:type="dxa"/>
          </w:tcPr>
          <w:p w14:paraId="17111D4F" w14:textId="43DFC294" w:rsidR="006F3155" w:rsidRPr="00786BB2" w:rsidRDefault="006F3155" w:rsidP="006F3155">
            <w:pPr>
              <w:spacing w:after="80" w:line="203" w:lineRule="exact"/>
              <w:jc w:val="right"/>
              <w:rPr>
                <w:rFonts w:ascii="Arial" w:hAnsi="Arial" w:cs="Arial"/>
                <w:sz w:val="20"/>
                <w:szCs w:val="20"/>
              </w:rPr>
            </w:pPr>
            <w:r w:rsidRPr="00786BB2">
              <w:rPr>
                <w:rFonts w:ascii="Arial" w:hAnsi="Arial" w:cs="Arial"/>
                <w:sz w:val="20"/>
                <w:szCs w:val="20"/>
              </w:rPr>
              <w:t>$2,363.84</w:t>
            </w:r>
          </w:p>
        </w:tc>
      </w:tr>
      <w:tr w:rsidR="006F3155" w:rsidRPr="00786BB2" w14:paraId="3925854F" w14:textId="77777777" w:rsidTr="00857779">
        <w:trPr>
          <w:jc w:val="center"/>
        </w:trPr>
        <w:tc>
          <w:tcPr>
            <w:tcW w:w="1059" w:type="dxa"/>
          </w:tcPr>
          <w:p w14:paraId="7D1B4270" w14:textId="77777777" w:rsidR="006F3155" w:rsidRPr="00786BB2" w:rsidRDefault="006F3155" w:rsidP="006F3155">
            <w:pPr>
              <w:spacing w:after="80" w:line="203" w:lineRule="exact"/>
              <w:rPr>
                <w:rFonts w:ascii="Arial" w:hAnsi="Arial" w:cs="Arial"/>
                <w:sz w:val="20"/>
                <w:szCs w:val="20"/>
              </w:rPr>
            </w:pPr>
          </w:p>
        </w:tc>
        <w:tc>
          <w:tcPr>
            <w:tcW w:w="2639" w:type="dxa"/>
          </w:tcPr>
          <w:p w14:paraId="19D0B1A9" w14:textId="0B45F8B1" w:rsidR="006F3155" w:rsidRPr="00786BB2" w:rsidRDefault="006F3155" w:rsidP="006F3155">
            <w:pPr>
              <w:spacing w:after="80" w:line="203" w:lineRule="exact"/>
              <w:rPr>
                <w:rFonts w:ascii="Arial" w:hAnsi="Arial" w:cs="Arial"/>
                <w:sz w:val="20"/>
                <w:szCs w:val="20"/>
              </w:rPr>
            </w:pPr>
            <w:r w:rsidRPr="00786BB2">
              <w:rPr>
                <w:rFonts w:ascii="Arial" w:hAnsi="Arial" w:cs="Arial"/>
                <w:sz w:val="20"/>
                <w:szCs w:val="20"/>
              </w:rPr>
              <w:t>Placas y refrendos vehiculares</w:t>
            </w:r>
          </w:p>
        </w:tc>
        <w:tc>
          <w:tcPr>
            <w:tcW w:w="1967" w:type="dxa"/>
          </w:tcPr>
          <w:p w14:paraId="763C5451" w14:textId="6D3EF781" w:rsidR="006F3155" w:rsidRPr="00786BB2" w:rsidRDefault="006F3155" w:rsidP="00DE797C">
            <w:pPr>
              <w:spacing w:after="80" w:line="203" w:lineRule="exact"/>
              <w:jc w:val="right"/>
              <w:rPr>
                <w:rFonts w:ascii="Arial" w:hAnsi="Arial" w:cs="Arial"/>
                <w:sz w:val="20"/>
                <w:szCs w:val="20"/>
              </w:rPr>
            </w:pPr>
            <w:r w:rsidRPr="00786BB2">
              <w:rPr>
                <w:rFonts w:ascii="Arial" w:hAnsi="Arial" w:cs="Arial"/>
                <w:sz w:val="20"/>
                <w:szCs w:val="20"/>
              </w:rPr>
              <w:t>$</w:t>
            </w:r>
            <w:r w:rsidR="00DE797C">
              <w:rPr>
                <w:rFonts w:ascii="Arial" w:hAnsi="Arial" w:cs="Arial"/>
                <w:sz w:val="20"/>
                <w:szCs w:val="20"/>
              </w:rPr>
              <w:t>497,358.00</w:t>
            </w:r>
          </w:p>
        </w:tc>
        <w:tc>
          <w:tcPr>
            <w:tcW w:w="1843" w:type="dxa"/>
          </w:tcPr>
          <w:p w14:paraId="037BA2E9" w14:textId="63DC93F9" w:rsidR="006F3155" w:rsidRPr="00786BB2" w:rsidRDefault="006F3155" w:rsidP="006F3155">
            <w:pPr>
              <w:spacing w:after="80" w:line="203" w:lineRule="exact"/>
              <w:jc w:val="right"/>
              <w:rPr>
                <w:rFonts w:ascii="Arial" w:hAnsi="Arial" w:cs="Arial"/>
                <w:sz w:val="20"/>
                <w:szCs w:val="20"/>
              </w:rPr>
            </w:pPr>
            <w:r w:rsidRPr="00786BB2">
              <w:rPr>
                <w:rFonts w:ascii="Arial" w:hAnsi="Arial" w:cs="Arial"/>
                <w:sz w:val="20"/>
                <w:szCs w:val="20"/>
              </w:rPr>
              <w:t>$1,576,399.97</w:t>
            </w:r>
          </w:p>
        </w:tc>
      </w:tr>
      <w:tr w:rsidR="006F3155" w:rsidRPr="00786BB2" w14:paraId="01E95722" w14:textId="77777777" w:rsidTr="00857779">
        <w:trPr>
          <w:jc w:val="center"/>
        </w:trPr>
        <w:tc>
          <w:tcPr>
            <w:tcW w:w="1059" w:type="dxa"/>
          </w:tcPr>
          <w:p w14:paraId="6F77F82B" w14:textId="77777777" w:rsidR="006F3155" w:rsidRPr="00786BB2" w:rsidRDefault="006F3155" w:rsidP="006F3155">
            <w:pPr>
              <w:spacing w:after="80" w:line="203" w:lineRule="exact"/>
              <w:rPr>
                <w:rFonts w:ascii="Arial" w:hAnsi="Arial" w:cs="Arial"/>
                <w:sz w:val="20"/>
                <w:szCs w:val="20"/>
              </w:rPr>
            </w:pPr>
          </w:p>
        </w:tc>
        <w:tc>
          <w:tcPr>
            <w:tcW w:w="2639" w:type="dxa"/>
          </w:tcPr>
          <w:p w14:paraId="68788CF8" w14:textId="650DAB1F" w:rsidR="006F3155" w:rsidRPr="00786BB2" w:rsidRDefault="006F3155" w:rsidP="006F3155">
            <w:pPr>
              <w:spacing w:after="80" w:line="203" w:lineRule="exact"/>
              <w:rPr>
                <w:rFonts w:ascii="Arial" w:hAnsi="Arial" w:cs="Arial"/>
                <w:sz w:val="20"/>
                <w:szCs w:val="20"/>
              </w:rPr>
            </w:pPr>
            <w:r w:rsidRPr="00786BB2">
              <w:rPr>
                <w:rFonts w:ascii="Arial" w:hAnsi="Arial" w:cs="Arial"/>
                <w:sz w:val="20"/>
                <w:szCs w:val="20"/>
              </w:rPr>
              <w:t>Fondo de colaboración administrativa y predial</w:t>
            </w:r>
          </w:p>
        </w:tc>
        <w:tc>
          <w:tcPr>
            <w:tcW w:w="1967" w:type="dxa"/>
          </w:tcPr>
          <w:p w14:paraId="73C4EFF7" w14:textId="0DAC108F" w:rsidR="006F3155" w:rsidRPr="00786BB2" w:rsidRDefault="006F3155" w:rsidP="00DE797C">
            <w:pPr>
              <w:spacing w:after="80" w:line="203" w:lineRule="exact"/>
              <w:jc w:val="right"/>
              <w:rPr>
                <w:rFonts w:ascii="Arial" w:hAnsi="Arial" w:cs="Arial"/>
                <w:sz w:val="20"/>
                <w:szCs w:val="20"/>
              </w:rPr>
            </w:pPr>
            <w:r w:rsidRPr="00786BB2">
              <w:rPr>
                <w:rFonts w:ascii="Arial" w:hAnsi="Arial" w:cs="Arial"/>
                <w:sz w:val="20"/>
                <w:szCs w:val="20"/>
              </w:rPr>
              <w:t>$</w:t>
            </w:r>
            <w:r w:rsidR="00DE797C">
              <w:rPr>
                <w:rFonts w:ascii="Arial" w:hAnsi="Arial" w:cs="Arial"/>
                <w:sz w:val="20"/>
                <w:szCs w:val="20"/>
              </w:rPr>
              <w:t>1,028,043.00</w:t>
            </w:r>
          </w:p>
        </w:tc>
        <w:tc>
          <w:tcPr>
            <w:tcW w:w="1843" w:type="dxa"/>
          </w:tcPr>
          <w:p w14:paraId="6536C9D2" w14:textId="5CF61A43" w:rsidR="006F3155" w:rsidRPr="00786BB2" w:rsidRDefault="006F3155" w:rsidP="006F3155">
            <w:pPr>
              <w:spacing w:after="80" w:line="203" w:lineRule="exact"/>
              <w:jc w:val="right"/>
              <w:rPr>
                <w:rFonts w:ascii="Arial" w:hAnsi="Arial" w:cs="Arial"/>
                <w:sz w:val="20"/>
                <w:szCs w:val="20"/>
              </w:rPr>
            </w:pPr>
            <w:r w:rsidRPr="00786BB2">
              <w:rPr>
                <w:rFonts w:ascii="Arial" w:hAnsi="Arial" w:cs="Arial"/>
                <w:sz w:val="20"/>
                <w:szCs w:val="20"/>
              </w:rPr>
              <w:t>$2,438,191.00</w:t>
            </w:r>
          </w:p>
        </w:tc>
      </w:tr>
      <w:tr w:rsidR="006F3155" w:rsidRPr="00786BB2" w14:paraId="563CD6FD" w14:textId="77777777" w:rsidTr="00857779">
        <w:trPr>
          <w:jc w:val="center"/>
        </w:trPr>
        <w:tc>
          <w:tcPr>
            <w:tcW w:w="1059" w:type="dxa"/>
          </w:tcPr>
          <w:p w14:paraId="6FC05EA8" w14:textId="50FD26EC" w:rsidR="006F3155" w:rsidRPr="00786BB2" w:rsidRDefault="006F3155" w:rsidP="006F3155">
            <w:pPr>
              <w:spacing w:after="80" w:line="203" w:lineRule="exact"/>
              <w:rPr>
                <w:rFonts w:ascii="Arial" w:hAnsi="Arial" w:cs="Arial"/>
                <w:sz w:val="20"/>
                <w:szCs w:val="20"/>
              </w:rPr>
            </w:pPr>
            <w:r w:rsidRPr="00786BB2">
              <w:rPr>
                <w:rFonts w:ascii="Arial" w:hAnsi="Arial" w:cs="Arial"/>
                <w:b/>
                <w:sz w:val="20"/>
                <w:szCs w:val="20"/>
              </w:rPr>
              <w:t>82</w:t>
            </w:r>
          </w:p>
        </w:tc>
        <w:tc>
          <w:tcPr>
            <w:tcW w:w="2639" w:type="dxa"/>
          </w:tcPr>
          <w:p w14:paraId="41FC52C9" w14:textId="7D535F86" w:rsidR="006F3155" w:rsidRPr="00786BB2" w:rsidRDefault="006F3155" w:rsidP="006F3155">
            <w:pPr>
              <w:spacing w:after="80" w:line="203" w:lineRule="exact"/>
              <w:rPr>
                <w:rFonts w:ascii="Arial" w:hAnsi="Arial" w:cs="Arial"/>
                <w:sz w:val="20"/>
                <w:szCs w:val="20"/>
              </w:rPr>
            </w:pPr>
            <w:r w:rsidRPr="00786BB2">
              <w:rPr>
                <w:rFonts w:ascii="Arial" w:hAnsi="Arial" w:cs="Arial"/>
                <w:b/>
                <w:sz w:val="20"/>
                <w:szCs w:val="20"/>
              </w:rPr>
              <w:t>Aportaciones</w:t>
            </w:r>
          </w:p>
        </w:tc>
        <w:tc>
          <w:tcPr>
            <w:tcW w:w="1967" w:type="dxa"/>
          </w:tcPr>
          <w:p w14:paraId="0800CE40" w14:textId="2D93382B" w:rsidR="006F3155" w:rsidRPr="00786BB2" w:rsidRDefault="006F3155" w:rsidP="00DE797C">
            <w:pPr>
              <w:spacing w:after="80" w:line="203" w:lineRule="exact"/>
              <w:jc w:val="right"/>
              <w:rPr>
                <w:rFonts w:ascii="Arial" w:hAnsi="Arial" w:cs="Arial"/>
                <w:sz w:val="20"/>
                <w:szCs w:val="20"/>
              </w:rPr>
            </w:pPr>
            <w:r w:rsidRPr="00786BB2">
              <w:rPr>
                <w:rFonts w:ascii="Arial" w:hAnsi="Arial" w:cs="Arial"/>
                <w:b/>
                <w:sz w:val="20"/>
                <w:szCs w:val="20"/>
              </w:rPr>
              <w:t>$</w:t>
            </w:r>
            <w:r w:rsidR="00DE797C">
              <w:rPr>
                <w:rFonts w:ascii="Arial" w:hAnsi="Arial" w:cs="Arial"/>
                <w:b/>
                <w:sz w:val="20"/>
                <w:szCs w:val="20"/>
              </w:rPr>
              <w:t>43,543,053.00</w:t>
            </w:r>
          </w:p>
        </w:tc>
        <w:tc>
          <w:tcPr>
            <w:tcW w:w="1843" w:type="dxa"/>
          </w:tcPr>
          <w:p w14:paraId="21F52FF0" w14:textId="1D538724" w:rsidR="006F3155" w:rsidRPr="00786BB2" w:rsidRDefault="00860D1A" w:rsidP="006F3155">
            <w:pPr>
              <w:spacing w:after="80" w:line="203" w:lineRule="exact"/>
              <w:jc w:val="right"/>
              <w:rPr>
                <w:rFonts w:ascii="Arial" w:hAnsi="Arial" w:cs="Arial"/>
                <w:sz w:val="20"/>
                <w:szCs w:val="20"/>
              </w:rPr>
            </w:pPr>
            <w:r>
              <w:rPr>
                <w:rFonts w:ascii="Arial" w:hAnsi="Arial" w:cs="Arial"/>
                <w:b/>
                <w:sz w:val="20"/>
                <w:szCs w:val="20"/>
              </w:rPr>
              <w:t>44</w:t>
            </w:r>
            <w:r w:rsidR="006F3155" w:rsidRPr="00786BB2">
              <w:rPr>
                <w:rFonts w:ascii="Arial" w:hAnsi="Arial" w:cs="Arial"/>
                <w:b/>
                <w:sz w:val="20"/>
                <w:szCs w:val="20"/>
              </w:rPr>
              <w:t>,793,334.65</w:t>
            </w:r>
          </w:p>
        </w:tc>
      </w:tr>
      <w:tr w:rsidR="006F3155" w:rsidRPr="00786BB2" w14:paraId="67B723A7" w14:textId="77777777" w:rsidTr="00857779">
        <w:trPr>
          <w:jc w:val="center"/>
        </w:trPr>
        <w:tc>
          <w:tcPr>
            <w:tcW w:w="1059" w:type="dxa"/>
          </w:tcPr>
          <w:p w14:paraId="771088B7" w14:textId="7F430F1E" w:rsidR="006F3155" w:rsidRPr="00786BB2" w:rsidRDefault="006F3155" w:rsidP="006F3155">
            <w:pPr>
              <w:spacing w:after="80" w:line="203" w:lineRule="exact"/>
              <w:rPr>
                <w:rFonts w:ascii="Arial" w:hAnsi="Arial" w:cs="Arial"/>
                <w:b/>
                <w:sz w:val="20"/>
                <w:szCs w:val="20"/>
              </w:rPr>
            </w:pPr>
          </w:p>
        </w:tc>
        <w:tc>
          <w:tcPr>
            <w:tcW w:w="2639" w:type="dxa"/>
          </w:tcPr>
          <w:p w14:paraId="5059C865" w14:textId="1CFD5AF3" w:rsidR="006F3155" w:rsidRPr="00786BB2" w:rsidRDefault="006F3155" w:rsidP="006F3155">
            <w:pPr>
              <w:spacing w:after="80" w:line="203" w:lineRule="exact"/>
              <w:rPr>
                <w:rFonts w:ascii="Arial" w:hAnsi="Arial" w:cs="Arial"/>
                <w:b/>
                <w:sz w:val="20"/>
                <w:szCs w:val="20"/>
              </w:rPr>
            </w:pPr>
            <w:r w:rsidRPr="00786BB2">
              <w:rPr>
                <w:rFonts w:ascii="Arial" w:hAnsi="Arial" w:cs="Arial"/>
                <w:sz w:val="20"/>
                <w:szCs w:val="20"/>
              </w:rPr>
              <w:t xml:space="preserve">Fondo de Aportaciones para la </w:t>
            </w:r>
            <w:r w:rsidR="00DA3809" w:rsidRPr="00786BB2">
              <w:rPr>
                <w:rFonts w:ascii="Arial" w:hAnsi="Arial" w:cs="Arial"/>
                <w:sz w:val="20"/>
                <w:szCs w:val="20"/>
              </w:rPr>
              <w:t>Infraestructura Socia para Entidades Federativas</w:t>
            </w:r>
          </w:p>
        </w:tc>
        <w:tc>
          <w:tcPr>
            <w:tcW w:w="1967" w:type="dxa"/>
          </w:tcPr>
          <w:p w14:paraId="1F69A488" w14:textId="2E6F0DEF" w:rsidR="006F3155" w:rsidRPr="00786BB2" w:rsidRDefault="006F3155" w:rsidP="00DE797C">
            <w:pPr>
              <w:spacing w:after="80" w:line="203" w:lineRule="exact"/>
              <w:jc w:val="right"/>
              <w:rPr>
                <w:rFonts w:ascii="Arial" w:hAnsi="Arial" w:cs="Arial"/>
                <w:b/>
                <w:sz w:val="20"/>
                <w:szCs w:val="20"/>
              </w:rPr>
            </w:pPr>
            <w:r w:rsidRPr="00786BB2">
              <w:rPr>
                <w:rFonts w:ascii="Arial" w:hAnsi="Arial" w:cs="Arial"/>
                <w:sz w:val="20"/>
                <w:szCs w:val="20"/>
              </w:rPr>
              <w:t>$</w:t>
            </w:r>
            <w:r w:rsidR="00DE797C">
              <w:rPr>
                <w:rFonts w:ascii="Arial" w:hAnsi="Arial" w:cs="Arial"/>
                <w:sz w:val="20"/>
                <w:szCs w:val="20"/>
              </w:rPr>
              <w:t>0.00</w:t>
            </w:r>
          </w:p>
        </w:tc>
        <w:tc>
          <w:tcPr>
            <w:tcW w:w="1843" w:type="dxa"/>
          </w:tcPr>
          <w:p w14:paraId="32D9C714" w14:textId="4D437CA3" w:rsidR="006F3155" w:rsidRPr="00786BB2" w:rsidRDefault="006F3155" w:rsidP="006F3155">
            <w:pPr>
              <w:spacing w:after="80" w:line="203" w:lineRule="exact"/>
              <w:jc w:val="right"/>
              <w:rPr>
                <w:rFonts w:ascii="Arial" w:hAnsi="Arial" w:cs="Arial"/>
                <w:sz w:val="20"/>
                <w:szCs w:val="20"/>
              </w:rPr>
            </w:pPr>
            <w:r w:rsidRPr="00786BB2">
              <w:rPr>
                <w:rFonts w:ascii="Arial" w:hAnsi="Arial" w:cs="Arial"/>
                <w:sz w:val="20"/>
                <w:szCs w:val="20"/>
              </w:rPr>
              <w:t>$3,744,048.59</w:t>
            </w:r>
          </w:p>
        </w:tc>
      </w:tr>
      <w:tr w:rsidR="00DE797C" w:rsidRPr="00786BB2" w14:paraId="6FE76255" w14:textId="77777777" w:rsidTr="00857779">
        <w:trPr>
          <w:jc w:val="center"/>
        </w:trPr>
        <w:tc>
          <w:tcPr>
            <w:tcW w:w="1059" w:type="dxa"/>
          </w:tcPr>
          <w:p w14:paraId="4AE333BD" w14:textId="77777777" w:rsidR="00DE797C" w:rsidRPr="00786BB2" w:rsidRDefault="00DE797C" w:rsidP="00DE797C">
            <w:pPr>
              <w:spacing w:after="80" w:line="203" w:lineRule="exact"/>
              <w:rPr>
                <w:rFonts w:ascii="Arial" w:hAnsi="Arial" w:cs="Arial"/>
                <w:b/>
                <w:sz w:val="20"/>
                <w:szCs w:val="20"/>
              </w:rPr>
            </w:pPr>
          </w:p>
        </w:tc>
        <w:tc>
          <w:tcPr>
            <w:tcW w:w="2639" w:type="dxa"/>
          </w:tcPr>
          <w:p w14:paraId="0944A99D" w14:textId="0A2C416F" w:rsidR="00DE797C" w:rsidRPr="00786BB2" w:rsidRDefault="00DE797C" w:rsidP="00DE797C">
            <w:pPr>
              <w:spacing w:after="80" w:line="203" w:lineRule="exact"/>
              <w:rPr>
                <w:rFonts w:ascii="Arial" w:hAnsi="Arial" w:cs="Arial"/>
                <w:sz w:val="20"/>
                <w:szCs w:val="20"/>
              </w:rPr>
            </w:pPr>
            <w:r w:rsidRPr="00786BB2">
              <w:rPr>
                <w:rFonts w:ascii="Arial" w:hAnsi="Arial" w:cs="Arial"/>
                <w:sz w:val="20"/>
                <w:szCs w:val="20"/>
              </w:rPr>
              <w:t>Fondo de Infraestructura Social Municipal</w:t>
            </w:r>
          </w:p>
        </w:tc>
        <w:tc>
          <w:tcPr>
            <w:tcW w:w="1967" w:type="dxa"/>
          </w:tcPr>
          <w:p w14:paraId="2A2B983F" w14:textId="751C8DE8" w:rsidR="00DE797C" w:rsidRPr="00786BB2" w:rsidRDefault="00DE797C" w:rsidP="00DE797C">
            <w:pPr>
              <w:spacing w:after="80" w:line="203" w:lineRule="exact"/>
              <w:jc w:val="right"/>
              <w:rPr>
                <w:rFonts w:ascii="Arial" w:hAnsi="Arial" w:cs="Arial"/>
                <w:sz w:val="20"/>
                <w:szCs w:val="20"/>
              </w:rPr>
            </w:pPr>
            <w:r w:rsidRPr="00786BB2">
              <w:rPr>
                <w:rFonts w:ascii="Arial" w:hAnsi="Arial" w:cs="Arial"/>
                <w:sz w:val="20"/>
                <w:szCs w:val="20"/>
              </w:rPr>
              <w:t>$</w:t>
            </w:r>
            <w:r>
              <w:rPr>
                <w:rFonts w:ascii="Arial" w:hAnsi="Arial" w:cs="Arial"/>
                <w:sz w:val="20"/>
                <w:szCs w:val="20"/>
              </w:rPr>
              <w:t>31,300,215.00</w:t>
            </w:r>
          </w:p>
        </w:tc>
        <w:tc>
          <w:tcPr>
            <w:tcW w:w="1843" w:type="dxa"/>
          </w:tcPr>
          <w:p w14:paraId="657C62CE" w14:textId="1369A15D" w:rsidR="00DE797C" w:rsidRPr="00786BB2" w:rsidRDefault="00860D1A" w:rsidP="00DE797C">
            <w:pPr>
              <w:spacing w:after="80" w:line="203" w:lineRule="exact"/>
              <w:jc w:val="right"/>
              <w:rPr>
                <w:rFonts w:ascii="Arial" w:hAnsi="Arial" w:cs="Arial"/>
                <w:sz w:val="20"/>
                <w:szCs w:val="20"/>
              </w:rPr>
            </w:pPr>
            <w:r>
              <w:rPr>
                <w:rFonts w:ascii="Arial" w:hAnsi="Arial" w:cs="Arial"/>
                <w:sz w:val="20"/>
                <w:szCs w:val="20"/>
              </w:rPr>
              <w:t>$3</w:t>
            </w:r>
            <w:r w:rsidR="00DE797C" w:rsidRPr="00786BB2">
              <w:rPr>
                <w:rFonts w:ascii="Arial" w:hAnsi="Arial" w:cs="Arial"/>
                <w:sz w:val="20"/>
                <w:szCs w:val="20"/>
              </w:rPr>
              <w:t>9,948,777.00</w:t>
            </w:r>
          </w:p>
        </w:tc>
      </w:tr>
      <w:tr w:rsidR="00DE797C" w:rsidRPr="00786BB2" w14:paraId="01A70E75" w14:textId="77777777" w:rsidTr="00857779">
        <w:trPr>
          <w:jc w:val="center"/>
        </w:trPr>
        <w:tc>
          <w:tcPr>
            <w:tcW w:w="1059" w:type="dxa"/>
          </w:tcPr>
          <w:p w14:paraId="77DFB241" w14:textId="77777777" w:rsidR="00DE797C" w:rsidRPr="00786BB2" w:rsidRDefault="00DE797C" w:rsidP="00DE797C">
            <w:pPr>
              <w:spacing w:after="80" w:line="203" w:lineRule="exact"/>
              <w:rPr>
                <w:rFonts w:ascii="Arial" w:hAnsi="Arial" w:cs="Arial"/>
                <w:sz w:val="20"/>
                <w:szCs w:val="20"/>
              </w:rPr>
            </w:pPr>
          </w:p>
        </w:tc>
        <w:tc>
          <w:tcPr>
            <w:tcW w:w="2639" w:type="dxa"/>
          </w:tcPr>
          <w:p w14:paraId="5BC659BA" w14:textId="7545D31F" w:rsidR="00DE797C" w:rsidRPr="00786BB2" w:rsidRDefault="00DE797C" w:rsidP="00DE797C">
            <w:pPr>
              <w:spacing w:after="80" w:line="203" w:lineRule="exact"/>
              <w:rPr>
                <w:rFonts w:ascii="Arial" w:hAnsi="Arial" w:cs="Arial"/>
                <w:sz w:val="20"/>
                <w:szCs w:val="20"/>
              </w:rPr>
            </w:pPr>
            <w:r w:rsidRPr="00786BB2">
              <w:rPr>
                <w:rFonts w:ascii="Arial" w:hAnsi="Arial" w:cs="Arial"/>
                <w:sz w:val="20"/>
                <w:szCs w:val="20"/>
              </w:rPr>
              <w:t>Fondo de Aportaciones para el Fortalecimiento de los Municipios</w:t>
            </w:r>
          </w:p>
        </w:tc>
        <w:tc>
          <w:tcPr>
            <w:tcW w:w="1967" w:type="dxa"/>
          </w:tcPr>
          <w:p w14:paraId="637D044D" w14:textId="77777777" w:rsidR="00DE797C" w:rsidRPr="00786BB2" w:rsidRDefault="00DE797C" w:rsidP="00DE797C">
            <w:pPr>
              <w:spacing w:after="80" w:line="203" w:lineRule="exact"/>
              <w:jc w:val="right"/>
              <w:rPr>
                <w:rFonts w:ascii="Arial" w:hAnsi="Arial" w:cs="Arial"/>
                <w:sz w:val="20"/>
                <w:szCs w:val="20"/>
              </w:rPr>
            </w:pPr>
            <w:r w:rsidRPr="00786BB2">
              <w:rPr>
                <w:rFonts w:ascii="Arial" w:hAnsi="Arial" w:cs="Arial"/>
                <w:sz w:val="20"/>
                <w:szCs w:val="20"/>
              </w:rPr>
              <w:t>$</w:t>
            </w:r>
            <w:r>
              <w:rPr>
                <w:rFonts w:ascii="Arial" w:hAnsi="Arial" w:cs="Arial"/>
                <w:sz w:val="20"/>
                <w:szCs w:val="20"/>
              </w:rPr>
              <w:t>10,428,682.00</w:t>
            </w:r>
          </w:p>
          <w:p w14:paraId="636D26FC" w14:textId="3CDA87C6" w:rsidR="00DE797C" w:rsidRPr="00786BB2" w:rsidRDefault="00DE797C" w:rsidP="00DE797C">
            <w:pPr>
              <w:spacing w:after="80" w:line="203" w:lineRule="exact"/>
              <w:jc w:val="right"/>
              <w:rPr>
                <w:rFonts w:ascii="Arial" w:hAnsi="Arial" w:cs="Arial"/>
                <w:sz w:val="20"/>
                <w:szCs w:val="20"/>
              </w:rPr>
            </w:pPr>
          </w:p>
        </w:tc>
        <w:tc>
          <w:tcPr>
            <w:tcW w:w="1843" w:type="dxa"/>
          </w:tcPr>
          <w:p w14:paraId="6D7D7965" w14:textId="374470CB" w:rsidR="00DE797C" w:rsidRPr="00786BB2" w:rsidRDefault="00860D1A" w:rsidP="00DE797C">
            <w:pPr>
              <w:spacing w:after="80" w:line="203" w:lineRule="exact"/>
              <w:jc w:val="right"/>
              <w:rPr>
                <w:rFonts w:ascii="Arial" w:hAnsi="Arial" w:cs="Arial"/>
                <w:sz w:val="20"/>
                <w:szCs w:val="20"/>
              </w:rPr>
            </w:pPr>
            <w:r>
              <w:rPr>
                <w:rFonts w:ascii="Arial" w:hAnsi="Arial" w:cs="Arial"/>
                <w:sz w:val="20"/>
                <w:szCs w:val="20"/>
              </w:rPr>
              <w:t>$1</w:t>
            </w:r>
            <w:r w:rsidR="00DE797C" w:rsidRPr="00786BB2">
              <w:rPr>
                <w:rFonts w:ascii="Arial" w:hAnsi="Arial" w:cs="Arial"/>
                <w:sz w:val="20"/>
                <w:szCs w:val="20"/>
              </w:rPr>
              <w:t>5,596,971.21</w:t>
            </w:r>
          </w:p>
        </w:tc>
      </w:tr>
      <w:tr w:rsidR="00DA3809" w:rsidRPr="00786BB2" w14:paraId="7D518B0F" w14:textId="77777777" w:rsidTr="00857779">
        <w:trPr>
          <w:jc w:val="center"/>
        </w:trPr>
        <w:tc>
          <w:tcPr>
            <w:tcW w:w="1059" w:type="dxa"/>
          </w:tcPr>
          <w:p w14:paraId="00E24E3D" w14:textId="77777777" w:rsidR="00DA3809" w:rsidRPr="00786BB2" w:rsidRDefault="00DA3809" w:rsidP="00DA3809">
            <w:pPr>
              <w:spacing w:after="80" w:line="203" w:lineRule="exact"/>
              <w:rPr>
                <w:rFonts w:ascii="Arial" w:hAnsi="Arial" w:cs="Arial"/>
                <w:sz w:val="20"/>
                <w:szCs w:val="20"/>
              </w:rPr>
            </w:pPr>
          </w:p>
        </w:tc>
        <w:tc>
          <w:tcPr>
            <w:tcW w:w="2639" w:type="dxa"/>
          </w:tcPr>
          <w:p w14:paraId="04E02254" w14:textId="41E929BF" w:rsidR="00DA3809" w:rsidRPr="00786BB2" w:rsidRDefault="00DA3809" w:rsidP="00DA3809">
            <w:pPr>
              <w:spacing w:after="80" w:line="203" w:lineRule="exact"/>
              <w:rPr>
                <w:rFonts w:ascii="Arial" w:hAnsi="Arial" w:cs="Arial"/>
                <w:sz w:val="20"/>
                <w:szCs w:val="20"/>
              </w:rPr>
            </w:pPr>
            <w:r w:rsidRPr="00786BB2">
              <w:rPr>
                <w:rFonts w:ascii="Arial" w:hAnsi="Arial" w:cs="Arial"/>
                <w:sz w:val="20"/>
                <w:szCs w:val="20"/>
              </w:rPr>
              <w:t>Impuesto sobre nominas</w:t>
            </w:r>
          </w:p>
        </w:tc>
        <w:tc>
          <w:tcPr>
            <w:tcW w:w="1967" w:type="dxa"/>
          </w:tcPr>
          <w:p w14:paraId="15D7F7CA" w14:textId="02331E7D" w:rsidR="00DA3809" w:rsidRPr="00786BB2" w:rsidRDefault="00DA3809" w:rsidP="00DA3809">
            <w:pPr>
              <w:spacing w:after="80" w:line="203" w:lineRule="exact"/>
              <w:jc w:val="right"/>
              <w:rPr>
                <w:rFonts w:ascii="Arial" w:hAnsi="Arial" w:cs="Arial"/>
                <w:sz w:val="20"/>
                <w:szCs w:val="20"/>
              </w:rPr>
            </w:pPr>
            <w:r w:rsidRPr="00786BB2">
              <w:rPr>
                <w:rFonts w:ascii="Arial" w:hAnsi="Arial" w:cs="Arial"/>
                <w:sz w:val="20"/>
                <w:szCs w:val="20"/>
              </w:rPr>
              <w:t>$1,</w:t>
            </w:r>
            <w:r w:rsidR="00DE797C">
              <w:rPr>
                <w:rFonts w:ascii="Arial" w:hAnsi="Arial" w:cs="Arial"/>
                <w:sz w:val="20"/>
                <w:szCs w:val="20"/>
              </w:rPr>
              <w:t>364,027.00</w:t>
            </w:r>
          </w:p>
          <w:p w14:paraId="259196EA" w14:textId="2D68A618" w:rsidR="00DA3809" w:rsidRPr="00786BB2" w:rsidRDefault="00DA3809" w:rsidP="00DA3809">
            <w:pPr>
              <w:spacing w:after="80" w:line="203" w:lineRule="exact"/>
              <w:jc w:val="right"/>
              <w:rPr>
                <w:rFonts w:ascii="Arial" w:hAnsi="Arial" w:cs="Arial"/>
                <w:sz w:val="20"/>
                <w:szCs w:val="20"/>
              </w:rPr>
            </w:pPr>
          </w:p>
        </w:tc>
        <w:tc>
          <w:tcPr>
            <w:tcW w:w="1843" w:type="dxa"/>
          </w:tcPr>
          <w:p w14:paraId="5D576884" w14:textId="757BD1F2" w:rsidR="00DA3809" w:rsidRPr="00786BB2" w:rsidRDefault="00DA3809" w:rsidP="00DA3809">
            <w:pPr>
              <w:spacing w:after="80" w:line="203" w:lineRule="exact"/>
              <w:jc w:val="right"/>
              <w:rPr>
                <w:rFonts w:ascii="Arial" w:hAnsi="Arial" w:cs="Arial"/>
                <w:sz w:val="20"/>
                <w:szCs w:val="20"/>
              </w:rPr>
            </w:pPr>
            <w:r w:rsidRPr="00786BB2">
              <w:rPr>
                <w:rFonts w:ascii="Arial" w:hAnsi="Arial" w:cs="Arial"/>
                <w:sz w:val="20"/>
                <w:szCs w:val="20"/>
              </w:rPr>
              <w:t>$1,882,358.98</w:t>
            </w:r>
          </w:p>
        </w:tc>
      </w:tr>
      <w:tr w:rsidR="00DA3809" w:rsidRPr="00786BB2" w14:paraId="3660648C" w14:textId="77777777" w:rsidTr="00857779">
        <w:trPr>
          <w:jc w:val="center"/>
        </w:trPr>
        <w:tc>
          <w:tcPr>
            <w:tcW w:w="1059" w:type="dxa"/>
          </w:tcPr>
          <w:p w14:paraId="3C50A8FF" w14:textId="77777777" w:rsidR="00DA3809" w:rsidRPr="00786BB2" w:rsidRDefault="00DA3809" w:rsidP="00DA3809">
            <w:pPr>
              <w:spacing w:after="80" w:line="203" w:lineRule="exact"/>
              <w:rPr>
                <w:rFonts w:ascii="Arial" w:hAnsi="Arial" w:cs="Arial"/>
                <w:sz w:val="20"/>
                <w:szCs w:val="20"/>
              </w:rPr>
            </w:pPr>
          </w:p>
        </w:tc>
        <w:tc>
          <w:tcPr>
            <w:tcW w:w="2639" w:type="dxa"/>
          </w:tcPr>
          <w:p w14:paraId="7D7023DD" w14:textId="3E9CE360" w:rsidR="00DA3809" w:rsidRPr="00786BB2" w:rsidRDefault="00DA3809" w:rsidP="00DA3809">
            <w:pPr>
              <w:spacing w:after="80" w:line="203" w:lineRule="exact"/>
              <w:rPr>
                <w:rFonts w:ascii="Arial" w:hAnsi="Arial" w:cs="Arial"/>
                <w:sz w:val="20"/>
                <w:szCs w:val="20"/>
              </w:rPr>
            </w:pPr>
            <w:r w:rsidRPr="00786BB2">
              <w:rPr>
                <w:rFonts w:ascii="Arial" w:hAnsi="Arial" w:cs="Arial"/>
                <w:sz w:val="20"/>
                <w:szCs w:val="20"/>
              </w:rPr>
              <w:t>Impuesto adicional para la preservación del patrimonio cultural, infraestructura y deporte</w:t>
            </w:r>
          </w:p>
        </w:tc>
        <w:tc>
          <w:tcPr>
            <w:tcW w:w="1967" w:type="dxa"/>
          </w:tcPr>
          <w:p w14:paraId="0B37DB9C" w14:textId="71803E6F" w:rsidR="00DA3809" w:rsidRPr="00786BB2" w:rsidRDefault="00DE797C" w:rsidP="00DA3809">
            <w:pPr>
              <w:spacing w:after="80" w:line="203" w:lineRule="exact"/>
              <w:jc w:val="right"/>
              <w:rPr>
                <w:rFonts w:ascii="Arial" w:hAnsi="Arial" w:cs="Arial"/>
                <w:sz w:val="20"/>
                <w:szCs w:val="20"/>
              </w:rPr>
            </w:pPr>
            <w:r>
              <w:rPr>
                <w:rFonts w:ascii="Arial" w:hAnsi="Arial" w:cs="Arial"/>
                <w:sz w:val="20"/>
                <w:szCs w:val="20"/>
              </w:rPr>
              <w:t>$450,129.00</w:t>
            </w:r>
          </w:p>
          <w:p w14:paraId="521CBE55" w14:textId="1BECFFC3" w:rsidR="00DA3809" w:rsidRPr="00786BB2" w:rsidRDefault="00DA3809" w:rsidP="00DA3809">
            <w:pPr>
              <w:spacing w:after="80" w:line="203" w:lineRule="exact"/>
              <w:jc w:val="right"/>
              <w:rPr>
                <w:rFonts w:ascii="Arial" w:hAnsi="Arial" w:cs="Arial"/>
                <w:sz w:val="20"/>
                <w:szCs w:val="20"/>
              </w:rPr>
            </w:pPr>
          </w:p>
        </w:tc>
        <w:tc>
          <w:tcPr>
            <w:tcW w:w="1843" w:type="dxa"/>
          </w:tcPr>
          <w:p w14:paraId="0FCDBA62" w14:textId="0223EB29" w:rsidR="00DA3809" w:rsidRPr="00786BB2" w:rsidRDefault="00860D1A" w:rsidP="00DA3809">
            <w:pPr>
              <w:jc w:val="right"/>
              <w:rPr>
                <w:rFonts w:ascii="Calibri" w:hAnsi="Calibri"/>
                <w:color w:val="000000"/>
                <w:sz w:val="22"/>
                <w:szCs w:val="22"/>
                <w:lang w:val="es-MX" w:eastAsia="es-MX"/>
              </w:rPr>
            </w:pPr>
            <w:r>
              <w:rPr>
                <w:rFonts w:ascii="Calibri" w:hAnsi="Calibri"/>
                <w:color w:val="000000"/>
                <w:sz w:val="22"/>
                <w:szCs w:val="22"/>
              </w:rPr>
              <w:t>$5</w:t>
            </w:r>
            <w:r w:rsidR="00DA3809" w:rsidRPr="00786BB2">
              <w:rPr>
                <w:rFonts w:ascii="Calibri" w:hAnsi="Calibri"/>
                <w:color w:val="000000"/>
                <w:sz w:val="22"/>
                <w:szCs w:val="22"/>
              </w:rPr>
              <w:t>21,178.87</w:t>
            </w:r>
          </w:p>
          <w:p w14:paraId="33BEB632" w14:textId="59F59DA2" w:rsidR="00DA3809" w:rsidRPr="00786BB2" w:rsidRDefault="00DA3809" w:rsidP="00DA3809">
            <w:pPr>
              <w:spacing w:after="80" w:line="203" w:lineRule="exact"/>
              <w:jc w:val="right"/>
              <w:rPr>
                <w:rFonts w:ascii="Arial" w:hAnsi="Arial" w:cs="Arial"/>
                <w:sz w:val="20"/>
                <w:szCs w:val="20"/>
              </w:rPr>
            </w:pPr>
          </w:p>
        </w:tc>
      </w:tr>
      <w:tr w:rsidR="00860D1A" w:rsidRPr="00786BB2" w14:paraId="1BEFEA9A" w14:textId="77777777" w:rsidTr="00857779">
        <w:trPr>
          <w:jc w:val="center"/>
        </w:trPr>
        <w:tc>
          <w:tcPr>
            <w:tcW w:w="1059" w:type="dxa"/>
          </w:tcPr>
          <w:p w14:paraId="2AFE142B" w14:textId="70778E5B" w:rsidR="00860D1A" w:rsidRPr="00786BB2" w:rsidRDefault="00860D1A" w:rsidP="00860D1A">
            <w:pPr>
              <w:spacing w:after="80" w:line="203" w:lineRule="exact"/>
              <w:rPr>
                <w:rFonts w:ascii="Arial" w:hAnsi="Arial" w:cs="Arial"/>
                <w:sz w:val="20"/>
                <w:szCs w:val="20"/>
              </w:rPr>
            </w:pPr>
            <w:r w:rsidRPr="00786BB2">
              <w:rPr>
                <w:rFonts w:ascii="Arial" w:hAnsi="Arial" w:cs="Arial"/>
                <w:b/>
                <w:sz w:val="20"/>
                <w:szCs w:val="20"/>
              </w:rPr>
              <w:t>83</w:t>
            </w:r>
          </w:p>
        </w:tc>
        <w:tc>
          <w:tcPr>
            <w:tcW w:w="2639" w:type="dxa"/>
          </w:tcPr>
          <w:p w14:paraId="70589022" w14:textId="6860570D" w:rsidR="00860D1A" w:rsidRPr="00786BB2" w:rsidRDefault="00860D1A" w:rsidP="00860D1A">
            <w:pPr>
              <w:spacing w:after="80" w:line="203" w:lineRule="exact"/>
              <w:rPr>
                <w:rFonts w:ascii="Arial" w:hAnsi="Arial" w:cs="Arial"/>
                <w:sz w:val="20"/>
                <w:szCs w:val="20"/>
              </w:rPr>
            </w:pPr>
            <w:r w:rsidRPr="00786BB2">
              <w:rPr>
                <w:rFonts w:ascii="Arial" w:hAnsi="Arial" w:cs="Arial"/>
                <w:b/>
                <w:sz w:val="20"/>
                <w:szCs w:val="20"/>
              </w:rPr>
              <w:t>Convenios</w:t>
            </w:r>
          </w:p>
        </w:tc>
        <w:tc>
          <w:tcPr>
            <w:tcW w:w="1967" w:type="dxa"/>
          </w:tcPr>
          <w:p w14:paraId="109E5261" w14:textId="0CD5C2B3" w:rsidR="00860D1A" w:rsidRPr="00786BB2" w:rsidRDefault="00860D1A" w:rsidP="00860D1A">
            <w:pPr>
              <w:spacing w:after="80" w:line="203" w:lineRule="exact"/>
              <w:jc w:val="right"/>
              <w:rPr>
                <w:rFonts w:ascii="Arial" w:hAnsi="Arial" w:cs="Arial"/>
                <w:sz w:val="20"/>
                <w:szCs w:val="20"/>
              </w:rPr>
            </w:pPr>
            <w:r w:rsidRPr="00786BB2">
              <w:rPr>
                <w:rFonts w:ascii="Arial" w:hAnsi="Arial" w:cs="Arial"/>
                <w:b/>
                <w:sz w:val="20"/>
                <w:szCs w:val="20"/>
              </w:rPr>
              <w:t>$</w:t>
            </w:r>
            <w:r>
              <w:rPr>
                <w:rFonts w:ascii="Arial" w:hAnsi="Arial" w:cs="Arial"/>
                <w:b/>
                <w:sz w:val="20"/>
                <w:szCs w:val="20"/>
              </w:rPr>
              <w:t>3,041,613.00</w:t>
            </w:r>
          </w:p>
        </w:tc>
        <w:tc>
          <w:tcPr>
            <w:tcW w:w="1843" w:type="dxa"/>
          </w:tcPr>
          <w:p w14:paraId="24CB079D" w14:textId="5524E599" w:rsidR="00860D1A" w:rsidRPr="00786BB2" w:rsidRDefault="00860D1A" w:rsidP="00860D1A">
            <w:pPr>
              <w:spacing w:after="80" w:line="203" w:lineRule="exact"/>
              <w:jc w:val="right"/>
              <w:rPr>
                <w:rFonts w:ascii="Arial" w:hAnsi="Arial" w:cs="Arial"/>
                <w:sz w:val="20"/>
                <w:szCs w:val="20"/>
              </w:rPr>
            </w:pPr>
            <w:r w:rsidRPr="00786BB2">
              <w:rPr>
                <w:rFonts w:ascii="Arial" w:hAnsi="Arial" w:cs="Arial"/>
                <w:b/>
                <w:sz w:val="20"/>
                <w:szCs w:val="20"/>
              </w:rPr>
              <w:t>$</w:t>
            </w:r>
            <w:r>
              <w:rPr>
                <w:rFonts w:ascii="Arial" w:hAnsi="Arial" w:cs="Arial"/>
                <w:b/>
                <w:sz w:val="20"/>
                <w:szCs w:val="20"/>
              </w:rPr>
              <w:t>3,041,613.00</w:t>
            </w:r>
          </w:p>
        </w:tc>
      </w:tr>
      <w:tr w:rsidR="00860D1A" w:rsidRPr="00786BB2" w14:paraId="4F2A41D7" w14:textId="77777777" w:rsidTr="00166A0D">
        <w:trPr>
          <w:jc w:val="center"/>
        </w:trPr>
        <w:tc>
          <w:tcPr>
            <w:tcW w:w="1059" w:type="dxa"/>
          </w:tcPr>
          <w:p w14:paraId="5E07E43E" w14:textId="7C8FA858" w:rsidR="00860D1A" w:rsidRPr="00786BB2" w:rsidRDefault="00860D1A" w:rsidP="00860D1A">
            <w:pPr>
              <w:spacing w:after="80" w:line="203" w:lineRule="exact"/>
              <w:rPr>
                <w:rFonts w:ascii="Arial" w:hAnsi="Arial" w:cs="Arial"/>
                <w:b/>
                <w:sz w:val="20"/>
                <w:szCs w:val="20"/>
              </w:rPr>
            </w:pPr>
          </w:p>
        </w:tc>
        <w:tc>
          <w:tcPr>
            <w:tcW w:w="2639" w:type="dxa"/>
          </w:tcPr>
          <w:p w14:paraId="6FCC179B" w14:textId="0753A6B9" w:rsidR="00860D1A" w:rsidRPr="00786BB2" w:rsidRDefault="00860D1A" w:rsidP="00860D1A">
            <w:pPr>
              <w:spacing w:after="80" w:line="203" w:lineRule="exact"/>
              <w:rPr>
                <w:rFonts w:ascii="Arial" w:hAnsi="Arial" w:cs="Arial"/>
                <w:b/>
                <w:sz w:val="20"/>
                <w:szCs w:val="20"/>
              </w:rPr>
            </w:pPr>
            <w:r w:rsidRPr="00786BB2">
              <w:rPr>
                <w:rFonts w:ascii="Arial" w:hAnsi="Arial" w:cs="Arial"/>
                <w:sz w:val="20"/>
                <w:szCs w:val="20"/>
              </w:rPr>
              <w:t>Infraestructura para juntas municipales</w:t>
            </w:r>
          </w:p>
        </w:tc>
        <w:tc>
          <w:tcPr>
            <w:tcW w:w="1967" w:type="dxa"/>
            <w:vAlign w:val="bottom"/>
          </w:tcPr>
          <w:p w14:paraId="03B28388" w14:textId="470562D6" w:rsidR="00860D1A" w:rsidRPr="00786BB2" w:rsidRDefault="00860D1A" w:rsidP="00860D1A">
            <w:pPr>
              <w:spacing w:after="80" w:line="203" w:lineRule="exact"/>
              <w:jc w:val="right"/>
              <w:rPr>
                <w:rFonts w:ascii="Arial" w:hAnsi="Arial" w:cs="Arial"/>
                <w:sz w:val="20"/>
                <w:szCs w:val="20"/>
              </w:rPr>
            </w:pPr>
            <w:r w:rsidRPr="00786BB2">
              <w:rPr>
                <w:rFonts w:ascii="Arial" w:hAnsi="Arial" w:cs="Arial"/>
                <w:sz w:val="20"/>
                <w:szCs w:val="20"/>
              </w:rPr>
              <w:t>$</w:t>
            </w:r>
            <w:r>
              <w:rPr>
                <w:rFonts w:ascii="Arial" w:hAnsi="Arial" w:cs="Arial"/>
                <w:sz w:val="20"/>
                <w:szCs w:val="20"/>
              </w:rPr>
              <w:t>3,041,613.00</w:t>
            </w:r>
          </w:p>
        </w:tc>
        <w:tc>
          <w:tcPr>
            <w:tcW w:w="1843" w:type="dxa"/>
            <w:vAlign w:val="bottom"/>
          </w:tcPr>
          <w:p w14:paraId="726CB35F" w14:textId="3B6C795A" w:rsidR="00860D1A" w:rsidRPr="00786BB2" w:rsidRDefault="00860D1A" w:rsidP="00860D1A">
            <w:pPr>
              <w:spacing w:after="80" w:line="203" w:lineRule="exact"/>
              <w:jc w:val="right"/>
              <w:rPr>
                <w:rFonts w:ascii="Arial" w:hAnsi="Arial" w:cs="Arial"/>
                <w:sz w:val="20"/>
                <w:szCs w:val="20"/>
              </w:rPr>
            </w:pPr>
            <w:r w:rsidRPr="00786BB2">
              <w:rPr>
                <w:rFonts w:ascii="Arial" w:hAnsi="Arial" w:cs="Arial"/>
                <w:sz w:val="20"/>
                <w:szCs w:val="20"/>
              </w:rPr>
              <w:t>$</w:t>
            </w:r>
            <w:r>
              <w:rPr>
                <w:rFonts w:ascii="Arial" w:hAnsi="Arial" w:cs="Arial"/>
                <w:sz w:val="20"/>
                <w:szCs w:val="20"/>
              </w:rPr>
              <w:t>3,041,613.00</w:t>
            </w:r>
          </w:p>
        </w:tc>
      </w:tr>
      <w:tr w:rsidR="00DA3809" w:rsidRPr="00786BB2" w14:paraId="6C9BADB1" w14:textId="77777777" w:rsidTr="00857779">
        <w:trPr>
          <w:jc w:val="center"/>
        </w:trPr>
        <w:tc>
          <w:tcPr>
            <w:tcW w:w="1059" w:type="dxa"/>
          </w:tcPr>
          <w:p w14:paraId="4BD11711" w14:textId="7ECF0886" w:rsidR="00DA3809" w:rsidRPr="00786BB2" w:rsidRDefault="00DA3809" w:rsidP="00DA3809">
            <w:pPr>
              <w:spacing w:after="80" w:line="203" w:lineRule="exact"/>
              <w:rPr>
                <w:rFonts w:ascii="Arial" w:hAnsi="Arial" w:cs="Arial"/>
                <w:sz w:val="20"/>
                <w:szCs w:val="20"/>
              </w:rPr>
            </w:pPr>
            <w:r w:rsidRPr="00786BB2">
              <w:rPr>
                <w:rFonts w:ascii="Arial" w:hAnsi="Arial" w:cs="Arial"/>
                <w:b/>
                <w:sz w:val="20"/>
                <w:szCs w:val="20"/>
              </w:rPr>
              <w:t>84</w:t>
            </w:r>
          </w:p>
        </w:tc>
        <w:tc>
          <w:tcPr>
            <w:tcW w:w="2639" w:type="dxa"/>
          </w:tcPr>
          <w:p w14:paraId="2F6ED1A6" w14:textId="3DB7BD45" w:rsidR="00DA3809" w:rsidRPr="00786BB2" w:rsidRDefault="00DA3809" w:rsidP="00DA3809">
            <w:pPr>
              <w:spacing w:after="80" w:line="203" w:lineRule="exact"/>
              <w:rPr>
                <w:rFonts w:ascii="Arial" w:hAnsi="Arial" w:cs="Arial"/>
                <w:sz w:val="20"/>
                <w:szCs w:val="20"/>
              </w:rPr>
            </w:pPr>
            <w:r w:rsidRPr="00786BB2">
              <w:rPr>
                <w:rFonts w:ascii="Arial" w:hAnsi="Arial" w:cs="Arial"/>
                <w:b/>
                <w:sz w:val="20"/>
                <w:szCs w:val="20"/>
              </w:rPr>
              <w:t>Incentivos derivados de la colaboración fiscal</w:t>
            </w:r>
          </w:p>
        </w:tc>
        <w:tc>
          <w:tcPr>
            <w:tcW w:w="1967" w:type="dxa"/>
          </w:tcPr>
          <w:p w14:paraId="496DAB6A" w14:textId="57006D5F" w:rsidR="00DA3809" w:rsidRPr="00786BB2" w:rsidRDefault="00DA3809" w:rsidP="001572D7">
            <w:pPr>
              <w:spacing w:after="80" w:line="203" w:lineRule="exact"/>
              <w:jc w:val="right"/>
              <w:rPr>
                <w:rFonts w:ascii="Arial" w:hAnsi="Arial" w:cs="Arial"/>
                <w:b/>
                <w:sz w:val="20"/>
                <w:szCs w:val="20"/>
              </w:rPr>
            </w:pPr>
            <w:r w:rsidRPr="00786BB2">
              <w:rPr>
                <w:rFonts w:ascii="Arial" w:hAnsi="Arial" w:cs="Arial"/>
                <w:b/>
                <w:sz w:val="20"/>
                <w:szCs w:val="20"/>
              </w:rPr>
              <w:t>$</w:t>
            </w:r>
            <w:r w:rsidR="001572D7">
              <w:rPr>
                <w:rFonts w:ascii="Arial" w:hAnsi="Arial" w:cs="Arial"/>
                <w:b/>
                <w:sz w:val="20"/>
                <w:szCs w:val="20"/>
              </w:rPr>
              <w:t>679,069.00</w:t>
            </w:r>
          </w:p>
        </w:tc>
        <w:tc>
          <w:tcPr>
            <w:tcW w:w="1843" w:type="dxa"/>
          </w:tcPr>
          <w:p w14:paraId="0F55E0BF" w14:textId="5EBB4393" w:rsidR="00DA3809" w:rsidRPr="00786BB2" w:rsidRDefault="00DA3809" w:rsidP="00DA3809">
            <w:pPr>
              <w:spacing w:after="80" w:line="203" w:lineRule="exact"/>
              <w:jc w:val="right"/>
              <w:rPr>
                <w:rFonts w:ascii="Arial" w:hAnsi="Arial" w:cs="Arial"/>
                <w:b/>
                <w:sz w:val="20"/>
                <w:szCs w:val="20"/>
              </w:rPr>
            </w:pPr>
            <w:r w:rsidRPr="00786BB2">
              <w:rPr>
                <w:rFonts w:ascii="Arial" w:hAnsi="Arial" w:cs="Arial"/>
                <w:b/>
                <w:sz w:val="20"/>
                <w:szCs w:val="20"/>
              </w:rPr>
              <w:t>$933,085.20</w:t>
            </w:r>
          </w:p>
        </w:tc>
      </w:tr>
      <w:tr w:rsidR="00DA3809" w:rsidRPr="00786BB2" w14:paraId="38043A3E" w14:textId="77777777" w:rsidTr="00166A0D">
        <w:trPr>
          <w:jc w:val="center"/>
        </w:trPr>
        <w:tc>
          <w:tcPr>
            <w:tcW w:w="1059" w:type="dxa"/>
          </w:tcPr>
          <w:p w14:paraId="2B37FC69" w14:textId="77777777" w:rsidR="00DA3809" w:rsidRPr="00786BB2" w:rsidRDefault="00DA3809" w:rsidP="00DA3809">
            <w:pPr>
              <w:spacing w:after="80" w:line="203" w:lineRule="exact"/>
              <w:rPr>
                <w:rFonts w:ascii="Arial" w:hAnsi="Arial" w:cs="Arial"/>
                <w:b/>
                <w:sz w:val="20"/>
                <w:szCs w:val="20"/>
              </w:rPr>
            </w:pPr>
          </w:p>
        </w:tc>
        <w:tc>
          <w:tcPr>
            <w:tcW w:w="2639" w:type="dxa"/>
          </w:tcPr>
          <w:p w14:paraId="1DDB1DCA" w14:textId="213295DB" w:rsidR="00DA3809" w:rsidRPr="00786BB2" w:rsidRDefault="001572D7" w:rsidP="00DA3809">
            <w:pPr>
              <w:spacing w:after="80" w:line="203" w:lineRule="exact"/>
              <w:rPr>
                <w:rFonts w:ascii="Arial" w:hAnsi="Arial" w:cs="Arial"/>
                <w:b/>
                <w:sz w:val="20"/>
                <w:szCs w:val="20"/>
              </w:rPr>
            </w:pPr>
            <w:r>
              <w:rPr>
                <w:rFonts w:ascii="Arial" w:hAnsi="Arial" w:cs="Arial"/>
                <w:sz w:val="20"/>
                <w:szCs w:val="20"/>
              </w:rPr>
              <w:t>Otros incentivos económicos</w:t>
            </w:r>
          </w:p>
        </w:tc>
        <w:tc>
          <w:tcPr>
            <w:tcW w:w="1967" w:type="dxa"/>
            <w:vAlign w:val="bottom"/>
          </w:tcPr>
          <w:p w14:paraId="7A129975" w14:textId="3964C20D" w:rsidR="00DA3809" w:rsidRPr="00786BB2" w:rsidRDefault="001572D7" w:rsidP="00DA3809">
            <w:pPr>
              <w:spacing w:after="80" w:line="203" w:lineRule="exact"/>
              <w:jc w:val="right"/>
              <w:rPr>
                <w:rFonts w:ascii="Arial" w:hAnsi="Arial" w:cs="Arial"/>
                <w:sz w:val="20"/>
                <w:szCs w:val="20"/>
              </w:rPr>
            </w:pPr>
            <w:r>
              <w:rPr>
                <w:rFonts w:ascii="Arial" w:hAnsi="Arial" w:cs="Arial"/>
                <w:sz w:val="20"/>
                <w:szCs w:val="20"/>
              </w:rPr>
              <w:t>$ 53,715.00</w:t>
            </w:r>
          </w:p>
        </w:tc>
        <w:tc>
          <w:tcPr>
            <w:tcW w:w="1843" w:type="dxa"/>
            <w:vAlign w:val="bottom"/>
          </w:tcPr>
          <w:p w14:paraId="36961DDB" w14:textId="6385DC22" w:rsidR="00DA3809" w:rsidRPr="00786BB2" w:rsidRDefault="00DA3809" w:rsidP="00DA3809">
            <w:pPr>
              <w:spacing w:after="80" w:line="203" w:lineRule="exact"/>
              <w:jc w:val="right"/>
              <w:rPr>
                <w:rFonts w:ascii="Arial" w:hAnsi="Arial" w:cs="Arial"/>
                <w:sz w:val="20"/>
                <w:szCs w:val="20"/>
              </w:rPr>
            </w:pPr>
            <w:r w:rsidRPr="00786BB2">
              <w:rPr>
                <w:rFonts w:ascii="Arial" w:hAnsi="Arial" w:cs="Arial"/>
                <w:sz w:val="20"/>
                <w:szCs w:val="20"/>
              </w:rPr>
              <w:t>$107,494.93</w:t>
            </w:r>
          </w:p>
        </w:tc>
      </w:tr>
      <w:tr w:rsidR="00DA3809" w:rsidRPr="00786BB2" w14:paraId="6237C223" w14:textId="77777777" w:rsidTr="00166A0D">
        <w:trPr>
          <w:jc w:val="center"/>
        </w:trPr>
        <w:tc>
          <w:tcPr>
            <w:tcW w:w="1059" w:type="dxa"/>
          </w:tcPr>
          <w:p w14:paraId="153B34A4" w14:textId="77777777" w:rsidR="00DA3809" w:rsidRPr="00786BB2" w:rsidRDefault="00DA3809" w:rsidP="00DA3809">
            <w:pPr>
              <w:spacing w:after="80" w:line="203" w:lineRule="exact"/>
              <w:rPr>
                <w:rFonts w:ascii="Arial" w:hAnsi="Arial" w:cs="Arial"/>
                <w:sz w:val="20"/>
                <w:szCs w:val="20"/>
              </w:rPr>
            </w:pPr>
          </w:p>
        </w:tc>
        <w:tc>
          <w:tcPr>
            <w:tcW w:w="2639" w:type="dxa"/>
          </w:tcPr>
          <w:p w14:paraId="1B5F426F" w14:textId="200B950D" w:rsidR="00DA3809" w:rsidRPr="00786BB2" w:rsidRDefault="00DA3809" w:rsidP="00DA3809">
            <w:pPr>
              <w:spacing w:after="80" w:line="203" w:lineRule="exact"/>
              <w:rPr>
                <w:rFonts w:ascii="Arial" w:hAnsi="Arial" w:cs="Arial"/>
                <w:sz w:val="20"/>
                <w:szCs w:val="20"/>
              </w:rPr>
            </w:pPr>
            <w:r w:rsidRPr="00786BB2">
              <w:rPr>
                <w:rFonts w:ascii="Arial" w:hAnsi="Arial" w:cs="Arial"/>
                <w:sz w:val="20"/>
                <w:szCs w:val="20"/>
              </w:rPr>
              <w:t>Fondo de compensación ISAN</w:t>
            </w:r>
          </w:p>
        </w:tc>
        <w:tc>
          <w:tcPr>
            <w:tcW w:w="1967" w:type="dxa"/>
            <w:vAlign w:val="bottom"/>
          </w:tcPr>
          <w:p w14:paraId="30846169" w14:textId="6961E550" w:rsidR="00DA3809" w:rsidRPr="00786BB2" w:rsidRDefault="001572D7" w:rsidP="00DA3809">
            <w:pPr>
              <w:spacing w:after="80" w:line="203" w:lineRule="exact"/>
              <w:jc w:val="right"/>
              <w:rPr>
                <w:rFonts w:ascii="Arial" w:hAnsi="Arial" w:cs="Arial"/>
                <w:sz w:val="20"/>
                <w:szCs w:val="20"/>
              </w:rPr>
            </w:pPr>
            <w:r>
              <w:rPr>
                <w:rFonts w:ascii="Arial" w:hAnsi="Arial" w:cs="Arial"/>
                <w:sz w:val="20"/>
                <w:szCs w:val="20"/>
              </w:rPr>
              <w:t>$102,038.00</w:t>
            </w:r>
          </w:p>
        </w:tc>
        <w:tc>
          <w:tcPr>
            <w:tcW w:w="1843" w:type="dxa"/>
            <w:vAlign w:val="bottom"/>
          </w:tcPr>
          <w:p w14:paraId="6199BEC0" w14:textId="10809CFE" w:rsidR="00DA3809" w:rsidRPr="00786BB2" w:rsidRDefault="00DA3809" w:rsidP="00DA3809">
            <w:pPr>
              <w:spacing w:after="80" w:line="203" w:lineRule="exact"/>
              <w:jc w:val="right"/>
              <w:rPr>
                <w:rFonts w:ascii="Arial" w:hAnsi="Arial" w:cs="Arial"/>
                <w:sz w:val="20"/>
                <w:szCs w:val="20"/>
              </w:rPr>
            </w:pPr>
            <w:r w:rsidRPr="00786BB2">
              <w:rPr>
                <w:rFonts w:ascii="Arial" w:hAnsi="Arial" w:cs="Arial"/>
                <w:sz w:val="20"/>
                <w:szCs w:val="20"/>
              </w:rPr>
              <w:t>$132,037.11</w:t>
            </w:r>
          </w:p>
        </w:tc>
      </w:tr>
      <w:tr w:rsidR="00DA3809" w:rsidRPr="00786BB2" w14:paraId="4C4EB927" w14:textId="77777777" w:rsidTr="00166A0D">
        <w:trPr>
          <w:jc w:val="center"/>
        </w:trPr>
        <w:tc>
          <w:tcPr>
            <w:tcW w:w="1059" w:type="dxa"/>
          </w:tcPr>
          <w:p w14:paraId="101F9242" w14:textId="77777777" w:rsidR="00DA3809" w:rsidRPr="00786BB2" w:rsidRDefault="00DA3809" w:rsidP="00DA3809">
            <w:pPr>
              <w:spacing w:after="80" w:line="203" w:lineRule="exact"/>
              <w:rPr>
                <w:rFonts w:ascii="Arial" w:hAnsi="Arial" w:cs="Arial"/>
                <w:sz w:val="20"/>
                <w:szCs w:val="20"/>
              </w:rPr>
            </w:pPr>
          </w:p>
        </w:tc>
        <w:tc>
          <w:tcPr>
            <w:tcW w:w="2639" w:type="dxa"/>
          </w:tcPr>
          <w:p w14:paraId="263AA3C7" w14:textId="6DA33A49" w:rsidR="00DA3809" w:rsidRPr="00786BB2" w:rsidRDefault="00DA3809" w:rsidP="00DA3809">
            <w:pPr>
              <w:spacing w:after="80" w:line="203" w:lineRule="exact"/>
              <w:rPr>
                <w:rFonts w:ascii="Arial" w:hAnsi="Arial" w:cs="Arial"/>
                <w:sz w:val="20"/>
                <w:szCs w:val="20"/>
              </w:rPr>
            </w:pPr>
            <w:r w:rsidRPr="00786BB2">
              <w:rPr>
                <w:rFonts w:ascii="Arial" w:hAnsi="Arial" w:cs="Arial"/>
                <w:sz w:val="20"/>
                <w:szCs w:val="20"/>
              </w:rPr>
              <w:t>Impuesto sobre automóviles nuevos</w:t>
            </w:r>
          </w:p>
        </w:tc>
        <w:tc>
          <w:tcPr>
            <w:tcW w:w="1967" w:type="dxa"/>
            <w:vAlign w:val="bottom"/>
          </w:tcPr>
          <w:p w14:paraId="32A9CCCE" w14:textId="7981E181" w:rsidR="00DA3809" w:rsidRPr="00786BB2" w:rsidRDefault="001572D7" w:rsidP="00DA3809">
            <w:pPr>
              <w:spacing w:after="80" w:line="203" w:lineRule="exact"/>
              <w:jc w:val="right"/>
              <w:rPr>
                <w:rFonts w:ascii="Arial" w:hAnsi="Arial" w:cs="Arial"/>
                <w:sz w:val="20"/>
                <w:szCs w:val="20"/>
              </w:rPr>
            </w:pPr>
            <w:r>
              <w:rPr>
                <w:rFonts w:ascii="Arial" w:hAnsi="Arial" w:cs="Arial"/>
                <w:sz w:val="20"/>
                <w:szCs w:val="20"/>
              </w:rPr>
              <w:t>$523,715.00</w:t>
            </w:r>
          </w:p>
        </w:tc>
        <w:tc>
          <w:tcPr>
            <w:tcW w:w="1843" w:type="dxa"/>
            <w:vAlign w:val="bottom"/>
          </w:tcPr>
          <w:p w14:paraId="3722C790" w14:textId="55A29DEF" w:rsidR="00DA3809" w:rsidRPr="00786BB2" w:rsidRDefault="00DA3809" w:rsidP="00DA3809">
            <w:pPr>
              <w:spacing w:after="80" w:line="203" w:lineRule="exact"/>
              <w:jc w:val="right"/>
              <w:rPr>
                <w:rFonts w:ascii="Arial" w:hAnsi="Arial" w:cs="Arial"/>
                <w:sz w:val="20"/>
                <w:szCs w:val="20"/>
              </w:rPr>
            </w:pPr>
            <w:r w:rsidRPr="00786BB2">
              <w:rPr>
                <w:rFonts w:ascii="Arial" w:hAnsi="Arial" w:cs="Arial"/>
                <w:sz w:val="20"/>
                <w:szCs w:val="20"/>
              </w:rPr>
              <w:t>$693,553.16</w:t>
            </w:r>
          </w:p>
        </w:tc>
      </w:tr>
      <w:tr w:rsidR="00DA3809" w:rsidRPr="00786BB2" w14:paraId="152A7A69" w14:textId="77777777" w:rsidTr="00857779">
        <w:trPr>
          <w:jc w:val="center"/>
        </w:trPr>
        <w:tc>
          <w:tcPr>
            <w:tcW w:w="1059" w:type="dxa"/>
          </w:tcPr>
          <w:p w14:paraId="0321DED8" w14:textId="3AF69903" w:rsidR="00DA3809" w:rsidRPr="00786BB2" w:rsidRDefault="00DA3809" w:rsidP="00DA3809">
            <w:pPr>
              <w:spacing w:after="80" w:line="203" w:lineRule="exact"/>
              <w:rPr>
                <w:rFonts w:ascii="Arial" w:hAnsi="Arial" w:cs="Arial"/>
                <w:sz w:val="20"/>
                <w:szCs w:val="20"/>
              </w:rPr>
            </w:pPr>
            <w:r w:rsidRPr="00786BB2">
              <w:rPr>
                <w:rFonts w:ascii="Arial" w:hAnsi="Arial" w:cs="Arial"/>
                <w:b/>
                <w:sz w:val="20"/>
                <w:szCs w:val="20"/>
              </w:rPr>
              <w:t>85</w:t>
            </w:r>
          </w:p>
        </w:tc>
        <w:tc>
          <w:tcPr>
            <w:tcW w:w="2639" w:type="dxa"/>
          </w:tcPr>
          <w:p w14:paraId="456EB77F" w14:textId="67B851F6" w:rsidR="00DA3809" w:rsidRPr="00786BB2" w:rsidRDefault="00DA3809" w:rsidP="00DA3809">
            <w:pPr>
              <w:spacing w:after="80" w:line="203" w:lineRule="exact"/>
              <w:rPr>
                <w:rFonts w:ascii="Arial" w:hAnsi="Arial" w:cs="Arial"/>
                <w:sz w:val="20"/>
                <w:szCs w:val="20"/>
              </w:rPr>
            </w:pPr>
            <w:r w:rsidRPr="00786BB2">
              <w:rPr>
                <w:rFonts w:ascii="Arial" w:hAnsi="Arial" w:cs="Arial"/>
                <w:b/>
                <w:sz w:val="20"/>
                <w:szCs w:val="20"/>
              </w:rPr>
              <w:t>Fondos distintos de Aportaciones</w:t>
            </w:r>
          </w:p>
        </w:tc>
        <w:tc>
          <w:tcPr>
            <w:tcW w:w="1967" w:type="dxa"/>
          </w:tcPr>
          <w:p w14:paraId="4382515D" w14:textId="7D58F472" w:rsidR="00DA3809" w:rsidRPr="00786BB2" w:rsidRDefault="00DA3809" w:rsidP="001572D7">
            <w:pPr>
              <w:spacing w:after="80" w:line="203" w:lineRule="exact"/>
              <w:jc w:val="right"/>
              <w:rPr>
                <w:rFonts w:ascii="Arial" w:hAnsi="Arial" w:cs="Arial"/>
                <w:sz w:val="20"/>
                <w:szCs w:val="20"/>
              </w:rPr>
            </w:pPr>
            <w:r w:rsidRPr="00786BB2">
              <w:rPr>
                <w:rFonts w:ascii="Arial" w:hAnsi="Arial" w:cs="Arial"/>
                <w:b/>
                <w:sz w:val="20"/>
                <w:szCs w:val="20"/>
              </w:rPr>
              <w:t>$</w:t>
            </w:r>
            <w:r w:rsidR="001572D7">
              <w:rPr>
                <w:rFonts w:ascii="Arial" w:hAnsi="Arial" w:cs="Arial"/>
                <w:b/>
                <w:sz w:val="20"/>
                <w:szCs w:val="20"/>
              </w:rPr>
              <w:t>551,027.00</w:t>
            </w:r>
          </w:p>
        </w:tc>
        <w:tc>
          <w:tcPr>
            <w:tcW w:w="1843" w:type="dxa"/>
          </w:tcPr>
          <w:p w14:paraId="79783F8A" w14:textId="0FFB554A" w:rsidR="00DA3809" w:rsidRPr="00786BB2" w:rsidRDefault="00DA3809" w:rsidP="00DA3809">
            <w:pPr>
              <w:spacing w:after="80" w:line="203" w:lineRule="exact"/>
              <w:jc w:val="right"/>
              <w:rPr>
                <w:rFonts w:ascii="Arial" w:hAnsi="Arial" w:cs="Arial"/>
                <w:b/>
                <w:sz w:val="20"/>
                <w:szCs w:val="20"/>
              </w:rPr>
            </w:pPr>
            <w:r w:rsidRPr="00786BB2">
              <w:rPr>
                <w:rFonts w:ascii="Arial" w:hAnsi="Arial" w:cs="Arial"/>
                <w:b/>
                <w:sz w:val="20"/>
                <w:szCs w:val="20"/>
              </w:rPr>
              <w:t>$</w:t>
            </w:r>
            <w:r w:rsidR="00860D1A">
              <w:rPr>
                <w:rFonts w:ascii="Arial" w:hAnsi="Arial" w:cs="Arial"/>
                <w:b/>
                <w:sz w:val="20"/>
                <w:szCs w:val="20"/>
              </w:rPr>
              <w:t>6</w:t>
            </w:r>
            <w:r w:rsidRPr="00786BB2">
              <w:rPr>
                <w:rFonts w:ascii="Arial" w:hAnsi="Arial" w:cs="Arial"/>
                <w:b/>
                <w:sz w:val="20"/>
                <w:szCs w:val="20"/>
              </w:rPr>
              <w:t>68,483.23</w:t>
            </w:r>
          </w:p>
        </w:tc>
      </w:tr>
      <w:tr w:rsidR="00DA3809" w:rsidRPr="00786BB2" w14:paraId="5358879E" w14:textId="77777777" w:rsidTr="00857779">
        <w:trPr>
          <w:jc w:val="center"/>
        </w:trPr>
        <w:tc>
          <w:tcPr>
            <w:tcW w:w="1059" w:type="dxa"/>
          </w:tcPr>
          <w:p w14:paraId="19A6C991" w14:textId="5E285AD5" w:rsidR="00DA3809" w:rsidRPr="00786BB2" w:rsidRDefault="00DA3809" w:rsidP="00DA3809">
            <w:pPr>
              <w:spacing w:after="80" w:line="203" w:lineRule="exact"/>
              <w:rPr>
                <w:rFonts w:ascii="Arial" w:hAnsi="Arial" w:cs="Arial"/>
                <w:b/>
                <w:sz w:val="20"/>
                <w:szCs w:val="20"/>
              </w:rPr>
            </w:pPr>
          </w:p>
        </w:tc>
        <w:tc>
          <w:tcPr>
            <w:tcW w:w="2639" w:type="dxa"/>
          </w:tcPr>
          <w:p w14:paraId="2E8F74BA" w14:textId="7DA351EB" w:rsidR="00DA3809" w:rsidRPr="00786BB2" w:rsidRDefault="00DA3809" w:rsidP="00DA3809">
            <w:pPr>
              <w:spacing w:after="80" w:line="203" w:lineRule="exact"/>
              <w:rPr>
                <w:rFonts w:ascii="Arial" w:hAnsi="Arial" w:cs="Arial"/>
                <w:b/>
                <w:sz w:val="20"/>
                <w:szCs w:val="20"/>
              </w:rPr>
            </w:pPr>
            <w:r w:rsidRPr="00786BB2">
              <w:rPr>
                <w:rFonts w:ascii="Arial" w:hAnsi="Arial" w:cs="Arial"/>
                <w:sz w:val="20"/>
                <w:szCs w:val="20"/>
              </w:rPr>
              <w:t>Fondo para entidades federativas y municipios productores de hidrocarburos</w:t>
            </w:r>
          </w:p>
        </w:tc>
        <w:tc>
          <w:tcPr>
            <w:tcW w:w="1967" w:type="dxa"/>
          </w:tcPr>
          <w:p w14:paraId="507DCE20" w14:textId="12381460" w:rsidR="00DA3809" w:rsidRPr="00786BB2" w:rsidRDefault="001572D7" w:rsidP="00DA3809">
            <w:pPr>
              <w:spacing w:after="80" w:line="203" w:lineRule="exact"/>
              <w:jc w:val="right"/>
              <w:rPr>
                <w:rFonts w:ascii="Arial" w:hAnsi="Arial" w:cs="Arial"/>
                <w:b/>
                <w:sz w:val="20"/>
                <w:szCs w:val="20"/>
              </w:rPr>
            </w:pPr>
            <w:r>
              <w:rPr>
                <w:rFonts w:ascii="Arial" w:hAnsi="Arial" w:cs="Arial"/>
                <w:sz w:val="20"/>
                <w:szCs w:val="20"/>
              </w:rPr>
              <w:t>$551,027.00</w:t>
            </w:r>
          </w:p>
        </w:tc>
        <w:tc>
          <w:tcPr>
            <w:tcW w:w="1843" w:type="dxa"/>
          </w:tcPr>
          <w:p w14:paraId="05597134" w14:textId="1C369E23" w:rsidR="00DA3809" w:rsidRPr="00786BB2" w:rsidRDefault="00860D1A" w:rsidP="00DA3809">
            <w:pPr>
              <w:spacing w:after="80" w:line="203" w:lineRule="exact"/>
              <w:jc w:val="right"/>
              <w:rPr>
                <w:rFonts w:ascii="Arial" w:hAnsi="Arial" w:cs="Arial"/>
                <w:sz w:val="20"/>
                <w:szCs w:val="20"/>
              </w:rPr>
            </w:pPr>
            <w:r>
              <w:rPr>
                <w:rFonts w:ascii="Arial" w:hAnsi="Arial" w:cs="Arial"/>
                <w:sz w:val="20"/>
                <w:szCs w:val="20"/>
              </w:rPr>
              <w:t>$6</w:t>
            </w:r>
            <w:r w:rsidR="00DA3809" w:rsidRPr="00786BB2">
              <w:rPr>
                <w:rFonts w:ascii="Arial" w:hAnsi="Arial" w:cs="Arial"/>
                <w:sz w:val="20"/>
                <w:szCs w:val="20"/>
              </w:rPr>
              <w:t>68,483.23</w:t>
            </w:r>
          </w:p>
        </w:tc>
      </w:tr>
      <w:tr w:rsidR="00DA3809" w:rsidRPr="00786BB2" w14:paraId="009EB174" w14:textId="77777777" w:rsidTr="00857779">
        <w:trPr>
          <w:jc w:val="center"/>
        </w:trPr>
        <w:tc>
          <w:tcPr>
            <w:tcW w:w="1059" w:type="dxa"/>
          </w:tcPr>
          <w:p w14:paraId="0657AD4A" w14:textId="0DEAF5EF" w:rsidR="00DA3809" w:rsidRPr="00786BB2" w:rsidRDefault="00DA3809" w:rsidP="00DA3809">
            <w:pPr>
              <w:spacing w:after="80" w:line="203" w:lineRule="exact"/>
              <w:rPr>
                <w:rFonts w:ascii="Arial" w:hAnsi="Arial" w:cs="Arial"/>
                <w:sz w:val="20"/>
                <w:szCs w:val="20"/>
              </w:rPr>
            </w:pPr>
            <w:r w:rsidRPr="00786BB2">
              <w:rPr>
                <w:rFonts w:ascii="Arial" w:hAnsi="Arial" w:cs="Arial"/>
                <w:b/>
                <w:sz w:val="20"/>
                <w:szCs w:val="20"/>
              </w:rPr>
              <w:lastRenderedPageBreak/>
              <w:t>91</w:t>
            </w:r>
          </w:p>
        </w:tc>
        <w:tc>
          <w:tcPr>
            <w:tcW w:w="2639" w:type="dxa"/>
          </w:tcPr>
          <w:p w14:paraId="6C9FB125" w14:textId="5E19133D" w:rsidR="00DA3809" w:rsidRPr="00786BB2" w:rsidRDefault="00DA3809" w:rsidP="00DA3809">
            <w:pPr>
              <w:spacing w:after="80" w:line="203" w:lineRule="exact"/>
              <w:rPr>
                <w:rFonts w:ascii="Arial" w:hAnsi="Arial" w:cs="Arial"/>
                <w:sz w:val="20"/>
                <w:szCs w:val="20"/>
              </w:rPr>
            </w:pPr>
            <w:r w:rsidRPr="00786BB2">
              <w:rPr>
                <w:rFonts w:ascii="Arial" w:hAnsi="Arial" w:cs="Arial"/>
                <w:b/>
                <w:sz w:val="20"/>
                <w:szCs w:val="20"/>
              </w:rPr>
              <w:t>Transferencias y Asignaciones</w:t>
            </w:r>
          </w:p>
        </w:tc>
        <w:tc>
          <w:tcPr>
            <w:tcW w:w="1967" w:type="dxa"/>
          </w:tcPr>
          <w:p w14:paraId="455BBA4C" w14:textId="2B17B0A7" w:rsidR="00DA3809" w:rsidRPr="00786BB2" w:rsidRDefault="00DA3809" w:rsidP="00860D1A">
            <w:pPr>
              <w:spacing w:after="80" w:line="203" w:lineRule="exact"/>
              <w:jc w:val="right"/>
              <w:rPr>
                <w:rFonts w:ascii="Arial" w:hAnsi="Arial" w:cs="Arial"/>
                <w:b/>
                <w:sz w:val="20"/>
                <w:szCs w:val="20"/>
              </w:rPr>
            </w:pPr>
            <w:r w:rsidRPr="00786BB2">
              <w:rPr>
                <w:rFonts w:ascii="Arial" w:hAnsi="Arial" w:cs="Arial"/>
                <w:b/>
                <w:sz w:val="20"/>
                <w:szCs w:val="20"/>
              </w:rPr>
              <w:t>$</w:t>
            </w:r>
            <w:r w:rsidR="00860D1A">
              <w:rPr>
                <w:rFonts w:ascii="Arial" w:hAnsi="Arial" w:cs="Arial"/>
                <w:b/>
                <w:sz w:val="20"/>
                <w:szCs w:val="20"/>
              </w:rPr>
              <w:t>9,835,142.00</w:t>
            </w:r>
          </w:p>
        </w:tc>
        <w:tc>
          <w:tcPr>
            <w:tcW w:w="1843" w:type="dxa"/>
          </w:tcPr>
          <w:p w14:paraId="6B06D823" w14:textId="33B567B8" w:rsidR="00DA3809" w:rsidRPr="00786BB2" w:rsidRDefault="00DA3809" w:rsidP="00DA3809">
            <w:pPr>
              <w:spacing w:after="80" w:line="203" w:lineRule="exact"/>
              <w:jc w:val="right"/>
              <w:rPr>
                <w:rFonts w:ascii="Arial" w:hAnsi="Arial" w:cs="Arial"/>
                <w:b/>
                <w:sz w:val="20"/>
                <w:szCs w:val="20"/>
              </w:rPr>
            </w:pPr>
            <w:r w:rsidRPr="00786BB2">
              <w:rPr>
                <w:rFonts w:ascii="Arial" w:hAnsi="Arial" w:cs="Arial"/>
                <w:b/>
                <w:sz w:val="20"/>
                <w:szCs w:val="20"/>
              </w:rPr>
              <w:t>$</w:t>
            </w:r>
            <w:r w:rsidR="00860D1A">
              <w:rPr>
                <w:rFonts w:ascii="Arial" w:hAnsi="Arial" w:cs="Arial"/>
                <w:b/>
                <w:sz w:val="20"/>
                <w:szCs w:val="20"/>
              </w:rPr>
              <w:t>11</w:t>
            </w:r>
            <w:r w:rsidRPr="00786BB2">
              <w:rPr>
                <w:rFonts w:ascii="Arial" w:hAnsi="Arial" w:cs="Arial"/>
                <w:b/>
                <w:sz w:val="20"/>
                <w:szCs w:val="20"/>
              </w:rPr>
              <w:t>,652,855.12</w:t>
            </w:r>
          </w:p>
        </w:tc>
      </w:tr>
      <w:tr w:rsidR="00DA3809" w:rsidRPr="00786BB2" w14:paraId="4D87C467" w14:textId="77777777" w:rsidTr="00857779">
        <w:trPr>
          <w:jc w:val="center"/>
        </w:trPr>
        <w:tc>
          <w:tcPr>
            <w:tcW w:w="1059" w:type="dxa"/>
          </w:tcPr>
          <w:p w14:paraId="630A50A2" w14:textId="7B40CD2E" w:rsidR="00DA3809" w:rsidRPr="00786BB2" w:rsidRDefault="00DA3809" w:rsidP="00DA3809">
            <w:pPr>
              <w:spacing w:after="80" w:line="203" w:lineRule="exact"/>
              <w:rPr>
                <w:rFonts w:ascii="Arial" w:hAnsi="Arial" w:cs="Arial"/>
                <w:b/>
                <w:sz w:val="20"/>
                <w:szCs w:val="20"/>
              </w:rPr>
            </w:pPr>
          </w:p>
        </w:tc>
        <w:tc>
          <w:tcPr>
            <w:tcW w:w="2639" w:type="dxa"/>
          </w:tcPr>
          <w:p w14:paraId="1DC4381D" w14:textId="7727F868" w:rsidR="00DA3809" w:rsidRPr="00786BB2" w:rsidRDefault="00DA3809" w:rsidP="00DA3809">
            <w:pPr>
              <w:spacing w:after="80" w:line="203" w:lineRule="exact"/>
              <w:rPr>
                <w:rFonts w:ascii="Arial" w:hAnsi="Arial" w:cs="Arial"/>
                <w:b/>
                <w:sz w:val="20"/>
                <w:szCs w:val="20"/>
              </w:rPr>
            </w:pPr>
            <w:r w:rsidRPr="00786BB2">
              <w:rPr>
                <w:rFonts w:ascii="Arial" w:hAnsi="Arial" w:cs="Arial"/>
                <w:sz w:val="20"/>
                <w:szCs w:val="20"/>
              </w:rPr>
              <w:t>Apoyo Financiero Estatal</w:t>
            </w:r>
          </w:p>
        </w:tc>
        <w:tc>
          <w:tcPr>
            <w:tcW w:w="1967" w:type="dxa"/>
          </w:tcPr>
          <w:p w14:paraId="0BA966A3" w14:textId="0CD3A948" w:rsidR="00DA3809" w:rsidRPr="00786BB2" w:rsidRDefault="00DA3809" w:rsidP="00860D1A">
            <w:pPr>
              <w:spacing w:after="80" w:line="203" w:lineRule="exact"/>
              <w:jc w:val="right"/>
              <w:rPr>
                <w:rFonts w:ascii="Arial" w:hAnsi="Arial" w:cs="Arial"/>
                <w:b/>
                <w:sz w:val="20"/>
                <w:szCs w:val="20"/>
              </w:rPr>
            </w:pPr>
            <w:r w:rsidRPr="00786BB2">
              <w:rPr>
                <w:rFonts w:ascii="Arial" w:hAnsi="Arial" w:cs="Arial"/>
                <w:sz w:val="20"/>
                <w:szCs w:val="20"/>
              </w:rPr>
              <w:t>$</w:t>
            </w:r>
            <w:r w:rsidR="00860D1A">
              <w:rPr>
                <w:rFonts w:ascii="Arial" w:hAnsi="Arial" w:cs="Arial"/>
                <w:sz w:val="20"/>
                <w:szCs w:val="20"/>
              </w:rPr>
              <w:t>9,835,142.00</w:t>
            </w:r>
          </w:p>
        </w:tc>
        <w:tc>
          <w:tcPr>
            <w:tcW w:w="1843" w:type="dxa"/>
          </w:tcPr>
          <w:p w14:paraId="7CD3343B" w14:textId="429C9E27" w:rsidR="00DA3809" w:rsidRPr="00786BB2" w:rsidRDefault="00DA3809" w:rsidP="00DA3809">
            <w:pPr>
              <w:spacing w:after="80" w:line="203" w:lineRule="exact"/>
              <w:jc w:val="right"/>
              <w:rPr>
                <w:rFonts w:ascii="Arial" w:hAnsi="Arial" w:cs="Arial"/>
                <w:sz w:val="20"/>
                <w:szCs w:val="20"/>
              </w:rPr>
            </w:pPr>
            <w:r w:rsidRPr="00786BB2">
              <w:rPr>
                <w:rFonts w:ascii="Arial" w:hAnsi="Arial" w:cs="Arial"/>
                <w:sz w:val="20"/>
                <w:szCs w:val="20"/>
              </w:rPr>
              <w:t>$</w:t>
            </w:r>
            <w:r w:rsidR="00860D1A">
              <w:rPr>
                <w:rFonts w:ascii="Arial" w:hAnsi="Arial" w:cs="Arial"/>
                <w:sz w:val="20"/>
                <w:szCs w:val="20"/>
              </w:rPr>
              <w:t>11,652,855.12</w:t>
            </w:r>
          </w:p>
        </w:tc>
      </w:tr>
      <w:tr w:rsidR="00DA3809" w:rsidRPr="00786BB2" w14:paraId="69DEC169" w14:textId="77777777" w:rsidTr="00857779">
        <w:trPr>
          <w:jc w:val="center"/>
        </w:trPr>
        <w:tc>
          <w:tcPr>
            <w:tcW w:w="1059" w:type="dxa"/>
          </w:tcPr>
          <w:p w14:paraId="1B92A789" w14:textId="77777777" w:rsidR="00DA3809" w:rsidRPr="00786BB2" w:rsidRDefault="00DA3809" w:rsidP="00DA3809">
            <w:pPr>
              <w:spacing w:after="80" w:line="203" w:lineRule="exact"/>
              <w:rPr>
                <w:rFonts w:ascii="Arial" w:hAnsi="Arial" w:cs="Arial"/>
                <w:sz w:val="20"/>
                <w:szCs w:val="20"/>
              </w:rPr>
            </w:pPr>
          </w:p>
        </w:tc>
        <w:tc>
          <w:tcPr>
            <w:tcW w:w="2639" w:type="dxa"/>
          </w:tcPr>
          <w:p w14:paraId="6431E5B8" w14:textId="64F576D8" w:rsidR="00DA3809" w:rsidRPr="00786BB2" w:rsidRDefault="00DA3809" w:rsidP="00DA3809">
            <w:pPr>
              <w:spacing w:after="80" w:line="203" w:lineRule="exact"/>
              <w:rPr>
                <w:rFonts w:ascii="Arial" w:hAnsi="Arial" w:cs="Arial"/>
                <w:sz w:val="20"/>
                <w:szCs w:val="20"/>
              </w:rPr>
            </w:pPr>
            <w:r w:rsidRPr="00786BB2">
              <w:rPr>
                <w:rFonts w:ascii="Arial" w:hAnsi="Arial" w:cs="Arial"/>
                <w:b/>
                <w:sz w:val="20"/>
                <w:szCs w:val="20"/>
              </w:rPr>
              <w:t>SUMAN</w:t>
            </w:r>
          </w:p>
        </w:tc>
        <w:tc>
          <w:tcPr>
            <w:tcW w:w="1967" w:type="dxa"/>
          </w:tcPr>
          <w:p w14:paraId="387F7CEE" w14:textId="61423F64" w:rsidR="00DA3809" w:rsidRPr="00786BB2" w:rsidRDefault="00DA3809" w:rsidP="00DA3809">
            <w:pPr>
              <w:spacing w:after="80" w:line="203" w:lineRule="exact"/>
              <w:jc w:val="right"/>
              <w:rPr>
                <w:rFonts w:ascii="Arial" w:hAnsi="Arial" w:cs="Arial"/>
                <w:b/>
                <w:sz w:val="20"/>
                <w:szCs w:val="20"/>
              </w:rPr>
            </w:pPr>
            <w:r w:rsidRPr="00786BB2">
              <w:rPr>
                <w:rFonts w:ascii="Arial" w:hAnsi="Arial" w:cs="Arial"/>
                <w:b/>
                <w:sz w:val="20"/>
                <w:szCs w:val="20"/>
              </w:rPr>
              <w:t>$</w:t>
            </w:r>
            <w:r w:rsidR="00860D1A">
              <w:rPr>
                <w:rFonts w:ascii="Arial" w:hAnsi="Arial" w:cs="Arial"/>
                <w:b/>
                <w:sz w:val="20"/>
                <w:szCs w:val="20"/>
              </w:rPr>
              <w:t>137,209,349.00</w:t>
            </w:r>
          </w:p>
          <w:p w14:paraId="6946B176" w14:textId="37DD1BC7" w:rsidR="00DA3809" w:rsidRPr="00786BB2" w:rsidRDefault="00DA3809" w:rsidP="00DA3809">
            <w:pPr>
              <w:spacing w:after="80" w:line="203" w:lineRule="exact"/>
              <w:jc w:val="right"/>
              <w:rPr>
                <w:rFonts w:ascii="Arial" w:hAnsi="Arial" w:cs="Arial"/>
                <w:sz w:val="20"/>
                <w:szCs w:val="20"/>
              </w:rPr>
            </w:pPr>
          </w:p>
        </w:tc>
        <w:tc>
          <w:tcPr>
            <w:tcW w:w="1843" w:type="dxa"/>
          </w:tcPr>
          <w:p w14:paraId="6B70EB61" w14:textId="2A784726" w:rsidR="00DA3809" w:rsidRPr="00786BB2" w:rsidRDefault="00DA3809" w:rsidP="00DA3809">
            <w:pPr>
              <w:spacing w:after="80" w:line="203" w:lineRule="exact"/>
              <w:jc w:val="right"/>
              <w:rPr>
                <w:rFonts w:ascii="Arial" w:hAnsi="Arial" w:cs="Arial"/>
                <w:b/>
                <w:sz w:val="20"/>
                <w:szCs w:val="20"/>
              </w:rPr>
            </w:pPr>
            <w:r w:rsidRPr="00786BB2">
              <w:rPr>
                <w:rFonts w:ascii="Arial" w:hAnsi="Arial" w:cs="Arial"/>
                <w:b/>
                <w:sz w:val="20"/>
                <w:szCs w:val="20"/>
              </w:rPr>
              <w:t>$</w:t>
            </w:r>
            <w:r w:rsidR="00860D1A">
              <w:rPr>
                <w:rFonts w:ascii="Arial" w:hAnsi="Arial" w:cs="Arial"/>
                <w:b/>
                <w:sz w:val="20"/>
                <w:szCs w:val="20"/>
              </w:rPr>
              <w:t>158,485,249.00</w:t>
            </w:r>
          </w:p>
          <w:p w14:paraId="5812F21A" w14:textId="12806E87" w:rsidR="00DA3809" w:rsidRPr="00786BB2" w:rsidRDefault="00DA3809" w:rsidP="00DA3809">
            <w:pPr>
              <w:spacing w:after="80" w:line="203" w:lineRule="exact"/>
              <w:jc w:val="right"/>
              <w:rPr>
                <w:rFonts w:ascii="Arial" w:hAnsi="Arial" w:cs="Arial"/>
                <w:sz w:val="20"/>
                <w:szCs w:val="20"/>
              </w:rPr>
            </w:pPr>
          </w:p>
        </w:tc>
      </w:tr>
    </w:tbl>
    <w:p w14:paraId="5B2671FB" w14:textId="77777777" w:rsidR="00F74E2B" w:rsidRPr="00786BB2" w:rsidRDefault="00F74E2B" w:rsidP="00F74E2B">
      <w:pPr>
        <w:pStyle w:val="ROMANOS"/>
        <w:spacing w:after="60"/>
        <w:ind w:left="0" w:firstLine="0"/>
        <w:rPr>
          <w:rFonts w:cs="Arial"/>
          <w:lang w:val="es-MX"/>
        </w:rPr>
      </w:pPr>
    </w:p>
    <w:p w14:paraId="6CEF8286" w14:textId="77777777" w:rsidR="00F74E2B" w:rsidRPr="00786BB2" w:rsidRDefault="00F74E2B" w:rsidP="00F74E2B">
      <w:pPr>
        <w:pStyle w:val="ROMANOS"/>
        <w:spacing w:after="60"/>
        <w:ind w:left="0" w:firstLine="0"/>
        <w:rPr>
          <w:rFonts w:cs="Arial"/>
          <w:lang w:val="es-MX"/>
        </w:rPr>
      </w:pPr>
      <w:r w:rsidRPr="00786BB2">
        <w:rPr>
          <w:rFonts w:cs="Arial"/>
          <w:lang w:val="es-MX"/>
        </w:rPr>
        <w:t>OTROS INGRESOS</w:t>
      </w:r>
    </w:p>
    <w:p w14:paraId="3B6F2E70" w14:textId="77777777" w:rsidR="00F74E2B" w:rsidRPr="00786BB2" w:rsidRDefault="00F74E2B" w:rsidP="00F74E2B">
      <w:pPr>
        <w:pStyle w:val="ROMANOS"/>
        <w:spacing w:after="60"/>
        <w:ind w:left="0" w:firstLine="0"/>
        <w:rPr>
          <w:rFonts w:cs="Arial"/>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1833"/>
        <w:gridCol w:w="1833"/>
      </w:tblGrid>
      <w:tr w:rsidR="00F74E2B" w:rsidRPr="00786BB2" w14:paraId="59B981FF" w14:textId="77777777" w:rsidTr="00857779">
        <w:trPr>
          <w:jc w:val="center"/>
        </w:trPr>
        <w:tc>
          <w:tcPr>
            <w:tcW w:w="3189" w:type="dxa"/>
            <w:vMerge w:val="restart"/>
            <w:vAlign w:val="center"/>
          </w:tcPr>
          <w:p w14:paraId="33555DEC" w14:textId="77777777" w:rsidR="00F74E2B" w:rsidRPr="00786BB2" w:rsidRDefault="00F74E2B" w:rsidP="00857779">
            <w:pPr>
              <w:spacing w:after="80" w:line="203" w:lineRule="exact"/>
              <w:jc w:val="center"/>
              <w:rPr>
                <w:rFonts w:ascii="Arial" w:hAnsi="Arial" w:cs="Arial"/>
                <w:b/>
                <w:sz w:val="20"/>
                <w:szCs w:val="20"/>
              </w:rPr>
            </w:pPr>
            <w:r w:rsidRPr="00786BB2">
              <w:rPr>
                <w:rFonts w:ascii="Arial" w:hAnsi="Arial" w:cs="Arial"/>
                <w:b/>
                <w:sz w:val="20"/>
                <w:szCs w:val="20"/>
              </w:rPr>
              <w:t>DESCRIPCION</w:t>
            </w:r>
          </w:p>
        </w:tc>
        <w:tc>
          <w:tcPr>
            <w:tcW w:w="3666" w:type="dxa"/>
            <w:gridSpan w:val="2"/>
            <w:vAlign w:val="center"/>
          </w:tcPr>
          <w:p w14:paraId="6D00FB67" w14:textId="77777777" w:rsidR="00F74E2B" w:rsidRPr="00786BB2" w:rsidRDefault="00F74E2B" w:rsidP="00857779">
            <w:pPr>
              <w:spacing w:after="80" w:line="203" w:lineRule="exact"/>
              <w:jc w:val="center"/>
              <w:rPr>
                <w:rFonts w:ascii="Arial" w:hAnsi="Arial" w:cs="Arial"/>
                <w:b/>
                <w:sz w:val="20"/>
                <w:szCs w:val="20"/>
              </w:rPr>
            </w:pPr>
            <w:r w:rsidRPr="00786BB2">
              <w:rPr>
                <w:rFonts w:ascii="Arial" w:hAnsi="Arial" w:cs="Arial"/>
                <w:b/>
                <w:sz w:val="20"/>
                <w:szCs w:val="20"/>
              </w:rPr>
              <w:t>IMPORTE PROYECTADO</w:t>
            </w:r>
          </w:p>
        </w:tc>
      </w:tr>
      <w:tr w:rsidR="00F74E2B" w:rsidRPr="00786BB2" w14:paraId="3A5BB8C1" w14:textId="77777777" w:rsidTr="00857779">
        <w:trPr>
          <w:jc w:val="center"/>
        </w:trPr>
        <w:tc>
          <w:tcPr>
            <w:tcW w:w="3189" w:type="dxa"/>
            <w:vMerge/>
            <w:vAlign w:val="center"/>
          </w:tcPr>
          <w:p w14:paraId="3CBCFCE9" w14:textId="77777777" w:rsidR="00F74E2B" w:rsidRPr="00786BB2" w:rsidRDefault="00F74E2B" w:rsidP="00857779">
            <w:pPr>
              <w:spacing w:after="80" w:line="203" w:lineRule="exact"/>
              <w:jc w:val="center"/>
              <w:rPr>
                <w:rFonts w:ascii="Arial" w:hAnsi="Arial" w:cs="Arial"/>
                <w:b/>
                <w:sz w:val="20"/>
                <w:szCs w:val="20"/>
              </w:rPr>
            </w:pPr>
          </w:p>
        </w:tc>
        <w:tc>
          <w:tcPr>
            <w:tcW w:w="1833" w:type="dxa"/>
            <w:vAlign w:val="center"/>
          </w:tcPr>
          <w:p w14:paraId="393F585A" w14:textId="1D856748" w:rsidR="00F74E2B" w:rsidRPr="00786BB2" w:rsidRDefault="00B25FEA" w:rsidP="00857779">
            <w:pPr>
              <w:spacing w:after="80" w:line="203" w:lineRule="exact"/>
              <w:jc w:val="center"/>
              <w:rPr>
                <w:rFonts w:ascii="Arial" w:hAnsi="Arial" w:cs="Arial"/>
                <w:b/>
                <w:sz w:val="20"/>
                <w:szCs w:val="20"/>
              </w:rPr>
            </w:pPr>
            <w:r>
              <w:rPr>
                <w:rFonts w:ascii="Arial" w:hAnsi="Arial" w:cs="Arial"/>
                <w:b/>
                <w:sz w:val="20"/>
                <w:szCs w:val="20"/>
              </w:rPr>
              <w:t>2025</w:t>
            </w:r>
          </w:p>
        </w:tc>
        <w:tc>
          <w:tcPr>
            <w:tcW w:w="1833" w:type="dxa"/>
            <w:vAlign w:val="center"/>
          </w:tcPr>
          <w:p w14:paraId="4E2D4924" w14:textId="7600FE1F" w:rsidR="00F74E2B" w:rsidRPr="00786BB2" w:rsidRDefault="00B25FEA" w:rsidP="00857779">
            <w:pPr>
              <w:spacing w:after="80" w:line="203" w:lineRule="exact"/>
              <w:jc w:val="center"/>
              <w:rPr>
                <w:rFonts w:ascii="Arial" w:hAnsi="Arial" w:cs="Arial"/>
                <w:b/>
                <w:sz w:val="20"/>
                <w:szCs w:val="20"/>
              </w:rPr>
            </w:pPr>
            <w:r>
              <w:rPr>
                <w:rFonts w:ascii="Arial" w:hAnsi="Arial" w:cs="Arial"/>
                <w:b/>
                <w:sz w:val="20"/>
                <w:szCs w:val="20"/>
              </w:rPr>
              <w:t>2026</w:t>
            </w:r>
          </w:p>
        </w:tc>
      </w:tr>
      <w:tr w:rsidR="00F32EE1" w:rsidRPr="00786BB2" w14:paraId="505574A6" w14:textId="77777777" w:rsidTr="00857779">
        <w:trPr>
          <w:jc w:val="center"/>
        </w:trPr>
        <w:tc>
          <w:tcPr>
            <w:tcW w:w="3189" w:type="dxa"/>
          </w:tcPr>
          <w:p w14:paraId="6BCB934F" w14:textId="77777777" w:rsidR="00F32EE1" w:rsidRPr="00786BB2" w:rsidRDefault="00F32EE1" w:rsidP="00F32EE1">
            <w:pPr>
              <w:spacing w:after="80" w:line="203" w:lineRule="exact"/>
              <w:rPr>
                <w:rFonts w:ascii="Arial" w:hAnsi="Arial" w:cs="Arial"/>
                <w:b/>
                <w:sz w:val="20"/>
                <w:szCs w:val="20"/>
              </w:rPr>
            </w:pPr>
            <w:r w:rsidRPr="00786BB2">
              <w:rPr>
                <w:rFonts w:ascii="Arial" w:hAnsi="Arial" w:cs="Arial"/>
                <w:b/>
                <w:sz w:val="20"/>
                <w:szCs w:val="20"/>
              </w:rPr>
              <w:t>Otros ingresos y beneficios</w:t>
            </w:r>
          </w:p>
        </w:tc>
        <w:tc>
          <w:tcPr>
            <w:tcW w:w="1833" w:type="dxa"/>
          </w:tcPr>
          <w:p w14:paraId="7BDF3DAC" w14:textId="7DE575E3" w:rsidR="00F32EE1" w:rsidRPr="00786BB2" w:rsidRDefault="00F32EE1" w:rsidP="00B7315A">
            <w:pPr>
              <w:spacing w:after="80" w:line="203" w:lineRule="exact"/>
              <w:jc w:val="right"/>
              <w:rPr>
                <w:rFonts w:ascii="Arial" w:hAnsi="Arial" w:cs="Arial"/>
                <w:b/>
                <w:sz w:val="20"/>
                <w:szCs w:val="20"/>
              </w:rPr>
            </w:pPr>
            <w:r w:rsidRPr="00786BB2">
              <w:rPr>
                <w:rFonts w:ascii="Arial" w:hAnsi="Arial" w:cs="Arial"/>
                <w:b/>
                <w:sz w:val="20"/>
                <w:szCs w:val="20"/>
              </w:rPr>
              <w:t>$</w:t>
            </w:r>
            <w:r w:rsidR="00B7315A">
              <w:rPr>
                <w:rFonts w:ascii="Arial" w:hAnsi="Arial" w:cs="Arial"/>
                <w:b/>
                <w:sz w:val="20"/>
                <w:szCs w:val="20"/>
              </w:rPr>
              <w:t>35,000.00</w:t>
            </w:r>
          </w:p>
        </w:tc>
        <w:tc>
          <w:tcPr>
            <w:tcW w:w="1833" w:type="dxa"/>
          </w:tcPr>
          <w:p w14:paraId="3E4DF8FA" w14:textId="1DB3BF11" w:rsidR="00F32EE1" w:rsidRPr="00786BB2" w:rsidRDefault="00F32EE1" w:rsidP="00F32EE1">
            <w:pPr>
              <w:spacing w:after="80" w:line="203" w:lineRule="exact"/>
              <w:jc w:val="right"/>
              <w:rPr>
                <w:rFonts w:ascii="Arial" w:hAnsi="Arial" w:cs="Arial"/>
                <w:b/>
                <w:sz w:val="20"/>
                <w:szCs w:val="20"/>
              </w:rPr>
            </w:pPr>
            <w:r w:rsidRPr="00786BB2">
              <w:rPr>
                <w:rFonts w:ascii="Arial" w:hAnsi="Arial" w:cs="Arial"/>
                <w:b/>
                <w:sz w:val="20"/>
                <w:szCs w:val="20"/>
              </w:rPr>
              <w:t>$</w:t>
            </w:r>
            <w:r w:rsidR="00B7315A">
              <w:rPr>
                <w:rFonts w:ascii="Arial" w:hAnsi="Arial" w:cs="Arial"/>
                <w:b/>
                <w:sz w:val="20"/>
                <w:szCs w:val="20"/>
              </w:rPr>
              <w:t>45</w:t>
            </w:r>
            <w:r w:rsidRPr="00786BB2">
              <w:rPr>
                <w:rFonts w:ascii="Arial" w:hAnsi="Arial" w:cs="Arial"/>
                <w:b/>
                <w:sz w:val="20"/>
                <w:szCs w:val="20"/>
              </w:rPr>
              <w:t>,004.00</w:t>
            </w:r>
          </w:p>
        </w:tc>
      </w:tr>
      <w:tr w:rsidR="00F32EE1" w:rsidRPr="00786BB2" w14:paraId="79543A94" w14:textId="77777777" w:rsidTr="00857779">
        <w:trPr>
          <w:jc w:val="center"/>
        </w:trPr>
        <w:tc>
          <w:tcPr>
            <w:tcW w:w="3189" w:type="dxa"/>
          </w:tcPr>
          <w:p w14:paraId="7968D85F" w14:textId="77777777" w:rsidR="00F32EE1" w:rsidRPr="00786BB2" w:rsidRDefault="00F32EE1" w:rsidP="00F32EE1">
            <w:pPr>
              <w:spacing w:after="80" w:line="203" w:lineRule="exact"/>
              <w:rPr>
                <w:rFonts w:ascii="Arial" w:hAnsi="Arial" w:cs="Arial"/>
                <w:b/>
                <w:i/>
                <w:sz w:val="20"/>
                <w:szCs w:val="20"/>
              </w:rPr>
            </w:pPr>
            <w:r w:rsidRPr="00786BB2">
              <w:rPr>
                <w:rFonts w:ascii="Arial" w:hAnsi="Arial" w:cs="Arial"/>
                <w:b/>
                <w:sz w:val="20"/>
                <w:szCs w:val="20"/>
              </w:rPr>
              <w:t xml:space="preserve">  </w:t>
            </w:r>
            <w:r w:rsidRPr="00786BB2">
              <w:rPr>
                <w:rFonts w:ascii="Arial" w:hAnsi="Arial" w:cs="Arial"/>
                <w:b/>
                <w:i/>
                <w:sz w:val="20"/>
                <w:szCs w:val="20"/>
              </w:rPr>
              <w:t>Ingresos financieros</w:t>
            </w:r>
          </w:p>
        </w:tc>
        <w:tc>
          <w:tcPr>
            <w:tcW w:w="1833" w:type="dxa"/>
          </w:tcPr>
          <w:p w14:paraId="4641AD12" w14:textId="6DF77568" w:rsidR="00F32EE1" w:rsidRPr="00786BB2" w:rsidRDefault="00F32EE1" w:rsidP="00B7315A">
            <w:pPr>
              <w:spacing w:after="80" w:line="203" w:lineRule="exact"/>
              <w:jc w:val="right"/>
              <w:rPr>
                <w:rFonts w:ascii="Arial" w:hAnsi="Arial" w:cs="Arial"/>
                <w:sz w:val="20"/>
                <w:szCs w:val="20"/>
              </w:rPr>
            </w:pPr>
            <w:r w:rsidRPr="00786BB2">
              <w:rPr>
                <w:rFonts w:ascii="Arial" w:hAnsi="Arial" w:cs="Arial"/>
                <w:sz w:val="20"/>
                <w:szCs w:val="20"/>
              </w:rPr>
              <w:t>$</w:t>
            </w:r>
            <w:r w:rsidR="00B7315A">
              <w:rPr>
                <w:rFonts w:ascii="Arial" w:hAnsi="Arial" w:cs="Arial"/>
                <w:sz w:val="20"/>
                <w:szCs w:val="20"/>
              </w:rPr>
              <w:t>35,000.00</w:t>
            </w:r>
          </w:p>
        </w:tc>
        <w:tc>
          <w:tcPr>
            <w:tcW w:w="1833" w:type="dxa"/>
          </w:tcPr>
          <w:p w14:paraId="60996F6B" w14:textId="4E6410F4" w:rsidR="00F32EE1" w:rsidRPr="00786BB2" w:rsidRDefault="00F32EE1" w:rsidP="00F32EE1">
            <w:pPr>
              <w:spacing w:after="80" w:line="203" w:lineRule="exact"/>
              <w:jc w:val="right"/>
              <w:rPr>
                <w:rFonts w:ascii="Arial" w:hAnsi="Arial" w:cs="Arial"/>
                <w:sz w:val="20"/>
                <w:szCs w:val="20"/>
              </w:rPr>
            </w:pPr>
            <w:r w:rsidRPr="00786BB2">
              <w:rPr>
                <w:rFonts w:ascii="Arial" w:hAnsi="Arial" w:cs="Arial"/>
                <w:sz w:val="20"/>
                <w:szCs w:val="20"/>
              </w:rPr>
              <w:t>$</w:t>
            </w:r>
            <w:r w:rsidR="00B7315A">
              <w:rPr>
                <w:rFonts w:ascii="Arial" w:hAnsi="Arial" w:cs="Arial"/>
                <w:sz w:val="20"/>
                <w:szCs w:val="20"/>
              </w:rPr>
              <w:t>45</w:t>
            </w:r>
            <w:r w:rsidRPr="00786BB2">
              <w:rPr>
                <w:rFonts w:ascii="Arial" w:hAnsi="Arial" w:cs="Arial"/>
                <w:sz w:val="20"/>
                <w:szCs w:val="20"/>
              </w:rPr>
              <w:t>,004.00</w:t>
            </w:r>
          </w:p>
        </w:tc>
      </w:tr>
      <w:tr w:rsidR="00F74E2B" w:rsidRPr="00786BB2" w14:paraId="4E8D7B29" w14:textId="77777777" w:rsidTr="00857779">
        <w:trPr>
          <w:jc w:val="center"/>
        </w:trPr>
        <w:tc>
          <w:tcPr>
            <w:tcW w:w="3189" w:type="dxa"/>
          </w:tcPr>
          <w:p w14:paraId="2F583062" w14:textId="77777777" w:rsidR="00F74E2B" w:rsidRPr="00786BB2" w:rsidRDefault="00F74E2B" w:rsidP="00857779">
            <w:pPr>
              <w:spacing w:after="80" w:line="203" w:lineRule="exact"/>
              <w:rPr>
                <w:rFonts w:ascii="Arial" w:hAnsi="Arial" w:cs="Arial"/>
                <w:sz w:val="20"/>
                <w:szCs w:val="20"/>
              </w:rPr>
            </w:pPr>
            <w:r w:rsidRPr="00786BB2">
              <w:rPr>
                <w:rFonts w:ascii="Arial" w:hAnsi="Arial" w:cs="Arial"/>
                <w:sz w:val="20"/>
                <w:szCs w:val="20"/>
              </w:rPr>
              <w:t>Intereses ganados de valores, créditos, bonos y otros.</w:t>
            </w:r>
          </w:p>
        </w:tc>
        <w:tc>
          <w:tcPr>
            <w:tcW w:w="1833" w:type="dxa"/>
          </w:tcPr>
          <w:p w14:paraId="6544F9BD" w14:textId="5DBF4AED" w:rsidR="00F74E2B" w:rsidRPr="00786BB2" w:rsidRDefault="00DA3809" w:rsidP="00F32EE1">
            <w:pPr>
              <w:spacing w:after="80" w:line="203" w:lineRule="exact"/>
              <w:jc w:val="right"/>
              <w:rPr>
                <w:rFonts w:ascii="Arial" w:hAnsi="Arial" w:cs="Arial"/>
                <w:sz w:val="20"/>
                <w:szCs w:val="20"/>
              </w:rPr>
            </w:pPr>
            <w:r w:rsidRPr="00786BB2">
              <w:rPr>
                <w:rFonts w:ascii="Arial" w:hAnsi="Arial" w:cs="Arial"/>
                <w:sz w:val="20"/>
                <w:szCs w:val="20"/>
              </w:rPr>
              <w:t>$</w:t>
            </w:r>
            <w:r w:rsidR="00B7315A">
              <w:rPr>
                <w:rFonts w:ascii="Arial" w:hAnsi="Arial" w:cs="Arial"/>
                <w:sz w:val="20"/>
                <w:szCs w:val="20"/>
              </w:rPr>
              <w:t>35,000.00</w:t>
            </w:r>
          </w:p>
        </w:tc>
        <w:tc>
          <w:tcPr>
            <w:tcW w:w="1833" w:type="dxa"/>
          </w:tcPr>
          <w:p w14:paraId="222DB535" w14:textId="19560E07" w:rsidR="00F74E2B" w:rsidRPr="00786BB2" w:rsidRDefault="00B7315A" w:rsidP="00857779">
            <w:pPr>
              <w:spacing w:after="80" w:line="203" w:lineRule="exact"/>
              <w:jc w:val="right"/>
              <w:rPr>
                <w:rFonts w:ascii="Arial" w:hAnsi="Arial" w:cs="Arial"/>
                <w:sz w:val="20"/>
                <w:szCs w:val="20"/>
              </w:rPr>
            </w:pPr>
            <w:r>
              <w:rPr>
                <w:rFonts w:ascii="Arial" w:hAnsi="Arial" w:cs="Arial"/>
                <w:sz w:val="20"/>
                <w:szCs w:val="20"/>
              </w:rPr>
              <w:t>$45</w:t>
            </w:r>
            <w:r w:rsidR="00F32EE1" w:rsidRPr="00786BB2">
              <w:rPr>
                <w:rFonts w:ascii="Arial" w:hAnsi="Arial" w:cs="Arial"/>
                <w:sz w:val="20"/>
                <w:szCs w:val="20"/>
              </w:rPr>
              <w:t>,004.00</w:t>
            </w:r>
          </w:p>
        </w:tc>
      </w:tr>
      <w:tr w:rsidR="00F32EE1" w:rsidRPr="00786BB2" w14:paraId="2A4334E6" w14:textId="77777777" w:rsidTr="00857779">
        <w:trPr>
          <w:jc w:val="center"/>
        </w:trPr>
        <w:tc>
          <w:tcPr>
            <w:tcW w:w="3189" w:type="dxa"/>
          </w:tcPr>
          <w:p w14:paraId="24BAA39F" w14:textId="77777777" w:rsidR="00F32EE1" w:rsidRPr="00786BB2" w:rsidRDefault="00F32EE1" w:rsidP="00F32EE1">
            <w:pPr>
              <w:spacing w:after="80" w:line="203" w:lineRule="exact"/>
              <w:rPr>
                <w:rFonts w:ascii="Arial" w:hAnsi="Arial" w:cs="Arial"/>
                <w:b/>
                <w:sz w:val="20"/>
                <w:szCs w:val="20"/>
              </w:rPr>
            </w:pPr>
            <w:r w:rsidRPr="00786BB2">
              <w:rPr>
                <w:rFonts w:ascii="Arial" w:hAnsi="Arial" w:cs="Arial"/>
                <w:b/>
                <w:sz w:val="20"/>
                <w:szCs w:val="20"/>
              </w:rPr>
              <w:t>SUMAN</w:t>
            </w:r>
          </w:p>
        </w:tc>
        <w:tc>
          <w:tcPr>
            <w:tcW w:w="1833" w:type="dxa"/>
          </w:tcPr>
          <w:p w14:paraId="2723C86E" w14:textId="63947135" w:rsidR="00F32EE1" w:rsidRPr="00786BB2" w:rsidRDefault="00F32EE1" w:rsidP="00B7315A">
            <w:pPr>
              <w:spacing w:after="80" w:line="203" w:lineRule="exact"/>
              <w:jc w:val="right"/>
              <w:rPr>
                <w:rFonts w:ascii="Arial" w:hAnsi="Arial" w:cs="Arial"/>
                <w:b/>
                <w:sz w:val="20"/>
                <w:szCs w:val="20"/>
              </w:rPr>
            </w:pPr>
            <w:r w:rsidRPr="00786BB2">
              <w:rPr>
                <w:rFonts w:ascii="Arial" w:hAnsi="Arial" w:cs="Arial"/>
                <w:b/>
                <w:sz w:val="20"/>
                <w:szCs w:val="20"/>
              </w:rPr>
              <w:t>$</w:t>
            </w:r>
            <w:r w:rsidR="00B7315A">
              <w:rPr>
                <w:rFonts w:ascii="Arial" w:hAnsi="Arial" w:cs="Arial"/>
                <w:b/>
                <w:sz w:val="20"/>
                <w:szCs w:val="20"/>
              </w:rPr>
              <w:t>35,000.00</w:t>
            </w:r>
          </w:p>
        </w:tc>
        <w:tc>
          <w:tcPr>
            <w:tcW w:w="1833" w:type="dxa"/>
          </w:tcPr>
          <w:p w14:paraId="22CCEA3F" w14:textId="3B083DF2" w:rsidR="00F32EE1" w:rsidRPr="00786BB2" w:rsidRDefault="00F32EE1" w:rsidP="00F32EE1">
            <w:pPr>
              <w:spacing w:after="80" w:line="203" w:lineRule="exact"/>
              <w:jc w:val="right"/>
              <w:rPr>
                <w:rFonts w:ascii="Arial" w:hAnsi="Arial" w:cs="Arial"/>
                <w:b/>
                <w:sz w:val="20"/>
                <w:szCs w:val="20"/>
              </w:rPr>
            </w:pPr>
            <w:r w:rsidRPr="00786BB2">
              <w:rPr>
                <w:rFonts w:ascii="Arial" w:hAnsi="Arial" w:cs="Arial"/>
                <w:b/>
                <w:sz w:val="20"/>
                <w:szCs w:val="20"/>
              </w:rPr>
              <w:t>$</w:t>
            </w:r>
            <w:r w:rsidR="00B7315A">
              <w:rPr>
                <w:rFonts w:ascii="Arial" w:hAnsi="Arial" w:cs="Arial"/>
                <w:b/>
                <w:sz w:val="20"/>
                <w:szCs w:val="20"/>
              </w:rPr>
              <w:t>45</w:t>
            </w:r>
            <w:r w:rsidRPr="00786BB2">
              <w:rPr>
                <w:rFonts w:ascii="Arial" w:hAnsi="Arial" w:cs="Arial"/>
                <w:b/>
                <w:sz w:val="20"/>
                <w:szCs w:val="20"/>
              </w:rPr>
              <w:t>,004.00</w:t>
            </w:r>
          </w:p>
        </w:tc>
      </w:tr>
    </w:tbl>
    <w:p w14:paraId="6F51365D" w14:textId="77777777" w:rsidR="00F74E2B" w:rsidRPr="00786BB2" w:rsidRDefault="00F74E2B" w:rsidP="00F74E2B">
      <w:pPr>
        <w:pStyle w:val="Texto"/>
        <w:spacing w:after="86"/>
        <w:ind w:firstLine="0"/>
        <w:rPr>
          <w:rFonts w:cs="Arial"/>
          <w:b/>
          <w:szCs w:val="18"/>
          <w:lang w:val="es-MX"/>
        </w:rPr>
      </w:pPr>
    </w:p>
    <w:p w14:paraId="5D9C2114" w14:textId="666AF59B" w:rsidR="00F74E2B" w:rsidRPr="00786BB2" w:rsidRDefault="00F74E2B" w:rsidP="00F74E2B">
      <w:pPr>
        <w:pStyle w:val="Texto"/>
        <w:spacing w:after="86"/>
        <w:rPr>
          <w:rFonts w:cs="Arial"/>
          <w:b/>
          <w:szCs w:val="18"/>
          <w:lang w:val="es-MX"/>
        </w:rPr>
      </w:pPr>
    </w:p>
    <w:p w14:paraId="305D2E2D" w14:textId="77777777" w:rsidR="008B775B" w:rsidRPr="00786BB2" w:rsidRDefault="008B775B" w:rsidP="00F74E2B">
      <w:pPr>
        <w:pStyle w:val="Texto"/>
        <w:spacing w:after="86"/>
        <w:rPr>
          <w:rFonts w:cs="Arial"/>
          <w:b/>
          <w:szCs w:val="18"/>
          <w:lang w:val="es-MX"/>
        </w:rPr>
      </w:pPr>
    </w:p>
    <w:p w14:paraId="49ADE2D8" w14:textId="553D903C" w:rsidR="00F74E2B" w:rsidRPr="00786BB2" w:rsidRDefault="0069580D" w:rsidP="00F74E2B">
      <w:pPr>
        <w:pStyle w:val="Texto"/>
        <w:spacing w:after="86"/>
        <w:rPr>
          <w:rFonts w:cs="Arial"/>
          <w:b/>
          <w:szCs w:val="18"/>
          <w:lang w:val="es-MX"/>
        </w:rPr>
      </w:pPr>
      <w:r w:rsidRPr="00786BB2">
        <w:rPr>
          <w:rFonts w:cs="Arial"/>
          <w:b/>
          <w:szCs w:val="18"/>
          <w:lang w:val="es-MX"/>
        </w:rPr>
        <w:t>10.</w:t>
      </w:r>
      <w:r w:rsidR="00F74E2B" w:rsidRPr="00786BB2">
        <w:rPr>
          <w:rFonts w:cs="Arial"/>
          <w:b/>
          <w:szCs w:val="18"/>
          <w:lang w:val="es-MX"/>
        </w:rPr>
        <w:t xml:space="preserve"> INFORMACIÓN SOBRE LA DEUDA Y EL REPORTE ANALÍTICO DE LA DEUDA</w:t>
      </w:r>
    </w:p>
    <w:p w14:paraId="2EE4457F" w14:textId="77777777" w:rsidR="00F74E2B" w:rsidRPr="00786BB2" w:rsidRDefault="00F74E2B" w:rsidP="00F74E2B">
      <w:pPr>
        <w:pStyle w:val="Texto"/>
        <w:spacing w:after="86"/>
        <w:rPr>
          <w:rFonts w:cs="Arial"/>
          <w:b/>
          <w:szCs w:val="18"/>
          <w:lang w:val="es-MX"/>
        </w:rPr>
      </w:pPr>
      <w:r w:rsidRPr="00786BB2">
        <w:rPr>
          <w:rFonts w:cs="Arial"/>
          <w:b/>
          <w:szCs w:val="18"/>
          <w:lang w:val="es-MX"/>
        </w:rPr>
        <w:t>Deuda respecto al PIB.</w:t>
      </w:r>
    </w:p>
    <w:tbl>
      <w:tblPr>
        <w:tblpPr w:leftFromText="141" w:rightFromText="141" w:vertAnchor="text" w:horzAnchor="page" w:tblpX="2059" w:tblpY="258"/>
        <w:tblOverlap w:val="never"/>
        <w:tblW w:w="5091" w:type="dxa"/>
        <w:tblLayout w:type="fixed"/>
        <w:tblCellMar>
          <w:left w:w="72" w:type="dxa"/>
          <w:right w:w="72" w:type="dxa"/>
        </w:tblCellMar>
        <w:tblLook w:val="0000" w:firstRow="0" w:lastRow="0" w:firstColumn="0" w:lastColumn="0" w:noHBand="0" w:noVBand="0"/>
      </w:tblPr>
      <w:tblGrid>
        <w:gridCol w:w="3024"/>
        <w:gridCol w:w="2067"/>
      </w:tblGrid>
      <w:tr w:rsidR="00F74E2B" w:rsidRPr="00786BB2" w14:paraId="7813FC78" w14:textId="77777777" w:rsidTr="00857779">
        <w:trPr>
          <w:trHeight w:val="140"/>
        </w:trPr>
        <w:tc>
          <w:tcPr>
            <w:tcW w:w="3024" w:type="dxa"/>
            <w:tcBorders>
              <w:top w:val="single" w:sz="6" w:space="0" w:color="auto"/>
              <w:left w:val="single" w:sz="6" w:space="0" w:color="auto"/>
              <w:bottom w:val="single" w:sz="6" w:space="0" w:color="auto"/>
              <w:right w:val="single" w:sz="6" w:space="0" w:color="auto"/>
            </w:tcBorders>
            <w:noWrap/>
          </w:tcPr>
          <w:p w14:paraId="064AE87D" w14:textId="77777777" w:rsidR="00F74E2B" w:rsidRPr="00786BB2" w:rsidRDefault="00F74E2B" w:rsidP="00857779">
            <w:pPr>
              <w:pStyle w:val="Texto"/>
              <w:spacing w:line="278" w:lineRule="exact"/>
              <w:ind w:firstLine="0"/>
              <w:jc w:val="center"/>
              <w:rPr>
                <w:rFonts w:cs="Arial"/>
                <w:sz w:val="16"/>
                <w:szCs w:val="16"/>
                <w:lang w:eastAsia="es-MX"/>
              </w:rPr>
            </w:pPr>
            <w:r w:rsidRPr="00786BB2">
              <w:rPr>
                <w:rFonts w:cs="Arial"/>
                <w:b/>
                <w:sz w:val="16"/>
                <w:szCs w:val="16"/>
                <w:lang w:eastAsia="es-MX"/>
              </w:rPr>
              <w:t xml:space="preserve">CREDITO </w:t>
            </w:r>
          </w:p>
        </w:tc>
        <w:tc>
          <w:tcPr>
            <w:tcW w:w="2067" w:type="dxa"/>
            <w:tcBorders>
              <w:top w:val="single" w:sz="6" w:space="0" w:color="auto"/>
              <w:left w:val="single" w:sz="6" w:space="0" w:color="auto"/>
              <w:bottom w:val="single" w:sz="6" w:space="0" w:color="auto"/>
              <w:right w:val="single" w:sz="6" w:space="0" w:color="auto"/>
            </w:tcBorders>
          </w:tcPr>
          <w:p w14:paraId="02C5C49A" w14:textId="7138D7A8" w:rsidR="00F74E2B" w:rsidRPr="00786BB2" w:rsidRDefault="00F74E2B" w:rsidP="00055A8E">
            <w:pPr>
              <w:pStyle w:val="Texto"/>
              <w:spacing w:line="278" w:lineRule="exact"/>
              <w:ind w:firstLine="0"/>
              <w:jc w:val="center"/>
              <w:rPr>
                <w:rFonts w:cs="Arial"/>
                <w:sz w:val="16"/>
                <w:szCs w:val="16"/>
                <w:lang w:eastAsia="es-MX"/>
              </w:rPr>
            </w:pPr>
            <w:r w:rsidRPr="00786BB2">
              <w:rPr>
                <w:rFonts w:cs="Arial"/>
                <w:sz w:val="16"/>
                <w:szCs w:val="16"/>
                <w:lang w:eastAsia="es-MX"/>
              </w:rPr>
              <w:t xml:space="preserve">Al </w:t>
            </w:r>
            <w:r w:rsidR="00055A8E">
              <w:rPr>
                <w:rFonts w:cs="Arial"/>
                <w:sz w:val="16"/>
                <w:szCs w:val="16"/>
                <w:lang w:eastAsia="es-MX"/>
              </w:rPr>
              <w:t>30</w:t>
            </w:r>
            <w:r w:rsidR="00574832">
              <w:rPr>
                <w:rFonts w:cs="Arial"/>
                <w:sz w:val="16"/>
                <w:szCs w:val="16"/>
                <w:lang w:eastAsia="es-MX"/>
              </w:rPr>
              <w:t xml:space="preserve"> de </w:t>
            </w:r>
            <w:r w:rsidR="00055A8E">
              <w:rPr>
                <w:rFonts w:cs="Arial"/>
                <w:sz w:val="16"/>
                <w:szCs w:val="16"/>
                <w:lang w:eastAsia="es-MX"/>
              </w:rPr>
              <w:t>junio</w:t>
            </w:r>
            <w:r w:rsidR="00612FB0" w:rsidRPr="00786BB2">
              <w:rPr>
                <w:rFonts w:cs="Arial"/>
                <w:sz w:val="16"/>
                <w:szCs w:val="16"/>
                <w:lang w:eastAsia="es-MX"/>
              </w:rPr>
              <w:t xml:space="preserve"> de </w:t>
            </w:r>
            <w:r w:rsidR="00B25FEA">
              <w:rPr>
                <w:rFonts w:cs="Arial"/>
                <w:sz w:val="16"/>
                <w:szCs w:val="16"/>
                <w:lang w:eastAsia="es-MX"/>
              </w:rPr>
              <w:t>2026</w:t>
            </w:r>
          </w:p>
        </w:tc>
      </w:tr>
      <w:tr w:rsidR="00F74E2B" w:rsidRPr="00786BB2" w14:paraId="46A33FB7" w14:textId="77777777" w:rsidTr="00857779">
        <w:trPr>
          <w:trHeight w:val="140"/>
        </w:trPr>
        <w:tc>
          <w:tcPr>
            <w:tcW w:w="3024" w:type="dxa"/>
            <w:tcBorders>
              <w:top w:val="single" w:sz="6" w:space="0" w:color="auto"/>
              <w:left w:val="single" w:sz="6" w:space="0" w:color="auto"/>
              <w:bottom w:val="single" w:sz="6" w:space="0" w:color="auto"/>
              <w:right w:val="single" w:sz="6" w:space="0" w:color="auto"/>
            </w:tcBorders>
          </w:tcPr>
          <w:p w14:paraId="31C96E19" w14:textId="77777777" w:rsidR="00F74E2B" w:rsidRPr="00786BB2" w:rsidRDefault="00F74E2B" w:rsidP="00857779">
            <w:pPr>
              <w:pStyle w:val="Texto"/>
              <w:spacing w:line="278" w:lineRule="exact"/>
              <w:ind w:firstLine="0"/>
              <w:rPr>
                <w:rFonts w:cs="Arial"/>
                <w:sz w:val="16"/>
                <w:szCs w:val="16"/>
                <w:lang w:eastAsia="es-MX"/>
              </w:rPr>
            </w:pPr>
            <w:r w:rsidRPr="00786BB2">
              <w:rPr>
                <w:rFonts w:cs="Arial"/>
                <w:sz w:val="16"/>
                <w:szCs w:val="16"/>
                <w:lang w:eastAsia="es-MX"/>
              </w:rPr>
              <w:t xml:space="preserve">Producto interno bruto estatal  </w:t>
            </w:r>
          </w:p>
        </w:tc>
        <w:tc>
          <w:tcPr>
            <w:tcW w:w="2067" w:type="dxa"/>
            <w:tcBorders>
              <w:top w:val="single" w:sz="6" w:space="0" w:color="auto"/>
              <w:left w:val="single" w:sz="6" w:space="0" w:color="auto"/>
              <w:bottom w:val="single" w:sz="6" w:space="0" w:color="auto"/>
              <w:right w:val="single" w:sz="6" w:space="0" w:color="auto"/>
            </w:tcBorders>
          </w:tcPr>
          <w:p w14:paraId="17919238" w14:textId="0BFA2E3F" w:rsidR="00F74E2B" w:rsidRPr="00786BB2" w:rsidRDefault="00C37533" w:rsidP="00857779">
            <w:pPr>
              <w:pStyle w:val="Texto"/>
              <w:spacing w:line="278" w:lineRule="exact"/>
              <w:ind w:firstLine="0"/>
              <w:rPr>
                <w:rFonts w:cs="Arial"/>
                <w:b/>
                <w:sz w:val="16"/>
                <w:szCs w:val="16"/>
                <w:lang w:eastAsia="es-MX"/>
              </w:rPr>
            </w:pPr>
            <w:r w:rsidRPr="00786BB2">
              <w:rPr>
                <w:b/>
                <w:sz w:val="16"/>
                <w:szCs w:val="16"/>
                <w:lang w:eastAsia="es-MX"/>
              </w:rPr>
              <w:t>$570,643,000,000,000.00</w:t>
            </w:r>
          </w:p>
        </w:tc>
      </w:tr>
      <w:tr w:rsidR="00F74E2B" w:rsidRPr="00786BB2" w14:paraId="160E1573" w14:textId="77777777" w:rsidTr="00857779">
        <w:trPr>
          <w:trHeight w:val="140"/>
        </w:trPr>
        <w:tc>
          <w:tcPr>
            <w:tcW w:w="3024" w:type="dxa"/>
            <w:tcBorders>
              <w:top w:val="single" w:sz="6" w:space="0" w:color="auto"/>
              <w:left w:val="single" w:sz="6" w:space="0" w:color="auto"/>
              <w:bottom w:val="single" w:sz="6" w:space="0" w:color="auto"/>
              <w:right w:val="single" w:sz="6" w:space="0" w:color="auto"/>
            </w:tcBorders>
          </w:tcPr>
          <w:p w14:paraId="7FD0335B" w14:textId="77777777" w:rsidR="00F74E2B" w:rsidRPr="00786BB2" w:rsidRDefault="00F74E2B" w:rsidP="00857779">
            <w:pPr>
              <w:pStyle w:val="Texto"/>
              <w:spacing w:line="278" w:lineRule="exact"/>
              <w:ind w:firstLine="0"/>
              <w:rPr>
                <w:rFonts w:cs="Arial"/>
                <w:sz w:val="16"/>
                <w:szCs w:val="16"/>
                <w:lang w:eastAsia="es-MX"/>
              </w:rPr>
            </w:pPr>
            <w:r w:rsidRPr="00786BB2">
              <w:rPr>
                <w:rFonts w:cs="Arial"/>
                <w:sz w:val="16"/>
                <w:szCs w:val="16"/>
                <w:lang w:eastAsia="es-MX"/>
              </w:rPr>
              <w:t>Saldo de la deuda pública</w:t>
            </w:r>
          </w:p>
        </w:tc>
        <w:tc>
          <w:tcPr>
            <w:tcW w:w="2067" w:type="dxa"/>
            <w:tcBorders>
              <w:top w:val="single" w:sz="6" w:space="0" w:color="auto"/>
              <w:left w:val="single" w:sz="6" w:space="0" w:color="auto"/>
              <w:bottom w:val="single" w:sz="6" w:space="0" w:color="auto"/>
              <w:right w:val="single" w:sz="6" w:space="0" w:color="auto"/>
            </w:tcBorders>
          </w:tcPr>
          <w:p w14:paraId="05CFF59C" w14:textId="57502B3D" w:rsidR="00F74E2B" w:rsidRPr="00786BB2" w:rsidRDefault="00C37533" w:rsidP="00E14E8D">
            <w:pPr>
              <w:pStyle w:val="Texto"/>
              <w:spacing w:line="278" w:lineRule="exact"/>
              <w:ind w:firstLine="0"/>
              <w:jc w:val="right"/>
              <w:rPr>
                <w:rFonts w:cs="Arial"/>
                <w:b/>
                <w:sz w:val="16"/>
                <w:szCs w:val="16"/>
                <w:lang w:eastAsia="es-MX"/>
              </w:rPr>
            </w:pPr>
            <w:r w:rsidRPr="00786BB2">
              <w:rPr>
                <w:b/>
                <w:sz w:val="16"/>
                <w:szCs w:val="16"/>
                <w:lang w:eastAsia="es-MX"/>
              </w:rPr>
              <w:t xml:space="preserve">$                    </w:t>
            </w:r>
            <w:r w:rsidR="00E14E8D">
              <w:rPr>
                <w:b/>
                <w:sz w:val="16"/>
                <w:szCs w:val="16"/>
                <w:lang w:eastAsia="es-MX"/>
              </w:rPr>
              <w:t>0.00</w:t>
            </w:r>
          </w:p>
        </w:tc>
      </w:tr>
      <w:tr w:rsidR="00F74E2B" w:rsidRPr="00786BB2" w14:paraId="087C9628" w14:textId="77777777" w:rsidTr="00857779">
        <w:trPr>
          <w:trHeight w:val="140"/>
        </w:trPr>
        <w:tc>
          <w:tcPr>
            <w:tcW w:w="3024" w:type="dxa"/>
            <w:tcBorders>
              <w:top w:val="single" w:sz="6" w:space="0" w:color="auto"/>
              <w:left w:val="single" w:sz="6" w:space="0" w:color="auto"/>
              <w:bottom w:val="single" w:sz="6" w:space="0" w:color="auto"/>
              <w:right w:val="single" w:sz="6" w:space="0" w:color="auto"/>
            </w:tcBorders>
          </w:tcPr>
          <w:p w14:paraId="3559A3F6" w14:textId="77777777" w:rsidR="00F74E2B" w:rsidRPr="00786BB2" w:rsidRDefault="00F74E2B" w:rsidP="00857779">
            <w:pPr>
              <w:pStyle w:val="Texto"/>
              <w:spacing w:line="278" w:lineRule="exact"/>
              <w:ind w:firstLine="0"/>
              <w:rPr>
                <w:rFonts w:cs="Arial"/>
                <w:sz w:val="16"/>
                <w:szCs w:val="16"/>
                <w:lang w:eastAsia="es-MX"/>
              </w:rPr>
            </w:pPr>
            <w:r w:rsidRPr="00786BB2">
              <w:rPr>
                <w:rFonts w:cs="Arial"/>
                <w:sz w:val="16"/>
                <w:szCs w:val="16"/>
                <w:lang w:eastAsia="es-MX"/>
              </w:rPr>
              <w:t>Porcentaje</w:t>
            </w:r>
          </w:p>
        </w:tc>
        <w:tc>
          <w:tcPr>
            <w:tcW w:w="2067" w:type="dxa"/>
            <w:tcBorders>
              <w:top w:val="single" w:sz="6" w:space="0" w:color="auto"/>
              <w:left w:val="single" w:sz="6" w:space="0" w:color="auto"/>
              <w:bottom w:val="single" w:sz="6" w:space="0" w:color="auto"/>
              <w:right w:val="single" w:sz="6" w:space="0" w:color="auto"/>
            </w:tcBorders>
          </w:tcPr>
          <w:p w14:paraId="4AF3DD46" w14:textId="73177A0D" w:rsidR="00F74E2B" w:rsidRPr="00786BB2" w:rsidRDefault="00C37533" w:rsidP="00857779">
            <w:pPr>
              <w:pStyle w:val="Texto"/>
              <w:spacing w:line="278" w:lineRule="exact"/>
              <w:ind w:firstLine="0"/>
              <w:jc w:val="right"/>
              <w:rPr>
                <w:rFonts w:cs="Arial"/>
                <w:b/>
                <w:sz w:val="16"/>
                <w:szCs w:val="16"/>
                <w:lang w:eastAsia="es-MX"/>
              </w:rPr>
            </w:pPr>
            <w:r w:rsidRPr="00786BB2">
              <w:rPr>
                <w:b/>
                <w:sz w:val="16"/>
                <w:szCs w:val="16"/>
                <w:lang w:eastAsia="es-MX"/>
              </w:rPr>
              <w:t>0.000000%</w:t>
            </w:r>
          </w:p>
        </w:tc>
      </w:tr>
    </w:tbl>
    <w:p w14:paraId="2E993A33" w14:textId="77777777" w:rsidR="00F74E2B" w:rsidRPr="00786BB2" w:rsidRDefault="00F74E2B" w:rsidP="00F74E2B">
      <w:pPr>
        <w:pStyle w:val="Texto"/>
        <w:spacing w:after="86"/>
        <w:rPr>
          <w:rFonts w:cs="Arial"/>
          <w:b/>
          <w:szCs w:val="18"/>
          <w:lang w:val="es-MX"/>
        </w:rPr>
      </w:pPr>
    </w:p>
    <w:p w14:paraId="475A7CCF" w14:textId="77777777" w:rsidR="00F74E2B" w:rsidRPr="00786BB2" w:rsidRDefault="00F74E2B" w:rsidP="00F74E2B">
      <w:pPr>
        <w:pStyle w:val="Texto"/>
        <w:spacing w:after="86"/>
        <w:ind w:firstLine="0"/>
        <w:rPr>
          <w:rFonts w:cs="Arial"/>
          <w:b/>
          <w:szCs w:val="18"/>
          <w:lang w:val="es-MX"/>
        </w:rPr>
      </w:pPr>
    </w:p>
    <w:p w14:paraId="7572F992" w14:textId="77777777" w:rsidR="00F74E2B" w:rsidRPr="00786BB2" w:rsidRDefault="00F74E2B" w:rsidP="00F74E2B">
      <w:pPr>
        <w:pStyle w:val="Texto"/>
        <w:spacing w:after="86"/>
        <w:ind w:firstLine="0"/>
        <w:rPr>
          <w:rFonts w:cs="Arial"/>
          <w:b/>
          <w:szCs w:val="18"/>
          <w:lang w:val="es-MX"/>
        </w:rPr>
      </w:pPr>
    </w:p>
    <w:p w14:paraId="56DD5737" w14:textId="77777777" w:rsidR="00F74E2B" w:rsidRPr="00786BB2" w:rsidRDefault="00F74E2B" w:rsidP="00F74E2B">
      <w:pPr>
        <w:pStyle w:val="Texto"/>
        <w:spacing w:after="86"/>
        <w:ind w:firstLine="0"/>
        <w:rPr>
          <w:rFonts w:cs="Arial"/>
          <w:b/>
          <w:szCs w:val="18"/>
          <w:lang w:val="es-MX"/>
        </w:rPr>
      </w:pPr>
    </w:p>
    <w:p w14:paraId="0467B885" w14:textId="77777777" w:rsidR="00F74E2B" w:rsidRPr="00786BB2" w:rsidRDefault="00F74E2B" w:rsidP="00F74E2B">
      <w:pPr>
        <w:pStyle w:val="Texto"/>
        <w:spacing w:after="86"/>
        <w:rPr>
          <w:rFonts w:cs="Arial"/>
          <w:b/>
          <w:szCs w:val="18"/>
          <w:lang w:val="es-MX"/>
        </w:rPr>
      </w:pPr>
    </w:p>
    <w:p w14:paraId="1A1E6A23" w14:textId="77777777" w:rsidR="00F74E2B" w:rsidRPr="00786BB2" w:rsidRDefault="00F74E2B" w:rsidP="00F74E2B">
      <w:pPr>
        <w:pStyle w:val="Texto"/>
        <w:spacing w:after="86"/>
        <w:rPr>
          <w:rFonts w:cs="Arial"/>
          <w:b/>
          <w:szCs w:val="18"/>
          <w:lang w:val="es-MX"/>
        </w:rPr>
      </w:pPr>
    </w:p>
    <w:p w14:paraId="1BDA6D73" w14:textId="77777777" w:rsidR="00F74E2B" w:rsidRPr="00786BB2" w:rsidRDefault="00F74E2B" w:rsidP="00F74E2B">
      <w:pPr>
        <w:pStyle w:val="Texto"/>
        <w:spacing w:after="86"/>
        <w:rPr>
          <w:rFonts w:cs="Arial"/>
          <w:b/>
          <w:szCs w:val="18"/>
          <w:lang w:val="es-MX"/>
        </w:rPr>
      </w:pPr>
    </w:p>
    <w:p w14:paraId="7FFFCF77" w14:textId="6949B876" w:rsidR="00280413" w:rsidRPr="00786BB2" w:rsidRDefault="00280413" w:rsidP="006A2A01">
      <w:pPr>
        <w:pStyle w:val="Texto"/>
        <w:spacing w:after="86"/>
        <w:ind w:firstLine="0"/>
        <w:rPr>
          <w:rFonts w:cs="Arial"/>
          <w:b/>
          <w:szCs w:val="18"/>
          <w:lang w:val="es-MX"/>
        </w:rPr>
      </w:pPr>
    </w:p>
    <w:p w14:paraId="73C6964E" w14:textId="74259755" w:rsidR="00F74E2B" w:rsidRPr="00786BB2" w:rsidRDefault="00F74E2B" w:rsidP="00F74E2B">
      <w:pPr>
        <w:pStyle w:val="Texto"/>
        <w:spacing w:after="86"/>
        <w:rPr>
          <w:rFonts w:cs="Arial"/>
          <w:b/>
          <w:szCs w:val="18"/>
          <w:lang w:val="es-MX"/>
        </w:rPr>
      </w:pPr>
      <w:r w:rsidRPr="00786BB2">
        <w:rPr>
          <w:rFonts w:cs="Arial"/>
          <w:b/>
          <w:szCs w:val="18"/>
          <w:lang w:val="es-MX"/>
        </w:rPr>
        <w:t>Deuda respecto a Ingresos</w:t>
      </w:r>
    </w:p>
    <w:tbl>
      <w:tblPr>
        <w:tblpPr w:leftFromText="141" w:rightFromText="141" w:vertAnchor="text" w:horzAnchor="page" w:tblpX="2097" w:tblpY="152"/>
        <w:tblOverlap w:val="never"/>
        <w:tblW w:w="4954" w:type="dxa"/>
        <w:tblLayout w:type="fixed"/>
        <w:tblCellMar>
          <w:left w:w="72" w:type="dxa"/>
          <w:right w:w="72" w:type="dxa"/>
        </w:tblCellMar>
        <w:tblLook w:val="0000" w:firstRow="0" w:lastRow="0" w:firstColumn="0" w:lastColumn="0" w:noHBand="0" w:noVBand="0"/>
      </w:tblPr>
      <w:tblGrid>
        <w:gridCol w:w="2890"/>
        <w:gridCol w:w="2064"/>
      </w:tblGrid>
      <w:tr w:rsidR="00F74E2B" w:rsidRPr="00786BB2" w14:paraId="06BC8301" w14:textId="77777777" w:rsidTr="00857779">
        <w:trPr>
          <w:trHeight w:val="622"/>
        </w:trPr>
        <w:tc>
          <w:tcPr>
            <w:tcW w:w="2890" w:type="dxa"/>
            <w:tcBorders>
              <w:top w:val="single" w:sz="6" w:space="0" w:color="auto"/>
              <w:left w:val="single" w:sz="6" w:space="0" w:color="auto"/>
              <w:bottom w:val="single" w:sz="6" w:space="0" w:color="auto"/>
              <w:right w:val="single" w:sz="6" w:space="0" w:color="auto"/>
            </w:tcBorders>
            <w:noWrap/>
            <w:vAlign w:val="center"/>
          </w:tcPr>
          <w:p w14:paraId="24812A7E" w14:textId="77777777" w:rsidR="00F74E2B" w:rsidRPr="00786BB2" w:rsidRDefault="00F74E2B" w:rsidP="00857779">
            <w:pPr>
              <w:pStyle w:val="Texto"/>
              <w:spacing w:line="278" w:lineRule="exact"/>
              <w:ind w:firstLine="0"/>
              <w:rPr>
                <w:rFonts w:cs="Arial"/>
                <w:sz w:val="16"/>
                <w:szCs w:val="16"/>
                <w:lang w:eastAsia="es-MX"/>
              </w:rPr>
            </w:pPr>
            <w:r w:rsidRPr="00786BB2">
              <w:rPr>
                <w:rFonts w:cs="Arial"/>
                <w:b/>
                <w:sz w:val="16"/>
                <w:szCs w:val="16"/>
                <w:lang w:eastAsia="es-MX"/>
              </w:rPr>
              <w:t>CREDITO</w:t>
            </w:r>
          </w:p>
        </w:tc>
        <w:tc>
          <w:tcPr>
            <w:tcW w:w="2064" w:type="dxa"/>
            <w:tcBorders>
              <w:top w:val="single" w:sz="6" w:space="0" w:color="auto"/>
              <w:left w:val="single" w:sz="6" w:space="0" w:color="auto"/>
              <w:bottom w:val="single" w:sz="6" w:space="0" w:color="auto"/>
              <w:right w:val="single" w:sz="6" w:space="0" w:color="auto"/>
            </w:tcBorders>
            <w:vAlign w:val="center"/>
          </w:tcPr>
          <w:p w14:paraId="0A47FCDE" w14:textId="60CDF6B3" w:rsidR="00F74E2B" w:rsidRPr="00786BB2" w:rsidRDefault="00F74E2B" w:rsidP="00055A8E">
            <w:pPr>
              <w:pStyle w:val="Texto"/>
              <w:spacing w:line="278" w:lineRule="exact"/>
              <w:ind w:firstLine="0"/>
              <w:jc w:val="center"/>
              <w:rPr>
                <w:rFonts w:cs="Arial"/>
                <w:sz w:val="16"/>
                <w:szCs w:val="16"/>
                <w:lang w:eastAsia="es-MX"/>
              </w:rPr>
            </w:pPr>
            <w:r w:rsidRPr="00786BB2">
              <w:rPr>
                <w:rFonts w:cs="Arial"/>
                <w:sz w:val="16"/>
                <w:szCs w:val="16"/>
                <w:lang w:eastAsia="es-MX"/>
              </w:rPr>
              <w:t xml:space="preserve">Al </w:t>
            </w:r>
            <w:r w:rsidR="00055A8E">
              <w:rPr>
                <w:rFonts w:cs="Arial"/>
                <w:sz w:val="16"/>
                <w:szCs w:val="16"/>
                <w:lang w:eastAsia="es-MX"/>
              </w:rPr>
              <w:t>30</w:t>
            </w:r>
            <w:r w:rsidR="007A45DA">
              <w:rPr>
                <w:rFonts w:cs="Arial"/>
                <w:sz w:val="16"/>
                <w:szCs w:val="16"/>
                <w:lang w:eastAsia="es-MX"/>
              </w:rPr>
              <w:t xml:space="preserve"> de </w:t>
            </w:r>
            <w:r w:rsidR="00055A8E">
              <w:rPr>
                <w:rFonts w:cs="Arial"/>
                <w:sz w:val="16"/>
                <w:szCs w:val="16"/>
                <w:lang w:eastAsia="es-MX"/>
              </w:rPr>
              <w:t>junio</w:t>
            </w:r>
            <w:r w:rsidR="00061574">
              <w:rPr>
                <w:rFonts w:cs="Arial"/>
                <w:sz w:val="16"/>
                <w:szCs w:val="16"/>
                <w:lang w:eastAsia="es-MX"/>
              </w:rPr>
              <w:t xml:space="preserve"> </w:t>
            </w:r>
            <w:r w:rsidR="00612FB0" w:rsidRPr="00786BB2">
              <w:rPr>
                <w:rFonts w:cs="Arial"/>
                <w:sz w:val="16"/>
                <w:szCs w:val="16"/>
                <w:lang w:eastAsia="es-MX"/>
              </w:rPr>
              <w:t xml:space="preserve">de </w:t>
            </w:r>
            <w:r w:rsidR="00B25FEA">
              <w:rPr>
                <w:rFonts w:cs="Arial"/>
                <w:sz w:val="16"/>
                <w:szCs w:val="16"/>
                <w:lang w:eastAsia="es-MX"/>
              </w:rPr>
              <w:t>2026</w:t>
            </w:r>
          </w:p>
        </w:tc>
      </w:tr>
      <w:tr w:rsidR="00C37533" w:rsidRPr="00786BB2" w14:paraId="73FC1D2E" w14:textId="77777777" w:rsidTr="00857779">
        <w:trPr>
          <w:trHeight w:val="144"/>
        </w:trPr>
        <w:tc>
          <w:tcPr>
            <w:tcW w:w="2890" w:type="dxa"/>
            <w:tcBorders>
              <w:top w:val="single" w:sz="6" w:space="0" w:color="auto"/>
              <w:left w:val="single" w:sz="6" w:space="0" w:color="auto"/>
              <w:bottom w:val="single" w:sz="6" w:space="0" w:color="auto"/>
              <w:right w:val="single" w:sz="6" w:space="0" w:color="auto"/>
            </w:tcBorders>
            <w:vAlign w:val="center"/>
          </w:tcPr>
          <w:p w14:paraId="08FA733E" w14:textId="77777777" w:rsidR="00C37533" w:rsidRPr="00786BB2" w:rsidRDefault="00C37533" w:rsidP="00C37533">
            <w:pPr>
              <w:pStyle w:val="Texto"/>
              <w:spacing w:line="278" w:lineRule="exact"/>
              <w:ind w:firstLine="0"/>
              <w:jc w:val="left"/>
              <w:rPr>
                <w:rFonts w:cs="Arial"/>
                <w:sz w:val="16"/>
                <w:szCs w:val="16"/>
                <w:lang w:eastAsia="es-MX"/>
              </w:rPr>
            </w:pPr>
            <w:r w:rsidRPr="00786BB2">
              <w:rPr>
                <w:rFonts w:cs="Arial"/>
                <w:sz w:val="16"/>
                <w:szCs w:val="16"/>
                <w:lang w:eastAsia="es-MX"/>
              </w:rPr>
              <w:t>Ingresos Propios del Municipio</w:t>
            </w:r>
          </w:p>
        </w:tc>
        <w:tc>
          <w:tcPr>
            <w:tcW w:w="2064" w:type="dxa"/>
            <w:tcBorders>
              <w:top w:val="single" w:sz="6" w:space="0" w:color="auto"/>
              <w:left w:val="single" w:sz="6" w:space="0" w:color="auto"/>
              <w:bottom w:val="single" w:sz="6" w:space="0" w:color="auto"/>
              <w:right w:val="single" w:sz="6" w:space="0" w:color="auto"/>
            </w:tcBorders>
            <w:vAlign w:val="center"/>
          </w:tcPr>
          <w:p w14:paraId="0B23B5A4" w14:textId="03D621E9" w:rsidR="00C37533" w:rsidRPr="00786BB2" w:rsidRDefault="00C37533" w:rsidP="00E14E8D">
            <w:pPr>
              <w:pStyle w:val="Texto"/>
              <w:spacing w:line="278" w:lineRule="exact"/>
              <w:ind w:left="708" w:hanging="708"/>
              <w:rPr>
                <w:rFonts w:cs="Arial"/>
                <w:b/>
                <w:sz w:val="16"/>
                <w:szCs w:val="16"/>
                <w:lang w:eastAsia="es-MX"/>
              </w:rPr>
            </w:pPr>
            <w:r w:rsidRPr="00786BB2">
              <w:rPr>
                <w:b/>
                <w:sz w:val="16"/>
                <w:szCs w:val="16"/>
                <w:lang w:eastAsia="es-MX"/>
              </w:rPr>
              <w:t xml:space="preserve">$                    </w:t>
            </w:r>
            <w:r w:rsidR="00E14E8D">
              <w:rPr>
                <w:b/>
                <w:sz w:val="16"/>
                <w:szCs w:val="16"/>
                <w:lang w:eastAsia="es-MX"/>
              </w:rPr>
              <w:t>7,182 822.88</w:t>
            </w:r>
          </w:p>
        </w:tc>
      </w:tr>
      <w:tr w:rsidR="00C37533" w:rsidRPr="00786BB2" w14:paraId="5E41C22F" w14:textId="77777777" w:rsidTr="00C03018">
        <w:trPr>
          <w:trHeight w:val="144"/>
        </w:trPr>
        <w:tc>
          <w:tcPr>
            <w:tcW w:w="2890" w:type="dxa"/>
            <w:tcBorders>
              <w:top w:val="single" w:sz="6" w:space="0" w:color="auto"/>
              <w:left w:val="single" w:sz="6" w:space="0" w:color="auto"/>
              <w:bottom w:val="single" w:sz="6" w:space="0" w:color="auto"/>
              <w:right w:val="single" w:sz="6" w:space="0" w:color="auto"/>
            </w:tcBorders>
            <w:vAlign w:val="center"/>
          </w:tcPr>
          <w:p w14:paraId="29F86E4A" w14:textId="77777777" w:rsidR="00C37533" w:rsidRPr="00786BB2" w:rsidRDefault="00C37533" w:rsidP="00C37533">
            <w:pPr>
              <w:pStyle w:val="Texto"/>
              <w:spacing w:line="278" w:lineRule="exact"/>
              <w:ind w:firstLine="0"/>
              <w:jc w:val="left"/>
              <w:rPr>
                <w:rFonts w:cs="Arial"/>
                <w:sz w:val="16"/>
                <w:szCs w:val="16"/>
                <w:lang w:eastAsia="es-MX"/>
              </w:rPr>
            </w:pPr>
            <w:r w:rsidRPr="00786BB2">
              <w:rPr>
                <w:rFonts w:cs="Arial"/>
                <w:sz w:val="16"/>
                <w:szCs w:val="16"/>
                <w:lang w:eastAsia="es-MX"/>
              </w:rPr>
              <w:t>Saldo de la Deuda Pública</w:t>
            </w:r>
          </w:p>
        </w:tc>
        <w:tc>
          <w:tcPr>
            <w:tcW w:w="2064" w:type="dxa"/>
            <w:tcBorders>
              <w:top w:val="single" w:sz="6" w:space="0" w:color="auto"/>
              <w:left w:val="single" w:sz="6" w:space="0" w:color="auto"/>
              <w:bottom w:val="single" w:sz="6" w:space="0" w:color="auto"/>
              <w:right w:val="single" w:sz="6" w:space="0" w:color="auto"/>
            </w:tcBorders>
          </w:tcPr>
          <w:p w14:paraId="6DFEAD0D" w14:textId="2B1923EF" w:rsidR="00C37533" w:rsidRPr="00786BB2" w:rsidRDefault="00C37533" w:rsidP="00C37533">
            <w:pPr>
              <w:pStyle w:val="Texto"/>
              <w:spacing w:line="278" w:lineRule="exact"/>
              <w:ind w:firstLine="0"/>
              <w:rPr>
                <w:b/>
                <w:sz w:val="16"/>
                <w:szCs w:val="16"/>
                <w:lang w:eastAsia="es-MX"/>
              </w:rPr>
            </w:pPr>
            <w:r w:rsidRPr="00786BB2">
              <w:rPr>
                <w:b/>
                <w:sz w:val="16"/>
                <w:szCs w:val="16"/>
                <w:lang w:eastAsia="es-MX"/>
              </w:rPr>
              <w:t>$</w:t>
            </w:r>
            <w:r w:rsidR="00E14E8D">
              <w:rPr>
                <w:b/>
                <w:sz w:val="16"/>
                <w:szCs w:val="16"/>
                <w:lang w:eastAsia="es-MX"/>
              </w:rPr>
              <w:t xml:space="preserve">                                  0.00</w:t>
            </w:r>
          </w:p>
        </w:tc>
      </w:tr>
      <w:tr w:rsidR="00C37533" w:rsidRPr="00786BB2" w14:paraId="06A40EC4" w14:textId="77777777" w:rsidTr="00857779">
        <w:trPr>
          <w:trHeight w:val="506"/>
        </w:trPr>
        <w:tc>
          <w:tcPr>
            <w:tcW w:w="2890" w:type="dxa"/>
            <w:tcBorders>
              <w:top w:val="single" w:sz="6" w:space="0" w:color="auto"/>
              <w:left w:val="single" w:sz="6" w:space="0" w:color="auto"/>
              <w:bottom w:val="single" w:sz="6" w:space="0" w:color="auto"/>
              <w:right w:val="single" w:sz="6" w:space="0" w:color="auto"/>
            </w:tcBorders>
            <w:vAlign w:val="center"/>
          </w:tcPr>
          <w:p w14:paraId="1BC365A9" w14:textId="77777777" w:rsidR="00C37533" w:rsidRPr="00786BB2" w:rsidRDefault="00C37533" w:rsidP="00C37533">
            <w:pPr>
              <w:pStyle w:val="Texto"/>
              <w:spacing w:line="278" w:lineRule="exact"/>
              <w:ind w:firstLine="0"/>
              <w:jc w:val="left"/>
              <w:rPr>
                <w:rFonts w:cs="Arial"/>
                <w:sz w:val="16"/>
                <w:szCs w:val="16"/>
                <w:lang w:eastAsia="es-MX"/>
              </w:rPr>
            </w:pPr>
            <w:r w:rsidRPr="00786BB2">
              <w:rPr>
                <w:rFonts w:cs="Arial"/>
                <w:sz w:val="16"/>
                <w:szCs w:val="16"/>
                <w:lang w:eastAsia="es-MX"/>
              </w:rPr>
              <w:t>Porcentaje</w:t>
            </w:r>
          </w:p>
        </w:tc>
        <w:tc>
          <w:tcPr>
            <w:tcW w:w="2064" w:type="dxa"/>
            <w:tcBorders>
              <w:top w:val="single" w:sz="6" w:space="0" w:color="auto"/>
              <w:left w:val="single" w:sz="6" w:space="0" w:color="auto"/>
              <w:bottom w:val="single" w:sz="6" w:space="0" w:color="auto"/>
              <w:right w:val="single" w:sz="6" w:space="0" w:color="auto"/>
            </w:tcBorders>
            <w:vAlign w:val="center"/>
          </w:tcPr>
          <w:p w14:paraId="321FBD0B" w14:textId="072D6D72" w:rsidR="00C37533" w:rsidRPr="00786BB2" w:rsidRDefault="00E14E8D" w:rsidP="00C37533">
            <w:pPr>
              <w:pStyle w:val="Texto"/>
              <w:spacing w:line="278" w:lineRule="exact"/>
              <w:ind w:firstLine="0"/>
              <w:jc w:val="right"/>
              <w:rPr>
                <w:rFonts w:cs="Arial"/>
                <w:b/>
                <w:sz w:val="16"/>
                <w:szCs w:val="16"/>
                <w:lang w:eastAsia="es-MX"/>
              </w:rPr>
            </w:pPr>
            <w:r>
              <w:rPr>
                <w:b/>
                <w:sz w:val="16"/>
                <w:szCs w:val="16"/>
                <w:lang w:eastAsia="es-MX"/>
              </w:rPr>
              <w:t xml:space="preserve">                        0.0</w:t>
            </w:r>
            <w:r w:rsidR="00C37533" w:rsidRPr="00786BB2">
              <w:rPr>
                <w:b/>
                <w:sz w:val="16"/>
                <w:szCs w:val="16"/>
                <w:lang w:eastAsia="es-MX"/>
              </w:rPr>
              <w:t>0 %</w:t>
            </w:r>
          </w:p>
        </w:tc>
      </w:tr>
    </w:tbl>
    <w:p w14:paraId="5ED7186B" w14:textId="77777777" w:rsidR="00F74E2B" w:rsidRPr="00786BB2" w:rsidRDefault="00F74E2B" w:rsidP="00F74E2B">
      <w:pPr>
        <w:pStyle w:val="Texto"/>
        <w:spacing w:after="86"/>
        <w:rPr>
          <w:rFonts w:cs="Arial"/>
          <w:b/>
          <w:szCs w:val="18"/>
          <w:lang w:val="es-MX"/>
        </w:rPr>
      </w:pPr>
    </w:p>
    <w:p w14:paraId="7CD0A8F1" w14:textId="77777777" w:rsidR="00F74E2B" w:rsidRPr="00786BB2" w:rsidRDefault="00F74E2B" w:rsidP="00F74E2B">
      <w:pPr>
        <w:pStyle w:val="Texto"/>
        <w:spacing w:after="86"/>
        <w:ind w:firstLine="0"/>
        <w:rPr>
          <w:rFonts w:cs="Arial"/>
          <w:b/>
          <w:szCs w:val="18"/>
          <w:lang w:val="es-MX"/>
        </w:rPr>
      </w:pPr>
    </w:p>
    <w:p w14:paraId="6BEE3137" w14:textId="77777777" w:rsidR="00F74E2B" w:rsidRPr="00786BB2" w:rsidRDefault="00F74E2B" w:rsidP="00F74E2B">
      <w:pPr>
        <w:pStyle w:val="Texto"/>
        <w:spacing w:after="86"/>
        <w:ind w:firstLine="0"/>
        <w:rPr>
          <w:rFonts w:cs="Arial"/>
          <w:b/>
          <w:szCs w:val="18"/>
          <w:lang w:val="es-MX"/>
        </w:rPr>
      </w:pPr>
    </w:p>
    <w:p w14:paraId="2BE2FB00" w14:textId="77777777" w:rsidR="00F74E2B" w:rsidRPr="00786BB2" w:rsidRDefault="00F74E2B" w:rsidP="00F74E2B">
      <w:pPr>
        <w:pStyle w:val="Texto"/>
        <w:spacing w:after="86"/>
        <w:ind w:firstLine="0"/>
        <w:rPr>
          <w:rFonts w:cs="Arial"/>
          <w:b/>
          <w:szCs w:val="18"/>
          <w:lang w:val="es-MX"/>
        </w:rPr>
      </w:pPr>
    </w:p>
    <w:p w14:paraId="3DC3F7C1" w14:textId="77777777" w:rsidR="00F74E2B" w:rsidRPr="00786BB2" w:rsidRDefault="00F74E2B" w:rsidP="00F74E2B">
      <w:pPr>
        <w:pStyle w:val="Texto"/>
        <w:spacing w:after="86"/>
        <w:ind w:firstLine="0"/>
        <w:rPr>
          <w:rFonts w:cs="Arial"/>
          <w:b/>
          <w:szCs w:val="18"/>
          <w:lang w:val="es-MX"/>
        </w:rPr>
      </w:pPr>
    </w:p>
    <w:p w14:paraId="340E3718" w14:textId="452D7547" w:rsidR="00F74E2B" w:rsidRPr="00786BB2" w:rsidRDefault="00F74E2B" w:rsidP="00C37533">
      <w:pPr>
        <w:pStyle w:val="Texto"/>
        <w:spacing w:after="86"/>
        <w:ind w:firstLine="0"/>
        <w:rPr>
          <w:rFonts w:cs="Arial"/>
          <w:b/>
          <w:szCs w:val="18"/>
          <w:lang w:val="es-MX"/>
        </w:rPr>
      </w:pPr>
    </w:p>
    <w:p w14:paraId="741488C2" w14:textId="77777777" w:rsidR="00BB38F3" w:rsidRPr="00786BB2" w:rsidRDefault="00BB38F3" w:rsidP="00F74E2B">
      <w:pPr>
        <w:pStyle w:val="Texto"/>
        <w:spacing w:after="86"/>
        <w:rPr>
          <w:rFonts w:cs="Arial"/>
          <w:b/>
          <w:szCs w:val="18"/>
          <w:lang w:val="es-MX"/>
        </w:rPr>
      </w:pPr>
    </w:p>
    <w:p w14:paraId="793E1E03" w14:textId="77777777" w:rsidR="00BB38F3" w:rsidRPr="00786BB2" w:rsidRDefault="00BB38F3" w:rsidP="00F74E2B">
      <w:pPr>
        <w:pStyle w:val="Texto"/>
        <w:spacing w:after="86"/>
        <w:rPr>
          <w:rFonts w:cs="Arial"/>
          <w:b/>
          <w:szCs w:val="18"/>
          <w:lang w:val="es-MX"/>
        </w:rPr>
      </w:pPr>
    </w:p>
    <w:p w14:paraId="20647162" w14:textId="52CF640D" w:rsidR="00F74E2B" w:rsidRPr="00786BB2" w:rsidRDefault="0069580D" w:rsidP="00F74E2B">
      <w:pPr>
        <w:pStyle w:val="Texto"/>
        <w:spacing w:after="86"/>
        <w:rPr>
          <w:rFonts w:cs="Arial"/>
          <w:b/>
          <w:szCs w:val="18"/>
          <w:lang w:val="es-MX"/>
        </w:rPr>
      </w:pPr>
      <w:r w:rsidRPr="00786BB2">
        <w:rPr>
          <w:rFonts w:cs="Arial"/>
          <w:b/>
          <w:szCs w:val="18"/>
          <w:lang w:val="es-MX"/>
        </w:rPr>
        <w:t>11.</w:t>
      </w:r>
      <w:r w:rsidR="00F74E2B" w:rsidRPr="00786BB2">
        <w:rPr>
          <w:rFonts w:cs="Arial"/>
          <w:b/>
          <w:szCs w:val="18"/>
          <w:lang w:val="es-MX"/>
        </w:rPr>
        <w:t xml:space="preserve"> CALIFICACIONES OTORGADAS</w:t>
      </w:r>
    </w:p>
    <w:p w14:paraId="485E7206" w14:textId="77777777" w:rsidR="00F74E2B" w:rsidRPr="00786BB2" w:rsidRDefault="00F74E2B" w:rsidP="00F74E2B">
      <w:pPr>
        <w:pStyle w:val="Texto"/>
        <w:spacing w:after="86"/>
        <w:ind w:firstLine="0"/>
        <w:rPr>
          <w:rFonts w:cs="Arial"/>
          <w:sz w:val="20"/>
        </w:rPr>
      </w:pPr>
      <w:r w:rsidRPr="00786BB2">
        <w:rPr>
          <w:rFonts w:cs="Arial"/>
          <w:sz w:val="20"/>
        </w:rPr>
        <w:t>La entidad no cuenta con calificaciones otorgadas o certificaciones</w:t>
      </w:r>
    </w:p>
    <w:p w14:paraId="6A493D93" w14:textId="77777777" w:rsidR="00F74E2B" w:rsidRPr="00786BB2" w:rsidRDefault="00F74E2B" w:rsidP="00F74E2B">
      <w:pPr>
        <w:pStyle w:val="Texto"/>
        <w:spacing w:after="86"/>
        <w:ind w:firstLine="0"/>
        <w:rPr>
          <w:rFonts w:cs="Arial"/>
          <w:b/>
          <w:szCs w:val="18"/>
          <w:lang w:val="es-MX"/>
        </w:rPr>
      </w:pPr>
    </w:p>
    <w:p w14:paraId="16CC11BD" w14:textId="6B58B586" w:rsidR="00F74E2B" w:rsidRPr="00786BB2" w:rsidRDefault="0069580D" w:rsidP="00F74E2B">
      <w:pPr>
        <w:pStyle w:val="Texto"/>
        <w:spacing w:after="86"/>
        <w:rPr>
          <w:rFonts w:cs="Arial"/>
          <w:b/>
          <w:szCs w:val="18"/>
          <w:lang w:val="es-MX"/>
        </w:rPr>
      </w:pPr>
      <w:r w:rsidRPr="00786BB2">
        <w:rPr>
          <w:rFonts w:cs="Arial"/>
          <w:b/>
          <w:szCs w:val="18"/>
          <w:lang w:val="es-MX"/>
        </w:rPr>
        <w:t>12.</w:t>
      </w:r>
      <w:r w:rsidR="00F74E2B" w:rsidRPr="00786BB2">
        <w:rPr>
          <w:rFonts w:cs="Arial"/>
          <w:b/>
          <w:szCs w:val="18"/>
          <w:lang w:val="es-MX"/>
        </w:rPr>
        <w:t xml:space="preserve"> PROCESO DE MEJORA</w:t>
      </w:r>
    </w:p>
    <w:p w14:paraId="2DD13144" w14:textId="77777777" w:rsidR="00F74E2B" w:rsidRPr="00786BB2" w:rsidRDefault="00F74E2B" w:rsidP="00F74E2B">
      <w:pPr>
        <w:pStyle w:val="Texto"/>
        <w:spacing w:after="86"/>
        <w:rPr>
          <w:rFonts w:cs="Arial"/>
          <w:sz w:val="20"/>
        </w:rPr>
      </w:pPr>
      <w:r w:rsidRPr="00786BB2">
        <w:rPr>
          <w:rFonts w:cs="Arial"/>
          <w:sz w:val="20"/>
        </w:rPr>
        <w:t>Se informará de:</w:t>
      </w:r>
    </w:p>
    <w:p w14:paraId="4D5BBA9F" w14:textId="77777777" w:rsidR="00F74E2B" w:rsidRPr="00786BB2" w:rsidRDefault="00F74E2B" w:rsidP="00F74E2B">
      <w:pPr>
        <w:pStyle w:val="ROMANOS"/>
        <w:numPr>
          <w:ilvl w:val="0"/>
          <w:numId w:val="12"/>
        </w:numPr>
        <w:spacing w:after="80"/>
        <w:rPr>
          <w:rFonts w:cs="Arial"/>
          <w:sz w:val="20"/>
          <w:szCs w:val="20"/>
        </w:rPr>
      </w:pPr>
      <w:r w:rsidRPr="00786BB2">
        <w:rPr>
          <w:rFonts w:cs="Arial"/>
          <w:sz w:val="20"/>
          <w:szCs w:val="20"/>
        </w:rPr>
        <w:lastRenderedPageBreak/>
        <w:t>Principales Políticas de control interno.</w:t>
      </w:r>
    </w:p>
    <w:p w14:paraId="4A37621D" w14:textId="77777777" w:rsidR="008B775B" w:rsidRPr="00786BB2" w:rsidRDefault="00F74E2B" w:rsidP="0069580D">
      <w:pPr>
        <w:pStyle w:val="ROMANOS"/>
        <w:spacing w:after="80"/>
        <w:ind w:left="0" w:firstLine="0"/>
        <w:rPr>
          <w:rFonts w:cs="Arial"/>
          <w:sz w:val="20"/>
          <w:szCs w:val="20"/>
        </w:rPr>
      </w:pPr>
      <w:r w:rsidRPr="00786BB2">
        <w:rPr>
          <w:rFonts w:cs="Arial"/>
          <w:sz w:val="20"/>
          <w:szCs w:val="20"/>
        </w:rPr>
        <w:t>La entidad se apega al presupuesto con</w:t>
      </w:r>
      <w:r w:rsidR="0069580D" w:rsidRPr="00786BB2">
        <w:rPr>
          <w:rFonts w:cs="Arial"/>
          <w:sz w:val="20"/>
          <w:szCs w:val="20"/>
        </w:rPr>
        <w:t xml:space="preserve"> racionalidad y transparencia.</w:t>
      </w:r>
    </w:p>
    <w:p w14:paraId="229BBE37" w14:textId="67EEAB88" w:rsidR="00F74E2B" w:rsidRPr="00786BB2" w:rsidRDefault="0069580D" w:rsidP="0069580D">
      <w:pPr>
        <w:pStyle w:val="ROMANOS"/>
        <w:spacing w:after="80"/>
        <w:ind w:left="0" w:firstLine="0"/>
        <w:rPr>
          <w:rFonts w:cs="Arial"/>
          <w:sz w:val="20"/>
          <w:szCs w:val="20"/>
        </w:rPr>
      </w:pPr>
      <w:r w:rsidRPr="00786BB2">
        <w:rPr>
          <w:rFonts w:cs="Arial"/>
          <w:sz w:val="20"/>
          <w:szCs w:val="20"/>
        </w:rPr>
        <w:t xml:space="preserve"> </w:t>
      </w:r>
    </w:p>
    <w:p w14:paraId="4BDD1B0C" w14:textId="77777777" w:rsidR="00F74E2B" w:rsidRPr="00786BB2" w:rsidRDefault="00F74E2B" w:rsidP="00F74E2B">
      <w:pPr>
        <w:pStyle w:val="ROMANOS"/>
        <w:numPr>
          <w:ilvl w:val="0"/>
          <w:numId w:val="12"/>
        </w:numPr>
        <w:spacing w:after="80"/>
        <w:rPr>
          <w:rFonts w:cs="Arial"/>
          <w:sz w:val="20"/>
          <w:szCs w:val="20"/>
        </w:rPr>
      </w:pPr>
      <w:r w:rsidRPr="00786BB2">
        <w:rPr>
          <w:rFonts w:cs="Arial"/>
          <w:sz w:val="20"/>
          <w:szCs w:val="20"/>
        </w:rPr>
        <w:t>Medidas de desempeño financiero, metas y alcance.</w:t>
      </w:r>
    </w:p>
    <w:p w14:paraId="7C6377BE" w14:textId="77777777" w:rsidR="00F74E2B" w:rsidRPr="00786BB2" w:rsidRDefault="00F74E2B" w:rsidP="00F74E2B">
      <w:pPr>
        <w:jc w:val="both"/>
        <w:rPr>
          <w:rFonts w:ascii="Arial" w:hAnsi="Arial" w:cs="Arial"/>
          <w:sz w:val="20"/>
          <w:szCs w:val="20"/>
        </w:rPr>
      </w:pPr>
      <w:r w:rsidRPr="00786BB2">
        <w:rPr>
          <w:rFonts w:ascii="Arial" w:hAnsi="Arial" w:cs="Arial"/>
          <w:sz w:val="20"/>
          <w:szCs w:val="20"/>
        </w:rPr>
        <w:t>Racionar el uso de los recursos durante el ejercicio fiscal correspondiente para alcanzar el cumplimiento de las funciones para el ejercicio completo.</w:t>
      </w:r>
    </w:p>
    <w:p w14:paraId="0EF5B2CE" w14:textId="77777777" w:rsidR="00F74E2B" w:rsidRPr="00786BB2" w:rsidRDefault="00F74E2B" w:rsidP="00F74E2B">
      <w:pPr>
        <w:pStyle w:val="ROMANOS"/>
        <w:spacing w:after="80"/>
        <w:ind w:left="0"/>
        <w:rPr>
          <w:rFonts w:cs="Arial"/>
        </w:rPr>
      </w:pPr>
    </w:p>
    <w:p w14:paraId="02D94934" w14:textId="046C9F08" w:rsidR="00F74E2B" w:rsidRPr="00786BB2" w:rsidRDefault="0069580D" w:rsidP="00F74E2B">
      <w:pPr>
        <w:pStyle w:val="Texto"/>
        <w:spacing w:after="86"/>
        <w:rPr>
          <w:rFonts w:cs="Arial"/>
          <w:b/>
          <w:szCs w:val="18"/>
          <w:lang w:val="es-MX"/>
        </w:rPr>
      </w:pPr>
      <w:r w:rsidRPr="00786BB2">
        <w:rPr>
          <w:rFonts w:cs="Arial"/>
          <w:b/>
          <w:szCs w:val="18"/>
          <w:lang w:val="es-MX"/>
        </w:rPr>
        <w:t>13.</w:t>
      </w:r>
      <w:r w:rsidR="00F74E2B" w:rsidRPr="00786BB2">
        <w:rPr>
          <w:rFonts w:cs="Arial"/>
          <w:b/>
          <w:szCs w:val="18"/>
          <w:lang w:val="es-MX"/>
        </w:rPr>
        <w:t xml:space="preserve"> INFORMACIÓN POR SEGMENTOS</w:t>
      </w:r>
    </w:p>
    <w:p w14:paraId="64DA047D" w14:textId="77777777" w:rsidR="00F74E2B" w:rsidRPr="00786BB2" w:rsidRDefault="00F74E2B" w:rsidP="00F74E2B">
      <w:pPr>
        <w:pStyle w:val="Texto"/>
        <w:spacing w:after="86"/>
        <w:ind w:firstLine="0"/>
        <w:rPr>
          <w:rFonts w:cs="Arial"/>
          <w:sz w:val="20"/>
          <w:lang w:val="es-MX"/>
        </w:rPr>
      </w:pPr>
      <w:r w:rsidRPr="00786BB2">
        <w:rPr>
          <w:rFonts w:cs="Arial"/>
          <w:sz w:val="20"/>
          <w:lang w:val="es-MX"/>
        </w:rPr>
        <w:t>Cuando se considere necesario se podrá revelar la información financiera de manera segmentada debido a la diversidad de las actividades y operaciones que realiza el ente público,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25920641" w14:textId="5BBC5DA7" w:rsidR="007404D2" w:rsidRPr="00786BB2" w:rsidRDefault="00F74E2B" w:rsidP="00C37533">
      <w:pPr>
        <w:pStyle w:val="Texto"/>
        <w:spacing w:after="86"/>
        <w:ind w:firstLine="0"/>
        <w:rPr>
          <w:rFonts w:cs="Arial"/>
          <w:sz w:val="20"/>
          <w:lang w:val="es-MX"/>
        </w:rPr>
      </w:pPr>
      <w:r w:rsidRPr="00786BB2">
        <w:rPr>
          <w:rFonts w:cs="Arial"/>
          <w:sz w:val="20"/>
          <w:lang w:val="es-MX"/>
        </w:rPr>
        <w:t>Consecuentemente, esta información contribuye al análisis más preciso de la situación financiera, grados y fuentes de riesgo y crecimiento potencial de negocio.</w:t>
      </w:r>
    </w:p>
    <w:p w14:paraId="6461B784" w14:textId="384B8CDE" w:rsidR="00BB38F3" w:rsidRPr="00786BB2" w:rsidRDefault="00BB38F3" w:rsidP="00C37533">
      <w:pPr>
        <w:pStyle w:val="Texto"/>
        <w:spacing w:after="86"/>
        <w:ind w:firstLine="0"/>
        <w:rPr>
          <w:rFonts w:cs="Arial"/>
          <w:sz w:val="20"/>
          <w:lang w:val="es-MX"/>
        </w:rPr>
      </w:pPr>
    </w:p>
    <w:p w14:paraId="4567E369" w14:textId="3D8C06EA" w:rsidR="0089661A" w:rsidRPr="00786BB2" w:rsidRDefault="0089661A" w:rsidP="00C37533">
      <w:pPr>
        <w:pStyle w:val="Texto"/>
        <w:spacing w:after="86"/>
        <w:ind w:firstLine="0"/>
        <w:rPr>
          <w:rFonts w:cs="Arial"/>
          <w:sz w:val="20"/>
          <w:lang w:val="es-MX"/>
        </w:rPr>
      </w:pPr>
    </w:p>
    <w:p w14:paraId="3FF21BB2" w14:textId="77777777" w:rsidR="0089661A" w:rsidRPr="00786BB2" w:rsidRDefault="0089661A" w:rsidP="00C37533">
      <w:pPr>
        <w:pStyle w:val="Texto"/>
        <w:spacing w:after="86"/>
        <w:ind w:firstLine="0"/>
        <w:rPr>
          <w:rFonts w:cs="Arial"/>
          <w:sz w:val="20"/>
          <w:lang w:val="es-MX"/>
        </w:rPr>
      </w:pPr>
    </w:p>
    <w:p w14:paraId="301034E0" w14:textId="5C9D9CB7" w:rsidR="00F74E2B" w:rsidRPr="00786BB2" w:rsidRDefault="0069580D" w:rsidP="00F74E2B">
      <w:pPr>
        <w:pStyle w:val="Texto"/>
        <w:spacing w:after="86"/>
        <w:rPr>
          <w:rFonts w:cs="Arial"/>
          <w:b/>
          <w:szCs w:val="18"/>
          <w:lang w:val="es-MX"/>
        </w:rPr>
      </w:pPr>
      <w:r w:rsidRPr="00786BB2">
        <w:rPr>
          <w:rFonts w:cs="Arial"/>
          <w:b/>
          <w:szCs w:val="18"/>
          <w:lang w:val="es-MX"/>
        </w:rPr>
        <w:t xml:space="preserve">14. </w:t>
      </w:r>
      <w:r w:rsidR="00F74E2B" w:rsidRPr="00786BB2">
        <w:rPr>
          <w:rFonts w:cs="Arial"/>
          <w:b/>
          <w:szCs w:val="18"/>
          <w:lang w:val="es-MX"/>
        </w:rPr>
        <w:t>EVENTOS POSTERIORES AL CIERRE</w:t>
      </w:r>
    </w:p>
    <w:p w14:paraId="5C69D43D" w14:textId="2A7BCE81" w:rsidR="00F74E2B" w:rsidRPr="00786BB2" w:rsidRDefault="00F74E2B" w:rsidP="00F74E2B">
      <w:pPr>
        <w:jc w:val="both"/>
        <w:rPr>
          <w:rFonts w:ascii="Arial" w:hAnsi="Arial" w:cs="Arial"/>
          <w:sz w:val="20"/>
          <w:szCs w:val="20"/>
        </w:rPr>
      </w:pPr>
      <w:r w:rsidRPr="00786BB2">
        <w:rPr>
          <w:rFonts w:ascii="Arial" w:hAnsi="Arial" w:cs="Arial"/>
          <w:sz w:val="20"/>
          <w:szCs w:val="20"/>
        </w:rPr>
        <w:t>El ente público no tiene hechos ocurridos en el período posterior al que informa, que proporcionen mayor evidencia sobre eventos que le afectan económicamente y que no se conocían a la fecha de cierre.</w:t>
      </w:r>
    </w:p>
    <w:p w14:paraId="6AADF4E4" w14:textId="77777777" w:rsidR="00A62F21" w:rsidRPr="00786BB2" w:rsidRDefault="00A62F21" w:rsidP="00F74E2B">
      <w:pPr>
        <w:jc w:val="both"/>
        <w:rPr>
          <w:rFonts w:ascii="Arial" w:hAnsi="Arial" w:cs="Arial"/>
          <w:sz w:val="20"/>
          <w:szCs w:val="20"/>
        </w:rPr>
      </w:pPr>
    </w:p>
    <w:p w14:paraId="63001913" w14:textId="71851CCD" w:rsidR="00F74E2B" w:rsidRPr="00786BB2" w:rsidRDefault="0069580D" w:rsidP="00F74E2B">
      <w:pPr>
        <w:pStyle w:val="Texto"/>
        <w:spacing w:after="86"/>
        <w:rPr>
          <w:rFonts w:cs="Arial"/>
          <w:b/>
          <w:szCs w:val="18"/>
          <w:lang w:val="es-MX"/>
        </w:rPr>
      </w:pPr>
      <w:r w:rsidRPr="00786BB2">
        <w:rPr>
          <w:rFonts w:cs="Arial"/>
          <w:b/>
          <w:szCs w:val="18"/>
          <w:lang w:val="es-MX"/>
        </w:rPr>
        <w:t>15.</w:t>
      </w:r>
      <w:r w:rsidR="00F74E2B" w:rsidRPr="00786BB2">
        <w:rPr>
          <w:rFonts w:cs="Arial"/>
          <w:b/>
          <w:szCs w:val="18"/>
          <w:lang w:val="es-MX"/>
        </w:rPr>
        <w:t xml:space="preserve"> PARTES RELACIONADAS</w:t>
      </w:r>
    </w:p>
    <w:p w14:paraId="15CEE3D8" w14:textId="77777777" w:rsidR="00F74E2B" w:rsidRPr="00786BB2" w:rsidRDefault="00F74E2B" w:rsidP="00F74E2B">
      <w:pPr>
        <w:jc w:val="both"/>
        <w:rPr>
          <w:rFonts w:ascii="Arial" w:hAnsi="Arial" w:cs="Arial"/>
          <w:sz w:val="20"/>
          <w:szCs w:val="20"/>
        </w:rPr>
      </w:pPr>
      <w:r w:rsidRPr="00786BB2">
        <w:rPr>
          <w:rFonts w:ascii="Arial" w:hAnsi="Arial" w:cs="Arial"/>
          <w:sz w:val="20"/>
          <w:szCs w:val="20"/>
        </w:rPr>
        <w:t>No existen partes relacionadas que pudieran ejercer influencia significativa sobre la toma de decisiones financieras y operativas.</w:t>
      </w:r>
    </w:p>
    <w:p w14:paraId="3D078533" w14:textId="77777777" w:rsidR="00F74E2B" w:rsidRPr="00786BB2" w:rsidRDefault="00F74E2B" w:rsidP="00F74E2B">
      <w:pPr>
        <w:pStyle w:val="Texto"/>
        <w:spacing w:after="86"/>
        <w:rPr>
          <w:rFonts w:cs="Arial"/>
          <w:b/>
          <w:sz w:val="20"/>
          <w:lang w:val="es-MX"/>
        </w:rPr>
      </w:pPr>
    </w:p>
    <w:p w14:paraId="648DC40D" w14:textId="4F144BAF" w:rsidR="00F74E2B" w:rsidRPr="00786BB2" w:rsidRDefault="0069580D" w:rsidP="00F74E2B">
      <w:pPr>
        <w:pStyle w:val="Texto"/>
        <w:spacing w:after="86"/>
        <w:rPr>
          <w:rFonts w:cs="Arial"/>
          <w:b/>
          <w:szCs w:val="18"/>
          <w:lang w:val="es-MX"/>
        </w:rPr>
      </w:pPr>
      <w:r w:rsidRPr="00786BB2">
        <w:rPr>
          <w:rFonts w:cs="Arial"/>
          <w:b/>
          <w:szCs w:val="18"/>
          <w:lang w:val="es-MX"/>
        </w:rPr>
        <w:t>16</w:t>
      </w:r>
      <w:r w:rsidR="00533D33" w:rsidRPr="00786BB2">
        <w:rPr>
          <w:rFonts w:cs="Arial"/>
          <w:b/>
          <w:szCs w:val="18"/>
          <w:lang w:val="es-MX"/>
        </w:rPr>
        <w:t>. RESPONSABILIDAD</w:t>
      </w:r>
      <w:r w:rsidR="00F74E2B" w:rsidRPr="00786BB2">
        <w:rPr>
          <w:rFonts w:cs="Arial"/>
          <w:b/>
          <w:szCs w:val="18"/>
          <w:lang w:val="es-MX"/>
        </w:rPr>
        <w:t xml:space="preserve"> SOBRE LA PRESENTACIÓN RAZONABLE DE LA INFORMACION CONTABLE.</w:t>
      </w:r>
    </w:p>
    <w:p w14:paraId="2DA70E5A" w14:textId="6BE27E32" w:rsidR="00F74E2B" w:rsidRPr="00786BB2" w:rsidRDefault="00F74E2B" w:rsidP="00F74E2B">
      <w:pPr>
        <w:pStyle w:val="Sinespaciado"/>
        <w:rPr>
          <w:rFonts w:ascii="Arial" w:hAnsi="Arial" w:cs="Arial"/>
          <w:sz w:val="20"/>
          <w:szCs w:val="20"/>
        </w:rPr>
      </w:pPr>
      <w:r w:rsidRPr="00786BB2">
        <w:rPr>
          <w:rFonts w:ascii="Arial" w:hAnsi="Arial" w:cs="Arial"/>
          <w:sz w:val="20"/>
          <w:szCs w:val="20"/>
        </w:rPr>
        <w:t>Las notas adjuntas forman parte de los estados financieros.</w:t>
      </w:r>
    </w:p>
    <w:p w14:paraId="7CDE4E2F" w14:textId="77777777" w:rsidR="00F74E2B" w:rsidRPr="00786BB2" w:rsidRDefault="00F74E2B" w:rsidP="00F74E2B">
      <w:pPr>
        <w:pStyle w:val="Sinespaciado"/>
        <w:rPr>
          <w:rFonts w:ascii="Arial" w:hAnsi="Arial" w:cs="Arial"/>
          <w:sz w:val="18"/>
          <w:szCs w:val="18"/>
        </w:rPr>
      </w:pPr>
    </w:p>
    <w:p w14:paraId="776A69D1" w14:textId="24BF6A43" w:rsidR="00F74E2B" w:rsidRPr="00786BB2" w:rsidRDefault="00F74E2B" w:rsidP="00F74E2B">
      <w:pPr>
        <w:pStyle w:val="Sinespaciado"/>
        <w:rPr>
          <w:rFonts w:ascii="Arial" w:hAnsi="Arial" w:cs="Arial"/>
          <w:sz w:val="20"/>
          <w:szCs w:val="20"/>
        </w:rPr>
      </w:pPr>
      <w:r w:rsidRPr="00786BB2">
        <w:rPr>
          <w:rFonts w:ascii="Arial" w:hAnsi="Arial" w:cs="Arial"/>
          <w:sz w:val="20"/>
          <w:szCs w:val="20"/>
        </w:rPr>
        <w:t>Bajo protesta de decir verdad declaramos que los Estad</w:t>
      </w:r>
      <w:r w:rsidR="008B775B" w:rsidRPr="00786BB2">
        <w:rPr>
          <w:rFonts w:ascii="Arial" w:hAnsi="Arial" w:cs="Arial"/>
          <w:sz w:val="20"/>
          <w:szCs w:val="20"/>
        </w:rPr>
        <w:t xml:space="preserve">os Financieros y sus notas, son </w:t>
      </w:r>
      <w:r w:rsidRPr="00786BB2">
        <w:rPr>
          <w:rFonts w:ascii="Arial" w:hAnsi="Arial" w:cs="Arial"/>
          <w:sz w:val="20"/>
          <w:szCs w:val="20"/>
        </w:rPr>
        <w:t>razonablemente correctos y son responsabilidad del emisor.</w:t>
      </w:r>
    </w:p>
    <w:p w14:paraId="486A63CC" w14:textId="77777777" w:rsidR="00F74E2B" w:rsidRPr="00786BB2" w:rsidRDefault="00F74E2B" w:rsidP="00F74E2B">
      <w:pPr>
        <w:pStyle w:val="Sinespaciado"/>
        <w:rPr>
          <w:rFonts w:ascii="Arial" w:hAnsi="Arial" w:cs="Arial"/>
          <w:sz w:val="18"/>
          <w:szCs w:val="18"/>
        </w:rPr>
      </w:pPr>
    </w:p>
    <w:p w14:paraId="72B113C2" w14:textId="508D1316" w:rsidR="00626B16" w:rsidRPr="00786BB2" w:rsidRDefault="00626B16" w:rsidP="00F108D9">
      <w:pPr>
        <w:pStyle w:val="Texto"/>
        <w:spacing w:after="80" w:line="203" w:lineRule="exact"/>
        <w:jc w:val="center"/>
        <w:rPr>
          <w:rFonts w:cs="Arial"/>
          <w:b/>
          <w:sz w:val="20"/>
        </w:rPr>
      </w:pPr>
    </w:p>
    <w:p w14:paraId="4F222183" w14:textId="77777777" w:rsidR="006A2A01" w:rsidRPr="00786BB2" w:rsidRDefault="006A2A01" w:rsidP="00F108D9">
      <w:pPr>
        <w:pStyle w:val="Texto"/>
        <w:spacing w:after="80" w:line="203" w:lineRule="exact"/>
        <w:jc w:val="center"/>
        <w:rPr>
          <w:rFonts w:cs="Arial"/>
          <w:b/>
          <w:sz w:val="20"/>
        </w:rPr>
      </w:pPr>
    </w:p>
    <w:p w14:paraId="0E4FECB8" w14:textId="7C7C9133" w:rsidR="00F108D9" w:rsidRPr="00786BB2" w:rsidRDefault="0069580D" w:rsidP="00F108D9">
      <w:pPr>
        <w:pStyle w:val="Texto"/>
        <w:spacing w:after="80" w:line="203" w:lineRule="exact"/>
        <w:jc w:val="center"/>
        <w:rPr>
          <w:rFonts w:cs="Arial"/>
          <w:b/>
          <w:sz w:val="20"/>
        </w:rPr>
      </w:pPr>
      <w:r w:rsidRPr="00786BB2">
        <w:rPr>
          <w:rFonts w:cs="Arial"/>
          <w:b/>
          <w:sz w:val="20"/>
        </w:rPr>
        <w:t>b</w:t>
      </w:r>
      <w:r w:rsidR="00F108D9" w:rsidRPr="00786BB2">
        <w:rPr>
          <w:rFonts w:cs="Arial"/>
          <w:b/>
          <w:sz w:val="20"/>
        </w:rPr>
        <w:t>) NOTAS DE DESGLOSE</w:t>
      </w:r>
    </w:p>
    <w:p w14:paraId="51DB39E7" w14:textId="77777777" w:rsidR="0069580D" w:rsidRPr="00786BB2" w:rsidRDefault="0069580D" w:rsidP="00F108D9">
      <w:pPr>
        <w:pStyle w:val="Texto"/>
        <w:spacing w:after="80" w:line="203" w:lineRule="exact"/>
        <w:jc w:val="center"/>
        <w:rPr>
          <w:rFonts w:cs="Arial"/>
          <w:sz w:val="20"/>
        </w:rPr>
      </w:pPr>
    </w:p>
    <w:p w14:paraId="59B8F3B9" w14:textId="773D51A4" w:rsidR="0069580D" w:rsidRPr="00786BB2" w:rsidRDefault="0069580D" w:rsidP="0069580D">
      <w:pPr>
        <w:pStyle w:val="Texto"/>
        <w:spacing w:line="224" w:lineRule="exact"/>
        <w:ind w:firstLine="0"/>
        <w:rPr>
          <w:rFonts w:cs="Arial"/>
          <w:b/>
          <w:szCs w:val="18"/>
          <w:lang w:val="es-MX"/>
        </w:rPr>
      </w:pPr>
      <w:r w:rsidRPr="00786BB2">
        <w:rPr>
          <w:rFonts w:cs="Arial"/>
          <w:b/>
          <w:szCs w:val="18"/>
          <w:lang w:val="es-MX"/>
        </w:rPr>
        <w:t>I. Notas al Estado de Actividades</w:t>
      </w:r>
    </w:p>
    <w:p w14:paraId="276AECA1" w14:textId="35EC96CF" w:rsidR="0069580D" w:rsidRPr="00786BB2" w:rsidRDefault="0069580D" w:rsidP="0069580D">
      <w:pPr>
        <w:pStyle w:val="Texto"/>
        <w:spacing w:line="224" w:lineRule="exact"/>
        <w:ind w:firstLine="0"/>
        <w:rPr>
          <w:rFonts w:cs="Arial"/>
          <w:b/>
          <w:szCs w:val="18"/>
          <w:lang w:val="es-MX"/>
        </w:rPr>
      </w:pPr>
      <w:r w:rsidRPr="00786BB2">
        <w:rPr>
          <w:rFonts w:cs="Arial"/>
          <w:b/>
          <w:szCs w:val="18"/>
          <w:lang w:val="es-MX"/>
        </w:rPr>
        <w:t>INGRESOS Y OTROS BENEFICIOS</w:t>
      </w:r>
    </w:p>
    <w:p w14:paraId="0F6E9020" w14:textId="7F3D7855" w:rsidR="0069580D" w:rsidRPr="00786BB2" w:rsidRDefault="0069580D" w:rsidP="00B76598">
      <w:pPr>
        <w:tabs>
          <w:tab w:val="left" w:pos="284"/>
        </w:tabs>
        <w:spacing w:line="224" w:lineRule="exact"/>
        <w:jc w:val="both"/>
        <w:rPr>
          <w:rFonts w:ascii="Arial" w:hAnsi="Arial" w:cs="Arial"/>
          <w:sz w:val="20"/>
          <w:szCs w:val="20"/>
          <w:lang w:val="es-MX"/>
        </w:rPr>
      </w:pPr>
      <w:r w:rsidRPr="00786BB2">
        <w:rPr>
          <w:rFonts w:ascii="Arial" w:hAnsi="Arial" w:cs="Arial"/>
          <w:sz w:val="20"/>
          <w:szCs w:val="20"/>
        </w:rPr>
        <w:t xml:space="preserve">Representa la recaudación de impuestos, derechos, productos, aprovechamientos, participaciones y aportaciones, y transferencias, asignaciones, subsidios y otras ayudas, conforme a lo publicado en la Ley de Ingresos del Municipio para el Ejercicio Fiscal </w:t>
      </w:r>
      <w:r w:rsidR="00B25FEA">
        <w:rPr>
          <w:rFonts w:ascii="Arial" w:hAnsi="Arial" w:cs="Arial"/>
          <w:sz w:val="20"/>
          <w:szCs w:val="20"/>
        </w:rPr>
        <w:t>2026</w:t>
      </w:r>
      <w:r w:rsidRPr="00786BB2">
        <w:rPr>
          <w:rFonts w:ascii="Arial" w:hAnsi="Arial" w:cs="Arial"/>
          <w:sz w:val="20"/>
          <w:szCs w:val="20"/>
        </w:rPr>
        <w:t xml:space="preserve">. </w:t>
      </w:r>
      <w:r w:rsidRPr="00786BB2">
        <w:rPr>
          <w:rFonts w:ascii="Arial" w:hAnsi="Arial" w:cs="Arial"/>
          <w:sz w:val="20"/>
          <w:szCs w:val="20"/>
          <w:lang w:val="es-MX"/>
        </w:rPr>
        <w:t xml:space="preserve"> </w:t>
      </w:r>
    </w:p>
    <w:p w14:paraId="1F9BCA02" w14:textId="77777777" w:rsidR="0069580D" w:rsidRPr="00786BB2" w:rsidRDefault="0069580D" w:rsidP="0069580D">
      <w:pPr>
        <w:tabs>
          <w:tab w:val="left" w:pos="284"/>
        </w:tabs>
        <w:spacing w:line="224" w:lineRule="exact"/>
        <w:ind w:left="288"/>
        <w:jc w:val="both"/>
        <w:rPr>
          <w:rFonts w:ascii="Arial" w:hAnsi="Arial" w:cs="Arial"/>
          <w:sz w:val="20"/>
          <w:szCs w:val="20"/>
          <w:lang w:val="es-MX"/>
        </w:rPr>
      </w:pPr>
    </w:p>
    <w:p w14:paraId="36A172EA" w14:textId="4BE8F2C6" w:rsidR="0069580D" w:rsidRPr="00786BB2" w:rsidRDefault="0069580D" w:rsidP="0069580D">
      <w:pPr>
        <w:spacing w:line="224" w:lineRule="exact"/>
        <w:jc w:val="both"/>
        <w:rPr>
          <w:rFonts w:ascii="Arial" w:hAnsi="Arial" w:cs="Arial"/>
          <w:sz w:val="20"/>
          <w:szCs w:val="20"/>
          <w:lang w:val="es-MX"/>
        </w:rPr>
      </w:pPr>
      <w:r w:rsidRPr="00786BB2">
        <w:rPr>
          <w:rFonts w:ascii="Arial" w:hAnsi="Arial" w:cs="Arial"/>
          <w:sz w:val="20"/>
          <w:szCs w:val="20"/>
          <w:lang w:val="es-MX"/>
        </w:rPr>
        <w:t xml:space="preserve">Al </w:t>
      </w:r>
      <w:r w:rsidR="00055A8E">
        <w:rPr>
          <w:rFonts w:ascii="Arial" w:hAnsi="Arial" w:cs="Arial"/>
          <w:sz w:val="20"/>
          <w:szCs w:val="20"/>
          <w:lang w:val="es-MX"/>
        </w:rPr>
        <w:t>30</w:t>
      </w:r>
      <w:r w:rsidR="00324FB0">
        <w:rPr>
          <w:rFonts w:ascii="Arial" w:hAnsi="Arial" w:cs="Arial"/>
          <w:sz w:val="20"/>
          <w:szCs w:val="20"/>
          <w:lang w:val="es-MX"/>
        </w:rPr>
        <w:t xml:space="preserve"> de </w:t>
      </w:r>
      <w:r w:rsidR="00055A8E">
        <w:rPr>
          <w:rFonts w:ascii="Arial" w:hAnsi="Arial" w:cs="Arial"/>
          <w:sz w:val="20"/>
          <w:szCs w:val="20"/>
          <w:lang w:val="es-MX"/>
        </w:rPr>
        <w:t>junio</w:t>
      </w:r>
      <w:r w:rsidRPr="00786BB2">
        <w:rPr>
          <w:rFonts w:ascii="Arial" w:hAnsi="Arial" w:cs="Arial"/>
          <w:sz w:val="20"/>
          <w:szCs w:val="20"/>
          <w:lang w:val="es-MX"/>
        </w:rPr>
        <w:t xml:space="preserve"> del </w:t>
      </w:r>
      <w:r w:rsidR="00B25FEA">
        <w:rPr>
          <w:rFonts w:ascii="Arial" w:hAnsi="Arial" w:cs="Arial"/>
          <w:sz w:val="20"/>
          <w:szCs w:val="20"/>
          <w:lang w:val="es-MX"/>
        </w:rPr>
        <w:t>2026</w:t>
      </w:r>
      <w:r w:rsidRPr="00786BB2">
        <w:rPr>
          <w:rFonts w:ascii="Arial" w:hAnsi="Arial" w:cs="Arial"/>
          <w:sz w:val="20"/>
          <w:szCs w:val="20"/>
          <w:lang w:val="es-MX"/>
        </w:rPr>
        <w:t xml:space="preserve"> se recaudaron Ingresos de Gestión en los siguientes conceptos y montos:</w:t>
      </w:r>
    </w:p>
    <w:p w14:paraId="6AC239B8" w14:textId="77777777" w:rsidR="0069580D" w:rsidRPr="00786BB2" w:rsidRDefault="0069580D" w:rsidP="0069580D">
      <w:pPr>
        <w:spacing w:line="224" w:lineRule="exact"/>
        <w:jc w:val="center"/>
        <w:rPr>
          <w:rFonts w:ascii="Arial" w:hAnsi="Arial" w:cs="Arial"/>
          <w:lang w:val="es-MX"/>
        </w:rPr>
      </w:pPr>
    </w:p>
    <w:tbl>
      <w:tblPr>
        <w:tblW w:w="10060" w:type="dxa"/>
        <w:jc w:val="center"/>
        <w:tblCellMar>
          <w:left w:w="70" w:type="dxa"/>
          <w:right w:w="70" w:type="dxa"/>
        </w:tblCellMar>
        <w:tblLook w:val="04A0" w:firstRow="1" w:lastRow="0" w:firstColumn="1" w:lastColumn="0" w:noHBand="0" w:noVBand="1"/>
      </w:tblPr>
      <w:tblGrid>
        <w:gridCol w:w="1400"/>
        <w:gridCol w:w="3300"/>
        <w:gridCol w:w="2300"/>
        <w:gridCol w:w="3060"/>
      </w:tblGrid>
      <w:tr w:rsidR="000F6A36" w:rsidRPr="00786BB2" w14:paraId="305EEE24" w14:textId="77777777" w:rsidTr="00CD2928">
        <w:trPr>
          <w:trHeight w:val="552"/>
          <w:jc w:val="center"/>
        </w:trPr>
        <w:tc>
          <w:tcPr>
            <w:tcW w:w="1400" w:type="dxa"/>
            <w:tcBorders>
              <w:top w:val="single" w:sz="8" w:space="0" w:color="auto"/>
              <w:left w:val="single" w:sz="8" w:space="0" w:color="auto"/>
              <w:bottom w:val="single" w:sz="8" w:space="0" w:color="auto"/>
              <w:right w:val="nil"/>
            </w:tcBorders>
            <w:shd w:val="clear" w:color="auto" w:fill="auto"/>
            <w:vAlign w:val="bottom"/>
            <w:hideMark/>
          </w:tcPr>
          <w:p w14:paraId="730C0FF9" w14:textId="77777777" w:rsidR="000F6A36" w:rsidRPr="00786BB2" w:rsidRDefault="000F6A36" w:rsidP="006E5237">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lastRenderedPageBreak/>
              <w:t>Rubro de ingreso</w:t>
            </w:r>
          </w:p>
        </w:tc>
        <w:tc>
          <w:tcPr>
            <w:tcW w:w="33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0CDAF0E" w14:textId="77777777" w:rsidR="000F6A36" w:rsidRPr="00786BB2" w:rsidRDefault="000F6A36" w:rsidP="006E5237">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DESCRIPCIÓN</w:t>
            </w:r>
          </w:p>
        </w:tc>
        <w:tc>
          <w:tcPr>
            <w:tcW w:w="2300" w:type="dxa"/>
            <w:tcBorders>
              <w:top w:val="single" w:sz="8" w:space="0" w:color="auto"/>
              <w:left w:val="nil"/>
              <w:bottom w:val="single" w:sz="8" w:space="0" w:color="auto"/>
              <w:right w:val="single" w:sz="8" w:space="0" w:color="auto"/>
            </w:tcBorders>
            <w:shd w:val="clear" w:color="auto" w:fill="auto"/>
            <w:vAlign w:val="center"/>
            <w:hideMark/>
          </w:tcPr>
          <w:p w14:paraId="5DC17FA1" w14:textId="77777777" w:rsidR="000F6A36" w:rsidRPr="00786BB2" w:rsidRDefault="000F6A36" w:rsidP="006E5237">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xml:space="preserve"> IMPORTE </w:t>
            </w:r>
          </w:p>
        </w:tc>
        <w:tc>
          <w:tcPr>
            <w:tcW w:w="3060" w:type="dxa"/>
            <w:tcBorders>
              <w:top w:val="single" w:sz="8" w:space="0" w:color="auto"/>
              <w:left w:val="nil"/>
              <w:bottom w:val="single" w:sz="8" w:space="0" w:color="auto"/>
              <w:right w:val="single" w:sz="8" w:space="0" w:color="auto"/>
            </w:tcBorders>
            <w:shd w:val="clear" w:color="auto" w:fill="auto"/>
            <w:vAlign w:val="center"/>
            <w:hideMark/>
          </w:tcPr>
          <w:p w14:paraId="634A31A2" w14:textId="77777777" w:rsidR="000F6A36" w:rsidRPr="00786BB2" w:rsidRDefault="000F6A36" w:rsidP="006E5237">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CARACTERISTICA SIGNIFICATIVA</w:t>
            </w:r>
          </w:p>
        </w:tc>
      </w:tr>
      <w:tr w:rsidR="005265BC" w:rsidRPr="00786BB2" w14:paraId="61537057" w14:textId="77777777" w:rsidTr="00CD2928">
        <w:trPr>
          <w:trHeight w:val="300"/>
          <w:jc w:val="center"/>
        </w:trPr>
        <w:tc>
          <w:tcPr>
            <w:tcW w:w="1400" w:type="dxa"/>
            <w:tcBorders>
              <w:top w:val="nil"/>
              <w:left w:val="single" w:sz="4" w:space="0" w:color="auto"/>
              <w:bottom w:val="single" w:sz="4" w:space="0" w:color="auto"/>
              <w:right w:val="single" w:sz="4" w:space="0" w:color="auto"/>
            </w:tcBorders>
            <w:shd w:val="clear" w:color="auto" w:fill="auto"/>
            <w:vAlign w:val="bottom"/>
          </w:tcPr>
          <w:p w14:paraId="4666B2BC" w14:textId="5B33760E" w:rsidR="005265BC" w:rsidRPr="00786BB2" w:rsidRDefault="005265BC" w:rsidP="005265BC">
            <w:pPr>
              <w:jc w:val="center"/>
              <w:rPr>
                <w:rFonts w:ascii="Arial" w:hAnsi="Arial" w:cs="Arial"/>
                <w:b/>
                <w:bCs/>
                <w:color w:val="000000"/>
                <w:sz w:val="20"/>
                <w:szCs w:val="20"/>
                <w:lang w:val="es-MX" w:eastAsia="es-MX"/>
              </w:rPr>
            </w:pPr>
            <w:r>
              <w:rPr>
                <w:rFonts w:ascii="Arial" w:hAnsi="Arial" w:cs="Arial"/>
                <w:b/>
                <w:bCs/>
                <w:color w:val="000000"/>
                <w:sz w:val="20"/>
                <w:szCs w:val="20"/>
                <w:lang w:val="es-MX" w:eastAsia="es-MX"/>
              </w:rPr>
              <w:t>03</w:t>
            </w:r>
          </w:p>
        </w:tc>
        <w:tc>
          <w:tcPr>
            <w:tcW w:w="3300" w:type="dxa"/>
            <w:tcBorders>
              <w:top w:val="nil"/>
              <w:left w:val="nil"/>
              <w:bottom w:val="single" w:sz="4" w:space="0" w:color="auto"/>
              <w:right w:val="single" w:sz="4" w:space="0" w:color="auto"/>
            </w:tcBorders>
            <w:shd w:val="clear" w:color="auto" w:fill="auto"/>
            <w:vAlign w:val="center"/>
          </w:tcPr>
          <w:p w14:paraId="6CE3A2DF" w14:textId="7EA2B24D" w:rsidR="005265BC" w:rsidRPr="00786BB2" w:rsidRDefault="005265BC" w:rsidP="005265BC">
            <w:pPr>
              <w:rPr>
                <w:rFonts w:ascii="Arial" w:hAnsi="Arial" w:cs="Arial"/>
                <w:b/>
                <w:bCs/>
                <w:color w:val="000000"/>
                <w:sz w:val="20"/>
                <w:szCs w:val="20"/>
                <w:lang w:val="es-MX" w:eastAsia="es-MX"/>
              </w:rPr>
            </w:pPr>
            <w:r>
              <w:rPr>
                <w:rFonts w:ascii="Arial" w:hAnsi="Arial" w:cs="Arial"/>
                <w:b/>
                <w:bCs/>
                <w:color w:val="000000"/>
                <w:sz w:val="20"/>
                <w:szCs w:val="20"/>
                <w:lang w:val="es-MX" w:eastAsia="es-MX"/>
              </w:rPr>
              <w:t>Prestamos de la deuda pública interna por pagar a largo plazo</w:t>
            </w:r>
          </w:p>
        </w:tc>
        <w:tc>
          <w:tcPr>
            <w:tcW w:w="2300" w:type="dxa"/>
            <w:tcBorders>
              <w:top w:val="nil"/>
              <w:left w:val="nil"/>
              <w:bottom w:val="single" w:sz="4" w:space="0" w:color="auto"/>
              <w:right w:val="single" w:sz="4" w:space="0" w:color="auto"/>
            </w:tcBorders>
            <w:shd w:val="clear" w:color="000000" w:fill="E7E6E6"/>
            <w:vAlign w:val="center"/>
          </w:tcPr>
          <w:p w14:paraId="73EC3746" w14:textId="55D2523A" w:rsidR="005265BC" w:rsidRPr="00786BB2" w:rsidRDefault="005265BC" w:rsidP="005265BC">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$10,720,879.46</w:t>
            </w:r>
          </w:p>
        </w:tc>
        <w:tc>
          <w:tcPr>
            <w:tcW w:w="3060" w:type="dxa"/>
            <w:tcBorders>
              <w:top w:val="nil"/>
              <w:left w:val="nil"/>
              <w:bottom w:val="single" w:sz="4" w:space="0" w:color="auto"/>
              <w:right w:val="single" w:sz="4" w:space="0" w:color="auto"/>
            </w:tcBorders>
            <w:shd w:val="clear" w:color="auto" w:fill="auto"/>
            <w:vAlign w:val="center"/>
          </w:tcPr>
          <w:p w14:paraId="481178C8" w14:textId="77777777" w:rsidR="005265BC" w:rsidRPr="00786BB2" w:rsidRDefault="005265BC" w:rsidP="005265BC">
            <w:pPr>
              <w:rPr>
                <w:rFonts w:ascii="Arial" w:hAnsi="Arial" w:cs="Arial"/>
                <w:color w:val="000000"/>
                <w:sz w:val="20"/>
                <w:szCs w:val="20"/>
                <w:lang w:val="es-MX" w:eastAsia="es-MX"/>
              </w:rPr>
            </w:pPr>
          </w:p>
        </w:tc>
      </w:tr>
      <w:tr w:rsidR="005265BC" w:rsidRPr="00786BB2" w14:paraId="0DA79C11" w14:textId="77777777" w:rsidTr="00CD2928">
        <w:trPr>
          <w:trHeight w:val="300"/>
          <w:jc w:val="center"/>
        </w:trPr>
        <w:tc>
          <w:tcPr>
            <w:tcW w:w="1400" w:type="dxa"/>
            <w:tcBorders>
              <w:top w:val="nil"/>
              <w:left w:val="single" w:sz="4" w:space="0" w:color="auto"/>
              <w:bottom w:val="single" w:sz="4" w:space="0" w:color="auto"/>
              <w:right w:val="single" w:sz="4" w:space="0" w:color="auto"/>
            </w:tcBorders>
            <w:shd w:val="clear" w:color="auto" w:fill="auto"/>
            <w:vAlign w:val="bottom"/>
          </w:tcPr>
          <w:p w14:paraId="504AA5A9" w14:textId="77777777" w:rsidR="005265BC" w:rsidRPr="00786BB2" w:rsidRDefault="005265BC" w:rsidP="005265BC">
            <w:pPr>
              <w:jc w:val="center"/>
              <w:rPr>
                <w:rFonts w:ascii="Arial" w:hAnsi="Arial" w:cs="Arial"/>
                <w:b/>
                <w:bCs/>
                <w:color w:val="000000"/>
                <w:sz w:val="20"/>
                <w:szCs w:val="20"/>
                <w:lang w:val="es-MX" w:eastAsia="es-MX"/>
              </w:rPr>
            </w:pPr>
          </w:p>
        </w:tc>
        <w:tc>
          <w:tcPr>
            <w:tcW w:w="3300" w:type="dxa"/>
            <w:tcBorders>
              <w:top w:val="nil"/>
              <w:left w:val="nil"/>
              <w:bottom w:val="single" w:sz="4" w:space="0" w:color="auto"/>
              <w:right w:val="single" w:sz="4" w:space="0" w:color="auto"/>
            </w:tcBorders>
            <w:shd w:val="clear" w:color="auto" w:fill="auto"/>
            <w:vAlign w:val="center"/>
          </w:tcPr>
          <w:p w14:paraId="5AC215D7" w14:textId="6D4D8A27" w:rsidR="005265BC" w:rsidRPr="00786BB2" w:rsidRDefault="005265BC" w:rsidP="005265BC">
            <w:pPr>
              <w:rPr>
                <w:rFonts w:ascii="Arial" w:hAnsi="Arial" w:cs="Arial"/>
                <w:b/>
                <w:bCs/>
                <w:color w:val="000000"/>
                <w:sz w:val="20"/>
                <w:szCs w:val="20"/>
                <w:lang w:val="es-MX" w:eastAsia="es-MX"/>
              </w:rPr>
            </w:pPr>
            <w:r w:rsidRPr="00994D58">
              <w:rPr>
                <w:rFonts w:ascii="Arial" w:hAnsi="Arial" w:cs="Arial"/>
                <w:color w:val="000000"/>
                <w:sz w:val="20"/>
                <w:szCs w:val="20"/>
                <w:lang w:val="es-MX" w:eastAsia="es-MX"/>
              </w:rPr>
              <w:t>Prestamos de la deuda pública interna por pagar a largo plazo</w:t>
            </w:r>
          </w:p>
        </w:tc>
        <w:tc>
          <w:tcPr>
            <w:tcW w:w="2300" w:type="dxa"/>
            <w:tcBorders>
              <w:top w:val="nil"/>
              <w:left w:val="nil"/>
              <w:bottom w:val="single" w:sz="4" w:space="0" w:color="auto"/>
              <w:right w:val="single" w:sz="4" w:space="0" w:color="auto"/>
            </w:tcBorders>
            <w:shd w:val="clear" w:color="auto" w:fill="auto"/>
            <w:vAlign w:val="center"/>
          </w:tcPr>
          <w:p w14:paraId="62CCC3F4" w14:textId="7EB1D7B4" w:rsidR="005265BC" w:rsidRPr="00786BB2" w:rsidRDefault="005265BC" w:rsidP="005265BC">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$10,720,879.46</w:t>
            </w:r>
          </w:p>
        </w:tc>
        <w:tc>
          <w:tcPr>
            <w:tcW w:w="3060" w:type="dxa"/>
            <w:tcBorders>
              <w:top w:val="nil"/>
              <w:left w:val="nil"/>
              <w:bottom w:val="single" w:sz="4" w:space="0" w:color="auto"/>
              <w:right w:val="single" w:sz="4" w:space="0" w:color="auto"/>
            </w:tcBorders>
            <w:shd w:val="clear" w:color="auto" w:fill="auto"/>
            <w:vAlign w:val="center"/>
          </w:tcPr>
          <w:p w14:paraId="6486423A" w14:textId="77777777" w:rsidR="005265BC" w:rsidRPr="00786BB2" w:rsidRDefault="005265BC" w:rsidP="005265BC">
            <w:pPr>
              <w:rPr>
                <w:rFonts w:ascii="Arial" w:hAnsi="Arial" w:cs="Arial"/>
                <w:color w:val="000000"/>
                <w:sz w:val="20"/>
                <w:szCs w:val="20"/>
                <w:lang w:val="es-MX" w:eastAsia="es-MX"/>
              </w:rPr>
            </w:pPr>
          </w:p>
        </w:tc>
      </w:tr>
      <w:tr w:rsidR="005265BC" w:rsidRPr="00786BB2" w14:paraId="0D7F8F4F" w14:textId="77777777" w:rsidTr="00CD2928">
        <w:trPr>
          <w:trHeight w:val="300"/>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44E2B032" w14:textId="77777777" w:rsidR="005265BC" w:rsidRPr="00786BB2" w:rsidRDefault="005265BC" w:rsidP="005265BC">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11</w:t>
            </w:r>
          </w:p>
        </w:tc>
        <w:tc>
          <w:tcPr>
            <w:tcW w:w="3300" w:type="dxa"/>
            <w:tcBorders>
              <w:top w:val="nil"/>
              <w:left w:val="nil"/>
              <w:bottom w:val="single" w:sz="4" w:space="0" w:color="auto"/>
              <w:right w:val="single" w:sz="4" w:space="0" w:color="auto"/>
            </w:tcBorders>
            <w:shd w:val="clear" w:color="auto" w:fill="auto"/>
            <w:vAlign w:val="center"/>
            <w:hideMark/>
          </w:tcPr>
          <w:p w14:paraId="478E5531" w14:textId="77777777" w:rsidR="005265BC" w:rsidRPr="00786BB2" w:rsidRDefault="005265BC" w:rsidP="005265BC">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Impuestos sobre los ingresos</w:t>
            </w:r>
          </w:p>
        </w:tc>
        <w:tc>
          <w:tcPr>
            <w:tcW w:w="2300" w:type="dxa"/>
            <w:tcBorders>
              <w:top w:val="nil"/>
              <w:left w:val="nil"/>
              <w:bottom w:val="single" w:sz="4" w:space="0" w:color="auto"/>
              <w:right w:val="single" w:sz="4" w:space="0" w:color="auto"/>
            </w:tcBorders>
            <w:shd w:val="clear" w:color="000000" w:fill="E7E6E6"/>
            <w:vAlign w:val="center"/>
            <w:hideMark/>
          </w:tcPr>
          <w:p w14:paraId="3A670946" w14:textId="17775770" w:rsidR="005265BC" w:rsidRPr="00786BB2" w:rsidRDefault="005265BC" w:rsidP="005265BC">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xml:space="preserve"> </w:t>
            </w:r>
            <w:r>
              <w:rPr>
                <w:rFonts w:ascii="Arial" w:hAnsi="Arial" w:cs="Arial"/>
                <w:b/>
                <w:bCs/>
                <w:color w:val="000000"/>
                <w:sz w:val="20"/>
                <w:szCs w:val="20"/>
                <w:lang w:val="es-MX" w:eastAsia="es-MX"/>
              </w:rPr>
              <w:t>$                    00.00</w:t>
            </w:r>
            <w:r w:rsidRPr="00786BB2">
              <w:rPr>
                <w:rFonts w:ascii="Arial" w:hAnsi="Arial" w:cs="Arial"/>
                <w:b/>
                <w:bCs/>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1DDB9F6B"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w:t>
            </w:r>
          </w:p>
        </w:tc>
      </w:tr>
      <w:tr w:rsidR="005265BC" w:rsidRPr="00786BB2" w14:paraId="3F0AB541" w14:textId="77777777" w:rsidTr="00CD2928">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71A98F74" w14:textId="77777777" w:rsidR="005265BC" w:rsidRPr="00786BB2" w:rsidRDefault="005265BC" w:rsidP="005265BC">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10F15978"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Sobre espectáculos públicos</w:t>
            </w:r>
          </w:p>
        </w:tc>
        <w:tc>
          <w:tcPr>
            <w:tcW w:w="2300" w:type="dxa"/>
            <w:tcBorders>
              <w:top w:val="nil"/>
              <w:left w:val="nil"/>
              <w:bottom w:val="single" w:sz="4" w:space="0" w:color="auto"/>
              <w:right w:val="single" w:sz="4" w:space="0" w:color="auto"/>
            </w:tcBorders>
            <w:shd w:val="clear" w:color="auto" w:fill="auto"/>
            <w:vAlign w:val="center"/>
            <w:hideMark/>
          </w:tcPr>
          <w:p w14:paraId="1601FBAE" w14:textId="45E8DA63" w:rsidR="005265BC" w:rsidRPr="00786BB2" w:rsidRDefault="005265BC" w:rsidP="005265BC">
            <w:pPr>
              <w:jc w:val="right"/>
              <w:rPr>
                <w:rFonts w:ascii="Arial" w:hAnsi="Arial" w:cs="Arial"/>
                <w:color w:val="000000"/>
                <w:sz w:val="20"/>
                <w:szCs w:val="20"/>
                <w:lang w:val="es-MX" w:eastAsia="es-MX"/>
              </w:rPr>
            </w:pPr>
            <w:r>
              <w:rPr>
                <w:rFonts w:ascii="Arial" w:hAnsi="Arial" w:cs="Arial"/>
                <w:color w:val="000000"/>
                <w:sz w:val="20"/>
                <w:szCs w:val="20"/>
                <w:lang w:val="es-MX" w:eastAsia="es-MX"/>
              </w:rPr>
              <w:t>$                     00.00</w:t>
            </w:r>
            <w:r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652106B2"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5B80697E" w14:textId="77777777" w:rsidTr="00CD2928">
        <w:trPr>
          <w:trHeight w:val="300"/>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18D8493F" w14:textId="77777777" w:rsidR="005265BC" w:rsidRPr="00786BB2" w:rsidRDefault="005265BC" w:rsidP="005265BC">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12</w:t>
            </w:r>
          </w:p>
        </w:tc>
        <w:tc>
          <w:tcPr>
            <w:tcW w:w="3300" w:type="dxa"/>
            <w:tcBorders>
              <w:top w:val="nil"/>
              <w:left w:val="nil"/>
              <w:bottom w:val="single" w:sz="4" w:space="0" w:color="auto"/>
              <w:right w:val="single" w:sz="4" w:space="0" w:color="auto"/>
            </w:tcBorders>
            <w:shd w:val="clear" w:color="auto" w:fill="auto"/>
            <w:vAlign w:val="center"/>
            <w:hideMark/>
          </w:tcPr>
          <w:p w14:paraId="3C7EA611" w14:textId="77777777" w:rsidR="005265BC" w:rsidRPr="00786BB2" w:rsidRDefault="005265BC" w:rsidP="005265BC">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Impuestos sobre el patrimonio</w:t>
            </w:r>
          </w:p>
        </w:tc>
        <w:tc>
          <w:tcPr>
            <w:tcW w:w="2300" w:type="dxa"/>
            <w:tcBorders>
              <w:top w:val="nil"/>
              <w:left w:val="nil"/>
              <w:bottom w:val="single" w:sz="4" w:space="0" w:color="auto"/>
              <w:right w:val="single" w:sz="4" w:space="0" w:color="auto"/>
            </w:tcBorders>
            <w:shd w:val="clear" w:color="000000" w:fill="E7E6E6"/>
            <w:vAlign w:val="center"/>
            <w:hideMark/>
          </w:tcPr>
          <w:p w14:paraId="61B5AC25" w14:textId="03248B92" w:rsidR="005265BC" w:rsidRPr="00786BB2" w:rsidRDefault="005265BC" w:rsidP="005265BC">
            <w:pPr>
              <w:jc w:val="right"/>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w:t>
            </w:r>
            <w:r>
              <w:rPr>
                <w:rFonts w:ascii="Arial" w:hAnsi="Arial" w:cs="Arial"/>
                <w:b/>
                <w:bCs/>
                <w:color w:val="000000"/>
                <w:sz w:val="20"/>
                <w:szCs w:val="20"/>
                <w:lang w:val="es-MX" w:eastAsia="es-MX"/>
              </w:rPr>
              <w:t>1,170,501.63</w:t>
            </w:r>
          </w:p>
        </w:tc>
        <w:tc>
          <w:tcPr>
            <w:tcW w:w="3060" w:type="dxa"/>
            <w:tcBorders>
              <w:top w:val="nil"/>
              <w:left w:val="nil"/>
              <w:bottom w:val="single" w:sz="4" w:space="0" w:color="auto"/>
              <w:right w:val="single" w:sz="4" w:space="0" w:color="auto"/>
            </w:tcBorders>
            <w:shd w:val="clear" w:color="auto" w:fill="auto"/>
            <w:vAlign w:val="center"/>
            <w:hideMark/>
          </w:tcPr>
          <w:p w14:paraId="1199FCB5"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4CF740CF" w14:textId="77777777" w:rsidTr="00CD2928">
        <w:trPr>
          <w:trHeight w:val="1332"/>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685BFA63" w14:textId="77777777" w:rsidR="005265BC" w:rsidRPr="00786BB2" w:rsidRDefault="005265BC" w:rsidP="005265BC">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2BA18C38"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Predial del año en curso</w:t>
            </w:r>
          </w:p>
        </w:tc>
        <w:tc>
          <w:tcPr>
            <w:tcW w:w="2300" w:type="dxa"/>
            <w:tcBorders>
              <w:top w:val="nil"/>
              <w:left w:val="nil"/>
              <w:bottom w:val="single" w:sz="8" w:space="0" w:color="auto"/>
              <w:right w:val="single" w:sz="8" w:space="0" w:color="auto"/>
            </w:tcBorders>
            <w:shd w:val="clear" w:color="auto" w:fill="auto"/>
            <w:vAlign w:val="center"/>
            <w:hideMark/>
          </w:tcPr>
          <w:p w14:paraId="6F8D1B87" w14:textId="422347AB" w:rsidR="005265BC" w:rsidRPr="00786BB2" w:rsidRDefault="005265BC" w:rsidP="005265BC">
            <w:pPr>
              <w:jc w:val="right"/>
              <w:rPr>
                <w:rFonts w:ascii="Arial" w:hAnsi="Arial" w:cs="Arial"/>
                <w:color w:val="000000"/>
                <w:sz w:val="20"/>
                <w:szCs w:val="20"/>
                <w:lang w:val="es-MX" w:eastAsia="es-MX"/>
              </w:rPr>
            </w:pPr>
            <w:r>
              <w:rPr>
                <w:rFonts w:ascii="Arial" w:hAnsi="Arial" w:cs="Arial"/>
                <w:color w:val="000000"/>
                <w:sz w:val="20"/>
                <w:szCs w:val="20"/>
                <w:lang w:val="es-MX" w:eastAsia="es-MX"/>
              </w:rPr>
              <w:t>$796,460.00</w:t>
            </w:r>
          </w:p>
        </w:tc>
        <w:tc>
          <w:tcPr>
            <w:tcW w:w="3060" w:type="dxa"/>
            <w:tcBorders>
              <w:top w:val="nil"/>
              <w:left w:val="single" w:sz="4" w:space="0" w:color="auto"/>
              <w:bottom w:val="single" w:sz="4" w:space="0" w:color="auto"/>
              <w:right w:val="single" w:sz="4" w:space="0" w:color="auto"/>
            </w:tcBorders>
            <w:shd w:val="clear" w:color="auto" w:fill="auto"/>
            <w:vAlign w:val="center"/>
            <w:hideMark/>
          </w:tcPr>
          <w:p w14:paraId="13660C6C" w14:textId="77777777" w:rsidR="005265BC" w:rsidRPr="00786BB2" w:rsidRDefault="005265BC" w:rsidP="005265BC">
            <w:pPr>
              <w:rPr>
                <w:rFonts w:ascii="Arial" w:hAnsi="Arial" w:cs="Arial"/>
                <w:color w:val="000000"/>
                <w:sz w:val="20"/>
                <w:szCs w:val="20"/>
                <w:lang w:val="es-MX" w:eastAsia="es-MX"/>
              </w:rPr>
            </w:pPr>
            <w:r>
              <w:rPr>
                <w:rFonts w:ascii="Arial" w:hAnsi="Arial" w:cs="Arial"/>
                <w:color w:val="000000"/>
                <w:sz w:val="20"/>
                <w:szCs w:val="20"/>
                <w:lang w:val="es-MX" w:eastAsia="es-MX"/>
              </w:rPr>
              <w:t>Representa el 12.26</w:t>
            </w:r>
            <w:r w:rsidRPr="00786BB2">
              <w:rPr>
                <w:rFonts w:ascii="Arial" w:hAnsi="Arial" w:cs="Arial"/>
                <w:color w:val="000000"/>
                <w:sz w:val="20"/>
                <w:szCs w:val="20"/>
                <w:lang w:val="es-MX" w:eastAsia="es-MX"/>
              </w:rPr>
              <w:t xml:space="preserve"> % del total de los ingresos propios, la recaudación de impuesto predial es el ingreso más significativo para las finanzas municipales</w:t>
            </w:r>
          </w:p>
        </w:tc>
      </w:tr>
      <w:tr w:rsidR="005265BC" w:rsidRPr="00786BB2" w14:paraId="7131FCE0" w14:textId="77777777" w:rsidTr="00CD2928">
        <w:trPr>
          <w:trHeight w:val="1332"/>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447E1A2B" w14:textId="77777777" w:rsidR="005265BC" w:rsidRPr="00786BB2" w:rsidRDefault="005265BC" w:rsidP="005265BC">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34BEBCB6"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Predial de años anteriores</w:t>
            </w:r>
          </w:p>
        </w:tc>
        <w:tc>
          <w:tcPr>
            <w:tcW w:w="2300" w:type="dxa"/>
            <w:tcBorders>
              <w:top w:val="nil"/>
              <w:left w:val="nil"/>
              <w:bottom w:val="single" w:sz="8" w:space="0" w:color="auto"/>
              <w:right w:val="single" w:sz="8" w:space="0" w:color="auto"/>
            </w:tcBorders>
            <w:shd w:val="clear" w:color="auto" w:fill="auto"/>
            <w:vAlign w:val="center"/>
            <w:hideMark/>
          </w:tcPr>
          <w:p w14:paraId="145A6AD6" w14:textId="1F6AAC9D" w:rsidR="005265BC" w:rsidRPr="00786BB2" w:rsidRDefault="005265BC" w:rsidP="005265BC">
            <w:pPr>
              <w:jc w:val="right"/>
              <w:rPr>
                <w:rFonts w:ascii="Arial" w:hAnsi="Arial" w:cs="Arial"/>
                <w:color w:val="000000"/>
                <w:sz w:val="20"/>
                <w:szCs w:val="20"/>
                <w:lang w:val="es-MX" w:eastAsia="es-MX"/>
              </w:rPr>
            </w:pPr>
            <w:r>
              <w:rPr>
                <w:rFonts w:ascii="Arial" w:hAnsi="Arial" w:cs="Arial"/>
                <w:color w:val="000000"/>
                <w:sz w:val="20"/>
                <w:szCs w:val="20"/>
                <w:lang w:val="es-MX" w:eastAsia="es-MX"/>
              </w:rPr>
              <w:t>$352,378.00</w:t>
            </w:r>
          </w:p>
        </w:tc>
        <w:tc>
          <w:tcPr>
            <w:tcW w:w="3060" w:type="dxa"/>
            <w:tcBorders>
              <w:top w:val="nil"/>
              <w:left w:val="single" w:sz="4" w:space="0" w:color="auto"/>
              <w:bottom w:val="single" w:sz="4" w:space="0" w:color="auto"/>
              <w:right w:val="single" w:sz="4" w:space="0" w:color="auto"/>
            </w:tcBorders>
            <w:shd w:val="clear" w:color="auto" w:fill="auto"/>
            <w:vAlign w:val="center"/>
            <w:hideMark/>
          </w:tcPr>
          <w:p w14:paraId="6BC1499D" w14:textId="77777777" w:rsidR="005265BC" w:rsidRPr="00786BB2" w:rsidRDefault="005265BC" w:rsidP="005265BC">
            <w:pPr>
              <w:rPr>
                <w:rFonts w:ascii="Arial" w:hAnsi="Arial" w:cs="Arial"/>
                <w:color w:val="000000"/>
                <w:sz w:val="20"/>
                <w:szCs w:val="20"/>
                <w:lang w:val="es-MX" w:eastAsia="es-MX"/>
              </w:rPr>
            </w:pPr>
            <w:r>
              <w:rPr>
                <w:rFonts w:ascii="Arial" w:hAnsi="Arial" w:cs="Arial"/>
                <w:color w:val="000000"/>
                <w:sz w:val="20"/>
                <w:szCs w:val="20"/>
                <w:lang w:val="es-MX" w:eastAsia="es-MX"/>
              </w:rPr>
              <w:t>Representa el 5.62</w:t>
            </w:r>
            <w:r w:rsidRPr="00786BB2">
              <w:rPr>
                <w:rFonts w:ascii="Arial" w:hAnsi="Arial" w:cs="Arial"/>
                <w:color w:val="000000"/>
                <w:sz w:val="20"/>
                <w:szCs w:val="20"/>
                <w:lang w:val="es-MX" w:eastAsia="es-MX"/>
              </w:rPr>
              <w:t xml:space="preserve"> % del total de los ingresos propios, la recaudación de impuesto predial es el ingreso más significativo para las finanzas municipales</w:t>
            </w:r>
          </w:p>
        </w:tc>
      </w:tr>
      <w:tr w:rsidR="005265BC" w:rsidRPr="00786BB2" w14:paraId="4ECE8099" w14:textId="77777777" w:rsidTr="00CD2928">
        <w:trPr>
          <w:trHeight w:val="804"/>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25BF0C7F" w14:textId="77777777" w:rsidR="005265BC" w:rsidRPr="00786BB2" w:rsidRDefault="005265BC" w:rsidP="005265BC">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xml:space="preserve">                                   </w:t>
            </w:r>
          </w:p>
        </w:tc>
        <w:tc>
          <w:tcPr>
            <w:tcW w:w="3300" w:type="dxa"/>
            <w:tcBorders>
              <w:top w:val="nil"/>
              <w:left w:val="nil"/>
              <w:bottom w:val="single" w:sz="4" w:space="0" w:color="auto"/>
              <w:right w:val="single" w:sz="4" w:space="0" w:color="auto"/>
            </w:tcBorders>
            <w:shd w:val="clear" w:color="auto" w:fill="auto"/>
            <w:vAlign w:val="center"/>
            <w:hideMark/>
          </w:tcPr>
          <w:p w14:paraId="2D4F2600"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Sobre adquisición de vehículos de motor usados que se realicen entre particulares</w:t>
            </w:r>
          </w:p>
        </w:tc>
        <w:tc>
          <w:tcPr>
            <w:tcW w:w="2300" w:type="dxa"/>
            <w:tcBorders>
              <w:top w:val="nil"/>
              <w:left w:val="nil"/>
              <w:bottom w:val="single" w:sz="8" w:space="0" w:color="auto"/>
              <w:right w:val="single" w:sz="8" w:space="0" w:color="auto"/>
            </w:tcBorders>
            <w:shd w:val="clear" w:color="auto" w:fill="auto"/>
            <w:vAlign w:val="center"/>
            <w:hideMark/>
          </w:tcPr>
          <w:p w14:paraId="50719AE0" w14:textId="17469567" w:rsidR="005265BC" w:rsidRPr="00786BB2" w:rsidRDefault="005265BC" w:rsidP="005265BC">
            <w:pPr>
              <w:jc w:val="right"/>
              <w:rPr>
                <w:rFonts w:ascii="Arial" w:hAnsi="Arial" w:cs="Arial"/>
                <w:color w:val="000000"/>
                <w:sz w:val="20"/>
                <w:szCs w:val="20"/>
                <w:lang w:val="es-MX" w:eastAsia="es-MX"/>
              </w:rPr>
            </w:pPr>
            <w:r>
              <w:rPr>
                <w:rFonts w:ascii="Arial" w:hAnsi="Arial" w:cs="Arial"/>
                <w:color w:val="000000"/>
                <w:sz w:val="20"/>
                <w:szCs w:val="20"/>
                <w:lang w:val="es-MX" w:eastAsia="es-MX"/>
              </w:rPr>
              <w:t>$16,675.16</w:t>
            </w:r>
          </w:p>
        </w:tc>
        <w:tc>
          <w:tcPr>
            <w:tcW w:w="3060" w:type="dxa"/>
            <w:tcBorders>
              <w:top w:val="nil"/>
              <w:left w:val="single" w:sz="4" w:space="0" w:color="auto"/>
              <w:bottom w:val="single" w:sz="4" w:space="0" w:color="auto"/>
              <w:right w:val="single" w:sz="4" w:space="0" w:color="auto"/>
            </w:tcBorders>
            <w:shd w:val="clear" w:color="auto" w:fill="auto"/>
            <w:vAlign w:val="center"/>
            <w:hideMark/>
          </w:tcPr>
          <w:p w14:paraId="314F6B27"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26F66F59" w14:textId="77777777" w:rsidTr="00CD2928">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632847B8" w14:textId="77777777" w:rsidR="005265BC" w:rsidRPr="00786BB2" w:rsidRDefault="005265BC" w:rsidP="005265BC">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1B544B64"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Sobre adquisición de inmuebles</w:t>
            </w:r>
          </w:p>
        </w:tc>
        <w:tc>
          <w:tcPr>
            <w:tcW w:w="2300" w:type="dxa"/>
            <w:tcBorders>
              <w:top w:val="nil"/>
              <w:left w:val="nil"/>
              <w:bottom w:val="nil"/>
              <w:right w:val="nil"/>
            </w:tcBorders>
            <w:shd w:val="clear" w:color="auto" w:fill="auto"/>
            <w:vAlign w:val="center"/>
            <w:hideMark/>
          </w:tcPr>
          <w:p w14:paraId="0BDD043D" w14:textId="31521DAC" w:rsidR="005265BC" w:rsidRPr="00786BB2" w:rsidRDefault="005265BC" w:rsidP="005265BC">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w:t>
            </w:r>
            <w:r>
              <w:rPr>
                <w:rFonts w:ascii="Arial" w:hAnsi="Arial" w:cs="Arial"/>
                <w:color w:val="000000"/>
                <w:sz w:val="20"/>
                <w:szCs w:val="20"/>
                <w:lang w:val="es-MX" w:eastAsia="es-MX"/>
              </w:rPr>
              <w:t>4,988.47</w:t>
            </w:r>
          </w:p>
        </w:tc>
        <w:tc>
          <w:tcPr>
            <w:tcW w:w="3060" w:type="dxa"/>
            <w:tcBorders>
              <w:top w:val="nil"/>
              <w:left w:val="single" w:sz="4" w:space="0" w:color="auto"/>
              <w:bottom w:val="single" w:sz="4" w:space="0" w:color="auto"/>
              <w:right w:val="single" w:sz="4" w:space="0" w:color="auto"/>
            </w:tcBorders>
            <w:shd w:val="clear" w:color="auto" w:fill="auto"/>
            <w:vAlign w:val="center"/>
            <w:hideMark/>
          </w:tcPr>
          <w:p w14:paraId="38F84185"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41448650" w14:textId="77777777" w:rsidTr="00CD2928">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571A6F9D" w14:textId="77777777" w:rsidR="005265BC" w:rsidRPr="00786BB2" w:rsidRDefault="005265BC" w:rsidP="005265BC">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17</w:t>
            </w:r>
          </w:p>
        </w:tc>
        <w:tc>
          <w:tcPr>
            <w:tcW w:w="3300" w:type="dxa"/>
            <w:tcBorders>
              <w:top w:val="nil"/>
              <w:left w:val="nil"/>
              <w:bottom w:val="single" w:sz="4" w:space="0" w:color="auto"/>
              <w:right w:val="single" w:sz="4" w:space="0" w:color="auto"/>
            </w:tcBorders>
            <w:shd w:val="clear" w:color="auto" w:fill="auto"/>
            <w:vAlign w:val="center"/>
            <w:hideMark/>
          </w:tcPr>
          <w:p w14:paraId="2C38C269" w14:textId="77777777" w:rsidR="005265BC" w:rsidRPr="00786BB2" w:rsidRDefault="005265BC" w:rsidP="005265BC">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Accesorios de impuestos</w:t>
            </w:r>
          </w:p>
        </w:tc>
        <w:tc>
          <w:tcPr>
            <w:tcW w:w="2300" w:type="dxa"/>
            <w:tcBorders>
              <w:top w:val="single" w:sz="4" w:space="0" w:color="auto"/>
              <w:left w:val="nil"/>
              <w:bottom w:val="single" w:sz="4" w:space="0" w:color="auto"/>
              <w:right w:val="single" w:sz="4" w:space="0" w:color="auto"/>
            </w:tcBorders>
            <w:shd w:val="clear" w:color="000000" w:fill="E7E6E6"/>
            <w:vAlign w:val="center"/>
            <w:hideMark/>
          </w:tcPr>
          <w:p w14:paraId="188710F6" w14:textId="2D4AC347" w:rsidR="005265BC" w:rsidRPr="00786BB2" w:rsidRDefault="005265BC" w:rsidP="005265BC">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$45,499.00</w:t>
            </w:r>
          </w:p>
        </w:tc>
        <w:tc>
          <w:tcPr>
            <w:tcW w:w="3060" w:type="dxa"/>
            <w:tcBorders>
              <w:top w:val="nil"/>
              <w:left w:val="nil"/>
              <w:bottom w:val="single" w:sz="4" w:space="0" w:color="auto"/>
              <w:right w:val="single" w:sz="4" w:space="0" w:color="auto"/>
            </w:tcBorders>
            <w:shd w:val="clear" w:color="auto" w:fill="auto"/>
            <w:vAlign w:val="center"/>
            <w:hideMark/>
          </w:tcPr>
          <w:p w14:paraId="10A2668A"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34C1E8F3" w14:textId="77777777" w:rsidTr="00CD2928">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7CE17E28" w14:textId="77777777" w:rsidR="005265BC" w:rsidRPr="00786BB2" w:rsidRDefault="005265BC" w:rsidP="005265BC">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71B1AF3A"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Recargos y actualizaciones</w:t>
            </w:r>
          </w:p>
        </w:tc>
        <w:tc>
          <w:tcPr>
            <w:tcW w:w="2300" w:type="dxa"/>
            <w:tcBorders>
              <w:top w:val="nil"/>
              <w:left w:val="nil"/>
              <w:bottom w:val="single" w:sz="4" w:space="0" w:color="auto"/>
              <w:right w:val="single" w:sz="4" w:space="0" w:color="auto"/>
            </w:tcBorders>
            <w:shd w:val="clear" w:color="000000" w:fill="E7E6E6"/>
            <w:vAlign w:val="center"/>
            <w:hideMark/>
          </w:tcPr>
          <w:p w14:paraId="489C3716" w14:textId="2BB7F59D" w:rsidR="005265BC" w:rsidRPr="00786BB2" w:rsidRDefault="005265BC" w:rsidP="005265BC">
            <w:pPr>
              <w:jc w:val="right"/>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w:t>
            </w:r>
            <w:r>
              <w:rPr>
                <w:rFonts w:ascii="Arial" w:hAnsi="Arial" w:cs="Arial"/>
                <w:b/>
                <w:bCs/>
                <w:color w:val="000000"/>
                <w:sz w:val="20"/>
                <w:szCs w:val="20"/>
                <w:lang w:val="es-MX" w:eastAsia="es-MX"/>
              </w:rPr>
              <w:t>45,499.00</w:t>
            </w:r>
          </w:p>
        </w:tc>
        <w:tc>
          <w:tcPr>
            <w:tcW w:w="3060" w:type="dxa"/>
            <w:tcBorders>
              <w:top w:val="nil"/>
              <w:left w:val="nil"/>
              <w:bottom w:val="single" w:sz="4" w:space="0" w:color="auto"/>
              <w:right w:val="single" w:sz="4" w:space="0" w:color="auto"/>
            </w:tcBorders>
            <w:shd w:val="clear" w:color="auto" w:fill="auto"/>
            <w:vAlign w:val="center"/>
            <w:hideMark/>
          </w:tcPr>
          <w:p w14:paraId="2BFA19F0"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41241EB5" w14:textId="77777777" w:rsidTr="00CD2928">
        <w:trPr>
          <w:trHeight w:val="300"/>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0E12872D" w14:textId="77777777" w:rsidR="005265BC" w:rsidRPr="00786BB2" w:rsidRDefault="005265BC" w:rsidP="005265BC">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77D8751A"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Recargos</w:t>
            </w:r>
          </w:p>
        </w:tc>
        <w:tc>
          <w:tcPr>
            <w:tcW w:w="2300" w:type="dxa"/>
            <w:tcBorders>
              <w:top w:val="nil"/>
              <w:left w:val="nil"/>
              <w:bottom w:val="single" w:sz="8" w:space="0" w:color="auto"/>
              <w:right w:val="single" w:sz="8" w:space="0" w:color="auto"/>
            </w:tcBorders>
            <w:shd w:val="clear" w:color="auto" w:fill="auto"/>
            <w:vAlign w:val="center"/>
            <w:hideMark/>
          </w:tcPr>
          <w:p w14:paraId="461169A5" w14:textId="4AF8AB6D" w:rsidR="005265BC" w:rsidRPr="00786BB2" w:rsidRDefault="005265BC" w:rsidP="005265BC">
            <w:pPr>
              <w:jc w:val="right"/>
              <w:rPr>
                <w:rFonts w:ascii="Arial" w:hAnsi="Arial" w:cs="Arial"/>
                <w:color w:val="000000"/>
                <w:sz w:val="20"/>
                <w:szCs w:val="20"/>
                <w:lang w:val="es-MX" w:eastAsia="es-MX"/>
              </w:rPr>
            </w:pPr>
            <w:r>
              <w:rPr>
                <w:rFonts w:ascii="Arial" w:hAnsi="Arial" w:cs="Arial"/>
                <w:color w:val="000000"/>
                <w:sz w:val="20"/>
                <w:szCs w:val="20"/>
                <w:lang w:val="es-MX" w:eastAsia="es-MX"/>
              </w:rPr>
              <w:t>$12,733.00</w:t>
            </w:r>
          </w:p>
        </w:tc>
        <w:tc>
          <w:tcPr>
            <w:tcW w:w="3060" w:type="dxa"/>
            <w:tcBorders>
              <w:top w:val="nil"/>
              <w:left w:val="single" w:sz="4" w:space="0" w:color="auto"/>
              <w:bottom w:val="single" w:sz="4" w:space="0" w:color="auto"/>
              <w:right w:val="single" w:sz="4" w:space="0" w:color="auto"/>
            </w:tcBorders>
            <w:shd w:val="clear" w:color="auto" w:fill="auto"/>
            <w:vAlign w:val="center"/>
            <w:hideMark/>
          </w:tcPr>
          <w:p w14:paraId="250EBAE1"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1692981B" w14:textId="77777777" w:rsidTr="00CD2928">
        <w:trPr>
          <w:trHeight w:val="300"/>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21BADED9" w14:textId="77777777" w:rsidR="005265BC" w:rsidRPr="00786BB2" w:rsidRDefault="005265BC" w:rsidP="005265BC">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1903DD30"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Actualizaciones</w:t>
            </w:r>
          </w:p>
        </w:tc>
        <w:tc>
          <w:tcPr>
            <w:tcW w:w="2300" w:type="dxa"/>
            <w:tcBorders>
              <w:top w:val="nil"/>
              <w:left w:val="nil"/>
              <w:bottom w:val="single" w:sz="8" w:space="0" w:color="auto"/>
              <w:right w:val="single" w:sz="8" w:space="0" w:color="auto"/>
            </w:tcBorders>
            <w:shd w:val="clear" w:color="auto" w:fill="auto"/>
            <w:vAlign w:val="center"/>
            <w:hideMark/>
          </w:tcPr>
          <w:p w14:paraId="44493050" w14:textId="54B89321" w:rsidR="005265BC" w:rsidRPr="00786BB2" w:rsidRDefault="005265BC" w:rsidP="005265BC">
            <w:pPr>
              <w:jc w:val="right"/>
              <w:rPr>
                <w:rFonts w:ascii="Arial" w:hAnsi="Arial" w:cs="Arial"/>
                <w:color w:val="000000"/>
                <w:sz w:val="20"/>
                <w:szCs w:val="20"/>
                <w:lang w:val="es-MX" w:eastAsia="es-MX"/>
              </w:rPr>
            </w:pPr>
            <w:r>
              <w:rPr>
                <w:rFonts w:ascii="Arial" w:hAnsi="Arial" w:cs="Arial"/>
                <w:color w:val="000000"/>
                <w:sz w:val="20"/>
                <w:szCs w:val="20"/>
                <w:lang w:val="es-MX" w:eastAsia="es-MX"/>
              </w:rPr>
              <w:t>$32,766.00</w:t>
            </w:r>
          </w:p>
        </w:tc>
        <w:tc>
          <w:tcPr>
            <w:tcW w:w="3060" w:type="dxa"/>
            <w:tcBorders>
              <w:top w:val="nil"/>
              <w:left w:val="single" w:sz="4" w:space="0" w:color="auto"/>
              <w:bottom w:val="single" w:sz="4" w:space="0" w:color="auto"/>
              <w:right w:val="single" w:sz="4" w:space="0" w:color="auto"/>
            </w:tcBorders>
            <w:shd w:val="clear" w:color="auto" w:fill="auto"/>
            <w:vAlign w:val="center"/>
            <w:hideMark/>
          </w:tcPr>
          <w:p w14:paraId="46CF378B"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5A11C537" w14:textId="77777777" w:rsidTr="00CD2928">
        <w:trPr>
          <w:trHeight w:val="792"/>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10E1F7AA" w14:textId="77777777" w:rsidR="005265BC" w:rsidRPr="00786BB2" w:rsidRDefault="005265BC" w:rsidP="005265BC">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41</w:t>
            </w:r>
          </w:p>
        </w:tc>
        <w:tc>
          <w:tcPr>
            <w:tcW w:w="3300" w:type="dxa"/>
            <w:tcBorders>
              <w:top w:val="nil"/>
              <w:left w:val="nil"/>
              <w:bottom w:val="single" w:sz="4" w:space="0" w:color="auto"/>
              <w:right w:val="single" w:sz="4" w:space="0" w:color="auto"/>
            </w:tcBorders>
            <w:shd w:val="clear" w:color="auto" w:fill="auto"/>
            <w:vAlign w:val="center"/>
            <w:hideMark/>
          </w:tcPr>
          <w:p w14:paraId="47E6DC8B" w14:textId="77777777" w:rsidR="005265BC" w:rsidRPr="00786BB2" w:rsidRDefault="005265BC" w:rsidP="005265BC">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Derechos por el uso, goce, aprovechamiento o explotación de bienes de dominio público</w:t>
            </w:r>
          </w:p>
        </w:tc>
        <w:tc>
          <w:tcPr>
            <w:tcW w:w="2300" w:type="dxa"/>
            <w:tcBorders>
              <w:top w:val="single" w:sz="4" w:space="0" w:color="auto"/>
              <w:left w:val="nil"/>
              <w:bottom w:val="single" w:sz="4" w:space="0" w:color="auto"/>
              <w:right w:val="single" w:sz="4" w:space="0" w:color="auto"/>
            </w:tcBorders>
            <w:shd w:val="clear" w:color="000000" w:fill="E7E6E6"/>
            <w:vAlign w:val="center"/>
            <w:hideMark/>
          </w:tcPr>
          <w:p w14:paraId="7EA7ABA4" w14:textId="0F4E119E" w:rsidR="005265BC" w:rsidRPr="00786BB2" w:rsidRDefault="005265BC" w:rsidP="005265BC">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$119,700.00</w:t>
            </w:r>
          </w:p>
        </w:tc>
        <w:tc>
          <w:tcPr>
            <w:tcW w:w="3060" w:type="dxa"/>
            <w:tcBorders>
              <w:top w:val="nil"/>
              <w:left w:val="nil"/>
              <w:bottom w:val="single" w:sz="4" w:space="0" w:color="auto"/>
              <w:right w:val="single" w:sz="4" w:space="0" w:color="auto"/>
            </w:tcBorders>
            <w:shd w:val="clear" w:color="auto" w:fill="auto"/>
            <w:vAlign w:val="center"/>
            <w:hideMark/>
          </w:tcPr>
          <w:p w14:paraId="0170A90B" w14:textId="77777777" w:rsidR="005265BC" w:rsidRPr="00786BB2" w:rsidRDefault="005265BC" w:rsidP="005265BC">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w:t>
            </w:r>
          </w:p>
        </w:tc>
      </w:tr>
      <w:tr w:rsidR="005265BC" w:rsidRPr="00786BB2" w14:paraId="63779BA0" w14:textId="77777777" w:rsidTr="00CD2928">
        <w:trPr>
          <w:trHeight w:val="540"/>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76C7ADFD" w14:textId="77777777" w:rsidR="005265BC" w:rsidRPr="00786BB2" w:rsidRDefault="005265BC" w:rsidP="005265BC">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656AB480"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Por autorización de uso de la vía publica</w:t>
            </w:r>
          </w:p>
        </w:tc>
        <w:tc>
          <w:tcPr>
            <w:tcW w:w="2300" w:type="dxa"/>
            <w:tcBorders>
              <w:top w:val="nil"/>
              <w:left w:val="nil"/>
              <w:bottom w:val="single" w:sz="8" w:space="0" w:color="auto"/>
              <w:right w:val="single" w:sz="8" w:space="0" w:color="auto"/>
            </w:tcBorders>
            <w:shd w:val="clear" w:color="auto" w:fill="auto"/>
            <w:vAlign w:val="center"/>
            <w:hideMark/>
          </w:tcPr>
          <w:p w14:paraId="499B7A6D" w14:textId="32D6E38D" w:rsidR="005265BC" w:rsidRPr="00786BB2" w:rsidRDefault="005265BC" w:rsidP="005265BC">
            <w:pPr>
              <w:jc w:val="right"/>
              <w:rPr>
                <w:rFonts w:ascii="Arial" w:hAnsi="Arial" w:cs="Arial"/>
                <w:color w:val="000000"/>
                <w:sz w:val="20"/>
                <w:szCs w:val="20"/>
                <w:lang w:val="es-MX" w:eastAsia="es-MX"/>
              </w:rPr>
            </w:pPr>
            <w:r>
              <w:rPr>
                <w:rFonts w:ascii="Arial" w:hAnsi="Arial" w:cs="Arial"/>
                <w:color w:val="000000"/>
                <w:sz w:val="20"/>
                <w:szCs w:val="20"/>
                <w:lang w:val="es-MX" w:eastAsia="es-MX"/>
              </w:rPr>
              <w:t>$119,700.00</w:t>
            </w:r>
          </w:p>
        </w:tc>
        <w:tc>
          <w:tcPr>
            <w:tcW w:w="3060" w:type="dxa"/>
            <w:tcBorders>
              <w:top w:val="nil"/>
              <w:left w:val="single" w:sz="4" w:space="0" w:color="auto"/>
              <w:bottom w:val="single" w:sz="4" w:space="0" w:color="auto"/>
              <w:right w:val="single" w:sz="4" w:space="0" w:color="auto"/>
            </w:tcBorders>
            <w:shd w:val="clear" w:color="auto" w:fill="auto"/>
            <w:vAlign w:val="center"/>
            <w:hideMark/>
          </w:tcPr>
          <w:p w14:paraId="6CB47EF6"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1AC59E67" w14:textId="77777777" w:rsidTr="00CD2928">
        <w:trPr>
          <w:trHeight w:val="52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7E9A377E" w14:textId="77777777" w:rsidR="005265BC" w:rsidRPr="00786BB2" w:rsidRDefault="005265BC" w:rsidP="005265BC">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43</w:t>
            </w:r>
          </w:p>
        </w:tc>
        <w:tc>
          <w:tcPr>
            <w:tcW w:w="3300" w:type="dxa"/>
            <w:tcBorders>
              <w:top w:val="nil"/>
              <w:left w:val="nil"/>
              <w:bottom w:val="single" w:sz="4" w:space="0" w:color="auto"/>
              <w:right w:val="single" w:sz="4" w:space="0" w:color="auto"/>
            </w:tcBorders>
            <w:shd w:val="clear" w:color="auto" w:fill="auto"/>
            <w:vAlign w:val="center"/>
            <w:hideMark/>
          </w:tcPr>
          <w:p w14:paraId="7D4FCBF7" w14:textId="77777777" w:rsidR="005265BC" w:rsidRPr="00786BB2" w:rsidRDefault="005265BC" w:rsidP="005265BC">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Derechos por prestación de servicios</w:t>
            </w:r>
          </w:p>
        </w:tc>
        <w:tc>
          <w:tcPr>
            <w:tcW w:w="2300" w:type="dxa"/>
            <w:tcBorders>
              <w:top w:val="single" w:sz="4" w:space="0" w:color="auto"/>
              <w:left w:val="nil"/>
              <w:bottom w:val="single" w:sz="4" w:space="0" w:color="auto"/>
              <w:right w:val="single" w:sz="4" w:space="0" w:color="auto"/>
            </w:tcBorders>
            <w:shd w:val="clear" w:color="000000" w:fill="E7E6E6"/>
            <w:vAlign w:val="center"/>
            <w:hideMark/>
          </w:tcPr>
          <w:p w14:paraId="7950B1D9" w14:textId="6A7AD536" w:rsidR="005265BC" w:rsidRPr="00786BB2" w:rsidRDefault="005265BC" w:rsidP="005265BC">
            <w:pPr>
              <w:jc w:val="right"/>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w:t>
            </w:r>
            <w:r>
              <w:rPr>
                <w:rFonts w:ascii="Arial" w:hAnsi="Arial" w:cs="Arial"/>
                <w:b/>
                <w:bCs/>
                <w:color w:val="000000"/>
                <w:sz w:val="20"/>
                <w:szCs w:val="20"/>
                <w:lang w:val="es-MX" w:eastAsia="es-MX"/>
              </w:rPr>
              <w:t>2,402,882.63</w:t>
            </w:r>
          </w:p>
        </w:tc>
        <w:tc>
          <w:tcPr>
            <w:tcW w:w="3060" w:type="dxa"/>
            <w:tcBorders>
              <w:top w:val="nil"/>
              <w:left w:val="nil"/>
              <w:bottom w:val="single" w:sz="4" w:space="0" w:color="auto"/>
              <w:right w:val="single" w:sz="4" w:space="0" w:color="auto"/>
            </w:tcBorders>
            <w:shd w:val="clear" w:color="auto" w:fill="auto"/>
            <w:vAlign w:val="center"/>
            <w:hideMark/>
          </w:tcPr>
          <w:p w14:paraId="27C3BA0F" w14:textId="77777777" w:rsidR="005265BC" w:rsidRPr="00786BB2" w:rsidRDefault="005265BC" w:rsidP="005265BC">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w:t>
            </w:r>
          </w:p>
        </w:tc>
      </w:tr>
      <w:tr w:rsidR="005265BC" w:rsidRPr="00786BB2" w14:paraId="61BCEC9A" w14:textId="77777777" w:rsidTr="00CD2928">
        <w:trPr>
          <w:trHeight w:val="294"/>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2A5A9DCD" w14:textId="77777777" w:rsidR="005265BC" w:rsidRPr="00786BB2" w:rsidRDefault="005265BC" w:rsidP="005265BC">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716486C7"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Por servicios de transito</w:t>
            </w:r>
          </w:p>
        </w:tc>
        <w:tc>
          <w:tcPr>
            <w:tcW w:w="2300" w:type="dxa"/>
            <w:tcBorders>
              <w:top w:val="nil"/>
              <w:left w:val="nil"/>
              <w:bottom w:val="nil"/>
              <w:right w:val="single" w:sz="8" w:space="0" w:color="auto"/>
            </w:tcBorders>
            <w:shd w:val="clear" w:color="auto" w:fill="auto"/>
            <w:vAlign w:val="center"/>
            <w:hideMark/>
          </w:tcPr>
          <w:p w14:paraId="3893812C" w14:textId="47B8648C" w:rsidR="005265BC" w:rsidRPr="00786BB2" w:rsidRDefault="005265BC" w:rsidP="005265BC">
            <w:pPr>
              <w:jc w:val="right"/>
              <w:rPr>
                <w:rFonts w:ascii="Arial" w:hAnsi="Arial" w:cs="Arial"/>
                <w:color w:val="000000"/>
                <w:sz w:val="20"/>
                <w:szCs w:val="20"/>
                <w:lang w:val="es-MX" w:eastAsia="es-MX"/>
              </w:rPr>
            </w:pPr>
            <w:r>
              <w:rPr>
                <w:rFonts w:ascii="Arial" w:hAnsi="Arial" w:cs="Arial"/>
                <w:color w:val="000000"/>
                <w:sz w:val="20"/>
                <w:szCs w:val="20"/>
                <w:lang w:val="es-MX" w:eastAsia="es-MX"/>
              </w:rPr>
              <w:t>$809,954.84</w:t>
            </w:r>
          </w:p>
        </w:tc>
        <w:tc>
          <w:tcPr>
            <w:tcW w:w="3060" w:type="dxa"/>
            <w:tcBorders>
              <w:top w:val="nil"/>
              <w:left w:val="single" w:sz="4" w:space="0" w:color="auto"/>
              <w:bottom w:val="single" w:sz="4" w:space="0" w:color="auto"/>
              <w:right w:val="single" w:sz="4" w:space="0" w:color="auto"/>
            </w:tcBorders>
            <w:shd w:val="clear" w:color="auto" w:fill="auto"/>
            <w:vAlign w:val="center"/>
            <w:hideMark/>
          </w:tcPr>
          <w:p w14:paraId="0DCF38A6"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3CBDFD22" w14:textId="77777777" w:rsidTr="00CD2928">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27CDC7E8" w14:textId="77777777" w:rsidR="005265BC" w:rsidRPr="00786BB2" w:rsidRDefault="005265BC" w:rsidP="005265BC">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nil"/>
            </w:tcBorders>
            <w:shd w:val="clear" w:color="auto" w:fill="auto"/>
            <w:vAlign w:val="center"/>
            <w:hideMark/>
          </w:tcPr>
          <w:p w14:paraId="1C7AE1B4"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Por uso de rastro publico</w:t>
            </w:r>
          </w:p>
        </w:tc>
        <w:tc>
          <w:tcPr>
            <w:tcW w:w="2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188BD" w14:textId="0A4D63A6" w:rsidR="005265BC" w:rsidRPr="00786BB2" w:rsidRDefault="005265BC" w:rsidP="005265BC">
            <w:pPr>
              <w:jc w:val="right"/>
              <w:rPr>
                <w:rFonts w:ascii="Arial" w:hAnsi="Arial" w:cs="Arial"/>
                <w:color w:val="000000"/>
                <w:sz w:val="20"/>
                <w:szCs w:val="20"/>
                <w:lang w:val="es-MX" w:eastAsia="es-MX"/>
              </w:rPr>
            </w:pPr>
            <w:r>
              <w:rPr>
                <w:rFonts w:ascii="Arial" w:hAnsi="Arial" w:cs="Arial"/>
                <w:color w:val="000000"/>
                <w:sz w:val="20"/>
                <w:szCs w:val="20"/>
                <w:lang w:val="es-MX" w:eastAsia="es-MX"/>
              </w:rPr>
              <w:t>$0.00</w:t>
            </w:r>
          </w:p>
        </w:tc>
        <w:tc>
          <w:tcPr>
            <w:tcW w:w="3060" w:type="dxa"/>
            <w:tcBorders>
              <w:top w:val="nil"/>
              <w:left w:val="nil"/>
              <w:bottom w:val="single" w:sz="4" w:space="0" w:color="auto"/>
              <w:right w:val="single" w:sz="4" w:space="0" w:color="auto"/>
            </w:tcBorders>
            <w:shd w:val="clear" w:color="auto" w:fill="auto"/>
            <w:vAlign w:val="center"/>
            <w:hideMark/>
          </w:tcPr>
          <w:p w14:paraId="54578609"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6CE3AAEF" w14:textId="77777777" w:rsidTr="00CD2928">
        <w:trPr>
          <w:trHeight w:val="52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5FA4D079" w14:textId="77777777" w:rsidR="005265BC" w:rsidRPr="00786BB2" w:rsidRDefault="005265BC" w:rsidP="005265BC">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nil"/>
            </w:tcBorders>
            <w:shd w:val="clear" w:color="auto" w:fill="auto"/>
            <w:vAlign w:val="center"/>
            <w:hideMark/>
          </w:tcPr>
          <w:p w14:paraId="50DEAAF7"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Por servicio de aseo y limpia por recolección de basura</w:t>
            </w:r>
          </w:p>
        </w:tc>
        <w:tc>
          <w:tcPr>
            <w:tcW w:w="2300" w:type="dxa"/>
            <w:tcBorders>
              <w:top w:val="nil"/>
              <w:left w:val="single" w:sz="4" w:space="0" w:color="auto"/>
              <w:bottom w:val="single" w:sz="4" w:space="0" w:color="auto"/>
              <w:right w:val="single" w:sz="4" w:space="0" w:color="auto"/>
            </w:tcBorders>
            <w:shd w:val="clear" w:color="auto" w:fill="auto"/>
            <w:vAlign w:val="center"/>
            <w:hideMark/>
          </w:tcPr>
          <w:p w14:paraId="0951ACFC" w14:textId="242ECD4B" w:rsidR="005265BC" w:rsidRPr="00786BB2" w:rsidRDefault="005265BC" w:rsidP="005265BC">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w:t>
            </w:r>
            <w:r>
              <w:rPr>
                <w:rFonts w:ascii="Arial" w:hAnsi="Arial" w:cs="Arial"/>
                <w:color w:val="000000"/>
                <w:sz w:val="20"/>
                <w:szCs w:val="20"/>
                <w:lang w:val="es-MX" w:eastAsia="es-MX"/>
              </w:rPr>
              <w:t>202,573.82</w:t>
            </w:r>
          </w:p>
        </w:tc>
        <w:tc>
          <w:tcPr>
            <w:tcW w:w="3060" w:type="dxa"/>
            <w:tcBorders>
              <w:top w:val="nil"/>
              <w:left w:val="nil"/>
              <w:bottom w:val="single" w:sz="4" w:space="0" w:color="auto"/>
              <w:right w:val="single" w:sz="4" w:space="0" w:color="auto"/>
            </w:tcBorders>
            <w:shd w:val="clear" w:color="auto" w:fill="auto"/>
            <w:vAlign w:val="center"/>
            <w:hideMark/>
          </w:tcPr>
          <w:p w14:paraId="1D65FE90"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6668F5B6" w14:textId="77777777" w:rsidTr="00CD2928">
        <w:trPr>
          <w:trHeight w:val="1584"/>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75217DBE" w14:textId="77777777" w:rsidR="005265BC" w:rsidRPr="00786BB2" w:rsidRDefault="005265BC" w:rsidP="005265BC">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nil"/>
              <w:right w:val="nil"/>
            </w:tcBorders>
            <w:shd w:val="clear" w:color="auto" w:fill="auto"/>
            <w:vAlign w:val="center"/>
            <w:hideMark/>
          </w:tcPr>
          <w:p w14:paraId="20E1EA05"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Servicio de agua potable del año en curso</w:t>
            </w:r>
          </w:p>
        </w:tc>
        <w:tc>
          <w:tcPr>
            <w:tcW w:w="2300" w:type="dxa"/>
            <w:tcBorders>
              <w:top w:val="nil"/>
              <w:left w:val="single" w:sz="4" w:space="0" w:color="auto"/>
              <w:bottom w:val="single" w:sz="4" w:space="0" w:color="auto"/>
              <w:right w:val="single" w:sz="4" w:space="0" w:color="auto"/>
            </w:tcBorders>
            <w:shd w:val="clear" w:color="auto" w:fill="auto"/>
            <w:vAlign w:val="center"/>
            <w:hideMark/>
          </w:tcPr>
          <w:p w14:paraId="15DB8F5F" w14:textId="6AC3622B" w:rsidR="005265BC" w:rsidRPr="00786BB2" w:rsidRDefault="005265BC" w:rsidP="005265BC">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w:t>
            </w:r>
            <w:r>
              <w:rPr>
                <w:rFonts w:ascii="Arial" w:hAnsi="Arial" w:cs="Arial"/>
                <w:color w:val="000000"/>
                <w:sz w:val="20"/>
                <w:szCs w:val="20"/>
                <w:lang w:val="es-MX" w:eastAsia="es-MX"/>
              </w:rPr>
              <w:t>232,620.00</w:t>
            </w:r>
          </w:p>
        </w:tc>
        <w:tc>
          <w:tcPr>
            <w:tcW w:w="3060" w:type="dxa"/>
            <w:tcBorders>
              <w:top w:val="nil"/>
              <w:left w:val="nil"/>
              <w:bottom w:val="single" w:sz="4" w:space="0" w:color="auto"/>
              <w:right w:val="single" w:sz="4" w:space="0" w:color="auto"/>
            </w:tcBorders>
            <w:shd w:val="clear" w:color="auto" w:fill="auto"/>
            <w:vAlign w:val="center"/>
            <w:hideMark/>
          </w:tcPr>
          <w:p w14:paraId="2317E2EA"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Represent</w:t>
            </w:r>
            <w:r>
              <w:rPr>
                <w:rFonts w:ascii="Arial" w:hAnsi="Arial" w:cs="Arial"/>
                <w:color w:val="000000"/>
                <w:sz w:val="20"/>
                <w:szCs w:val="20"/>
                <w:lang w:val="es-MX" w:eastAsia="es-MX"/>
              </w:rPr>
              <w:t>a el 2.49</w:t>
            </w:r>
            <w:r w:rsidRPr="00786BB2">
              <w:rPr>
                <w:rFonts w:ascii="Arial" w:hAnsi="Arial" w:cs="Arial"/>
                <w:color w:val="000000"/>
                <w:sz w:val="20"/>
                <w:szCs w:val="20"/>
                <w:lang w:val="es-MX" w:eastAsia="es-MX"/>
              </w:rPr>
              <w:t xml:space="preserve"> % del total de los ingresos propios, la recaudación por el derecho de agua potable es el segundo ingreso más significativo para las finanzas municipales</w:t>
            </w:r>
          </w:p>
        </w:tc>
      </w:tr>
      <w:tr w:rsidR="005265BC" w:rsidRPr="00786BB2" w14:paraId="0FF202E0" w14:textId="77777777" w:rsidTr="00CD2928">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63A724A0" w14:textId="77777777" w:rsidR="005265BC" w:rsidRPr="00786BB2" w:rsidRDefault="005265BC" w:rsidP="005265BC">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lastRenderedPageBreak/>
              <w:t> </w:t>
            </w:r>
          </w:p>
        </w:tc>
        <w:tc>
          <w:tcPr>
            <w:tcW w:w="3300" w:type="dxa"/>
            <w:tcBorders>
              <w:top w:val="single" w:sz="4" w:space="0" w:color="auto"/>
              <w:left w:val="nil"/>
              <w:bottom w:val="single" w:sz="4" w:space="0" w:color="auto"/>
              <w:right w:val="single" w:sz="4" w:space="0" w:color="auto"/>
            </w:tcBorders>
            <w:shd w:val="clear" w:color="auto" w:fill="auto"/>
            <w:vAlign w:val="center"/>
            <w:hideMark/>
          </w:tcPr>
          <w:p w14:paraId="1E350257"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Rezago servicio de agua potable</w:t>
            </w:r>
          </w:p>
        </w:tc>
        <w:tc>
          <w:tcPr>
            <w:tcW w:w="2300" w:type="dxa"/>
            <w:tcBorders>
              <w:top w:val="nil"/>
              <w:left w:val="nil"/>
              <w:bottom w:val="single" w:sz="4" w:space="0" w:color="auto"/>
              <w:right w:val="single" w:sz="4" w:space="0" w:color="auto"/>
            </w:tcBorders>
            <w:shd w:val="clear" w:color="auto" w:fill="auto"/>
            <w:vAlign w:val="center"/>
            <w:hideMark/>
          </w:tcPr>
          <w:p w14:paraId="72A792E0" w14:textId="027A09B6" w:rsidR="005265BC" w:rsidRPr="00786BB2" w:rsidRDefault="005265BC" w:rsidP="005265BC">
            <w:pPr>
              <w:jc w:val="right"/>
              <w:rPr>
                <w:rFonts w:ascii="Arial" w:hAnsi="Arial" w:cs="Arial"/>
                <w:color w:val="000000"/>
                <w:sz w:val="20"/>
                <w:szCs w:val="20"/>
                <w:lang w:val="es-MX" w:eastAsia="es-MX"/>
              </w:rPr>
            </w:pPr>
            <w:r>
              <w:rPr>
                <w:rFonts w:ascii="Arial" w:hAnsi="Arial" w:cs="Arial"/>
                <w:color w:val="000000"/>
                <w:sz w:val="20"/>
                <w:szCs w:val="20"/>
                <w:lang w:val="es-MX" w:eastAsia="es-MX"/>
              </w:rPr>
              <w:t>$87,273.62</w:t>
            </w:r>
          </w:p>
        </w:tc>
        <w:tc>
          <w:tcPr>
            <w:tcW w:w="3060" w:type="dxa"/>
            <w:tcBorders>
              <w:top w:val="nil"/>
              <w:left w:val="nil"/>
              <w:bottom w:val="single" w:sz="4" w:space="0" w:color="auto"/>
              <w:right w:val="single" w:sz="4" w:space="0" w:color="auto"/>
            </w:tcBorders>
            <w:shd w:val="clear" w:color="auto" w:fill="auto"/>
            <w:vAlign w:val="center"/>
            <w:hideMark/>
          </w:tcPr>
          <w:p w14:paraId="21BAA253"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670A4A81" w14:textId="77777777" w:rsidTr="00CD2928">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tcPr>
          <w:p w14:paraId="5265121B" w14:textId="77777777" w:rsidR="005265BC" w:rsidRPr="00786BB2" w:rsidRDefault="005265BC" w:rsidP="005265BC">
            <w:pPr>
              <w:jc w:val="center"/>
              <w:rPr>
                <w:rFonts w:ascii="Arial" w:hAnsi="Arial" w:cs="Arial"/>
                <w:color w:val="000000"/>
                <w:sz w:val="20"/>
                <w:szCs w:val="20"/>
                <w:lang w:val="es-MX" w:eastAsia="es-MX"/>
              </w:rPr>
            </w:pPr>
          </w:p>
        </w:tc>
        <w:tc>
          <w:tcPr>
            <w:tcW w:w="3300" w:type="dxa"/>
            <w:tcBorders>
              <w:top w:val="single" w:sz="4" w:space="0" w:color="auto"/>
              <w:left w:val="nil"/>
              <w:bottom w:val="single" w:sz="4" w:space="0" w:color="auto"/>
              <w:right w:val="single" w:sz="4" w:space="0" w:color="auto"/>
            </w:tcBorders>
            <w:shd w:val="clear" w:color="auto" w:fill="auto"/>
            <w:vAlign w:val="center"/>
          </w:tcPr>
          <w:p w14:paraId="0A7481A2" w14:textId="77777777" w:rsidR="005265BC" w:rsidRPr="00786BB2" w:rsidRDefault="005265BC" w:rsidP="005265BC">
            <w:pPr>
              <w:rPr>
                <w:rFonts w:ascii="Arial" w:hAnsi="Arial" w:cs="Arial"/>
                <w:color w:val="000000"/>
                <w:sz w:val="20"/>
                <w:szCs w:val="20"/>
                <w:lang w:val="es-MX" w:eastAsia="es-MX"/>
              </w:rPr>
            </w:pPr>
            <w:r>
              <w:rPr>
                <w:rFonts w:ascii="Arial" w:hAnsi="Arial" w:cs="Arial"/>
                <w:color w:val="000000"/>
                <w:sz w:val="20"/>
                <w:szCs w:val="20"/>
                <w:lang w:val="es-MX" w:eastAsia="es-MX"/>
              </w:rPr>
              <w:t>Actualización de Agua potable</w:t>
            </w:r>
          </w:p>
        </w:tc>
        <w:tc>
          <w:tcPr>
            <w:tcW w:w="2300" w:type="dxa"/>
            <w:tcBorders>
              <w:top w:val="nil"/>
              <w:left w:val="nil"/>
              <w:bottom w:val="single" w:sz="4" w:space="0" w:color="auto"/>
              <w:right w:val="single" w:sz="4" w:space="0" w:color="auto"/>
            </w:tcBorders>
            <w:shd w:val="clear" w:color="auto" w:fill="auto"/>
            <w:vAlign w:val="center"/>
          </w:tcPr>
          <w:p w14:paraId="329DE5F1" w14:textId="2885655C" w:rsidR="005265BC" w:rsidRDefault="005265BC" w:rsidP="005265BC">
            <w:pPr>
              <w:jc w:val="right"/>
              <w:rPr>
                <w:rFonts w:ascii="Arial" w:hAnsi="Arial" w:cs="Arial"/>
                <w:color w:val="000000"/>
                <w:sz w:val="20"/>
                <w:szCs w:val="20"/>
                <w:lang w:val="es-MX" w:eastAsia="es-MX"/>
              </w:rPr>
            </w:pPr>
            <w:r>
              <w:rPr>
                <w:rFonts w:ascii="Arial" w:hAnsi="Arial" w:cs="Arial"/>
                <w:color w:val="000000"/>
                <w:sz w:val="20"/>
                <w:szCs w:val="20"/>
                <w:lang w:val="es-MX" w:eastAsia="es-MX"/>
              </w:rPr>
              <w:t>$4,598.19</w:t>
            </w:r>
          </w:p>
        </w:tc>
        <w:tc>
          <w:tcPr>
            <w:tcW w:w="3060" w:type="dxa"/>
            <w:tcBorders>
              <w:top w:val="nil"/>
              <w:left w:val="nil"/>
              <w:bottom w:val="single" w:sz="4" w:space="0" w:color="auto"/>
              <w:right w:val="single" w:sz="4" w:space="0" w:color="auto"/>
            </w:tcBorders>
            <w:shd w:val="clear" w:color="auto" w:fill="auto"/>
            <w:vAlign w:val="center"/>
          </w:tcPr>
          <w:p w14:paraId="6E8B09F7" w14:textId="77777777" w:rsidR="005265BC" w:rsidRPr="00786BB2" w:rsidRDefault="005265BC" w:rsidP="005265BC">
            <w:pPr>
              <w:rPr>
                <w:rFonts w:ascii="Arial" w:hAnsi="Arial" w:cs="Arial"/>
                <w:color w:val="000000"/>
                <w:sz w:val="20"/>
                <w:szCs w:val="20"/>
                <w:lang w:val="es-MX" w:eastAsia="es-MX"/>
              </w:rPr>
            </w:pPr>
          </w:p>
        </w:tc>
      </w:tr>
      <w:tr w:rsidR="005265BC" w:rsidRPr="00786BB2" w14:paraId="01495B40" w14:textId="77777777" w:rsidTr="00CD2928">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10D927C9" w14:textId="77777777" w:rsidR="005265BC" w:rsidRPr="00786BB2" w:rsidRDefault="005265BC" w:rsidP="005265BC">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nil"/>
              <w:right w:val="nil"/>
            </w:tcBorders>
            <w:shd w:val="clear" w:color="auto" w:fill="auto"/>
            <w:vAlign w:val="center"/>
            <w:hideMark/>
          </w:tcPr>
          <w:p w14:paraId="75D7F33A"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Contrato de agua potable</w:t>
            </w:r>
          </w:p>
        </w:tc>
        <w:tc>
          <w:tcPr>
            <w:tcW w:w="2300" w:type="dxa"/>
            <w:tcBorders>
              <w:top w:val="nil"/>
              <w:left w:val="single" w:sz="4" w:space="0" w:color="auto"/>
              <w:bottom w:val="single" w:sz="4" w:space="0" w:color="auto"/>
              <w:right w:val="single" w:sz="4" w:space="0" w:color="auto"/>
            </w:tcBorders>
            <w:shd w:val="clear" w:color="auto" w:fill="auto"/>
            <w:vAlign w:val="center"/>
            <w:hideMark/>
          </w:tcPr>
          <w:p w14:paraId="789AF486" w14:textId="0F0702BB" w:rsidR="005265BC" w:rsidRPr="00786BB2" w:rsidRDefault="005265BC" w:rsidP="005265BC">
            <w:pPr>
              <w:jc w:val="right"/>
              <w:rPr>
                <w:rFonts w:ascii="Arial" w:hAnsi="Arial" w:cs="Arial"/>
                <w:color w:val="000000"/>
                <w:sz w:val="20"/>
                <w:szCs w:val="20"/>
                <w:lang w:val="es-MX" w:eastAsia="es-MX"/>
              </w:rPr>
            </w:pPr>
            <w:r>
              <w:rPr>
                <w:rFonts w:ascii="Arial" w:hAnsi="Arial" w:cs="Arial"/>
                <w:color w:val="000000"/>
                <w:sz w:val="20"/>
                <w:szCs w:val="20"/>
                <w:lang w:val="es-MX" w:eastAsia="es-MX"/>
              </w:rPr>
              <w:t>$10,500.00</w:t>
            </w:r>
          </w:p>
        </w:tc>
        <w:tc>
          <w:tcPr>
            <w:tcW w:w="3060" w:type="dxa"/>
            <w:tcBorders>
              <w:top w:val="nil"/>
              <w:left w:val="nil"/>
              <w:bottom w:val="single" w:sz="4" w:space="0" w:color="auto"/>
              <w:right w:val="single" w:sz="4" w:space="0" w:color="auto"/>
            </w:tcBorders>
            <w:shd w:val="clear" w:color="auto" w:fill="auto"/>
            <w:vAlign w:val="center"/>
            <w:hideMark/>
          </w:tcPr>
          <w:p w14:paraId="6BA3ADA4"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61ABEC95" w14:textId="77777777" w:rsidTr="00CD2928">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763E64AA" w14:textId="77777777" w:rsidR="005265BC" w:rsidRPr="00786BB2" w:rsidRDefault="005265BC" w:rsidP="005265BC">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single" w:sz="4" w:space="0" w:color="auto"/>
              <w:left w:val="nil"/>
              <w:bottom w:val="single" w:sz="4" w:space="0" w:color="auto"/>
              <w:right w:val="nil"/>
            </w:tcBorders>
            <w:shd w:val="clear" w:color="auto" w:fill="auto"/>
            <w:vAlign w:val="center"/>
            <w:hideMark/>
          </w:tcPr>
          <w:p w14:paraId="52A8B35C"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Por servicios en panteones</w:t>
            </w:r>
          </w:p>
        </w:tc>
        <w:tc>
          <w:tcPr>
            <w:tcW w:w="2300" w:type="dxa"/>
            <w:tcBorders>
              <w:top w:val="nil"/>
              <w:left w:val="single" w:sz="4" w:space="0" w:color="auto"/>
              <w:bottom w:val="single" w:sz="4" w:space="0" w:color="auto"/>
              <w:right w:val="single" w:sz="4" w:space="0" w:color="auto"/>
            </w:tcBorders>
            <w:shd w:val="clear" w:color="auto" w:fill="auto"/>
            <w:vAlign w:val="center"/>
            <w:hideMark/>
          </w:tcPr>
          <w:p w14:paraId="2CF5C17D" w14:textId="7CBFA4A6" w:rsidR="005265BC" w:rsidRPr="00786BB2" w:rsidRDefault="005265BC" w:rsidP="005265BC">
            <w:pPr>
              <w:jc w:val="right"/>
              <w:rPr>
                <w:rFonts w:ascii="Arial" w:hAnsi="Arial" w:cs="Arial"/>
                <w:color w:val="000000"/>
                <w:sz w:val="20"/>
                <w:szCs w:val="20"/>
                <w:lang w:val="es-MX" w:eastAsia="es-MX"/>
              </w:rPr>
            </w:pPr>
            <w:r>
              <w:rPr>
                <w:rFonts w:ascii="Arial" w:hAnsi="Arial" w:cs="Arial"/>
                <w:color w:val="000000"/>
                <w:sz w:val="20"/>
                <w:szCs w:val="20"/>
                <w:lang w:val="es-MX" w:eastAsia="es-MX"/>
              </w:rPr>
              <w:t>$56,333.65</w:t>
            </w:r>
          </w:p>
        </w:tc>
        <w:tc>
          <w:tcPr>
            <w:tcW w:w="3060" w:type="dxa"/>
            <w:tcBorders>
              <w:top w:val="nil"/>
              <w:left w:val="nil"/>
              <w:bottom w:val="single" w:sz="4" w:space="0" w:color="auto"/>
              <w:right w:val="single" w:sz="4" w:space="0" w:color="auto"/>
            </w:tcBorders>
            <w:shd w:val="clear" w:color="auto" w:fill="auto"/>
            <w:vAlign w:val="center"/>
            <w:hideMark/>
          </w:tcPr>
          <w:p w14:paraId="6B0CB5EB"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21BE0F6F" w14:textId="77777777" w:rsidTr="00CD2928">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1BA005D8" w14:textId="77777777" w:rsidR="005265BC" w:rsidRPr="00786BB2" w:rsidRDefault="005265BC" w:rsidP="005265BC">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nil"/>
            </w:tcBorders>
            <w:shd w:val="clear" w:color="auto" w:fill="auto"/>
            <w:vAlign w:val="center"/>
            <w:hideMark/>
          </w:tcPr>
          <w:p w14:paraId="650CF0A8"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Por servicios de mercados</w:t>
            </w:r>
          </w:p>
        </w:tc>
        <w:tc>
          <w:tcPr>
            <w:tcW w:w="2300" w:type="dxa"/>
            <w:tcBorders>
              <w:top w:val="nil"/>
              <w:left w:val="single" w:sz="4" w:space="0" w:color="auto"/>
              <w:bottom w:val="single" w:sz="4" w:space="0" w:color="auto"/>
              <w:right w:val="single" w:sz="4" w:space="0" w:color="auto"/>
            </w:tcBorders>
            <w:shd w:val="clear" w:color="auto" w:fill="auto"/>
            <w:vAlign w:val="center"/>
            <w:hideMark/>
          </w:tcPr>
          <w:p w14:paraId="3C7937EB" w14:textId="5F27AE25" w:rsidR="005265BC" w:rsidRPr="00786BB2" w:rsidRDefault="005265BC" w:rsidP="005265BC">
            <w:pPr>
              <w:jc w:val="right"/>
              <w:rPr>
                <w:rFonts w:ascii="Arial" w:hAnsi="Arial" w:cs="Arial"/>
                <w:color w:val="000000"/>
                <w:sz w:val="20"/>
                <w:szCs w:val="20"/>
                <w:lang w:val="es-MX" w:eastAsia="es-MX"/>
              </w:rPr>
            </w:pPr>
            <w:r>
              <w:rPr>
                <w:rFonts w:ascii="Arial" w:hAnsi="Arial" w:cs="Arial"/>
                <w:color w:val="000000"/>
                <w:sz w:val="20"/>
                <w:szCs w:val="20"/>
                <w:lang w:val="es-MX" w:eastAsia="es-MX"/>
              </w:rPr>
              <w:t>$3,990.00</w:t>
            </w:r>
          </w:p>
        </w:tc>
        <w:tc>
          <w:tcPr>
            <w:tcW w:w="3060" w:type="dxa"/>
            <w:tcBorders>
              <w:top w:val="nil"/>
              <w:left w:val="nil"/>
              <w:bottom w:val="single" w:sz="4" w:space="0" w:color="auto"/>
              <w:right w:val="single" w:sz="4" w:space="0" w:color="auto"/>
            </w:tcBorders>
            <w:shd w:val="clear" w:color="auto" w:fill="auto"/>
            <w:vAlign w:val="center"/>
            <w:hideMark/>
          </w:tcPr>
          <w:p w14:paraId="116318E0"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792BF39E" w14:textId="77777777" w:rsidTr="00CD2928">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1362E8CC" w14:textId="77777777" w:rsidR="005265BC" w:rsidRPr="00786BB2" w:rsidRDefault="005265BC" w:rsidP="005265BC">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nil"/>
            </w:tcBorders>
            <w:shd w:val="clear" w:color="auto" w:fill="auto"/>
            <w:vAlign w:val="center"/>
            <w:hideMark/>
          </w:tcPr>
          <w:p w14:paraId="54899AEC"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Por licencia de construcción</w:t>
            </w:r>
          </w:p>
        </w:tc>
        <w:tc>
          <w:tcPr>
            <w:tcW w:w="2300" w:type="dxa"/>
            <w:tcBorders>
              <w:top w:val="nil"/>
              <w:left w:val="single" w:sz="4" w:space="0" w:color="auto"/>
              <w:bottom w:val="single" w:sz="4" w:space="0" w:color="auto"/>
              <w:right w:val="single" w:sz="4" w:space="0" w:color="auto"/>
            </w:tcBorders>
            <w:shd w:val="clear" w:color="auto" w:fill="auto"/>
            <w:hideMark/>
          </w:tcPr>
          <w:p w14:paraId="3E092E25" w14:textId="0261684D" w:rsidR="005265BC" w:rsidRPr="00786BB2" w:rsidRDefault="005265BC" w:rsidP="005265BC">
            <w:pPr>
              <w:jc w:val="right"/>
              <w:rPr>
                <w:rFonts w:ascii="Arial" w:hAnsi="Arial" w:cs="Arial"/>
                <w:color w:val="000000"/>
                <w:sz w:val="20"/>
                <w:szCs w:val="20"/>
                <w:lang w:val="es-MX" w:eastAsia="es-MX"/>
              </w:rPr>
            </w:pPr>
            <w:r>
              <w:rPr>
                <w:rFonts w:ascii="Arial" w:hAnsi="Arial" w:cs="Arial"/>
                <w:color w:val="000000"/>
                <w:sz w:val="20"/>
              </w:rPr>
              <w:t>$432,750.17</w:t>
            </w:r>
          </w:p>
        </w:tc>
        <w:tc>
          <w:tcPr>
            <w:tcW w:w="3060" w:type="dxa"/>
            <w:tcBorders>
              <w:top w:val="nil"/>
              <w:left w:val="nil"/>
              <w:bottom w:val="single" w:sz="4" w:space="0" w:color="auto"/>
              <w:right w:val="single" w:sz="4" w:space="0" w:color="auto"/>
            </w:tcBorders>
            <w:shd w:val="clear" w:color="auto" w:fill="auto"/>
            <w:vAlign w:val="center"/>
            <w:hideMark/>
          </w:tcPr>
          <w:p w14:paraId="013C1631"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7AF5B733" w14:textId="77777777" w:rsidTr="00CD2928">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262DFFD8" w14:textId="77777777" w:rsidR="005265BC" w:rsidRPr="00786BB2" w:rsidRDefault="005265BC" w:rsidP="005265BC">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nil"/>
            </w:tcBorders>
            <w:shd w:val="clear" w:color="auto" w:fill="auto"/>
            <w:vAlign w:val="center"/>
            <w:hideMark/>
          </w:tcPr>
          <w:p w14:paraId="4DBCC1D5"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Por licencia de uso de suelo</w:t>
            </w:r>
          </w:p>
        </w:tc>
        <w:tc>
          <w:tcPr>
            <w:tcW w:w="2300" w:type="dxa"/>
            <w:tcBorders>
              <w:top w:val="nil"/>
              <w:left w:val="single" w:sz="4" w:space="0" w:color="auto"/>
              <w:bottom w:val="single" w:sz="4" w:space="0" w:color="auto"/>
              <w:right w:val="single" w:sz="4" w:space="0" w:color="auto"/>
            </w:tcBorders>
            <w:shd w:val="clear" w:color="auto" w:fill="auto"/>
            <w:vAlign w:val="center"/>
            <w:hideMark/>
          </w:tcPr>
          <w:p w14:paraId="5D64E357" w14:textId="1842DD16" w:rsidR="005265BC" w:rsidRPr="00786BB2" w:rsidRDefault="005265BC" w:rsidP="005265BC">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w:t>
            </w:r>
            <w:r>
              <w:rPr>
                <w:rFonts w:ascii="Arial" w:hAnsi="Arial" w:cs="Arial"/>
                <w:color w:val="000000"/>
                <w:sz w:val="20"/>
                <w:szCs w:val="20"/>
                <w:lang w:val="es-MX" w:eastAsia="es-MX"/>
              </w:rPr>
              <w:t>467,430.14</w:t>
            </w:r>
          </w:p>
        </w:tc>
        <w:tc>
          <w:tcPr>
            <w:tcW w:w="3060" w:type="dxa"/>
            <w:tcBorders>
              <w:top w:val="nil"/>
              <w:left w:val="nil"/>
              <w:bottom w:val="single" w:sz="4" w:space="0" w:color="auto"/>
              <w:right w:val="single" w:sz="4" w:space="0" w:color="auto"/>
            </w:tcBorders>
            <w:shd w:val="clear" w:color="auto" w:fill="auto"/>
            <w:vAlign w:val="center"/>
            <w:hideMark/>
          </w:tcPr>
          <w:p w14:paraId="02726E14"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13755419" w14:textId="77777777" w:rsidTr="00CD2928">
        <w:trPr>
          <w:trHeight w:val="52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3F8219BD" w14:textId="77777777" w:rsidR="005265BC" w:rsidRPr="00786BB2" w:rsidRDefault="005265BC" w:rsidP="005265BC">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nil"/>
            </w:tcBorders>
            <w:shd w:val="clear" w:color="auto" w:fill="auto"/>
            <w:vAlign w:val="center"/>
            <w:hideMark/>
          </w:tcPr>
          <w:p w14:paraId="7D223BF3"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Por autorización de rotura de pavimento</w:t>
            </w:r>
          </w:p>
        </w:tc>
        <w:tc>
          <w:tcPr>
            <w:tcW w:w="2300" w:type="dxa"/>
            <w:tcBorders>
              <w:top w:val="nil"/>
              <w:left w:val="single" w:sz="4" w:space="0" w:color="auto"/>
              <w:bottom w:val="single" w:sz="4" w:space="0" w:color="auto"/>
              <w:right w:val="single" w:sz="4" w:space="0" w:color="auto"/>
            </w:tcBorders>
            <w:shd w:val="clear" w:color="auto" w:fill="auto"/>
            <w:vAlign w:val="center"/>
            <w:hideMark/>
          </w:tcPr>
          <w:p w14:paraId="2562E6BE" w14:textId="204DC8C8" w:rsidR="005265BC" w:rsidRPr="00786BB2" w:rsidRDefault="005265BC" w:rsidP="005265BC">
            <w:pPr>
              <w:jc w:val="right"/>
              <w:rPr>
                <w:rFonts w:ascii="Arial" w:hAnsi="Arial" w:cs="Arial"/>
                <w:color w:val="000000"/>
                <w:sz w:val="20"/>
                <w:szCs w:val="20"/>
                <w:lang w:val="es-MX" w:eastAsia="es-MX"/>
              </w:rPr>
            </w:pPr>
            <w:r>
              <w:rPr>
                <w:rFonts w:ascii="Arial" w:hAnsi="Arial" w:cs="Arial"/>
                <w:color w:val="000000"/>
                <w:sz w:val="20"/>
                <w:szCs w:val="20"/>
                <w:lang w:val="es-MX" w:eastAsia="es-MX"/>
              </w:rPr>
              <w:t>$0.00</w:t>
            </w:r>
          </w:p>
        </w:tc>
        <w:tc>
          <w:tcPr>
            <w:tcW w:w="3060" w:type="dxa"/>
            <w:tcBorders>
              <w:top w:val="nil"/>
              <w:left w:val="nil"/>
              <w:bottom w:val="single" w:sz="4" w:space="0" w:color="auto"/>
              <w:right w:val="single" w:sz="4" w:space="0" w:color="auto"/>
            </w:tcBorders>
            <w:shd w:val="clear" w:color="auto" w:fill="auto"/>
            <w:vAlign w:val="center"/>
            <w:hideMark/>
          </w:tcPr>
          <w:p w14:paraId="5E3ADE77"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428268C1" w14:textId="77777777" w:rsidTr="00CD2928">
        <w:trPr>
          <w:trHeight w:val="792"/>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172806E5" w14:textId="77777777" w:rsidR="005265BC" w:rsidRPr="00786BB2" w:rsidRDefault="005265BC" w:rsidP="005265BC">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nil"/>
            </w:tcBorders>
            <w:shd w:val="clear" w:color="auto" w:fill="auto"/>
            <w:vAlign w:val="center"/>
            <w:hideMark/>
          </w:tcPr>
          <w:p w14:paraId="759D416D"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Por las licencias, permisos o autorizaciones por anuncios, carteles o publicidad</w:t>
            </w:r>
          </w:p>
        </w:tc>
        <w:tc>
          <w:tcPr>
            <w:tcW w:w="2300" w:type="dxa"/>
            <w:tcBorders>
              <w:top w:val="nil"/>
              <w:left w:val="single" w:sz="4" w:space="0" w:color="auto"/>
              <w:bottom w:val="single" w:sz="4" w:space="0" w:color="auto"/>
              <w:right w:val="single" w:sz="4" w:space="0" w:color="auto"/>
            </w:tcBorders>
            <w:shd w:val="clear" w:color="auto" w:fill="auto"/>
            <w:vAlign w:val="center"/>
            <w:hideMark/>
          </w:tcPr>
          <w:p w14:paraId="2CE3E251" w14:textId="689C14EC" w:rsidR="005265BC" w:rsidRPr="00786BB2" w:rsidRDefault="005265BC" w:rsidP="005265BC">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$0.00</w:t>
            </w:r>
          </w:p>
        </w:tc>
        <w:tc>
          <w:tcPr>
            <w:tcW w:w="3060" w:type="dxa"/>
            <w:tcBorders>
              <w:top w:val="nil"/>
              <w:left w:val="nil"/>
              <w:bottom w:val="single" w:sz="4" w:space="0" w:color="auto"/>
              <w:right w:val="single" w:sz="4" w:space="0" w:color="auto"/>
            </w:tcBorders>
            <w:shd w:val="clear" w:color="auto" w:fill="auto"/>
            <w:vAlign w:val="center"/>
            <w:hideMark/>
          </w:tcPr>
          <w:p w14:paraId="3D6E10AC"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15AC804C" w14:textId="77777777" w:rsidTr="00CD2928">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1FF99EE3" w14:textId="77777777" w:rsidR="005265BC" w:rsidRPr="00786BB2" w:rsidRDefault="005265BC" w:rsidP="005265BC">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nil"/>
            </w:tcBorders>
            <w:shd w:val="clear" w:color="auto" w:fill="auto"/>
            <w:vAlign w:val="center"/>
            <w:hideMark/>
          </w:tcPr>
          <w:p w14:paraId="46513E16"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Por expedición de cedula catastral</w:t>
            </w:r>
          </w:p>
        </w:tc>
        <w:tc>
          <w:tcPr>
            <w:tcW w:w="2300" w:type="dxa"/>
            <w:tcBorders>
              <w:top w:val="nil"/>
              <w:left w:val="single" w:sz="4" w:space="0" w:color="auto"/>
              <w:bottom w:val="single" w:sz="4" w:space="0" w:color="auto"/>
              <w:right w:val="single" w:sz="4" w:space="0" w:color="auto"/>
            </w:tcBorders>
            <w:shd w:val="clear" w:color="auto" w:fill="auto"/>
            <w:vAlign w:val="center"/>
            <w:hideMark/>
          </w:tcPr>
          <w:p w14:paraId="35C7A0BE" w14:textId="291D56ED" w:rsidR="005265BC" w:rsidRPr="00786BB2" w:rsidRDefault="00CD2928" w:rsidP="005265BC">
            <w:pPr>
              <w:jc w:val="right"/>
              <w:rPr>
                <w:rFonts w:ascii="Arial" w:hAnsi="Arial" w:cs="Arial"/>
                <w:color w:val="000000"/>
                <w:sz w:val="20"/>
                <w:szCs w:val="20"/>
                <w:lang w:val="es-MX" w:eastAsia="es-MX"/>
              </w:rPr>
            </w:pPr>
            <w:r>
              <w:rPr>
                <w:rFonts w:ascii="Arial" w:hAnsi="Arial" w:cs="Arial"/>
                <w:color w:val="000000"/>
                <w:sz w:val="20"/>
                <w:szCs w:val="20"/>
                <w:lang w:val="es-MX" w:eastAsia="es-MX"/>
              </w:rPr>
              <w:t>$513.00</w:t>
            </w:r>
          </w:p>
        </w:tc>
        <w:tc>
          <w:tcPr>
            <w:tcW w:w="3060" w:type="dxa"/>
            <w:tcBorders>
              <w:top w:val="nil"/>
              <w:left w:val="nil"/>
              <w:bottom w:val="single" w:sz="4" w:space="0" w:color="auto"/>
              <w:right w:val="single" w:sz="4" w:space="0" w:color="auto"/>
            </w:tcBorders>
            <w:shd w:val="clear" w:color="auto" w:fill="auto"/>
            <w:vAlign w:val="center"/>
            <w:hideMark/>
          </w:tcPr>
          <w:p w14:paraId="466E6F31"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03C80843" w14:textId="77777777" w:rsidTr="00CD2928">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tcPr>
          <w:p w14:paraId="15C2A0C1" w14:textId="77777777" w:rsidR="005265BC" w:rsidRPr="00786BB2" w:rsidRDefault="005265BC" w:rsidP="005265BC">
            <w:pPr>
              <w:jc w:val="center"/>
              <w:rPr>
                <w:rFonts w:ascii="Arial" w:hAnsi="Arial" w:cs="Arial"/>
                <w:color w:val="000000"/>
                <w:sz w:val="20"/>
                <w:szCs w:val="20"/>
                <w:lang w:val="es-MX" w:eastAsia="es-MX"/>
              </w:rPr>
            </w:pPr>
          </w:p>
        </w:tc>
        <w:tc>
          <w:tcPr>
            <w:tcW w:w="3300" w:type="dxa"/>
            <w:tcBorders>
              <w:top w:val="nil"/>
              <w:left w:val="nil"/>
              <w:bottom w:val="single" w:sz="4" w:space="0" w:color="auto"/>
              <w:right w:val="nil"/>
            </w:tcBorders>
            <w:shd w:val="clear" w:color="auto" w:fill="auto"/>
            <w:vAlign w:val="center"/>
          </w:tcPr>
          <w:p w14:paraId="669DC7FB" w14:textId="77777777" w:rsidR="005265BC" w:rsidRPr="00786BB2" w:rsidRDefault="005265BC" w:rsidP="005265BC">
            <w:pPr>
              <w:rPr>
                <w:rFonts w:ascii="Arial" w:hAnsi="Arial" w:cs="Arial"/>
                <w:color w:val="000000"/>
                <w:sz w:val="20"/>
                <w:szCs w:val="20"/>
                <w:lang w:val="es-MX" w:eastAsia="es-MX"/>
              </w:rPr>
            </w:pPr>
            <w:r>
              <w:rPr>
                <w:rFonts w:ascii="Arial" w:hAnsi="Arial" w:cs="Arial"/>
                <w:color w:val="000000"/>
                <w:sz w:val="20"/>
                <w:szCs w:val="20"/>
                <w:lang w:val="es-MX" w:eastAsia="es-MX"/>
              </w:rPr>
              <w:t>Por registro de Directores Responsables de Obras</w:t>
            </w:r>
          </w:p>
        </w:tc>
        <w:tc>
          <w:tcPr>
            <w:tcW w:w="2300" w:type="dxa"/>
            <w:tcBorders>
              <w:top w:val="nil"/>
              <w:left w:val="single" w:sz="4" w:space="0" w:color="auto"/>
              <w:bottom w:val="single" w:sz="4" w:space="0" w:color="auto"/>
              <w:right w:val="single" w:sz="4" w:space="0" w:color="auto"/>
            </w:tcBorders>
            <w:shd w:val="clear" w:color="auto" w:fill="auto"/>
            <w:vAlign w:val="center"/>
          </w:tcPr>
          <w:p w14:paraId="4E0DC70B" w14:textId="40C43E24" w:rsidR="005265BC" w:rsidRDefault="005265BC" w:rsidP="005265BC">
            <w:pPr>
              <w:jc w:val="right"/>
              <w:rPr>
                <w:rFonts w:ascii="Arial" w:hAnsi="Arial" w:cs="Arial"/>
                <w:color w:val="000000"/>
                <w:sz w:val="20"/>
                <w:szCs w:val="20"/>
                <w:lang w:val="es-MX" w:eastAsia="es-MX"/>
              </w:rPr>
            </w:pPr>
            <w:r>
              <w:rPr>
                <w:rFonts w:ascii="Arial" w:hAnsi="Arial" w:cs="Arial"/>
                <w:color w:val="000000"/>
                <w:sz w:val="20"/>
                <w:szCs w:val="20"/>
                <w:lang w:val="es-MX" w:eastAsia="es-MX"/>
              </w:rPr>
              <w:t>$</w:t>
            </w:r>
            <w:r w:rsidR="00CD2928">
              <w:rPr>
                <w:rFonts w:ascii="Arial" w:hAnsi="Arial" w:cs="Arial"/>
                <w:color w:val="000000"/>
                <w:sz w:val="20"/>
                <w:szCs w:val="20"/>
                <w:lang w:val="es-MX" w:eastAsia="es-MX"/>
              </w:rPr>
              <w:t>0</w:t>
            </w:r>
            <w:r>
              <w:rPr>
                <w:rFonts w:ascii="Arial" w:hAnsi="Arial" w:cs="Arial"/>
                <w:color w:val="000000"/>
                <w:sz w:val="20"/>
                <w:szCs w:val="20"/>
                <w:lang w:val="es-MX" w:eastAsia="es-MX"/>
              </w:rPr>
              <w:t>.00</w:t>
            </w:r>
          </w:p>
        </w:tc>
        <w:tc>
          <w:tcPr>
            <w:tcW w:w="3060" w:type="dxa"/>
            <w:tcBorders>
              <w:top w:val="nil"/>
              <w:left w:val="nil"/>
              <w:bottom w:val="single" w:sz="4" w:space="0" w:color="auto"/>
              <w:right w:val="single" w:sz="4" w:space="0" w:color="auto"/>
            </w:tcBorders>
            <w:shd w:val="clear" w:color="auto" w:fill="auto"/>
            <w:vAlign w:val="center"/>
          </w:tcPr>
          <w:p w14:paraId="0199C931" w14:textId="77777777" w:rsidR="005265BC" w:rsidRPr="00786BB2" w:rsidRDefault="005265BC" w:rsidP="005265BC">
            <w:pPr>
              <w:rPr>
                <w:rFonts w:ascii="Arial" w:hAnsi="Arial" w:cs="Arial"/>
                <w:color w:val="000000"/>
                <w:sz w:val="20"/>
                <w:szCs w:val="20"/>
                <w:lang w:val="es-MX" w:eastAsia="es-MX"/>
              </w:rPr>
            </w:pPr>
          </w:p>
        </w:tc>
      </w:tr>
      <w:tr w:rsidR="005265BC" w:rsidRPr="00786BB2" w14:paraId="5B6FA1CF" w14:textId="77777777" w:rsidTr="00CD2928">
        <w:trPr>
          <w:trHeight w:val="804"/>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2BF1B34E" w14:textId="77777777" w:rsidR="005265BC" w:rsidRPr="00786BB2" w:rsidRDefault="005265BC" w:rsidP="005265BC">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727888D0"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Por la expedición de certificados, certificaciones, constancias, y duplicados de documentos</w:t>
            </w:r>
          </w:p>
        </w:tc>
        <w:tc>
          <w:tcPr>
            <w:tcW w:w="2300" w:type="dxa"/>
            <w:tcBorders>
              <w:top w:val="nil"/>
              <w:left w:val="single" w:sz="4" w:space="0" w:color="auto"/>
              <w:bottom w:val="single" w:sz="4" w:space="0" w:color="auto"/>
              <w:right w:val="single" w:sz="4" w:space="0" w:color="auto"/>
            </w:tcBorders>
            <w:shd w:val="clear" w:color="auto" w:fill="auto"/>
            <w:vAlign w:val="center"/>
            <w:hideMark/>
          </w:tcPr>
          <w:p w14:paraId="15258D70" w14:textId="22A30B45" w:rsidR="005265BC" w:rsidRPr="00786BB2" w:rsidRDefault="00CD2928" w:rsidP="005265BC">
            <w:pPr>
              <w:jc w:val="right"/>
              <w:rPr>
                <w:rFonts w:ascii="Arial" w:hAnsi="Arial" w:cs="Arial"/>
                <w:color w:val="000000"/>
                <w:sz w:val="20"/>
                <w:szCs w:val="20"/>
                <w:lang w:val="es-MX" w:eastAsia="es-MX"/>
              </w:rPr>
            </w:pPr>
            <w:r>
              <w:rPr>
                <w:rFonts w:ascii="Arial" w:hAnsi="Arial" w:cs="Arial"/>
                <w:color w:val="000000"/>
                <w:sz w:val="20"/>
                <w:szCs w:val="20"/>
                <w:lang w:val="es-MX" w:eastAsia="es-MX"/>
              </w:rPr>
              <w:t>$ 94,345.2</w:t>
            </w:r>
            <w:r w:rsidR="005265BC">
              <w:rPr>
                <w:rFonts w:ascii="Arial" w:hAnsi="Arial" w:cs="Arial"/>
                <w:color w:val="000000"/>
                <w:sz w:val="20"/>
                <w:szCs w:val="20"/>
                <w:lang w:val="es-MX" w:eastAsia="es-MX"/>
              </w:rPr>
              <w:t>0</w:t>
            </w:r>
          </w:p>
        </w:tc>
        <w:tc>
          <w:tcPr>
            <w:tcW w:w="3060" w:type="dxa"/>
            <w:tcBorders>
              <w:top w:val="nil"/>
              <w:left w:val="single" w:sz="4" w:space="0" w:color="auto"/>
              <w:bottom w:val="single" w:sz="4" w:space="0" w:color="auto"/>
              <w:right w:val="single" w:sz="4" w:space="0" w:color="auto"/>
            </w:tcBorders>
            <w:shd w:val="clear" w:color="auto" w:fill="auto"/>
            <w:vAlign w:val="center"/>
            <w:hideMark/>
          </w:tcPr>
          <w:p w14:paraId="5CAFB2EA"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269154B7" w14:textId="77777777" w:rsidTr="00CD2928">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649F6421" w14:textId="77777777" w:rsidR="005265BC" w:rsidRPr="00786BB2" w:rsidRDefault="005265BC" w:rsidP="005265BC">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44</w:t>
            </w:r>
          </w:p>
        </w:tc>
        <w:tc>
          <w:tcPr>
            <w:tcW w:w="3300" w:type="dxa"/>
            <w:tcBorders>
              <w:top w:val="nil"/>
              <w:left w:val="nil"/>
              <w:bottom w:val="single" w:sz="4" w:space="0" w:color="auto"/>
              <w:right w:val="single" w:sz="4" w:space="0" w:color="auto"/>
            </w:tcBorders>
            <w:shd w:val="clear" w:color="auto" w:fill="auto"/>
            <w:vAlign w:val="center"/>
            <w:hideMark/>
          </w:tcPr>
          <w:p w14:paraId="51D12F56" w14:textId="77777777" w:rsidR="005265BC" w:rsidRPr="00786BB2" w:rsidRDefault="005265BC" w:rsidP="005265BC">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Otros derechos</w:t>
            </w:r>
          </w:p>
        </w:tc>
        <w:tc>
          <w:tcPr>
            <w:tcW w:w="2300" w:type="dxa"/>
            <w:tcBorders>
              <w:top w:val="single" w:sz="4" w:space="0" w:color="auto"/>
              <w:left w:val="nil"/>
              <w:bottom w:val="single" w:sz="4" w:space="0" w:color="auto"/>
              <w:right w:val="single" w:sz="4" w:space="0" w:color="auto"/>
            </w:tcBorders>
            <w:shd w:val="clear" w:color="000000" w:fill="E7E6E6"/>
            <w:vAlign w:val="center"/>
            <w:hideMark/>
          </w:tcPr>
          <w:p w14:paraId="6111DEEA" w14:textId="2BA6A7F7" w:rsidR="005265BC" w:rsidRPr="00786BB2" w:rsidRDefault="005265BC" w:rsidP="005265BC">
            <w:pPr>
              <w:jc w:val="right"/>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xml:space="preserve"> $                 </w:t>
            </w:r>
            <w:r>
              <w:rPr>
                <w:rFonts w:ascii="Arial" w:hAnsi="Arial" w:cs="Arial"/>
                <w:b/>
                <w:bCs/>
                <w:color w:val="000000"/>
                <w:sz w:val="20"/>
                <w:szCs w:val="20"/>
                <w:lang w:val="es-MX" w:eastAsia="es-MX"/>
              </w:rPr>
              <w:t>146,661.90</w:t>
            </w:r>
          </w:p>
        </w:tc>
        <w:tc>
          <w:tcPr>
            <w:tcW w:w="3060" w:type="dxa"/>
            <w:tcBorders>
              <w:top w:val="nil"/>
              <w:left w:val="nil"/>
              <w:bottom w:val="single" w:sz="4" w:space="0" w:color="auto"/>
              <w:right w:val="single" w:sz="4" w:space="0" w:color="auto"/>
            </w:tcBorders>
            <w:shd w:val="clear" w:color="auto" w:fill="auto"/>
            <w:vAlign w:val="center"/>
            <w:hideMark/>
          </w:tcPr>
          <w:p w14:paraId="05A1ADB3"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453C78E7" w14:textId="77777777" w:rsidTr="00CD2928">
        <w:trPr>
          <w:trHeight w:val="306"/>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306BBC29" w14:textId="77777777" w:rsidR="005265BC" w:rsidRPr="00786BB2" w:rsidRDefault="005265BC" w:rsidP="005265BC">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301E35E8"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Otros derechos</w:t>
            </w:r>
          </w:p>
        </w:tc>
        <w:tc>
          <w:tcPr>
            <w:tcW w:w="2300" w:type="dxa"/>
            <w:tcBorders>
              <w:top w:val="nil"/>
              <w:left w:val="nil"/>
              <w:bottom w:val="single" w:sz="8" w:space="0" w:color="auto"/>
              <w:right w:val="single" w:sz="8" w:space="0" w:color="auto"/>
            </w:tcBorders>
            <w:shd w:val="clear" w:color="auto" w:fill="auto"/>
            <w:vAlign w:val="center"/>
            <w:hideMark/>
          </w:tcPr>
          <w:p w14:paraId="1206C3ED" w14:textId="4769664B" w:rsidR="005265BC" w:rsidRPr="00786BB2" w:rsidRDefault="005265BC" w:rsidP="005265BC">
            <w:pPr>
              <w:jc w:val="right"/>
              <w:rPr>
                <w:rFonts w:ascii="Arial" w:hAnsi="Arial" w:cs="Arial"/>
                <w:color w:val="000000"/>
                <w:sz w:val="20"/>
                <w:szCs w:val="20"/>
                <w:lang w:val="es-MX" w:eastAsia="es-MX"/>
              </w:rPr>
            </w:pPr>
            <w:r>
              <w:rPr>
                <w:rFonts w:ascii="Arial" w:hAnsi="Arial" w:cs="Arial"/>
                <w:color w:val="000000"/>
                <w:sz w:val="20"/>
                <w:szCs w:val="20"/>
                <w:lang w:val="es-MX" w:eastAsia="es-MX"/>
              </w:rPr>
              <w:t>$146,661.90</w:t>
            </w:r>
          </w:p>
        </w:tc>
        <w:tc>
          <w:tcPr>
            <w:tcW w:w="3060" w:type="dxa"/>
            <w:tcBorders>
              <w:top w:val="nil"/>
              <w:left w:val="single" w:sz="4" w:space="0" w:color="auto"/>
              <w:bottom w:val="single" w:sz="4" w:space="0" w:color="auto"/>
              <w:right w:val="single" w:sz="4" w:space="0" w:color="auto"/>
            </w:tcBorders>
            <w:shd w:val="clear" w:color="auto" w:fill="auto"/>
            <w:vAlign w:val="center"/>
            <w:hideMark/>
          </w:tcPr>
          <w:p w14:paraId="289708E1"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0AA0D904" w14:textId="77777777" w:rsidTr="00CD2928">
        <w:trPr>
          <w:trHeight w:val="306"/>
          <w:jc w:val="center"/>
        </w:trPr>
        <w:tc>
          <w:tcPr>
            <w:tcW w:w="1400" w:type="dxa"/>
            <w:tcBorders>
              <w:top w:val="nil"/>
              <w:left w:val="single" w:sz="4" w:space="0" w:color="auto"/>
              <w:bottom w:val="single" w:sz="4" w:space="0" w:color="auto"/>
              <w:right w:val="single" w:sz="4" w:space="0" w:color="auto"/>
            </w:tcBorders>
            <w:shd w:val="clear" w:color="auto" w:fill="auto"/>
            <w:vAlign w:val="bottom"/>
          </w:tcPr>
          <w:p w14:paraId="3BF7159A" w14:textId="77777777" w:rsidR="005265BC" w:rsidRPr="00786BB2" w:rsidRDefault="005265BC" w:rsidP="005265BC">
            <w:pPr>
              <w:jc w:val="center"/>
              <w:rPr>
                <w:rFonts w:ascii="Arial" w:hAnsi="Arial" w:cs="Arial"/>
                <w:color w:val="000000"/>
                <w:sz w:val="20"/>
                <w:szCs w:val="20"/>
                <w:lang w:val="es-MX" w:eastAsia="es-MX"/>
              </w:rPr>
            </w:pPr>
            <w:r w:rsidRPr="00CA16FC">
              <w:rPr>
                <w:rFonts w:ascii="Arial" w:hAnsi="Arial" w:cs="Arial"/>
                <w:b/>
                <w:bCs/>
                <w:color w:val="000000"/>
                <w:sz w:val="20"/>
                <w:szCs w:val="20"/>
                <w:lang w:val="es-MX" w:eastAsia="es-MX"/>
              </w:rPr>
              <w:t>45</w:t>
            </w:r>
          </w:p>
        </w:tc>
        <w:tc>
          <w:tcPr>
            <w:tcW w:w="3300" w:type="dxa"/>
            <w:tcBorders>
              <w:top w:val="nil"/>
              <w:left w:val="nil"/>
              <w:bottom w:val="single" w:sz="4" w:space="0" w:color="auto"/>
              <w:right w:val="single" w:sz="4" w:space="0" w:color="auto"/>
            </w:tcBorders>
            <w:shd w:val="clear" w:color="auto" w:fill="auto"/>
            <w:vAlign w:val="center"/>
          </w:tcPr>
          <w:p w14:paraId="11048D10" w14:textId="77777777" w:rsidR="005265BC" w:rsidRPr="00CA16FC" w:rsidRDefault="005265BC" w:rsidP="005265BC">
            <w:pPr>
              <w:rPr>
                <w:rFonts w:ascii="Arial" w:hAnsi="Arial" w:cs="Arial"/>
                <w:b/>
                <w:bCs/>
                <w:color w:val="000000"/>
                <w:sz w:val="20"/>
                <w:szCs w:val="20"/>
                <w:lang w:val="es-MX" w:eastAsia="es-MX"/>
              </w:rPr>
            </w:pPr>
            <w:r w:rsidRPr="00CA16FC">
              <w:rPr>
                <w:rFonts w:ascii="Arial" w:hAnsi="Arial" w:cs="Arial"/>
                <w:b/>
                <w:bCs/>
                <w:color w:val="000000"/>
                <w:sz w:val="20"/>
                <w:szCs w:val="20"/>
                <w:lang w:val="es-MX" w:eastAsia="es-MX"/>
              </w:rPr>
              <w:t>Accesorio de Derecho</w:t>
            </w:r>
          </w:p>
        </w:tc>
        <w:tc>
          <w:tcPr>
            <w:tcW w:w="2300" w:type="dxa"/>
            <w:tcBorders>
              <w:top w:val="nil"/>
              <w:left w:val="nil"/>
              <w:bottom w:val="single" w:sz="8" w:space="0" w:color="auto"/>
              <w:right w:val="single" w:sz="8" w:space="0" w:color="auto"/>
            </w:tcBorders>
            <w:shd w:val="clear" w:color="auto" w:fill="auto"/>
            <w:vAlign w:val="center"/>
          </w:tcPr>
          <w:p w14:paraId="76A469AA" w14:textId="03606220" w:rsidR="005265BC" w:rsidRPr="00CA16FC" w:rsidRDefault="005265BC" w:rsidP="005265BC">
            <w:pPr>
              <w:jc w:val="right"/>
              <w:rPr>
                <w:rFonts w:ascii="Arial" w:hAnsi="Arial" w:cs="Arial"/>
                <w:b/>
                <w:color w:val="000000"/>
                <w:sz w:val="20"/>
                <w:szCs w:val="20"/>
                <w:highlight w:val="lightGray"/>
                <w:lang w:val="es-MX" w:eastAsia="es-MX"/>
              </w:rPr>
            </w:pPr>
            <w:r w:rsidRPr="00CA16FC">
              <w:rPr>
                <w:rFonts w:ascii="Arial" w:hAnsi="Arial" w:cs="Arial"/>
                <w:b/>
                <w:color w:val="000000"/>
                <w:sz w:val="20"/>
                <w:szCs w:val="20"/>
                <w:lang w:val="es-MX" w:eastAsia="es-MX"/>
              </w:rPr>
              <w:t xml:space="preserve">$                   </w:t>
            </w:r>
            <w:r>
              <w:rPr>
                <w:rFonts w:ascii="Arial" w:hAnsi="Arial" w:cs="Arial"/>
                <w:b/>
                <w:color w:val="000000"/>
                <w:sz w:val="20"/>
                <w:szCs w:val="20"/>
                <w:lang w:val="es-MX" w:eastAsia="es-MX"/>
              </w:rPr>
              <w:t>00.00</w:t>
            </w:r>
          </w:p>
        </w:tc>
        <w:tc>
          <w:tcPr>
            <w:tcW w:w="3060" w:type="dxa"/>
            <w:tcBorders>
              <w:top w:val="nil"/>
              <w:left w:val="single" w:sz="4" w:space="0" w:color="auto"/>
              <w:bottom w:val="single" w:sz="4" w:space="0" w:color="auto"/>
              <w:right w:val="single" w:sz="4" w:space="0" w:color="auto"/>
            </w:tcBorders>
            <w:shd w:val="clear" w:color="auto" w:fill="auto"/>
            <w:vAlign w:val="center"/>
          </w:tcPr>
          <w:p w14:paraId="1C768A35" w14:textId="77777777" w:rsidR="005265BC" w:rsidRPr="00786BB2" w:rsidRDefault="005265BC" w:rsidP="005265BC">
            <w:pPr>
              <w:rPr>
                <w:rFonts w:ascii="Arial" w:hAnsi="Arial" w:cs="Arial"/>
                <w:color w:val="000000"/>
                <w:sz w:val="20"/>
                <w:szCs w:val="20"/>
                <w:lang w:val="es-MX" w:eastAsia="es-MX"/>
              </w:rPr>
            </w:pPr>
          </w:p>
        </w:tc>
      </w:tr>
      <w:tr w:rsidR="005265BC" w:rsidRPr="00786BB2" w14:paraId="55B7094C" w14:textId="77777777" w:rsidTr="00CD2928">
        <w:trPr>
          <w:trHeight w:val="306"/>
          <w:jc w:val="center"/>
        </w:trPr>
        <w:tc>
          <w:tcPr>
            <w:tcW w:w="1400" w:type="dxa"/>
            <w:tcBorders>
              <w:top w:val="nil"/>
              <w:left w:val="single" w:sz="4" w:space="0" w:color="auto"/>
              <w:bottom w:val="single" w:sz="4" w:space="0" w:color="auto"/>
              <w:right w:val="single" w:sz="4" w:space="0" w:color="auto"/>
            </w:tcBorders>
            <w:shd w:val="clear" w:color="auto" w:fill="auto"/>
            <w:vAlign w:val="bottom"/>
          </w:tcPr>
          <w:p w14:paraId="57B2260C" w14:textId="77777777" w:rsidR="005265BC" w:rsidRPr="00786BB2" w:rsidRDefault="005265BC" w:rsidP="005265BC">
            <w:pPr>
              <w:jc w:val="center"/>
              <w:rPr>
                <w:rFonts w:ascii="Arial" w:hAnsi="Arial" w:cs="Arial"/>
                <w:color w:val="000000"/>
                <w:sz w:val="20"/>
                <w:szCs w:val="20"/>
                <w:lang w:val="es-MX" w:eastAsia="es-MX"/>
              </w:rPr>
            </w:pPr>
          </w:p>
        </w:tc>
        <w:tc>
          <w:tcPr>
            <w:tcW w:w="3300" w:type="dxa"/>
            <w:tcBorders>
              <w:top w:val="nil"/>
              <w:left w:val="nil"/>
              <w:bottom w:val="single" w:sz="4" w:space="0" w:color="auto"/>
              <w:right w:val="single" w:sz="4" w:space="0" w:color="auto"/>
            </w:tcBorders>
            <w:shd w:val="clear" w:color="auto" w:fill="auto"/>
            <w:vAlign w:val="center"/>
          </w:tcPr>
          <w:p w14:paraId="686A9205" w14:textId="77777777" w:rsidR="005265BC" w:rsidRPr="00CA16FC" w:rsidRDefault="005265BC" w:rsidP="005265BC">
            <w:pPr>
              <w:rPr>
                <w:rFonts w:ascii="Arial" w:hAnsi="Arial" w:cs="Arial"/>
                <w:color w:val="000000"/>
                <w:sz w:val="20"/>
                <w:szCs w:val="20"/>
                <w:lang w:val="es-MX" w:eastAsia="es-MX"/>
              </w:rPr>
            </w:pPr>
            <w:r w:rsidRPr="00CA16FC">
              <w:rPr>
                <w:rFonts w:ascii="Arial" w:hAnsi="Arial" w:cs="Arial"/>
                <w:bCs/>
                <w:color w:val="000000"/>
                <w:sz w:val="20"/>
                <w:szCs w:val="20"/>
                <w:lang w:val="es-MX" w:eastAsia="es-MX"/>
              </w:rPr>
              <w:t>Accesorio de Derecho</w:t>
            </w:r>
          </w:p>
        </w:tc>
        <w:tc>
          <w:tcPr>
            <w:tcW w:w="2300" w:type="dxa"/>
            <w:tcBorders>
              <w:top w:val="nil"/>
              <w:left w:val="nil"/>
              <w:bottom w:val="single" w:sz="8" w:space="0" w:color="auto"/>
              <w:right w:val="single" w:sz="8" w:space="0" w:color="auto"/>
            </w:tcBorders>
            <w:shd w:val="clear" w:color="auto" w:fill="auto"/>
            <w:vAlign w:val="center"/>
          </w:tcPr>
          <w:p w14:paraId="5B70A6BA" w14:textId="73D188B2" w:rsidR="005265BC" w:rsidRDefault="005265BC" w:rsidP="005265BC">
            <w:pPr>
              <w:jc w:val="right"/>
              <w:rPr>
                <w:rFonts w:ascii="Arial" w:hAnsi="Arial" w:cs="Arial"/>
                <w:color w:val="000000"/>
                <w:sz w:val="20"/>
                <w:szCs w:val="20"/>
                <w:lang w:val="es-MX" w:eastAsia="es-MX"/>
              </w:rPr>
            </w:pPr>
            <w:r>
              <w:rPr>
                <w:rFonts w:ascii="Arial" w:hAnsi="Arial" w:cs="Arial"/>
                <w:color w:val="000000"/>
                <w:sz w:val="20"/>
                <w:szCs w:val="20"/>
                <w:lang w:val="es-MX" w:eastAsia="es-MX"/>
              </w:rPr>
              <w:t xml:space="preserve"> $ 0.00</w:t>
            </w:r>
          </w:p>
        </w:tc>
        <w:tc>
          <w:tcPr>
            <w:tcW w:w="3060" w:type="dxa"/>
            <w:tcBorders>
              <w:top w:val="nil"/>
              <w:left w:val="single" w:sz="4" w:space="0" w:color="auto"/>
              <w:bottom w:val="single" w:sz="4" w:space="0" w:color="auto"/>
              <w:right w:val="single" w:sz="4" w:space="0" w:color="auto"/>
            </w:tcBorders>
            <w:shd w:val="clear" w:color="auto" w:fill="auto"/>
            <w:vAlign w:val="center"/>
          </w:tcPr>
          <w:p w14:paraId="0BB91067" w14:textId="77777777" w:rsidR="005265BC" w:rsidRPr="00786BB2" w:rsidRDefault="005265BC" w:rsidP="005265BC">
            <w:pPr>
              <w:rPr>
                <w:rFonts w:ascii="Arial" w:hAnsi="Arial" w:cs="Arial"/>
                <w:color w:val="000000"/>
                <w:sz w:val="20"/>
                <w:szCs w:val="20"/>
                <w:lang w:val="es-MX" w:eastAsia="es-MX"/>
              </w:rPr>
            </w:pPr>
          </w:p>
        </w:tc>
      </w:tr>
      <w:tr w:rsidR="005265BC" w:rsidRPr="00786BB2" w14:paraId="5E312408" w14:textId="77777777" w:rsidTr="00CD2928">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69EC8631" w14:textId="77777777" w:rsidR="005265BC" w:rsidRPr="00786BB2" w:rsidRDefault="005265BC" w:rsidP="005265BC">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51</w:t>
            </w:r>
          </w:p>
        </w:tc>
        <w:tc>
          <w:tcPr>
            <w:tcW w:w="3300" w:type="dxa"/>
            <w:tcBorders>
              <w:top w:val="nil"/>
              <w:left w:val="nil"/>
              <w:bottom w:val="single" w:sz="4" w:space="0" w:color="auto"/>
              <w:right w:val="single" w:sz="4" w:space="0" w:color="auto"/>
            </w:tcBorders>
            <w:shd w:val="clear" w:color="auto" w:fill="auto"/>
            <w:vAlign w:val="center"/>
            <w:hideMark/>
          </w:tcPr>
          <w:p w14:paraId="31E500FC" w14:textId="77777777" w:rsidR="005265BC" w:rsidRPr="00786BB2" w:rsidRDefault="005265BC" w:rsidP="005265BC">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Productos</w:t>
            </w:r>
          </w:p>
        </w:tc>
        <w:tc>
          <w:tcPr>
            <w:tcW w:w="2300" w:type="dxa"/>
            <w:tcBorders>
              <w:top w:val="single" w:sz="4" w:space="0" w:color="auto"/>
              <w:left w:val="nil"/>
              <w:bottom w:val="single" w:sz="4" w:space="0" w:color="auto"/>
              <w:right w:val="single" w:sz="4" w:space="0" w:color="auto"/>
            </w:tcBorders>
            <w:shd w:val="clear" w:color="000000" w:fill="E7E6E6"/>
            <w:vAlign w:val="center"/>
            <w:hideMark/>
          </w:tcPr>
          <w:p w14:paraId="39638EB3" w14:textId="737BCC4B" w:rsidR="005265BC" w:rsidRPr="00786BB2" w:rsidRDefault="005265BC" w:rsidP="005265BC">
            <w:pPr>
              <w:jc w:val="right"/>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w:t>
            </w:r>
            <w:r>
              <w:rPr>
                <w:rFonts w:ascii="Arial" w:hAnsi="Arial" w:cs="Arial"/>
                <w:b/>
                <w:bCs/>
                <w:color w:val="000000"/>
                <w:sz w:val="20"/>
                <w:szCs w:val="20"/>
                <w:lang w:val="es-MX" w:eastAsia="es-MX"/>
              </w:rPr>
              <w:t>2,715.89</w:t>
            </w:r>
          </w:p>
        </w:tc>
        <w:tc>
          <w:tcPr>
            <w:tcW w:w="3060" w:type="dxa"/>
            <w:tcBorders>
              <w:top w:val="nil"/>
              <w:left w:val="nil"/>
              <w:bottom w:val="single" w:sz="4" w:space="0" w:color="auto"/>
              <w:right w:val="single" w:sz="4" w:space="0" w:color="auto"/>
            </w:tcBorders>
            <w:shd w:val="clear" w:color="auto" w:fill="auto"/>
            <w:vAlign w:val="center"/>
            <w:hideMark/>
          </w:tcPr>
          <w:p w14:paraId="3B6649FC"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612D3E99" w14:textId="77777777" w:rsidTr="00CD2928">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tcPr>
          <w:p w14:paraId="1E403ECB" w14:textId="77777777" w:rsidR="005265BC" w:rsidRPr="00786BB2" w:rsidRDefault="005265BC" w:rsidP="005265BC">
            <w:pPr>
              <w:jc w:val="center"/>
              <w:rPr>
                <w:rFonts w:ascii="Arial" w:hAnsi="Arial" w:cs="Arial"/>
                <w:b/>
                <w:bCs/>
                <w:color w:val="000000"/>
                <w:sz w:val="20"/>
                <w:szCs w:val="20"/>
                <w:lang w:val="es-MX" w:eastAsia="es-MX"/>
              </w:rPr>
            </w:pPr>
          </w:p>
        </w:tc>
        <w:tc>
          <w:tcPr>
            <w:tcW w:w="3300" w:type="dxa"/>
            <w:tcBorders>
              <w:top w:val="nil"/>
              <w:left w:val="nil"/>
              <w:bottom w:val="single" w:sz="4" w:space="0" w:color="auto"/>
              <w:right w:val="single" w:sz="4" w:space="0" w:color="auto"/>
            </w:tcBorders>
            <w:shd w:val="clear" w:color="auto" w:fill="auto"/>
            <w:vAlign w:val="center"/>
          </w:tcPr>
          <w:p w14:paraId="21B5BD33" w14:textId="77777777" w:rsidR="005265BC" w:rsidRPr="00786BB2" w:rsidRDefault="005265BC" w:rsidP="005265BC">
            <w:pPr>
              <w:rPr>
                <w:rFonts w:ascii="Arial" w:hAnsi="Arial" w:cs="Arial"/>
                <w:b/>
                <w:bCs/>
                <w:color w:val="000000"/>
                <w:sz w:val="20"/>
                <w:szCs w:val="20"/>
                <w:lang w:val="es-MX" w:eastAsia="es-MX"/>
              </w:rPr>
            </w:pPr>
            <w:r>
              <w:rPr>
                <w:rFonts w:ascii="Arial" w:hAnsi="Arial" w:cs="Arial"/>
                <w:b/>
                <w:bCs/>
                <w:color w:val="000000"/>
                <w:sz w:val="20"/>
                <w:szCs w:val="20"/>
                <w:lang w:val="es-MX" w:eastAsia="es-MX"/>
              </w:rPr>
              <w:t>Por bienes Mostrencos y Vacantes</w:t>
            </w:r>
          </w:p>
        </w:tc>
        <w:tc>
          <w:tcPr>
            <w:tcW w:w="2300" w:type="dxa"/>
            <w:tcBorders>
              <w:top w:val="single" w:sz="4" w:space="0" w:color="auto"/>
              <w:left w:val="nil"/>
              <w:bottom w:val="single" w:sz="4" w:space="0" w:color="auto"/>
              <w:right w:val="single" w:sz="4" w:space="0" w:color="auto"/>
            </w:tcBorders>
            <w:shd w:val="clear" w:color="000000" w:fill="E7E6E6"/>
            <w:vAlign w:val="center"/>
          </w:tcPr>
          <w:p w14:paraId="542823FE" w14:textId="515387E7" w:rsidR="005265BC" w:rsidRPr="00786BB2" w:rsidRDefault="005265BC" w:rsidP="005265BC">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                    0.00</w:t>
            </w:r>
          </w:p>
        </w:tc>
        <w:tc>
          <w:tcPr>
            <w:tcW w:w="3060" w:type="dxa"/>
            <w:tcBorders>
              <w:top w:val="nil"/>
              <w:left w:val="nil"/>
              <w:bottom w:val="single" w:sz="4" w:space="0" w:color="auto"/>
              <w:right w:val="single" w:sz="4" w:space="0" w:color="auto"/>
            </w:tcBorders>
            <w:shd w:val="clear" w:color="auto" w:fill="auto"/>
            <w:vAlign w:val="center"/>
          </w:tcPr>
          <w:p w14:paraId="22F9B8A4" w14:textId="77777777" w:rsidR="005265BC" w:rsidRPr="00786BB2" w:rsidRDefault="005265BC" w:rsidP="005265BC">
            <w:pPr>
              <w:rPr>
                <w:rFonts w:ascii="Arial" w:hAnsi="Arial" w:cs="Arial"/>
                <w:color w:val="000000"/>
                <w:sz w:val="20"/>
                <w:szCs w:val="20"/>
                <w:lang w:val="es-MX" w:eastAsia="es-MX"/>
              </w:rPr>
            </w:pPr>
          </w:p>
        </w:tc>
      </w:tr>
      <w:tr w:rsidR="005265BC" w:rsidRPr="00786BB2" w14:paraId="30A00494" w14:textId="77777777" w:rsidTr="00CD2928">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tcPr>
          <w:p w14:paraId="1FC75750" w14:textId="77777777" w:rsidR="005265BC" w:rsidRPr="00786BB2" w:rsidRDefault="005265BC" w:rsidP="005265BC">
            <w:pPr>
              <w:jc w:val="center"/>
              <w:rPr>
                <w:rFonts w:ascii="Arial" w:hAnsi="Arial" w:cs="Arial"/>
                <w:b/>
                <w:bCs/>
                <w:color w:val="000000"/>
                <w:sz w:val="20"/>
                <w:szCs w:val="20"/>
                <w:lang w:val="es-MX" w:eastAsia="es-MX"/>
              </w:rPr>
            </w:pPr>
          </w:p>
        </w:tc>
        <w:tc>
          <w:tcPr>
            <w:tcW w:w="3300" w:type="dxa"/>
            <w:tcBorders>
              <w:top w:val="nil"/>
              <w:left w:val="nil"/>
              <w:bottom w:val="single" w:sz="4" w:space="0" w:color="auto"/>
              <w:right w:val="single" w:sz="4" w:space="0" w:color="auto"/>
            </w:tcBorders>
            <w:shd w:val="clear" w:color="auto" w:fill="auto"/>
            <w:vAlign w:val="center"/>
          </w:tcPr>
          <w:p w14:paraId="3D6D68D6" w14:textId="77777777" w:rsidR="005265BC" w:rsidRPr="0072669C" w:rsidRDefault="005265BC" w:rsidP="005265BC">
            <w:pPr>
              <w:rPr>
                <w:rFonts w:ascii="Arial" w:hAnsi="Arial" w:cs="Arial"/>
                <w:bCs/>
                <w:color w:val="000000"/>
                <w:sz w:val="20"/>
                <w:szCs w:val="20"/>
                <w:lang w:val="es-MX" w:eastAsia="es-MX"/>
              </w:rPr>
            </w:pPr>
            <w:r w:rsidRPr="0072669C">
              <w:rPr>
                <w:rFonts w:ascii="Arial" w:hAnsi="Arial" w:cs="Arial"/>
                <w:bCs/>
                <w:color w:val="000000"/>
                <w:sz w:val="20"/>
                <w:szCs w:val="20"/>
                <w:lang w:val="es-MX" w:eastAsia="es-MX"/>
              </w:rPr>
              <w:t>Arrendamientos de Bienes Muebles e Inmuebles</w:t>
            </w:r>
          </w:p>
        </w:tc>
        <w:tc>
          <w:tcPr>
            <w:tcW w:w="2300" w:type="dxa"/>
            <w:tcBorders>
              <w:top w:val="single" w:sz="4" w:space="0" w:color="auto"/>
              <w:left w:val="nil"/>
              <w:bottom w:val="single" w:sz="4" w:space="0" w:color="auto"/>
              <w:right w:val="single" w:sz="4" w:space="0" w:color="auto"/>
            </w:tcBorders>
            <w:shd w:val="clear" w:color="auto" w:fill="auto"/>
            <w:vAlign w:val="center"/>
          </w:tcPr>
          <w:p w14:paraId="295BAC3D" w14:textId="43EDAE2F" w:rsidR="005265BC" w:rsidRPr="0072669C" w:rsidRDefault="005265BC" w:rsidP="005265BC">
            <w:pPr>
              <w:jc w:val="right"/>
              <w:rPr>
                <w:rFonts w:ascii="Arial" w:hAnsi="Arial" w:cs="Arial"/>
                <w:bCs/>
                <w:color w:val="000000"/>
                <w:sz w:val="20"/>
                <w:szCs w:val="20"/>
                <w:lang w:val="es-MX" w:eastAsia="es-MX"/>
              </w:rPr>
            </w:pPr>
            <w:r>
              <w:rPr>
                <w:rFonts w:ascii="Arial" w:hAnsi="Arial" w:cs="Arial"/>
                <w:bCs/>
                <w:color w:val="000000"/>
                <w:sz w:val="20"/>
                <w:szCs w:val="20"/>
                <w:lang w:val="es-MX" w:eastAsia="es-MX"/>
              </w:rPr>
              <w:t>$0.00</w:t>
            </w:r>
            <w:r w:rsidRPr="0072669C">
              <w:rPr>
                <w:rFonts w:ascii="Arial" w:hAnsi="Arial" w:cs="Arial"/>
                <w:bCs/>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tcPr>
          <w:p w14:paraId="3CEB797A" w14:textId="77777777" w:rsidR="005265BC" w:rsidRPr="00786BB2" w:rsidRDefault="005265BC" w:rsidP="005265BC">
            <w:pPr>
              <w:rPr>
                <w:rFonts w:ascii="Arial" w:hAnsi="Arial" w:cs="Arial"/>
                <w:color w:val="000000"/>
                <w:sz w:val="20"/>
                <w:szCs w:val="20"/>
                <w:lang w:val="es-MX" w:eastAsia="es-MX"/>
              </w:rPr>
            </w:pPr>
          </w:p>
        </w:tc>
      </w:tr>
      <w:tr w:rsidR="005265BC" w:rsidRPr="00786BB2" w14:paraId="7660B129" w14:textId="77777777" w:rsidTr="00CD2928">
        <w:trPr>
          <w:trHeight w:val="306"/>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05DC71A5" w14:textId="77777777" w:rsidR="005265BC" w:rsidRPr="00786BB2" w:rsidRDefault="005265BC" w:rsidP="005265BC">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75006C2E"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Intereses financieros</w:t>
            </w:r>
          </w:p>
        </w:tc>
        <w:tc>
          <w:tcPr>
            <w:tcW w:w="2300" w:type="dxa"/>
            <w:tcBorders>
              <w:top w:val="nil"/>
              <w:left w:val="nil"/>
              <w:bottom w:val="single" w:sz="8" w:space="0" w:color="auto"/>
              <w:right w:val="single" w:sz="8" w:space="0" w:color="auto"/>
            </w:tcBorders>
            <w:shd w:val="clear" w:color="auto" w:fill="auto"/>
            <w:vAlign w:val="center"/>
            <w:hideMark/>
          </w:tcPr>
          <w:p w14:paraId="2C43051E" w14:textId="081B8040" w:rsidR="005265BC" w:rsidRPr="00786BB2" w:rsidRDefault="005265BC" w:rsidP="005265BC">
            <w:pPr>
              <w:jc w:val="right"/>
              <w:rPr>
                <w:rFonts w:ascii="Arial" w:hAnsi="Arial" w:cs="Arial"/>
                <w:color w:val="000000"/>
                <w:sz w:val="20"/>
                <w:szCs w:val="20"/>
                <w:lang w:val="es-MX" w:eastAsia="es-MX"/>
              </w:rPr>
            </w:pPr>
            <w:r>
              <w:rPr>
                <w:rFonts w:ascii="Arial" w:hAnsi="Arial" w:cs="Arial"/>
                <w:color w:val="000000"/>
                <w:sz w:val="20"/>
                <w:szCs w:val="20"/>
                <w:lang w:val="es-MX" w:eastAsia="es-MX"/>
              </w:rPr>
              <w:t>$2,234.01</w:t>
            </w:r>
          </w:p>
        </w:tc>
        <w:tc>
          <w:tcPr>
            <w:tcW w:w="3060" w:type="dxa"/>
            <w:tcBorders>
              <w:top w:val="nil"/>
              <w:left w:val="single" w:sz="4" w:space="0" w:color="auto"/>
              <w:bottom w:val="single" w:sz="4" w:space="0" w:color="auto"/>
              <w:right w:val="single" w:sz="4" w:space="0" w:color="auto"/>
            </w:tcBorders>
            <w:shd w:val="clear" w:color="auto" w:fill="auto"/>
            <w:vAlign w:val="center"/>
            <w:hideMark/>
          </w:tcPr>
          <w:p w14:paraId="222812A9" w14:textId="77777777" w:rsidR="005265BC" w:rsidRPr="00786BB2" w:rsidRDefault="005265BC" w:rsidP="005265BC">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4B753639" w14:textId="77777777" w:rsidTr="00CD2928">
        <w:trPr>
          <w:trHeight w:val="52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767974F1" w14:textId="77777777" w:rsidR="005265BC" w:rsidRPr="00786BB2" w:rsidRDefault="005265BC" w:rsidP="005265BC">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2C8835EA"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Por uso de estacionamiento y baños públicos</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00892F4C" w14:textId="6C6C1235" w:rsidR="005265BC" w:rsidRPr="00786BB2" w:rsidRDefault="005265BC" w:rsidP="005265BC">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$0.00</w:t>
            </w:r>
          </w:p>
        </w:tc>
        <w:tc>
          <w:tcPr>
            <w:tcW w:w="3060" w:type="dxa"/>
            <w:tcBorders>
              <w:top w:val="nil"/>
              <w:left w:val="nil"/>
              <w:bottom w:val="single" w:sz="4" w:space="0" w:color="auto"/>
              <w:right w:val="single" w:sz="4" w:space="0" w:color="auto"/>
            </w:tcBorders>
            <w:shd w:val="clear" w:color="auto" w:fill="auto"/>
            <w:vAlign w:val="center"/>
            <w:hideMark/>
          </w:tcPr>
          <w:p w14:paraId="29E82F8E" w14:textId="77777777" w:rsidR="005265BC" w:rsidRPr="00786BB2" w:rsidRDefault="005265BC" w:rsidP="005265BC">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1BD4CAB6" w14:textId="77777777" w:rsidTr="00CD2928">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6AAE13AA" w14:textId="77777777" w:rsidR="005265BC" w:rsidRPr="00786BB2" w:rsidRDefault="005265BC" w:rsidP="005265BC">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61</w:t>
            </w:r>
          </w:p>
        </w:tc>
        <w:tc>
          <w:tcPr>
            <w:tcW w:w="3300" w:type="dxa"/>
            <w:tcBorders>
              <w:top w:val="nil"/>
              <w:left w:val="nil"/>
              <w:bottom w:val="single" w:sz="4" w:space="0" w:color="auto"/>
              <w:right w:val="single" w:sz="4" w:space="0" w:color="auto"/>
            </w:tcBorders>
            <w:shd w:val="clear" w:color="auto" w:fill="auto"/>
            <w:vAlign w:val="center"/>
            <w:hideMark/>
          </w:tcPr>
          <w:p w14:paraId="333558F2" w14:textId="77777777" w:rsidR="005265BC" w:rsidRPr="00786BB2" w:rsidRDefault="005265BC" w:rsidP="005265BC">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Aprovechamientos</w:t>
            </w:r>
          </w:p>
        </w:tc>
        <w:tc>
          <w:tcPr>
            <w:tcW w:w="2300" w:type="dxa"/>
            <w:tcBorders>
              <w:top w:val="nil"/>
              <w:left w:val="nil"/>
              <w:bottom w:val="single" w:sz="4" w:space="0" w:color="auto"/>
              <w:right w:val="single" w:sz="4" w:space="0" w:color="auto"/>
            </w:tcBorders>
            <w:shd w:val="clear" w:color="000000" w:fill="E7E6E6"/>
            <w:vAlign w:val="center"/>
            <w:hideMark/>
          </w:tcPr>
          <w:p w14:paraId="20A1FCE1" w14:textId="60A202EE" w:rsidR="005265BC" w:rsidRPr="00786BB2" w:rsidRDefault="005265BC" w:rsidP="005265BC">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$55,397.84</w:t>
            </w:r>
          </w:p>
        </w:tc>
        <w:tc>
          <w:tcPr>
            <w:tcW w:w="3060" w:type="dxa"/>
            <w:tcBorders>
              <w:top w:val="nil"/>
              <w:left w:val="nil"/>
              <w:bottom w:val="single" w:sz="4" w:space="0" w:color="auto"/>
              <w:right w:val="single" w:sz="4" w:space="0" w:color="auto"/>
            </w:tcBorders>
            <w:shd w:val="clear" w:color="auto" w:fill="auto"/>
            <w:vAlign w:val="center"/>
            <w:hideMark/>
          </w:tcPr>
          <w:p w14:paraId="016F09BA" w14:textId="77777777" w:rsidR="005265BC" w:rsidRPr="00786BB2" w:rsidRDefault="005265BC" w:rsidP="005265BC">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6E838ED6" w14:textId="77777777" w:rsidTr="00CD2928">
        <w:trPr>
          <w:trHeight w:val="306"/>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4D716D0D" w14:textId="775818BA" w:rsidR="005265BC" w:rsidRPr="00786BB2" w:rsidRDefault="005265BC" w:rsidP="005265BC">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13717543"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Aprovechamientos multas</w:t>
            </w:r>
          </w:p>
        </w:tc>
        <w:tc>
          <w:tcPr>
            <w:tcW w:w="2300" w:type="dxa"/>
            <w:tcBorders>
              <w:top w:val="nil"/>
              <w:left w:val="nil"/>
              <w:bottom w:val="single" w:sz="8" w:space="0" w:color="auto"/>
              <w:right w:val="single" w:sz="8" w:space="0" w:color="auto"/>
            </w:tcBorders>
            <w:shd w:val="clear" w:color="auto" w:fill="auto"/>
            <w:vAlign w:val="center"/>
            <w:hideMark/>
          </w:tcPr>
          <w:p w14:paraId="02AC4BEF" w14:textId="2873BC58" w:rsidR="005265BC" w:rsidRPr="00786BB2" w:rsidRDefault="005265BC" w:rsidP="005265BC">
            <w:pPr>
              <w:jc w:val="right"/>
              <w:rPr>
                <w:rFonts w:ascii="Arial" w:hAnsi="Arial" w:cs="Arial"/>
                <w:color w:val="000000"/>
                <w:sz w:val="20"/>
                <w:szCs w:val="20"/>
                <w:lang w:val="es-MX" w:eastAsia="es-MX"/>
              </w:rPr>
            </w:pPr>
            <w:r>
              <w:rPr>
                <w:rFonts w:ascii="Arial" w:hAnsi="Arial" w:cs="Arial"/>
                <w:color w:val="000000"/>
                <w:sz w:val="20"/>
                <w:szCs w:val="20"/>
                <w:lang w:val="es-MX" w:eastAsia="es-MX"/>
              </w:rPr>
              <w:t>$27,747.75</w:t>
            </w:r>
          </w:p>
        </w:tc>
        <w:tc>
          <w:tcPr>
            <w:tcW w:w="3060" w:type="dxa"/>
            <w:tcBorders>
              <w:top w:val="nil"/>
              <w:left w:val="single" w:sz="4" w:space="0" w:color="auto"/>
              <w:bottom w:val="single" w:sz="4" w:space="0" w:color="auto"/>
              <w:right w:val="single" w:sz="4" w:space="0" w:color="auto"/>
            </w:tcBorders>
            <w:shd w:val="clear" w:color="auto" w:fill="auto"/>
            <w:vAlign w:val="center"/>
            <w:hideMark/>
          </w:tcPr>
          <w:p w14:paraId="26E9B2F8" w14:textId="77777777" w:rsidR="005265BC" w:rsidRPr="00786BB2" w:rsidRDefault="005265BC" w:rsidP="005265BC">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642606C8" w14:textId="77777777" w:rsidTr="00CD2928">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480BA82B" w14:textId="77777777" w:rsidR="005265BC" w:rsidRPr="00786BB2" w:rsidRDefault="005265BC" w:rsidP="005265BC">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023F605A"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Aprovechamientos Reintegros</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5460114B" w14:textId="473D736B" w:rsidR="005265BC" w:rsidRPr="00786BB2" w:rsidRDefault="005265BC" w:rsidP="005265BC">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w:t>
            </w:r>
            <w:r>
              <w:rPr>
                <w:rFonts w:ascii="Arial" w:hAnsi="Arial" w:cs="Arial"/>
                <w:color w:val="000000"/>
                <w:sz w:val="20"/>
                <w:szCs w:val="20"/>
                <w:lang w:val="es-MX" w:eastAsia="es-MX"/>
              </w:rPr>
              <w:t>0.00</w:t>
            </w:r>
          </w:p>
        </w:tc>
        <w:tc>
          <w:tcPr>
            <w:tcW w:w="3060" w:type="dxa"/>
            <w:tcBorders>
              <w:top w:val="nil"/>
              <w:left w:val="nil"/>
              <w:bottom w:val="single" w:sz="4" w:space="0" w:color="auto"/>
              <w:right w:val="single" w:sz="4" w:space="0" w:color="auto"/>
            </w:tcBorders>
            <w:shd w:val="clear" w:color="auto" w:fill="auto"/>
            <w:vAlign w:val="center"/>
            <w:hideMark/>
          </w:tcPr>
          <w:p w14:paraId="048457B9" w14:textId="77777777" w:rsidR="005265BC" w:rsidRPr="00786BB2" w:rsidRDefault="005265BC" w:rsidP="005265BC">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455C7324" w14:textId="77777777" w:rsidTr="00CD2928">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21DF17CD" w14:textId="77777777" w:rsidR="005265BC" w:rsidRPr="00786BB2" w:rsidRDefault="005265BC" w:rsidP="005265BC">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06A0D198"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Aprovechamientos Otros</w:t>
            </w:r>
          </w:p>
        </w:tc>
        <w:tc>
          <w:tcPr>
            <w:tcW w:w="2300" w:type="dxa"/>
            <w:tcBorders>
              <w:top w:val="nil"/>
              <w:left w:val="nil"/>
              <w:bottom w:val="single" w:sz="4" w:space="0" w:color="auto"/>
              <w:right w:val="single" w:sz="4" w:space="0" w:color="auto"/>
            </w:tcBorders>
            <w:shd w:val="clear" w:color="auto" w:fill="auto"/>
            <w:vAlign w:val="center"/>
            <w:hideMark/>
          </w:tcPr>
          <w:p w14:paraId="62955795" w14:textId="579AC553" w:rsidR="005265BC" w:rsidRPr="00786BB2" w:rsidRDefault="005265BC" w:rsidP="005265BC">
            <w:pPr>
              <w:jc w:val="right"/>
              <w:rPr>
                <w:rFonts w:ascii="Arial" w:hAnsi="Arial" w:cs="Arial"/>
                <w:color w:val="000000"/>
                <w:sz w:val="20"/>
                <w:szCs w:val="20"/>
                <w:lang w:val="es-MX" w:eastAsia="es-MX"/>
              </w:rPr>
            </w:pPr>
            <w:r>
              <w:rPr>
                <w:rFonts w:ascii="Arial" w:hAnsi="Arial" w:cs="Arial"/>
                <w:color w:val="000000"/>
                <w:sz w:val="20"/>
                <w:szCs w:val="20"/>
                <w:lang w:val="es-MX" w:eastAsia="es-MX"/>
              </w:rPr>
              <w:t>$27,650.09</w:t>
            </w:r>
          </w:p>
        </w:tc>
        <w:tc>
          <w:tcPr>
            <w:tcW w:w="3060" w:type="dxa"/>
            <w:tcBorders>
              <w:top w:val="nil"/>
              <w:left w:val="nil"/>
              <w:bottom w:val="single" w:sz="4" w:space="0" w:color="auto"/>
              <w:right w:val="single" w:sz="4" w:space="0" w:color="auto"/>
            </w:tcBorders>
            <w:shd w:val="clear" w:color="auto" w:fill="auto"/>
            <w:vAlign w:val="center"/>
            <w:hideMark/>
          </w:tcPr>
          <w:p w14:paraId="164DE525"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5265BC" w:rsidRPr="00786BB2" w14:paraId="74C39A2E" w14:textId="77777777" w:rsidTr="00CD2928">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tcPr>
          <w:p w14:paraId="5D263706" w14:textId="6D5ADCD5" w:rsidR="005265BC" w:rsidRPr="00C87C13" w:rsidRDefault="005265BC" w:rsidP="005265BC">
            <w:pPr>
              <w:jc w:val="center"/>
              <w:rPr>
                <w:rFonts w:ascii="Arial" w:hAnsi="Arial" w:cs="Arial"/>
                <w:b/>
                <w:color w:val="000000"/>
                <w:sz w:val="20"/>
                <w:szCs w:val="20"/>
                <w:lang w:val="es-MX" w:eastAsia="es-MX"/>
              </w:rPr>
            </w:pPr>
            <w:r w:rsidRPr="00C87C13">
              <w:rPr>
                <w:rFonts w:ascii="Arial" w:hAnsi="Arial" w:cs="Arial"/>
                <w:b/>
                <w:color w:val="000000"/>
                <w:sz w:val="20"/>
                <w:szCs w:val="20"/>
                <w:lang w:val="es-MX" w:eastAsia="es-MX"/>
              </w:rPr>
              <w:t>79</w:t>
            </w:r>
          </w:p>
        </w:tc>
        <w:tc>
          <w:tcPr>
            <w:tcW w:w="3300" w:type="dxa"/>
            <w:tcBorders>
              <w:top w:val="nil"/>
              <w:left w:val="nil"/>
              <w:bottom w:val="single" w:sz="4" w:space="0" w:color="auto"/>
              <w:right w:val="single" w:sz="4" w:space="0" w:color="auto"/>
            </w:tcBorders>
            <w:shd w:val="clear" w:color="auto" w:fill="auto"/>
            <w:vAlign w:val="center"/>
          </w:tcPr>
          <w:p w14:paraId="1E19D865" w14:textId="0AE0AE51" w:rsidR="005265BC" w:rsidRPr="00C87C13" w:rsidRDefault="005265BC" w:rsidP="005265BC">
            <w:pPr>
              <w:rPr>
                <w:rFonts w:ascii="Arial" w:hAnsi="Arial" w:cs="Arial"/>
                <w:b/>
                <w:color w:val="000000"/>
                <w:sz w:val="20"/>
                <w:szCs w:val="20"/>
                <w:lang w:val="es-MX" w:eastAsia="es-MX"/>
              </w:rPr>
            </w:pPr>
            <w:r w:rsidRPr="00C87C13">
              <w:rPr>
                <w:rFonts w:ascii="Arial" w:hAnsi="Arial" w:cs="Arial"/>
                <w:b/>
                <w:color w:val="000000"/>
                <w:sz w:val="20"/>
                <w:szCs w:val="20"/>
                <w:lang w:val="es-MX" w:eastAsia="es-MX"/>
              </w:rPr>
              <w:t>Otros ingresos</w:t>
            </w:r>
          </w:p>
        </w:tc>
        <w:tc>
          <w:tcPr>
            <w:tcW w:w="2300" w:type="dxa"/>
            <w:tcBorders>
              <w:top w:val="nil"/>
              <w:left w:val="nil"/>
              <w:bottom w:val="single" w:sz="4" w:space="0" w:color="auto"/>
              <w:right w:val="single" w:sz="4" w:space="0" w:color="auto"/>
            </w:tcBorders>
            <w:shd w:val="clear" w:color="auto" w:fill="E7E6E6" w:themeFill="background2"/>
            <w:vAlign w:val="center"/>
          </w:tcPr>
          <w:p w14:paraId="608F4DCA" w14:textId="3BA10EC6" w:rsidR="005265BC" w:rsidRPr="00C87C13" w:rsidRDefault="005265BC" w:rsidP="005265BC">
            <w:pPr>
              <w:jc w:val="right"/>
              <w:rPr>
                <w:rFonts w:ascii="Arial" w:hAnsi="Arial" w:cs="Arial"/>
                <w:b/>
                <w:color w:val="000000"/>
                <w:sz w:val="20"/>
                <w:szCs w:val="20"/>
                <w:lang w:val="es-MX" w:eastAsia="es-MX"/>
              </w:rPr>
            </w:pPr>
            <w:r>
              <w:rPr>
                <w:rFonts w:ascii="Arial" w:hAnsi="Arial" w:cs="Arial"/>
                <w:b/>
                <w:color w:val="000000"/>
                <w:sz w:val="20"/>
                <w:szCs w:val="20"/>
                <w:lang w:val="es-MX" w:eastAsia="es-MX"/>
              </w:rPr>
              <w:t>$3,167.37</w:t>
            </w:r>
          </w:p>
        </w:tc>
        <w:tc>
          <w:tcPr>
            <w:tcW w:w="3060" w:type="dxa"/>
            <w:tcBorders>
              <w:top w:val="nil"/>
              <w:left w:val="nil"/>
              <w:bottom w:val="single" w:sz="4" w:space="0" w:color="auto"/>
              <w:right w:val="single" w:sz="4" w:space="0" w:color="auto"/>
            </w:tcBorders>
            <w:shd w:val="clear" w:color="auto" w:fill="auto"/>
            <w:vAlign w:val="center"/>
          </w:tcPr>
          <w:p w14:paraId="74A839F0" w14:textId="77777777" w:rsidR="005265BC" w:rsidRPr="00786BB2" w:rsidRDefault="005265BC" w:rsidP="005265BC">
            <w:pPr>
              <w:rPr>
                <w:rFonts w:ascii="Arial" w:hAnsi="Arial" w:cs="Arial"/>
                <w:color w:val="000000"/>
                <w:sz w:val="20"/>
                <w:szCs w:val="20"/>
                <w:lang w:val="es-MX" w:eastAsia="es-MX"/>
              </w:rPr>
            </w:pPr>
          </w:p>
        </w:tc>
      </w:tr>
      <w:tr w:rsidR="005265BC" w:rsidRPr="00786BB2" w14:paraId="1C2FB5B7" w14:textId="77777777" w:rsidTr="00CD2928">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tcPr>
          <w:p w14:paraId="034ECB86" w14:textId="77777777" w:rsidR="005265BC" w:rsidRPr="00786BB2" w:rsidRDefault="005265BC" w:rsidP="005265BC">
            <w:pPr>
              <w:jc w:val="center"/>
              <w:rPr>
                <w:rFonts w:ascii="Arial" w:hAnsi="Arial" w:cs="Arial"/>
                <w:color w:val="000000"/>
                <w:sz w:val="20"/>
                <w:szCs w:val="20"/>
                <w:lang w:val="es-MX" w:eastAsia="es-MX"/>
              </w:rPr>
            </w:pPr>
          </w:p>
        </w:tc>
        <w:tc>
          <w:tcPr>
            <w:tcW w:w="3300" w:type="dxa"/>
            <w:tcBorders>
              <w:top w:val="nil"/>
              <w:left w:val="nil"/>
              <w:bottom w:val="single" w:sz="4" w:space="0" w:color="auto"/>
              <w:right w:val="single" w:sz="4" w:space="0" w:color="auto"/>
            </w:tcBorders>
            <w:shd w:val="clear" w:color="auto" w:fill="auto"/>
            <w:vAlign w:val="center"/>
          </w:tcPr>
          <w:p w14:paraId="00E28FDA" w14:textId="587227F7" w:rsidR="005265BC" w:rsidRPr="00786BB2" w:rsidRDefault="005265BC" w:rsidP="005265BC">
            <w:pPr>
              <w:rPr>
                <w:rFonts w:ascii="Arial" w:hAnsi="Arial" w:cs="Arial"/>
                <w:color w:val="000000"/>
                <w:sz w:val="20"/>
                <w:szCs w:val="20"/>
                <w:lang w:val="es-MX" w:eastAsia="es-MX"/>
              </w:rPr>
            </w:pPr>
            <w:r>
              <w:rPr>
                <w:rFonts w:ascii="Arial" w:hAnsi="Arial" w:cs="Arial"/>
                <w:color w:val="000000"/>
                <w:sz w:val="20"/>
                <w:szCs w:val="20"/>
                <w:lang w:val="es-MX" w:eastAsia="es-MX"/>
              </w:rPr>
              <w:t>Intereses ganados de títulos, valores y demás instrumentos</w:t>
            </w:r>
          </w:p>
        </w:tc>
        <w:tc>
          <w:tcPr>
            <w:tcW w:w="2300" w:type="dxa"/>
            <w:tcBorders>
              <w:top w:val="nil"/>
              <w:left w:val="nil"/>
              <w:bottom w:val="single" w:sz="4" w:space="0" w:color="auto"/>
              <w:right w:val="single" w:sz="4" w:space="0" w:color="auto"/>
            </w:tcBorders>
            <w:shd w:val="clear" w:color="auto" w:fill="auto"/>
            <w:vAlign w:val="center"/>
          </w:tcPr>
          <w:p w14:paraId="0EB54C35" w14:textId="725E7AAB" w:rsidR="005265BC" w:rsidRDefault="005265BC" w:rsidP="005265BC">
            <w:pPr>
              <w:jc w:val="right"/>
              <w:rPr>
                <w:rFonts w:ascii="Arial" w:hAnsi="Arial" w:cs="Arial"/>
                <w:color w:val="000000"/>
                <w:sz w:val="20"/>
                <w:szCs w:val="20"/>
                <w:lang w:val="es-MX" w:eastAsia="es-MX"/>
              </w:rPr>
            </w:pPr>
            <w:r>
              <w:rPr>
                <w:rFonts w:ascii="Arial" w:hAnsi="Arial" w:cs="Arial"/>
                <w:color w:val="000000"/>
                <w:sz w:val="20"/>
                <w:szCs w:val="20"/>
                <w:lang w:val="es-MX" w:eastAsia="es-MX"/>
              </w:rPr>
              <w:t>$0.00</w:t>
            </w:r>
          </w:p>
        </w:tc>
        <w:tc>
          <w:tcPr>
            <w:tcW w:w="3060" w:type="dxa"/>
            <w:tcBorders>
              <w:top w:val="nil"/>
              <w:left w:val="nil"/>
              <w:bottom w:val="single" w:sz="4" w:space="0" w:color="auto"/>
              <w:right w:val="single" w:sz="4" w:space="0" w:color="auto"/>
            </w:tcBorders>
            <w:shd w:val="clear" w:color="auto" w:fill="auto"/>
            <w:vAlign w:val="center"/>
          </w:tcPr>
          <w:p w14:paraId="5C394598" w14:textId="77777777" w:rsidR="005265BC" w:rsidRPr="00786BB2" w:rsidRDefault="005265BC" w:rsidP="005265BC">
            <w:pPr>
              <w:rPr>
                <w:rFonts w:ascii="Arial" w:hAnsi="Arial" w:cs="Arial"/>
                <w:color w:val="000000"/>
                <w:sz w:val="20"/>
                <w:szCs w:val="20"/>
                <w:lang w:val="es-MX" w:eastAsia="es-MX"/>
              </w:rPr>
            </w:pPr>
          </w:p>
        </w:tc>
      </w:tr>
      <w:tr w:rsidR="005265BC" w:rsidRPr="00786BB2" w14:paraId="2F6423E9" w14:textId="77777777" w:rsidTr="00CD2928">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tcPr>
          <w:p w14:paraId="69883B00" w14:textId="77777777" w:rsidR="005265BC" w:rsidRPr="00786BB2" w:rsidRDefault="005265BC" w:rsidP="005265BC">
            <w:pPr>
              <w:jc w:val="center"/>
              <w:rPr>
                <w:rFonts w:ascii="Arial" w:hAnsi="Arial" w:cs="Arial"/>
                <w:color w:val="000000"/>
                <w:sz w:val="20"/>
                <w:szCs w:val="20"/>
                <w:lang w:val="es-MX" w:eastAsia="es-MX"/>
              </w:rPr>
            </w:pPr>
          </w:p>
        </w:tc>
        <w:tc>
          <w:tcPr>
            <w:tcW w:w="3300" w:type="dxa"/>
            <w:tcBorders>
              <w:top w:val="nil"/>
              <w:left w:val="nil"/>
              <w:bottom w:val="single" w:sz="4" w:space="0" w:color="auto"/>
              <w:right w:val="single" w:sz="4" w:space="0" w:color="auto"/>
            </w:tcBorders>
            <w:shd w:val="clear" w:color="auto" w:fill="auto"/>
            <w:vAlign w:val="center"/>
          </w:tcPr>
          <w:p w14:paraId="2A4C5C19" w14:textId="28BF35E3" w:rsidR="005265BC" w:rsidRDefault="00CD2928" w:rsidP="005265BC">
            <w:pPr>
              <w:rPr>
                <w:rFonts w:ascii="Arial" w:hAnsi="Arial" w:cs="Arial"/>
                <w:color w:val="000000"/>
                <w:sz w:val="20"/>
                <w:szCs w:val="20"/>
                <w:lang w:val="es-MX" w:eastAsia="es-MX"/>
              </w:rPr>
            </w:pPr>
            <w:r>
              <w:rPr>
                <w:rFonts w:ascii="Arial" w:hAnsi="Arial" w:cs="Arial"/>
                <w:color w:val="000000"/>
                <w:sz w:val="20"/>
                <w:szCs w:val="20"/>
                <w:lang w:val="es-MX" w:eastAsia="es-MX"/>
              </w:rPr>
              <w:t>Otros ingresos y beneficios varios</w:t>
            </w:r>
          </w:p>
        </w:tc>
        <w:tc>
          <w:tcPr>
            <w:tcW w:w="2300" w:type="dxa"/>
            <w:tcBorders>
              <w:top w:val="nil"/>
              <w:left w:val="nil"/>
              <w:bottom w:val="single" w:sz="4" w:space="0" w:color="auto"/>
              <w:right w:val="single" w:sz="4" w:space="0" w:color="auto"/>
            </w:tcBorders>
            <w:shd w:val="clear" w:color="auto" w:fill="auto"/>
            <w:vAlign w:val="center"/>
          </w:tcPr>
          <w:p w14:paraId="4E75F08A" w14:textId="2D94F0D4" w:rsidR="005265BC" w:rsidRDefault="005265BC" w:rsidP="005265BC">
            <w:pPr>
              <w:jc w:val="right"/>
              <w:rPr>
                <w:rFonts w:ascii="Arial" w:hAnsi="Arial" w:cs="Arial"/>
                <w:color w:val="000000"/>
                <w:sz w:val="20"/>
                <w:szCs w:val="20"/>
                <w:lang w:val="es-MX" w:eastAsia="es-MX"/>
              </w:rPr>
            </w:pPr>
            <w:r>
              <w:rPr>
                <w:rFonts w:ascii="Arial" w:hAnsi="Arial" w:cs="Arial"/>
                <w:color w:val="000000"/>
                <w:sz w:val="20"/>
                <w:szCs w:val="20"/>
                <w:lang w:val="es-MX" w:eastAsia="es-MX"/>
              </w:rPr>
              <w:t>$3,167.37</w:t>
            </w:r>
          </w:p>
        </w:tc>
        <w:tc>
          <w:tcPr>
            <w:tcW w:w="3060" w:type="dxa"/>
            <w:tcBorders>
              <w:top w:val="nil"/>
              <w:left w:val="nil"/>
              <w:bottom w:val="single" w:sz="4" w:space="0" w:color="auto"/>
              <w:right w:val="single" w:sz="4" w:space="0" w:color="auto"/>
            </w:tcBorders>
            <w:shd w:val="clear" w:color="auto" w:fill="auto"/>
            <w:vAlign w:val="center"/>
          </w:tcPr>
          <w:p w14:paraId="1D99C696" w14:textId="77777777" w:rsidR="005265BC" w:rsidRPr="00786BB2" w:rsidRDefault="005265BC" w:rsidP="005265BC">
            <w:pPr>
              <w:rPr>
                <w:rFonts w:ascii="Arial" w:hAnsi="Arial" w:cs="Arial"/>
                <w:color w:val="000000"/>
                <w:sz w:val="20"/>
                <w:szCs w:val="20"/>
                <w:lang w:val="es-MX" w:eastAsia="es-MX"/>
              </w:rPr>
            </w:pPr>
          </w:p>
        </w:tc>
      </w:tr>
      <w:tr w:rsidR="005265BC" w:rsidRPr="00786BB2" w14:paraId="5C07628A" w14:textId="77777777" w:rsidTr="00CD2928">
        <w:trPr>
          <w:trHeight w:val="294"/>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06B9F67C" w14:textId="77777777" w:rsidR="005265BC" w:rsidRPr="00786BB2" w:rsidRDefault="005265BC" w:rsidP="005265BC">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2731B4B0" w14:textId="77777777" w:rsidR="005265BC" w:rsidRPr="00786BB2" w:rsidRDefault="005265BC" w:rsidP="005265BC">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SUMAN</w:t>
            </w:r>
          </w:p>
        </w:tc>
        <w:tc>
          <w:tcPr>
            <w:tcW w:w="2300" w:type="dxa"/>
            <w:tcBorders>
              <w:top w:val="nil"/>
              <w:left w:val="nil"/>
              <w:bottom w:val="nil"/>
              <w:right w:val="single" w:sz="4" w:space="0" w:color="auto"/>
            </w:tcBorders>
            <w:shd w:val="clear" w:color="auto" w:fill="auto"/>
            <w:vAlign w:val="center"/>
            <w:hideMark/>
          </w:tcPr>
          <w:p w14:paraId="38ED7BE9" w14:textId="641DB119" w:rsidR="005265BC" w:rsidRPr="00786BB2" w:rsidRDefault="005265BC" w:rsidP="005265BC">
            <w:pPr>
              <w:jc w:val="right"/>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xml:space="preserve"> $</w:t>
            </w:r>
            <w:r>
              <w:rPr>
                <w:rFonts w:ascii="Arial" w:hAnsi="Arial" w:cs="Arial"/>
                <w:b/>
                <w:bCs/>
                <w:color w:val="000000"/>
                <w:sz w:val="20"/>
                <w:szCs w:val="20"/>
                <w:lang w:val="es-MX" w:eastAsia="es-MX"/>
              </w:rPr>
              <w:t>14,667,405.72</w:t>
            </w:r>
            <w:r w:rsidRPr="00786BB2">
              <w:rPr>
                <w:rFonts w:ascii="Arial" w:hAnsi="Arial" w:cs="Arial"/>
                <w:b/>
                <w:bCs/>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09B7676C" w14:textId="77777777" w:rsidR="005265BC" w:rsidRPr="00786BB2" w:rsidRDefault="005265BC" w:rsidP="005265BC">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bl>
    <w:p w14:paraId="24CD3FAB" w14:textId="77777777" w:rsidR="0071795B" w:rsidRPr="00786BB2" w:rsidRDefault="0071795B" w:rsidP="0069580D">
      <w:pPr>
        <w:pStyle w:val="Texto"/>
        <w:spacing w:line="224" w:lineRule="exact"/>
        <w:ind w:firstLine="0"/>
        <w:rPr>
          <w:rFonts w:cs="Arial"/>
          <w:b/>
          <w:szCs w:val="18"/>
          <w:lang w:val="es-MX"/>
        </w:rPr>
      </w:pPr>
    </w:p>
    <w:p w14:paraId="2F69553B" w14:textId="19B35BCD" w:rsidR="0069580D" w:rsidRPr="00786BB2" w:rsidRDefault="0069580D" w:rsidP="0069580D">
      <w:pPr>
        <w:pStyle w:val="Texto"/>
        <w:spacing w:line="224" w:lineRule="exact"/>
        <w:ind w:firstLine="0"/>
        <w:rPr>
          <w:rFonts w:cs="Arial"/>
          <w:b/>
          <w:szCs w:val="18"/>
          <w:lang w:val="es-MX"/>
        </w:rPr>
      </w:pPr>
      <w:r w:rsidRPr="00786BB2">
        <w:rPr>
          <w:rFonts w:cs="Arial"/>
          <w:b/>
          <w:szCs w:val="18"/>
          <w:lang w:val="es-MX"/>
        </w:rPr>
        <w:t>PARTICIPACIONES, APORTACIONES, CONVENIOS, INCENTIVOS DERIVADOS DE LA COLABORACION FISCAL, FONDOS DISTINTOS DE APORTACIONES, TRANSFERENCIAS, ASIGNACIONES, SUBSIDIOS Y SUBVENCIONES, Y PENSIONES Y JUBILACIONES.</w:t>
      </w:r>
    </w:p>
    <w:tbl>
      <w:tblPr>
        <w:tblW w:w="10060" w:type="dxa"/>
        <w:jc w:val="center"/>
        <w:tblCellMar>
          <w:left w:w="70" w:type="dxa"/>
          <w:right w:w="70" w:type="dxa"/>
        </w:tblCellMar>
        <w:tblLook w:val="04A0" w:firstRow="1" w:lastRow="0" w:firstColumn="1" w:lastColumn="0" w:noHBand="0" w:noVBand="1"/>
      </w:tblPr>
      <w:tblGrid>
        <w:gridCol w:w="1400"/>
        <w:gridCol w:w="3300"/>
        <w:gridCol w:w="2300"/>
        <w:gridCol w:w="3060"/>
      </w:tblGrid>
      <w:tr w:rsidR="000F6A36" w:rsidRPr="00786BB2" w14:paraId="0049EC1A" w14:textId="77777777" w:rsidTr="006E5237">
        <w:trPr>
          <w:trHeight w:val="540"/>
          <w:jc w:val="center"/>
        </w:trPr>
        <w:tc>
          <w:tcPr>
            <w:tcW w:w="14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0DAEA1" w14:textId="77777777" w:rsidR="000F6A36" w:rsidRPr="00786BB2" w:rsidRDefault="000F6A36" w:rsidP="006E5237">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lastRenderedPageBreak/>
              <w:t>Rubro de ingreso</w:t>
            </w:r>
          </w:p>
        </w:tc>
        <w:tc>
          <w:tcPr>
            <w:tcW w:w="3300" w:type="dxa"/>
            <w:tcBorders>
              <w:top w:val="single" w:sz="4" w:space="0" w:color="auto"/>
              <w:left w:val="nil"/>
              <w:bottom w:val="single" w:sz="4" w:space="0" w:color="auto"/>
              <w:right w:val="single" w:sz="4" w:space="0" w:color="auto"/>
            </w:tcBorders>
            <w:shd w:val="clear" w:color="auto" w:fill="auto"/>
            <w:vAlign w:val="center"/>
            <w:hideMark/>
          </w:tcPr>
          <w:p w14:paraId="64F1478E" w14:textId="77777777" w:rsidR="000F6A36" w:rsidRPr="00786BB2" w:rsidRDefault="000F6A36" w:rsidP="006E5237">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DESCRIPCIÓN</w:t>
            </w:r>
          </w:p>
        </w:tc>
        <w:tc>
          <w:tcPr>
            <w:tcW w:w="2300" w:type="dxa"/>
            <w:tcBorders>
              <w:top w:val="single" w:sz="4" w:space="0" w:color="auto"/>
              <w:left w:val="nil"/>
              <w:bottom w:val="single" w:sz="4" w:space="0" w:color="auto"/>
              <w:right w:val="single" w:sz="4" w:space="0" w:color="auto"/>
            </w:tcBorders>
            <w:shd w:val="clear" w:color="auto" w:fill="auto"/>
            <w:vAlign w:val="center"/>
            <w:hideMark/>
          </w:tcPr>
          <w:p w14:paraId="1752F019" w14:textId="77777777" w:rsidR="000F6A36" w:rsidRPr="00786BB2" w:rsidRDefault="000F6A36" w:rsidP="006E5237">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IMPORTE</w:t>
            </w:r>
          </w:p>
        </w:tc>
        <w:tc>
          <w:tcPr>
            <w:tcW w:w="3060" w:type="dxa"/>
            <w:tcBorders>
              <w:top w:val="single" w:sz="4" w:space="0" w:color="auto"/>
              <w:left w:val="nil"/>
              <w:bottom w:val="single" w:sz="4" w:space="0" w:color="auto"/>
              <w:right w:val="single" w:sz="4" w:space="0" w:color="auto"/>
            </w:tcBorders>
            <w:shd w:val="clear" w:color="auto" w:fill="auto"/>
            <w:vAlign w:val="center"/>
            <w:hideMark/>
          </w:tcPr>
          <w:p w14:paraId="63D1BCEE" w14:textId="77777777" w:rsidR="000F6A36" w:rsidRPr="00786BB2" w:rsidRDefault="000F6A36" w:rsidP="006E5237">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CARACTERISTICA SIGNIFICATIVA</w:t>
            </w:r>
          </w:p>
        </w:tc>
      </w:tr>
      <w:tr w:rsidR="004700D5" w:rsidRPr="00786BB2" w14:paraId="1902B997" w14:textId="77777777" w:rsidTr="006E5237">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2EF35BAA" w14:textId="77777777" w:rsidR="004700D5" w:rsidRPr="00786BB2" w:rsidRDefault="004700D5" w:rsidP="004700D5">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81</w:t>
            </w:r>
          </w:p>
        </w:tc>
        <w:tc>
          <w:tcPr>
            <w:tcW w:w="3300" w:type="dxa"/>
            <w:tcBorders>
              <w:top w:val="nil"/>
              <w:left w:val="nil"/>
              <w:bottom w:val="single" w:sz="4" w:space="0" w:color="auto"/>
              <w:right w:val="single" w:sz="4" w:space="0" w:color="auto"/>
            </w:tcBorders>
            <w:shd w:val="clear" w:color="auto" w:fill="auto"/>
            <w:vAlign w:val="center"/>
            <w:hideMark/>
          </w:tcPr>
          <w:p w14:paraId="491067C5" w14:textId="77777777" w:rsidR="004700D5" w:rsidRPr="00786BB2" w:rsidRDefault="004700D5" w:rsidP="004700D5">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Participaciones</w:t>
            </w:r>
          </w:p>
        </w:tc>
        <w:tc>
          <w:tcPr>
            <w:tcW w:w="2300" w:type="dxa"/>
            <w:tcBorders>
              <w:top w:val="nil"/>
              <w:left w:val="nil"/>
              <w:bottom w:val="single" w:sz="4" w:space="0" w:color="auto"/>
              <w:right w:val="single" w:sz="4" w:space="0" w:color="auto"/>
            </w:tcBorders>
            <w:shd w:val="clear" w:color="000000" w:fill="E7E6E6"/>
            <w:vAlign w:val="center"/>
            <w:hideMark/>
          </w:tcPr>
          <w:p w14:paraId="1569BEB8" w14:textId="0B3744C9" w:rsidR="004700D5" w:rsidRPr="00786BB2" w:rsidRDefault="004700D5" w:rsidP="00CD2928">
            <w:pPr>
              <w:rPr>
                <w:rFonts w:ascii="Arial" w:hAnsi="Arial" w:cs="Arial"/>
                <w:b/>
                <w:bCs/>
                <w:color w:val="000000"/>
                <w:sz w:val="20"/>
                <w:szCs w:val="20"/>
                <w:lang w:val="es-MX" w:eastAsia="es-MX"/>
              </w:rPr>
            </w:pPr>
            <w:r>
              <w:rPr>
                <w:rFonts w:ascii="Arial" w:hAnsi="Arial" w:cs="Arial"/>
                <w:b/>
                <w:bCs/>
                <w:color w:val="000000"/>
                <w:sz w:val="20"/>
                <w:szCs w:val="20"/>
                <w:lang w:val="es-MX" w:eastAsia="es-MX"/>
              </w:rPr>
              <w:t xml:space="preserve">$             </w:t>
            </w:r>
            <w:r w:rsidR="00CD2928">
              <w:rPr>
                <w:rFonts w:ascii="Arial" w:hAnsi="Arial" w:cs="Arial"/>
                <w:b/>
                <w:bCs/>
                <w:color w:val="000000"/>
                <w:sz w:val="20"/>
                <w:szCs w:val="20"/>
                <w:lang w:val="es-MX" w:eastAsia="es-MX"/>
              </w:rPr>
              <w:t>33,179,947.32</w:t>
            </w:r>
            <w:r w:rsidRPr="00786BB2">
              <w:rPr>
                <w:rFonts w:ascii="Arial" w:hAnsi="Arial" w:cs="Arial"/>
                <w:b/>
                <w:bCs/>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14C65DA2" w14:textId="77777777" w:rsidR="004700D5" w:rsidRPr="00786BB2" w:rsidRDefault="004700D5" w:rsidP="004700D5">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D2928" w:rsidRPr="00786BB2" w14:paraId="5F867FEE" w14:textId="77777777" w:rsidTr="006E5237">
        <w:trPr>
          <w:trHeight w:val="3432"/>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18969001" w14:textId="77777777" w:rsidR="00CD2928" w:rsidRPr="00786BB2" w:rsidRDefault="00CD2928" w:rsidP="00CD292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631F280A"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Fondo general</w:t>
            </w:r>
          </w:p>
        </w:tc>
        <w:tc>
          <w:tcPr>
            <w:tcW w:w="2300" w:type="dxa"/>
            <w:tcBorders>
              <w:top w:val="nil"/>
              <w:left w:val="nil"/>
              <w:bottom w:val="single" w:sz="4" w:space="0" w:color="auto"/>
              <w:right w:val="single" w:sz="4" w:space="0" w:color="auto"/>
            </w:tcBorders>
            <w:shd w:val="clear" w:color="auto" w:fill="auto"/>
            <w:vAlign w:val="center"/>
            <w:hideMark/>
          </w:tcPr>
          <w:p w14:paraId="3D4FF1E2" w14:textId="77E2039B" w:rsidR="00CD2928" w:rsidRPr="00786BB2" w:rsidRDefault="00CD2928" w:rsidP="00CD2928">
            <w:pPr>
              <w:jc w:val="right"/>
              <w:rPr>
                <w:rFonts w:ascii="Arial" w:hAnsi="Arial" w:cs="Arial"/>
                <w:color w:val="000000"/>
                <w:sz w:val="20"/>
                <w:szCs w:val="20"/>
                <w:lang w:val="es-MX" w:eastAsia="es-MX"/>
              </w:rPr>
            </w:pPr>
            <w:r>
              <w:rPr>
                <w:rFonts w:ascii="Arial" w:hAnsi="Arial" w:cs="Arial"/>
                <w:color w:val="000000"/>
                <w:sz w:val="20"/>
                <w:szCs w:val="20"/>
                <w:lang w:val="es-MX" w:eastAsia="es-MX"/>
              </w:rPr>
              <w:t xml:space="preserve"> $            22,640,617.42</w:t>
            </w:r>
            <w:r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3EFF344F"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R</w:t>
            </w:r>
            <w:r>
              <w:rPr>
                <w:rFonts w:ascii="Arial" w:hAnsi="Arial" w:cs="Arial"/>
                <w:color w:val="000000"/>
                <w:sz w:val="20"/>
                <w:szCs w:val="20"/>
                <w:lang w:val="es-MX" w:eastAsia="es-MX"/>
              </w:rPr>
              <w:t>epresenta el 63.31</w:t>
            </w:r>
            <w:r w:rsidRPr="00786BB2">
              <w:rPr>
                <w:rFonts w:ascii="Arial" w:hAnsi="Arial" w:cs="Arial"/>
                <w:color w:val="000000"/>
                <w:sz w:val="20"/>
                <w:szCs w:val="20"/>
                <w:lang w:val="es-MX" w:eastAsia="es-MX"/>
              </w:rPr>
              <w:t>% del total de ingresos por concepto participaciones, aportaciones, convenios, incentivos derivados de la colaboración fiscal, fondos distintos de aportaciones, transferencias, asignaciones, subsidios y subvenciones, y pensiones y jubilaciones, derivado de las participaciones que se reciben del Gobierno del Estado por concepto de Fondo General.</w:t>
            </w:r>
          </w:p>
        </w:tc>
      </w:tr>
      <w:tr w:rsidR="00CD2928" w:rsidRPr="00786BB2" w14:paraId="5BFAF17D" w14:textId="77777777" w:rsidTr="006E5237">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45E6C75F" w14:textId="77777777" w:rsidR="00CD2928" w:rsidRPr="00786BB2" w:rsidRDefault="00CD2928" w:rsidP="00CD292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417B4F4B"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Fondo de fiscalización</w:t>
            </w:r>
          </w:p>
        </w:tc>
        <w:tc>
          <w:tcPr>
            <w:tcW w:w="2300" w:type="dxa"/>
            <w:tcBorders>
              <w:top w:val="nil"/>
              <w:left w:val="nil"/>
              <w:bottom w:val="single" w:sz="4" w:space="0" w:color="auto"/>
              <w:right w:val="single" w:sz="4" w:space="0" w:color="auto"/>
            </w:tcBorders>
            <w:shd w:val="clear" w:color="auto" w:fill="auto"/>
            <w:vAlign w:val="center"/>
            <w:hideMark/>
          </w:tcPr>
          <w:p w14:paraId="329DCA89" w14:textId="112964FF" w:rsidR="00CD2928" w:rsidRPr="00786BB2" w:rsidRDefault="00CD2928" w:rsidP="00CD2928">
            <w:pPr>
              <w:jc w:val="right"/>
              <w:rPr>
                <w:rFonts w:ascii="Arial" w:hAnsi="Arial" w:cs="Arial"/>
                <w:color w:val="000000"/>
                <w:sz w:val="20"/>
                <w:szCs w:val="20"/>
                <w:lang w:val="es-MX" w:eastAsia="es-MX"/>
              </w:rPr>
            </w:pPr>
            <w:r>
              <w:rPr>
                <w:rFonts w:ascii="Arial" w:hAnsi="Arial" w:cs="Arial"/>
                <w:color w:val="000000"/>
                <w:sz w:val="20"/>
                <w:szCs w:val="20"/>
                <w:lang w:val="es-MX" w:eastAsia="es-MX"/>
              </w:rPr>
              <w:t xml:space="preserve"> $              961,061.30</w:t>
            </w:r>
          </w:p>
        </w:tc>
        <w:tc>
          <w:tcPr>
            <w:tcW w:w="3060" w:type="dxa"/>
            <w:tcBorders>
              <w:top w:val="nil"/>
              <w:left w:val="nil"/>
              <w:bottom w:val="single" w:sz="4" w:space="0" w:color="auto"/>
              <w:right w:val="single" w:sz="4" w:space="0" w:color="auto"/>
            </w:tcBorders>
            <w:shd w:val="clear" w:color="auto" w:fill="auto"/>
            <w:vAlign w:val="center"/>
            <w:hideMark/>
          </w:tcPr>
          <w:p w14:paraId="6A6FBEE3"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D2928" w:rsidRPr="00786BB2" w14:paraId="059C98C1" w14:textId="77777777" w:rsidTr="006E5237">
        <w:trPr>
          <w:trHeight w:val="3432"/>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450F3F3F" w14:textId="77777777" w:rsidR="00CD2928" w:rsidRPr="00786BB2" w:rsidRDefault="00CD2928" w:rsidP="00CD292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74FA30DF"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Fondo de fomento municipal</w:t>
            </w:r>
          </w:p>
        </w:tc>
        <w:tc>
          <w:tcPr>
            <w:tcW w:w="2300" w:type="dxa"/>
            <w:tcBorders>
              <w:top w:val="nil"/>
              <w:left w:val="nil"/>
              <w:bottom w:val="single" w:sz="4" w:space="0" w:color="auto"/>
              <w:right w:val="single" w:sz="4" w:space="0" w:color="auto"/>
            </w:tcBorders>
            <w:shd w:val="clear" w:color="auto" w:fill="auto"/>
            <w:vAlign w:val="center"/>
            <w:hideMark/>
          </w:tcPr>
          <w:p w14:paraId="3D31C4D0" w14:textId="2FD64DC0" w:rsidR="00CD2928" w:rsidRPr="00786BB2" w:rsidRDefault="00CD2928" w:rsidP="00CD2928">
            <w:pPr>
              <w:jc w:val="right"/>
              <w:rPr>
                <w:rFonts w:ascii="Arial" w:hAnsi="Arial" w:cs="Arial"/>
                <w:color w:val="000000"/>
                <w:sz w:val="20"/>
                <w:szCs w:val="20"/>
                <w:lang w:val="es-MX" w:eastAsia="es-MX"/>
              </w:rPr>
            </w:pPr>
            <w:r>
              <w:rPr>
                <w:rFonts w:ascii="Arial" w:hAnsi="Arial" w:cs="Arial"/>
                <w:color w:val="000000"/>
                <w:sz w:val="20"/>
                <w:szCs w:val="20"/>
                <w:lang w:val="es-MX" w:eastAsia="es-MX"/>
              </w:rPr>
              <w:t xml:space="preserve"> $            5,522,979.87</w:t>
            </w:r>
            <w:r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39582552"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 xml:space="preserve">Representa el </w:t>
            </w:r>
            <w:r>
              <w:rPr>
                <w:rFonts w:ascii="Arial" w:hAnsi="Arial" w:cs="Arial"/>
                <w:color w:val="000000"/>
                <w:sz w:val="20"/>
                <w:szCs w:val="20"/>
                <w:lang w:val="es-MX" w:eastAsia="es-MX"/>
              </w:rPr>
              <w:t>15.10</w:t>
            </w:r>
            <w:r w:rsidRPr="00786BB2">
              <w:rPr>
                <w:rFonts w:ascii="Arial" w:hAnsi="Arial" w:cs="Arial"/>
                <w:color w:val="000000"/>
                <w:sz w:val="20"/>
                <w:szCs w:val="20"/>
                <w:lang w:val="es-MX" w:eastAsia="es-MX"/>
              </w:rPr>
              <w:t>% del total de ingresos por concepto participaciones, aportaciones, convenios, incentivos derivados de la colaboración fiscal, fondos distintos de aportaciones, transferencias, asignaciones, subsidios y subvenciones, y pensiones y jubilaciones, derivado de las participaciones que se reciben del Gobierno del Estado por concepto del fondo de fomento municipal.</w:t>
            </w:r>
          </w:p>
        </w:tc>
      </w:tr>
      <w:tr w:rsidR="00CD2928" w:rsidRPr="00786BB2" w14:paraId="00DE29EA" w14:textId="77777777" w:rsidTr="006E5237">
        <w:trPr>
          <w:trHeight w:val="52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639CCF0C" w14:textId="77777777" w:rsidR="00CD2928" w:rsidRPr="00786BB2" w:rsidRDefault="00CD2928" w:rsidP="00CD292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11BFDC46"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Impuestos sobre producción y servicios</w:t>
            </w:r>
          </w:p>
        </w:tc>
        <w:tc>
          <w:tcPr>
            <w:tcW w:w="2300" w:type="dxa"/>
            <w:tcBorders>
              <w:top w:val="nil"/>
              <w:left w:val="nil"/>
              <w:bottom w:val="single" w:sz="4" w:space="0" w:color="auto"/>
              <w:right w:val="single" w:sz="4" w:space="0" w:color="auto"/>
            </w:tcBorders>
            <w:shd w:val="clear" w:color="auto" w:fill="auto"/>
            <w:vAlign w:val="center"/>
            <w:hideMark/>
          </w:tcPr>
          <w:p w14:paraId="087225E7" w14:textId="5FACEDE3" w:rsidR="00CD2928" w:rsidRPr="00786BB2" w:rsidRDefault="00CD2928" w:rsidP="00CD2928">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 xml:space="preserve"> $                </w:t>
            </w:r>
            <w:r>
              <w:rPr>
                <w:rFonts w:ascii="Arial" w:hAnsi="Arial" w:cs="Arial"/>
                <w:color w:val="000000"/>
                <w:sz w:val="20"/>
                <w:szCs w:val="20"/>
                <w:lang w:val="es-MX" w:eastAsia="es-MX"/>
              </w:rPr>
              <w:t>354,585.23</w:t>
            </w:r>
            <w:r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1E24B270"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D2928" w:rsidRPr="00786BB2" w14:paraId="75A67CA1" w14:textId="77777777" w:rsidTr="006E5237">
        <w:trPr>
          <w:trHeight w:val="3432"/>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65FAA476" w14:textId="77777777" w:rsidR="00CD2928" w:rsidRPr="00786BB2" w:rsidRDefault="00CD2928" w:rsidP="00CD292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5B843462"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Fondo de extracción de hidrocarburos</w:t>
            </w:r>
          </w:p>
        </w:tc>
        <w:tc>
          <w:tcPr>
            <w:tcW w:w="2300" w:type="dxa"/>
            <w:tcBorders>
              <w:top w:val="nil"/>
              <w:left w:val="nil"/>
              <w:bottom w:val="single" w:sz="4" w:space="0" w:color="auto"/>
              <w:right w:val="single" w:sz="4" w:space="0" w:color="auto"/>
            </w:tcBorders>
            <w:shd w:val="clear" w:color="auto" w:fill="auto"/>
            <w:vAlign w:val="center"/>
            <w:hideMark/>
          </w:tcPr>
          <w:p w14:paraId="79DA8005" w14:textId="11500948" w:rsidR="00CD2928" w:rsidRPr="00786BB2" w:rsidRDefault="00CD2928" w:rsidP="00CD2928">
            <w:pPr>
              <w:jc w:val="right"/>
              <w:rPr>
                <w:rFonts w:ascii="Arial" w:hAnsi="Arial" w:cs="Arial"/>
                <w:color w:val="000000"/>
                <w:sz w:val="20"/>
                <w:szCs w:val="20"/>
                <w:lang w:val="es-MX" w:eastAsia="es-MX"/>
              </w:rPr>
            </w:pPr>
            <w:r>
              <w:rPr>
                <w:rFonts w:ascii="Arial" w:hAnsi="Arial" w:cs="Arial"/>
                <w:color w:val="000000"/>
                <w:sz w:val="20"/>
                <w:szCs w:val="20"/>
                <w:lang w:val="es-MX" w:eastAsia="es-MX"/>
              </w:rPr>
              <w:t xml:space="preserve"> $            2,517,198.17</w:t>
            </w:r>
            <w:r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4E6E39A6" w14:textId="77777777" w:rsidR="00CD2928" w:rsidRPr="00786BB2" w:rsidRDefault="00CD2928" w:rsidP="00CD2928">
            <w:pPr>
              <w:rPr>
                <w:rFonts w:ascii="Arial" w:hAnsi="Arial" w:cs="Arial"/>
                <w:color w:val="000000"/>
                <w:sz w:val="20"/>
                <w:szCs w:val="20"/>
                <w:lang w:val="es-MX" w:eastAsia="es-MX"/>
              </w:rPr>
            </w:pPr>
            <w:r>
              <w:rPr>
                <w:rFonts w:ascii="Arial" w:hAnsi="Arial" w:cs="Arial"/>
                <w:color w:val="000000"/>
                <w:sz w:val="20"/>
                <w:szCs w:val="20"/>
                <w:lang w:val="es-MX" w:eastAsia="es-MX"/>
              </w:rPr>
              <w:t>Representa el 13.47</w:t>
            </w:r>
            <w:r w:rsidRPr="00786BB2">
              <w:rPr>
                <w:rFonts w:ascii="Arial" w:hAnsi="Arial" w:cs="Arial"/>
                <w:color w:val="000000"/>
                <w:sz w:val="20"/>
                <w:szCs w:val="20"/>
                <w:lang w:val="es-MX" w:eastAsia="es-MX"/>
              </w:rPr>
              <w:t xml:space="preserve"> % del total de ingresos por concepto participaciones, aportaciones, convenios, incentivos derivados de la colaboración fiscal, fondos distintos de aportaciones, transferencias, asignaciones, subsidios y subvenciones, y pensiones y jubilaciones, derivado de las participaciones que se reciben del Gobierno del Estado por concepto de fondo de extracción de hidrocarburos.</w:t>
            </w:r>
          </w:p>
        </w:tc>
      </w:tr>
      <w:tr w:rsidR="00CD2928" w:rsidRPr="00786BB2" w14:paraId="60B5B1D2" w14:textId="77777777" w:rsidTr="006E5237">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0F0818D7" w14:textId="77777777" w:rsidR="00CD2928" w:rsidRPr="00786BB2" w:rsidRDefault="00CD2928" w:rsidP="00CD292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44AD9665"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IEPS de gasolina y diésel</w:t>
            </w:r>
          </w:p>
        </w:tc>
        <w:tc>
          <w:tcPr>
            <w:tcW w:w="2300" w:type="dxa"/>
            <w:tcBorders>
              <w:top w:val="nil"/>
              <w:left w:val="nil"/>
              <w:bottom w:val="single" w:sz="4" w:space="0" w:color="auto"/>
              <w:right w:val="single" w:sz="4" w:space="0" w:color="auto"/>
            </w:tcBorders>
            <w:shd w:val="clear" w:color="auto" w:fill="auto"/>
            <w:vAlign w:val="center"/>
            <w:hideMark/>
          </w:tcPr>
          <w:p w14:paraId="526F7390" w14:textId="54D4513B" w:rsidR="00CD2928" w:rsidRPr="00786BB2" w:rsidRDefault="00CD2928" w:rsidP="00CD2928">
            <w:pPr>
              <w:jc w:val="right"/>
              <w:rPr>
                <w:rFonts w:ascii="Arial" w:hAnsi="Arial" w:cs="Arial"/>
                <w:color w:val="000000"/>
                <w:sz w:val="20"/>
                <w:szCs w:val="20"/>
                <w:lang w:val="es-MX" w:eastAsia="es-MX"/>
              </w:rPr>
            </w:pPr>
            <w:r>
              <w:rPr>
                <w:rFonts w:ascii="Arial" w:hAnsi="Arial" w:cs="Arial"/>
                <w:color w:val="000000"/>
                <w:sz w:val="20"/>
                <w:szCs w:val="20"/>
                <w:lang w:val="es-MX" w:eastAsia="es-MX"/>
              </w:rPr>
              <w:t xml:space="preserve"> $                 223,332.18</w:t>
            </w:r>
          </w:p>
        </w:tc>
        <w:tc>
          <w:tcPr>
            <w:tcW w:w="3060" w:type="dxa"/>
            <w:tcBorders>
              <w:top w:val="nil"/>
              <w:left w:val="nil"/>
              <w:bottom w:val="single" w:sz="4" w:space="0" w:color="auto"/>
              <w:right w:val="single" w:sz="4" w:space="0" w:color="auto"/>
            </w:tcBorders>
            <w:shd w:val="clear" w:color="auto" w:fill="auto"/>
            <w:vAlign w:val="center"/>
            <w:hideMark/>
          </w:tcPr>
          <w:p w14:paraId="18B1311C"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D2928" w:rsidRPr="00786BB2" w14:paraId="2EAF6726" w14:textId="77777777" w:rsidTr="006E5237">
        <w:trPr>
          <w:trHeight w:val="528"/>
          <w:jc w:val="center"/>
        </w:trPr>
        <w:tc>
          <w:tcPr>
            <w:tcW w:w="1400" w:type="dxa"/>
            <w:tcBorders>
              <w:top w:val="nil"/>
              <w:left w:val="single" w:sz="4" w:space="0" w:color="auto"/>
              <w:bottom w:val="single" w:sz="4" w:space="0" w:color="auto"/>
              <w:right w:val="single" w:sz="4" w:space="0" w:color="auto"/>
            </w:tcBorders>
            <w:shd w:val="clear" w:color="auto" w:fill="auto"/>
            <w:vAlign w:val="bottom"/>
          </w:tcPr>
          <w:p w14:paraId="4804F4BB" w14:textId="77777777" w:rsidR="00CD2928" w:rsidRPr="00786BB2" w:rsidRDefault="00CD2928" w:rsidP="00CD2928">
            <w:pPr>
              <w:jc w:val="center"/>
              <w:rPr>
                <w:rFonts w:ascii="Arial" w:hAnsi="Arial" w:cs="Arial"/>
                <w:color w:val="000000"/>
                <w:sz w:val="20"/>
                <w:szCs w:val="20"/>
                <w:lang w:val="es-MX" w:eastAsia="es-MX"/>
              </w:rPr>
            </w:pPr>
          </w:p>
        </w:tc>
        <w:tc>
          <w:tcPr>
            <w:tcW w:w="3300" w:type="dxa"/>
            <w:tcBorders>
              <w:top w:val="nil"/>
              <w:left w:val="nil"/>
              <w:bottom w:val="single" w:sz="4" w:space="0" w:color="auto"/>
              <w:right w:val="single" w:sz="4" w:space="0" w:color="auto"/>
            </w:tcBorders>
            <w:shd w:val="clear" w:color="auto" w:fill="auto"/>
            <w:vAlign w:val="center"/>
          </w:tcPr>
          <w:p w14:paraId="012D947C" w14:textId="5AB9DD8C" w:rsidR="00CD2928" w:rsidRPr="00786BB2" w:rsidRDefault="00CD2928" w:rsidP="00CD2928">
            <w:pPr>
              <w:rPr>
                <w:rFonts w:ascii="Arial" w:hAnsi="Arial" w:cs="Arial"/>
                <w:color w:val="000000"/>
                <w:sz w:val="20"/>
                <w:szCs w:val="20"/>
                <w:lang w:val="es-MX" w:eastAsia="es-MX"/>
              </w:rPr>
            </w:pPr>
            <w:r>
              <w:rPr>
                <w:rFonts w:ascii="Arial" w:hAnsi="Arial" w:cs="Arial"/>
                <w:color w:val="000000"/>
                <w:sz w:val="20"/>
                <w:szCs w:val="20"/>
                <w:lang w:val="es-MX" w:eastAsia="es-MX"/>
              </w:rPr>
              <w:t>Derecho por placa y refrendo vehiculares</w:t>
            </w:r>
          </w:p>
        </w:tc>
        <w:tc>
          <w:tcPr>
            <w:tcW w:w="2300" w:type="dxa"/>
            <w:tcBorders>
              <w:top w:val="nil"/>
              <w:left w:val="nil"/>
              <w:bottom w:val="single" w:sz="4" w:space="0" w:color="auto"/>
              <w:right w:val="single" w:sz="4" w:space="0" w:color="auto"/>
            </w:tcBorders>
            <w:shd w:val="clear" w:color="auto" w:fill="auto"/>
            <w:vAlign w:val="center"/>
          </w:tcPr>
          <w:p w14:paraId="4CA617C3" w14:textId="7340BACA" w:rsidR="00CD2928" w:rsidRPr="00786BB2" w:rsidRDefault="00CD2928" w:rsidP="00CD2928">
            <w:pPr>
              <w:jc w:val="right"/>
              <w:rPr>
                <w:rFonts w:ascii="Arial" w:hAnsi="Arial" w:cs="Arial"/>
                <w:color w:val="000000"/>
                <w:sz w:val="20"/>
                <w:szCs w:val="20"/>
                <w:lang w:val="es-MX" w:eastAsia="es-MX"/>
              </w:rPr>
            </w:pPr>
            <w:r>
              <w:rPr>
                <w:rFonts w:ascii="Arial" w:hAnsi="Arial" w:cs="Arial"/>
                <w:color w:val="000000"/>
                <w:sz w:val="20"/>
                <w:szCs w:val="20"/>
                <w:lang w:val="es-MX" w:eastAsia="es-MX"/>
              </w:rPr>
              <w:t>$                              0.00</w:t>
            </w:r>
          </w:p>
        </w:tc>
        <w:tc>
          <w:tcPr>
            <w:tcW w:w="3060" w:type="dxa"/>
            <w:tcBorders>
              <w:top w:val="nil"/>
              <w:left w:val="nil"/>
              <w:bottom w:val="single" w:sz="4" w:space="0" w:color="auto"/>
              <w:right w:val="single" w:sz="4" w:space="0" w:color="auto"/>
            </w:tcBorders>
            <w:shd w:val="clear" w:color="auto" w:fill="auto"/>
            <w:vAlign w:val="center"/>
          </w:tcPr>
          <w:p w14:paraId="1AEA6EF5" w14:textId="77777777" w:rsidR="00CD2928" w:rsidRPr="00786BB2" w:rsidRDefault="00CD2928" w:rsidP="00CD2928">
            <w:pPr>
              <w:rPr>
                <w:rFonts w:ascii="Arial" w:hAnsi="Arial" w:cs="Arial"/>
                <w:color w:val="000000"/>
                <w:sz w:val="20"/>
                <w:szCs w:val="20"/>
                <w:lang w:val="es-MX" w:eastAsia="es-MX"/>
              </w:rPr>
            </w:pPr>
          </w:p>
        </w:tc>
      </w:tr>
      <w:tr w:rsidR="00CD2928" w:rsidRPr="00786BB2" w14:paraId="4B3360B7" w14:textId="77777777" w:rsidTr="006E5237">
        <w:trPr>
          <w:trHeight w:val="52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3573BD66" w14:textId="77777777" w:rsidR="00CD2928" w:rsidRPr="00786BB2" w:rsidRDefault="00CD2928" w:rsidP="00CD292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3435D26A"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ISR efectivamente enterado a la Federación</w:t>
            </w:r>
          </w:p>
        </w:tc>
        <w:tc>
          <w:tcPr>
            <w:tcW w:w="2300" w:type="dxa"/>
            <w:tcBorders>
              <w:top w:val="nil"/>
              <w:left w:val="nil"/>
              <w:bottom w:val="single" w:sz="4" w:space="0" w:color="auto"/>
              <w:right w:val="single" w:sz="4" w:space="0" w:color="auto"/>
            </w:tcBorders>
            <w:shd w:val="clear" w:color="auto" w:fill="auto"/>
            <w:vAlign w:val="center"/>
            <w:hideMark/>
          </w:tcPr>
          <w:p w14:paraId="0FD5F69D" w14:textId="719F79DC" w:rsidR="00CD2928" w:rsidRPr="00786BB2" w:rsidRDefault="00CD2928" w:rsidP="00CD2928">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 xml:space="preserve"> $        </w:t>
            </w:r>
            <w:r>
              <w:rPr>
                <w:rFonts w:ascii="Arial" w:hAnsi="Arial" w:cs="Arial"/>
                <w:color w:val="000000"/>
                <w:sz w:val="20"/>
                <w:szCs w:val="20"/>
                <w:lang w:val="es-MX" w:eastAsia="es-MX"/>
              </w:rPr>
              <w:t xml:space="preserve">   </w:t>
            </w:r>
            <w:r w:rsidRPr="00786BB2">
              <w:rPr>
                <w:rFonts w:ascii="Arial" w:hAnsi="Arial" w:cs="Arial"/>
                <w:color w:val="000000"/>
                <w:sz w:val="20"/>
                <w:szCs w:val="20"/>
                <w:lang w:val="es-MX" w:eastAsia="es-MX"/>
              </w:rPr>
              <w:t xml:space="preserve">      </w:t>
            </w:r>
            <w:r>
              <w:rPr>
                <w:rFonts w:ascii="Arial" w:hAnsi="Arial" w:cs="Arial"/>
                <w:color w:val="000000"/>
                <w:sz w:val="20"/>
                <w:szCs w:val="20"/>
                <w:lang w:val="es-MX" w:eastAsia="es-MX"/>
              </w:rPr>
              <w:t>334,890.00</w:t>
            </w:r>
          </w:p>
        </w:tc>
        <w:tc>
          <w:tcPr>
            <w:tcW w:w="3060" w:type="dxa"/>
            <w:tcBorders>
              <w:top w:val="nil"/>
              <w:left w:val="nil"/>
              <w:bottom w:val="single" w:sz="4" w:space="0" w:color="auto"/>
              <w:right w:val="single" w:sz="4" w:space="0" w:color="auto"/>
            </w:tcBorders>
            <w:shd w:val="clear" w:color="auto" w:fill="auto"/>
            <w:vAlign w:val="center"/>
            <w:hideMark/>
          </w:tcPr>
          <w:p w14:paraId="1E62B12A"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D2928" w:rsidRPr="00786BB2" w14:paraId="0D184FDC" w14:textId="77777777" w:rsidTr="006E5237">
        <w:trPr>
          <w:trHeight w:val="792"/>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0D1218C3" w14:textId="77777777" w:rsidR="00CD2928" w:rsidRPr="00786BB2" w:rsidRDefault="00CD2928" w:rsidP="00CD292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0A4CA0DF"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Fondo de Estabilización de los Ingresos de las Entidades Federativas</w:t>
            </w:r>
          </w:p>
        </w:tc>
        <w:tc>
          <w:tcPr>
            <w:tcW w:w="2300" w:type="dxa"/>
            <w:tcBorders>
              <w:top w:val="nil"/>
              <w:left w:val="nil"/>
              <w:bottom w:val="single" w:sz="4" w:space="0" w:color="auto"/>
              <w:right w:val="single" w:sz="4" w:space="0" w:color="auto"/>
            </w:tcBorders>
            <w:shd w:val="clear" w:color="auto" w:fill="auto"/>
            <w:vAlign w:val="center"/>
            <w:hideMark/>
          </w:tcPr>
          <w:p w14:paraId="38C44F0C" w14:textId="050BEE60" w:rsidR="00CD2928" w:rsidRPr="00786BB2" w:rsidRDefault="00CD2928" w:rsidP="00CD2928">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 xml:space="preserve"> </w:t>
            </w:r>
            <w:r>
              <w:rPr>
                <w:rFonts w:ascii="Arial" w:hAnsi="Arial" w:cs="Arial"/>
                <w:color w:val="000000"/>
                <w:sz w:val="20"/>
                <w:szCs w:val="20"/>
                <w:lang w:val="es-MX" w:eastAsia="es-MX"/>
              </w:rPr>
              <w:t>$                0.00</w:t>
            </w:r>
            <w:r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5E195680"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D2928" w:rsidRPr="00786BB2" w14:paraId="215D088A" w14:textId="77777777" w:rsidTr="006E5237">
        <w:trPr>
          <w:trHeight w:val="52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78BC58DA" w14:textId="77777777" w:rsidR="00CD2928" w:rsidRPr="00786BB2" w:rsidRDefault="00CD2928" w:rsidP="00CD292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6CA98A4B"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A la venta final de bebidas con contenido alcohólico</w:t>
            </w:r>
          </w:p>
        </w:tc>
        <w:tc>
          <w:tcPr>
            <w:tcW w:w="2300" w:type="dxa"/>
            <w:tcBorders>
              <w:top w:val="nil"/>
              <w:left w:val="nil"/>
              <w:bottom w:val="single" w:sz="4" w:space="0" w:color="auto"/>
              <w:right w:val="single" w:sz="4" w:space="0" w:color="auto"/>
            </w:tcBorders>
            <w:shd w:val="clear" w:color="auto" w:fill="auto"/>
            <w:vAlign w:val="center"/>
            <w:hideMark/>
          </w:tcPr>
          <w:p w14:paraId="3F2B5D0D" w14:textId="5193BB7E" w:rsidR="00CD2928" w:rsidRPr="00786BB2" w:rsidRDefault="00CD2928" w:rsidP="00CD2928">
            <w:pPr>
              <w:jc w:val="right"/>
              <w:rPr>
                <w:rFonts w:ascii="Arial" w:hAnsi="Arial" w:cs="Arial"/>
                <w:color w:val="000000"/>
                <w:sz w:val="20"/>
                <w:szCs w:val="20"/>
                <w:lang w:val="es-MX" w:eastAsia="es-MX"/>
              </w:rPr>
            </w:pPr>
            <w:r>
              <w:rPr>
                <w:rFonts w:ascii="Arial" w:hAnsi="Arial" w:cs="Arial"/>
                <w:color w:val="000000"/>
                <w:sz w:val="20"/>
                <w:szCs w:val="20"/>
                <w:lang w:val="es-MX" w:eastAsia="es-MX"/>
              </w:rPr>
              <w:t>$                         563.40</w:t>
            </w:r>
            <w:r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7D9D94A9"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D2928" w:rsidRPr="00786BB2" w14:paraId="35D45032" w14:textId="77777777" w:rsidTr="006E5237">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091D5467" w14:textId="77777777" w:rsidR="00CD2928" w:rsidRPr="00786BB2" w:rsidRDefault="00CD2928" w:rsidP="00CD292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453BA4B9"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Placas y refrendos vehiculares</w:t>
            </w:r>
          </w:p>
        </w:tc>
        <w:tc>
          <w:tcPr>
            <w:tcW w:w="2300" w:type="dxa"/>
            <w:tcBorders>
              <w:top w:val="nil"/>
              <w:left w:val="nil"/>
              <w:bottom w:val="single" w:sz="4" w:space="0" w:color="auto"/>
              <w:right w:val="single" w:sz="4" w:space="0" w:color="auto"/>
            </w:tcBorders>
            <w:shd w:val="clear" w:color="auto" w:fill="auto"/>
            <w:vAlign w:val="center"/>
            <w:hideMark/>
          </w:tcPr>
          <w:p w14:paraId="1C2B149E" w14:textId="522050AD" w:rsidR="00CD2928" w:rsidRPr="00786BB2" w:rsidRDefault="00CD2928" w:rsidP="00CD2928">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 xml:space="preserve"> </w:t>
            </w:r>
            <w:r>
              <w:rPr>
                <w:rFonts w:ascii="Arial" w:hAnsi="Arial" w:cs="Arial"/>
                <w:color w:val="000000"/>
                <w:sz w:val="20"/>
                <w:szCs w:val="20"/>
                <w:lang w:val="es-MX" w:eastAsia="es-MX"/>
              </w:rPr>
              <w:t>$              0.00</w:t>
            </w:r>
            <w:r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3BC2A8D9"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D2928" w:rsidRPr="00786BB2" w14:paraId="0C637D85" w14:textId="77777777" w:rsidTr="006E5237">
        <w:trPr>
          <w:trHeight w:val="528"/>
          <w:jc w:val="center"/>
        </w:trPr>
        <w:tc>
          <w:tcPr>
            <w:tcW w:w="1400" w:type="dxa"/>
            <w:tcBorders>
              <w:top w:val="nil"/>
              <w:left w:val="single" w:sz="4" w:space="0" w:color="auto"/>
              <w:bottom w:val="single" w:sz="4" w:space="0" w:color="auto"/>
              <w:right w:val="single" w:sz="4" w:space="0" w:color="auto"/>
            </w:tcBorders>
            <w:shd w:val="clear" w:color="auto" w:fill="auto"/>
            <w:vAlign w:val="bottom"/>
          </w:tcPr>
          <w:p w14:paraId="3DFB9EB8" w14:textId="77777777" w:rsidR="00CD2928" w:rsidRPr="00786BB2" w:rsidRDefault="00CD2928" w:rsidP="00CD2928">
            <w:pPr>
              <w:jc w:val="center"/>
              <w:rPr>
                <w:rFonts w:ascii="Arial" w:hAnsi="Arial" w:cs="Arial"/>
                <w:color w:val="000000"/>
                <w:sz w:val="20"/>
                <w:szCs w:val="20"/>
                <w:lang w:val="es-MX" w:eastAsia="es-MX"/>
              </w:rPr>
            </w:pPr>
          </w:p>
        </w:tc>
        <w:tc>
          <w:tcPr>
            <w:tcW w:w="3300" w:type="dxa"/>
            <w:tcBorders>
              <w:top w:val="nil"/>
              <w:left w:val="nil"/>
              <w:bottom w:val="single" w:sz="4" w:space="0" w:color="auto"/>
              <w:right w:val="single" w:sz="4" w:space="0" w:color="auto"/>
            </w:tcBorders>
            <w:shd w:val="clear" w:color="auto" w:fill="auto"/>
            <w:vAlign w:val="center"/>
          </w:tcPr>
          <w:p w14:paraId="7904BFA6" w14:textId="16413B60" w:rsidR="00CD2928" w:rsidRPr="00786BB2" w:rsidRDefault="00CD2928" w:rsidP="00CD2928">
            <w:pPr>
              <w:rPr>
                <w:rFonts w:ascii="Arial" w:hAnsi="Arial" w:cs="Arial"/>
                <w:color w:val="000000"/>
                <w:sz w:val="20"/>
                <w:szCs w:val="20"/>
                <w:lang w:val="es-MX" w:eastAsia="es-MX"/>
              </w:rPr>
            </w:pPr>
            <w:r>
              <w:rPr>
                <w:rFonts w:ascii="Arial" w:hAnsi="Arial" w:cs="Arial"/>
                <w:color w:val="000000"/>
                <w:sz w:val="20"/>
                <w:szCs w:val="20"/>
                <w:lang w:val="es-MX" w:eastAsia="es-MX"/>
              </w:rPr>
              <w:t>Incentivo derivado del Art 126 de la LISR</w:t>
            </w:r>
          </w:p>
        </w:tc>
        <w:tc>
          <w:tcPr>
            <w:tcW w:w="2300" w:type="dxa"/>
            <w:tcBorders>
              <w:top w:val="nil"/>
              <w:left w:val="nil"/>
              <w:bottom w:val="single" w:sz="4" w:space="0" w:color="auto"/>
              <w:right w:val="single" w:sz="4" w:space="0" w:color="auto"/>
            </w:tcBorders>
            <w:shd w:val="clear" w:color="auto" w:fill="auto"/>
            <w:vAlign w:val="center"/>
          </w:tcPr>
          <w:p w14:paraId="46393618" w14:textId="40800A91" w:rsidR="00CD2928" w:rsidRPr="00786BB2" w:rsidRDefault="00CD2928" w:rsidP="00CD2928">
            <w:pPr>
              <w:jc w:val="right"/>
              <w:rPr>
                <w:rFonts w:ascii="Arial" w:hAnsi="Arial" w:cs="Arial"/>
                <w:color w:val="000000"/>
                <w:sz w:val="20"/>
                <w:szCs w:val="20"/>
                <w:lang w:val="es-MX" w:eastAsia="es-MX"/>
              </w:rPr>
            </w:pPr>
            <w:r w:rsidRPr="00786BB2">
              <w:rPr>
                <w:rFonts w:ascii="Arial" w:hAnsi="Arial" w:cs="Arial"/>
                <w:color w:val="000000"/>
                <w:sz w:val="20"/>
                <w:szCs w:val="20"/>
                <w:lang w:val="es-MX" w:eastAsia="es-MX"/>
              </w:rPr>
              <w:t xml:space="preserve"> $                </w:t>
            </w:r>
            <w:r>
              <w:rPr>
                <w:rFonts w:ascii="Arial" w:hAnsi="Arial" w:cs="Arial"/>
                <w:color w:val="000000"/>
                <w:sz w:val="20"/>
                <w:szCs w:val="20"/>
                <w:lang w:val="es-MX" w:eastAsia="es-MX"/>
              </w:rPr>
              <w:t>577,322.52</w:t>
            </w:r>
            <w:r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tcPr>
          <w:p w14:paraId="1BDD1B0D" w14:textId="77777777" w:rsidR="00CD2928" w:rsidRPr="00786BB2" w:rsidRDefault="00CD2928" w:rsidP="00CD2928">
            <w:pPr>
              <w:rPr>
                <w:rFonts w:ascii="Arial" w:hAnsi="Arial" w:cs="Arial"/>
                <w:color w:val="000000"/>
                <w:sz w:val="20"/>
                <w:szCs w:val="20"/>
                <w:lang w:val="es-MX" w:eastAsia="es-MX"/>
              </w:rPr>
            </w:pPr>
          </w:p>
        </w:tc>
      </w:tr>
      <w:tr w:rsidR="00CD2928" w:rsidRPr="00786BB2" w14:paraId="4B76EA4E" w14:textId="77777777" w:rsidTr="006E5237">
        <w:trPr>
          <w:trHeight w:val="52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2D154CF5" w14:textId="77777777" w:rsidR="00CD2928" w:rsidRPr="00786BB2" w:rsidRDefault="00CD2928" w:rsidP="00CD292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25360EB9" w14:textId="2B2B2B2C"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 xml:space="preserve">Fondo de colaboración </w:t>
            </w:r>
            <w:r>
              <w:rPr>
                <w:rFonts w:ascii="Arial" w:hAnsi="Arial" w:cs="Arial"/>
                <w:color w:val="000000"/>
                <w:sz w:val="20"/>
                <w:szCs w:val="20"/>
                <w:lang w:val="es-MX" w:eastAsia="es-MX"/>
              </w:rPr>
              <w:t>en materia de impuesto predial</w:t>
            </w:r>
          </w:p>
        </w:tc>
        <w:tc>
          <w:tcPr>
            <w:tcW w:w="2300" w:type="dxa"/>
            <w:tcBorders>
              <w:top w:val="nil"/>
              <w:left w:val="nil"/>
              <w:bottom w:val="single" w:sz="4" w:space="0" w:color="auto"/>
              <w:right w:val="single" w:sz="4" w:space="0" w:color="auto"/>
            </w:tcBorders>
            <w:shd w:val="clear" w:color="auto" w:fill="auto"/>
            <w:vAlign w:val="center"/>
            <w:hideMark/>
          </w:tcPr>
          <w:p w14:paraId="25DFA022" w14:textId="396A24F2" w:rsidR="00CD2928" w:rsidRPr="00786BB2" w:rsidRDefault="00CD2928" w:rsidP="00CD2928">
            <w:pPr>
              <w:jc w:val="right"/>
              <w:rPr>
                <w:rFonts w:ascii="Arial" w:hAnsi="Arial" w:cs="Arial"/>
                <w:color w:val="000000"/>
                <w:sz w:val="20"/>
                <w:szCs w:val="20"/>
                <w:lang w:val="es-MX" w:eastAsia="es-MX"/>
              </w:rPr>
            </w:pPr>
            <w:r>
              <w:rPr>
                <w:rFonts w:ascii="Arial" w:hAnsi="Arial" w:cs="Arial"/>
                <w:color w:val="000000"/>
                <w:sz w:val="20"/>
                <w:szCs w:val="20"/>
                <w:lang w:val="es-MX" w:eastAsia="es-MX"/>
              </w:rPr>
              <w:t>$                47,397.23</w:t>
            </w:r>
          </w:p>
        </w:tc>
        <w:tc>
          <w:tcPr>
            <w:tcW w:w="3060" w:type="dxa"/>
            <w:tcBorders>
              <w:top w:val="nil"/>
              <w:left w:val="nil"/>
              <w:bottom w:val="single" w:sz="4" w:space="0" w:color="auto"/>
              <w:right w:val="single" w:sz="4" w:space="0" w:color="auto"/>
            </w:tcBorders>
            <w:shd w:val="clear" w:color="auto" w:fill="auto"/>
            <w:vAlign w:val="center"/>
            <w:hideMark/>
          </w:tcPr>
          <w:p w14:paraId="0F0EF26D"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D2928" w:rsidRPr="00786BB2" w14:paraId="082A5DB2" w14:textId="77777777" w:rsidTr="006E5237">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2C07A0B5" w14:textId="77777777" w:rsidR="00CD2928" w:rsidRPr="00786BB2" w:rsidRDefault="00CD2928" w:rsidP="00CD2928">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82</w:t>
            </w:r>
          </w:p>
        </w:tc>
        <w:tc>
          <w:tcPr>
            <w:tcW w:w="3300" w:type="dxa"/>
            <w:tcBorders>
              <w:top w:val="nil"/>
              <w:left w:val="nil"/>
              <w:bottom w:val="single" w:sz="4" w:space="0" w:color="auto"/>
              <w:right w:val="single" w:sz="4" w:space="0" w:color="auto"/>
            </w:tcBorders>
            <w:shd w:val="clear" w:color="auto" w:fill="auto"/>
            <w:vAlign w:val="center"/>
            <w:hideMark/>
          </w:tcPr>
          <w:p w14:paraId="3BAD0896" w14:textId="77777777" w:rsidR="00CD2928" w:rsidRPr="00786BB2" w:rsidRDefault="00CD2928" w:rsidP="00CD2928">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Aportaciones</w:t>
            </w:r>
          </w:p>
        </w:tc>
        <w:tc>
          <w:tcPr>
            <w:tcW w:w="2300" w:type="dxa"/>
            <w:tcBorders>
              <w:top w:val="nil"/>
              <w:left w:val="nil"/>
              <w:bottom w:val="single" w:sz="4" w:space="0" w:color="auto"/>
              <w:right w:val="single" w:sz="4" w:space="0" w:color="auto"/>
            </w:tcBorders>
            <w:shd w:val="clear" w:color="000000" w:fill="E7E6E6"/>
            <w:vAlign w:val="center"/>
            <w:hideMark/>
          </w:tcPr>
          <w:p w14:paraId="782F2B3F" w14:textId="1387274C" w:rsidR="00CD2928" w:rsidRPr="00786BB2" w:rsidRDefault="00CD2928" w:rsidP="00CD2928">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 xml:space="preserve"> $            25,539,269.00</w:t>
            </w:r>
            <w:r w:rsidRPr="00786BB2">
              <w:rPr>
                <w:rFonts w:ascii="Arial" w:hAnsi="Arial" w:cs="Arial"/>
                <w:b/>
                <w:bCs/>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449AF809"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D2928" w:rsidRPr="00786BB2" w14:paraId="47C4DECC" w14:textId="77777777" w:rsidTr="006E5237">
        <w:trPr>
          <w:trHeight w:val="52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5C5922C5" w14:textId="77777777" w:rsidR="00CD2928" w:rsidRPr="00786BB2" w:rsidRDefault="00CD2928" w:rsidP="00CD2928">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6297C6BE"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Fondos de Aportaciones Federales para la Entidad Federativa</w:t>
            </w:r>
          </w:p>
        </w:tc>
        <w:tc>
          <w:tcPr>
            <w:tcW w:w="2300" w:type="dxa"/>
            <w:tcBorders>
              <w:top w:val="nil"/>
              <w:left w:val="nil"/>
              <w:bottom w:val="single" w:sz="4" w:space="0" w:color="auto"/>
              <w:right w:val="single" w:sz="4" w:space="0" w:color="auto"/>
            </w:tcBorders>
            <w:shd w:val="clear" w:color="auto" w:fill="auto"/>
            <w:vAlign w:val="center"/>
            <w:hideMark/>
          </w:tcPr>
          <w:p w14:paraId="73B0456E" w14:textId="3CA471D8" w:rsidR="00CD2928" w:rsidRPr="00786BB2" w:rsidRDefault="00CD2928" w:rsidP="00CD2928">
            <w:pPr>
              <w:rPr>
                <w:rFonts w:ascii="Arial" w:hAnsi="Arial" w:cs="Arial"/>
                <w:color w:val="000000"/>
                <w:sz w:val="20"/>
                <w:szCs w:val="20"/>
                <w:lang w:val="es-MX" w:eastAsia="es-MX"/>
              </w:rPr>
            </w:pPr>
            <w:r>
              <w:rPr>
                <w:rFonts w:ascii="Arial" w:hAnsi="Arial" w:cs="Arial"/>
                <w:color w:val="000000"/>
                <w:sz w:val="20"/>
                <w:szCs w:val="20"/>
                <w:lang w:val="es-MX" w:eastAsia="es-MX"/>
              </w:rPr>
              <w:t>$                           00.00</w:t>
            </w:r>
            <w:r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4C648811"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D2928" w:rsidRPr="00786BB2" w14:paraId="3A0C29C0" w14:textId="77777777" w:rsidTr="006E5237">
        <w:trPr>
          <w:trHeight w:val="2376"/>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66A42427" w14:textId="77777777" w:rsidR="00CD2928" w:rsidRPr="00786BB2" w:rsidRDefault="00CD2928" w:rsidP="00CD292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420BE986"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Fondo de Aportaciones para la Infraestructura Social Municipal</w:t>
            </w:r>
          </w:p>
        </w:tc>
        <w:tc>
          <w:tcPr>
            <w:tcW w:w="2300" w:type="dxa"/>
            <w:tcBorders>
              <w:top w:val="nil"/>
              <w:left w:val="nil"/>
              <w:bottom w:val="single" w:sz="4" w:space="0" w:color="auto"/>
              <w:right w:val="single" w:sz="4" w:space="0" w:color="auto"/>
            </w:tcBorders>
            <w:shd w:val="clear" w:color="auto" w:fill="auto"/>
            <w:vAlign w:val="center"/>
            <w:hideMark/>
          </w:tcPr>
          <w:p w14:paraId="5E0A8F19" w14:textId="0542CF29" w:rsidR="00CD2928" w:rsidRPr="00786BB2" w:rsidRDefault="00CD2928" w:rsidP="00CD2928">
            <w:pPr>
              <w:jc w:val="right"/>
              <w:rPr>
                <w:rFonts w:ascii="Arial" w:hAnsi="Arial" w:cs="Arial"/>
                <w:color w:val="000000"/>
                <w:sz w:val="20"/>
                <w:szCs w:val="20"/>
                <w:lang w:val="es-MX" w:eastAsia="es-MX"/>
              </w:rPr>
            </w:pPr>
            <w:r>
              <w:rPr>
                <w:rFonts w:ascii="Arial" w:hAnsi="Arial" w:cs="Arial"/>
                <w:color w:val="000000"/>
                <w:sz w:val="20"/>
                <w:szCs w:val="20"/>
                <w:lang w:val="es-MX" w:eastAsia="es-MX"/>
              </w:rPr>
              <w:t xml:space="preserve"> $            18,449,550.00</w:t>
            </w:r>
            <w:r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56208E9E"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R</w:t>
            </w:r>
            <w:r>
              <w:rPr>
                <w:rFonts w:ascii="Arial" w:hAnsi="Arial" w:cs="Arial"/>
                <w:color w:val="000000"/>
                <w:sz w:val="20"/>
                <w:szCs w:val="20"/>
                <w:lang w:val="es-MX" w:eastAsia="es-MX"/>
              </w:rPr>
              <w:t>epresenta el 66.71</w:t>
            </w:r>
            <w:r w:rsidRPr="00786BB2">
              <w:rPr>
                <w:rFonts w:ascii="Arial" w:hAnsi="Arial" w:cs="Arial"/>
                <w:color w:val="000000"/>
                <w:sz w:val="20"/>
                <w:szCs w:val="20"/>
                <w:lang w:val="es-MX" w:eastAsia="es-MX"/>
              </w:rPr>
              <w:t>% del total de ingresos por concepto participaciones, aportaciones, convenios, incentivos derivados de la colaboración fiscal, fondos distintos de aportaciones, transferencias, asignaciones, subsidios y subvenciones, y pensiones y jubilaciones.</w:t>
            </w:r>
          </w:p>
        </w:tc>
      </w:tr>
      <w:tr w:rsidR="00CD2928" w:rsidRPr="00786BB2" w14:paraId="173777DB" w14:textId="77777777" w:rsidTr="006E5237">
        <w:trPr>
          <w:trHeight w:val="2376"/>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7FAA893B" w14:textId="77777777" w:rsidR="00CD2928" w:rsidRPr="00786BB2" w:rsidRDefault="00CD2928" w:rsidP="00CD292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4C5F9E82"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Fondo de Aportaciones para el Fortalecimiento de los Municipios</w:t>
            </w:r>
          </w:p>
        </w:tc>
        <w:tc>
          <w:tcPr>
            <w:tcW w:w="2300" w:type="dxa"/>
            <w:tcBorders>
              <w:top w:val="nil"/>
              <w:left w:val="nil"/>
              <w:bottom w:val="single" w:sz="4" w:space="0" w:color="auto"/>
              <w:right w:val="single" w:sz="4" w:space="0" w:color="auto"/>
            </w:tcBorders>
            <w:shd w:val="clear" w:color="auto" w:fill="auto"/>
            <w:vAlign w:val="center"/>
            <w:hideMark/>
          </w:tcPr>
          <w:p w14:paraId="0B50C7A8" w14:textId="1F6E0E2A" w:rsidR="00CD2928" w:rsidRPr="00786BB2" w:rsidRDefault="00CD2928" w:rsidP="00CD2928">
            <w:pPr>
              <w:jc w:val="right"/>
              <w:rPr>
                <w:rFonts w:ascii="Arial" w:hAnsi="Arial" w:cs="Arial"/>
                <w:color w:val="000000"/>
                <w:sz w:val="20"/>
                <w:szCs w:val="20"/>
                <w:lang w:val="es-MX" w:eastAsia="es-MX"/>
              </w:rPr>
            </w:pPr>
            <w:r>
              <w:rPr>
                <w:rFonts w:ascii="Arial" w:hAnsi="Arial" w:cs="Arial"/>
                <w:color w:val="000000"/>
                <w:sz w:val="20"/>
                <w:szCs w:val="20"/>
                <w:lang w:val="es-MX" w:eastAsia="es-MX"/>
              </w:rPr>
              <w:t xml:space="preserve"> $5,896,956.00            </w:t>
            </w:r>
            <w:r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3508371F"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R</w:t>
            </w:r>
            <w:r>
              <w:rPr>
                <w:rFonts w:ascii="Arial" w:hAnsi="Arial" w:cs="Arial"/>
                <w:color w:val="000000"/>
                <w:sz w:val="20"/>
                <w:szCs w:val="20"/>
                <w:lang w:val="es-MX" w:eastAsia="es-MX"/>
              </w:rPr>
              <w:t>epresenta el 23.68</w:t>
            </w:r>
            <w:r w:rsidRPr="00786BB2">
              <w:rPr>
                <w:rFonts w:ascii="Arial" w:hAnsi="Arial" w:cs="Arial"/>
                <w:color w:val="000000"/>
                <w:sz w:val="20"/>
                <w:szCs w:val="20"/>
                <w:lang w:val="es-MX" w:eastAsia="es-MX"/>
              </w:rPr>
              <w:t>% del total de ingresos por concepto participaciones, aportaciones, convenios, incentivos derivados de la colaboración fiscal, fondos distintos de aportaciones, transferencias, asignaciones, subsidios y subvenciones, y pensiones y jubilaciones</w:t>
            </w:r>
          </w:p>
        </w:tc>
      </w:tr>
      <w:tr w:rsidR="00CD2928" w:rsidRPr="00786BB2" w14:paraId="35133FE2" w14:textId="77777777" w:rsidTr="006E5237">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45FDCCFF" w14:textId="77777777" w:rsidR="00CD2928" w:rsidRPr="00786BB2" w:rsidRDefault="00CD2928" w:rsidP="00CD292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34AE3492"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Impuesto sobre nominas</w:t>
            </w:r>
          </w:p>
        </w:tc>
        <w:tc>
          <w:tcPr>
            <w:tcW w:w="2300" w:type="dxa"/>
            <w:tcBorders>
              <w:top w:val="nil"/>
              <w:left w:val="nil"/>
              <w:bottom w:val="single" w:sz="4" w:space="0" w:color="auto"/>
              <w:right w:val="single" w:sz="4" w:space="0" w:color="auto"/>
            </w:tcBorders>
            <w:shd w:val="clear" w:color="auto" w:fill="auto"/>
            <w:vAlign w:val="center"/>
            <w:hideMark/>
          </w:tcPr>
          <w:p w14:paraId="1A238807" w14:textId="24B5A89F" w:rsidR="00CD2928" w:rsidRPr="00786BB2" w:rsidRDefault="00CD2928" w:rsidP="00CD2928">
            <w:pPr>
              <w:jc w:val="right"/>
              <w:rPr>
                <w:rFonts w:ascii="Arial" w:hAnsi="Arial" w:cs="Arial"/>
                <w:color w:val="000000"/>
                <w:sz w:val="20"/>
                <w:szCs w:val="20"/>
                <w:lang w:val="es-MX" w:eastAsia="es-MX"/>
              </w:rPr>
            </w:pPr>
            <w:r>
              <w:rPr>
                <w:rFonts w:ascii="Arial" w:hAnsi="Arial" w:cs="Arial"/>
                <w:color w:val="000000"/>
                <w:sz w:val="20"/>
                <w:szCs w:val="20"/>
                <w:lang w:val="es-MX" w:eastAsia="es-MX"/>
              </w:rPr>
              <w:t xml:space="preserve"> $             896,814.00</w:t>
            </w:r>
            <w:r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602636DA"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D2928" w:rsidRPr="00786BB2" w14:paraId="08B69F52" w14:textId="77777777" w:rsidTr="006E5237">
        <w:trPr>
          <w:trHeight w:val="792"/>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3E869027" w14:textId="77777777" w:rsidR="00CD2928" w:rsidRPr="00786BB2" w:rsidRDefault="00CD2928" w:rsidP="00CD292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4B54F3D8"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Impuesto adicional para la preservación del patrimonio cultural, infraestructura y deporte</w:t>
            </w:r>
          </w:p>
        </w:tc>
        <w:tc>
          <w:tcPr>
            <w:tcW w:w="2300" w:type="dxa"/>
            <w:tcBorders>
              <w:top w:val="nil"/>
              <w:left w:val="nil"/>
              <w:bottom w:val="single" w:sz="4" w:space="0" w:color="auto"/>
              <w:right w:val="single" w:sz="4" w:space="0" w:color="auto"/>
            </w:tcBorders>
            <w:shd w:val="clear" w:color="auto" w:fill="auto"/>
            <w:vAlign w:val="center"/>
            <w:hideMark/>
          </w:tcPr>
          <w:p w14:paraId="151B90D8" w14:textId="306BEB04" w:rsidR="00CD2928" w:rsidRPr="00786BB2" w:rsidRDefault="00CD2928" w:rsidP="00CD2928">
            <w:pPr>
              <w:rPr>
                <w:rFonts w:ascii="Arial" w:hAnsi="Arial" w:cs="Arial"/>
                <w:color w:val="000000"/>
                <w:sz w:val="20"/>
                <w:szCs w:val="20"/>
                <w:lang w:val="es-MX" w:eastAsia="es-MX"/>
              </w:rPr>
            </w:pPr>
            <w:r>
              <w:rPr>
                <w:rFonts w:ascii="Arial" w:hAnsi="Arial" w:cs="Arial"/>
                <w:color w:val="000000"/>
                <w:sz w:val="20"/>
                <w:szCs w:val="20"/>
                <w:lang w:val="es-MX" w:eastAsia="es-MX"/>
              </w:rPr>
              <w:t xml:space="preserve"> $                295,949.00</w:t>
            </w:r>
            <w:r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5D906D1B"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D2928" w:rsidRPr="00786BB2" w14:paraId="7C4F0FE4" w14:textId="77777777" w:rsidTr="006E5237">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610ABF97" w14:textId="77777777" w:rsidR="00CD2928" w:rsidRPr="00786BB2" w:rsidRDefault="00CD2928" w:rsidP="00CD2928">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83</w:t>
            </w:r>
          </w:p>
        </w:tc>
        <w:tc>
          <w:tcPr>
            <w:tcW w:w="3300" w:type="dxa"/>
            <w:tcBorders>
              <w:top w:val="nil"/>
              <w:left w:val="nil"/>
              <w:bottom w:val="single" w:sz="4" w:space="0" w:color="auto"/>
              <w:right w:val="single" w:sz="4" w:space="0" w:color="auto"/>
            </w:tcBorders>
            <w:shd w:val="clear" w:color="auto" w:fill="auto"/>
            <w:vAlign w:val="center"/>
            <w:hideMark/>
          </w:tcPr>
          <w:p w14:paraId="7464E389" w14:textId="77777777" w:rsidR="00CD2928" w:rsidRPr="00786BB2" w:rsidRDefault="00CD2928" w:rsidP="00CD2928">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Convenios</w:t>
            </w:r>
          </w:p>
        </w:tc>
        <w:tc>
          <w:tcPr>
            <w:tcW w:w="2300" w:type="dxa"/>
            <w:tcBorders>
              <w:top w:val="nil"/>
              <w:left w:val="nil"/>
              <w:bottom w:val="single" w:sz="4" w:space="0" w:color="auto"/>
              <w:right w:val="single" w:sz="4" w:space="0" w:color="auto"/>
            </w:tcBorders>
            <w:shd w:val="clear" w:color="000000" w:fill="E7E6E6"/>
            <w:vAlign w:val="center"/>
            <w:hideMark/>
          </w:tcPr>
          <w:p w14:paraId="5D79FD3F" w14:textId="723670B6" w:rsidR="00CD2928" w:rsidRPr="00786BB2" w:rsidRDefault="00CD2928" w:rsidP="00CD2928">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 xml:space="preserve"> $              1,520,805.00</w:t>
            </w:r>
          </w:p>
        </w:tc>
        <w:tc>
          <w:tcPr>
            <w:tcW w:w="3060" w:type="dxa"/>
            <w:tcBorders>
              <w:top w:val="nil"/>
              <w:left w:val="nil"/>
              <w:bottom w:val="single" w:sz="4" w:space="0" w:color="auto"/>
              <w:right w:val="single" w:sz="4" w:space="0" w:color="auto"/>
            </w:tcBorders>
            <w:shd w:val="clear" w:color="auto" w:fill="auto"/>
            <w:vAlign w:val="center"/>
            <w:hideMark/>
          </w:tcPr>
          <w:p w14:paraId="2BF54B1B" w14:textId="77777777" w:rsidR="00CD2928" w:rsidRPr="00786BB2" w:rsidRDefault="00CD2928" w:rsidP="00CD2928">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w:t>
            </w:r>
          </w:p>
        </w:tc>
      </w:tr>
      <w:tr w:rsidR="00CD2928" w:rsidRPr="00786BB2" w14:paraId="4F2C9CF9" w14:textId="77777777" w:rsidTr="006E5237">
        <w:trPr>
          <w:trHeight w:val="792"/>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002189CE" w14:textId="77777777" w:rsidR="00CD2928" w:rsidRPr="00786BB2" w:rsidRDefault="00CD2928" w:rsidP="00CD2928">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21B04D93"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 xml:space="preserve">Convenios o Programas de Aportación Estatal para los Municipios </w:t>
            </w:r>
          </w:p>
        </w:tc>
        <w:tc>
          <w:tcPr>
            <w:tcW w:w="2300" w:type="dxa"/>
            <w:tcBorders>
              <w:top w:val="nil"/>
              <w:left w:val="nil"/>
              <w:bottom w:val="single" w:sz="4" w:space="0" w:color="auto"/>
              <w:right w:val="single" w:sz="4" w:space="0" w:color="auto"/>
            </w:tcBorders>
            <w:shd w:val="clear" w:color="auto" w:fill="auto"/>
            <w:vAlign w:val="center"/>
            <w:hideMark/>
          </w:tcPr>
          <w:p w14:paraId="039CBA8D" w14:textId="5F2249D4" w:rsidR="00CD2928" w:rsidRPr="00786BB2" w:rsidRDefault="00CD2928" w:rsidP="00CD2928">
            <w:pPr>
              <w:jc w:val="right"/>
              <w:rPr>
                <w:rFonts w:ascii="Arial" w:hAnsi="Arial" w:cs="Arial"/>
                <w:color w:val="000000"/>
                <w:sz w:val="20"/>
                <w:szCs w:val="20"/>
                <w:lang w:val="es-MX" w:eastAsia="es-MX"/>
              </w:rPr>
            </w:pPr>
            <w:r>
              <w:rPr>
                <w:rFonts w:ascii="Arial" w:hAnsi="Arial" w:cs="Arial"/>
                <w:color w:val="000000"/>
                <w:sz w:val="20"/>
                <w:szCs w:val="20"/>
                <w:lang w:val="es-MX" w:eastAsia="es-MX"/>
              </w:rPr>
              <w:t xml:space="preserve"> $              1,520,805.00</w:t>
            </w:r>
            <w:r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2EAD734A" w14:textId="77777777" w:rsidR="00CD2928" w:rsidRPr="00786BB2" w:rsidRDefault="00CD2928" w:rsidP="00CD2928">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w:t>
            </w:r>
          </w:p>
        </w:tc>
      </w:tr>
      <w:tr w:rsidR="00CD2928" w:rsidRPr="00786BB2" w14:paraId="62D3798B" w14:textId="77777777" w:rsidTr="006E5237">
        <w:trPr>
          <w:trHeight w:val="52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7D8ED40B" w14:textId="77777777" w:rsidR="00CD2928" w:rsidRPr="00786BB2" w:rsidRDefault="00CD2928" w:rsidP="00CD2928">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84</w:t>
            </w:r>
          </w:p>
        </w:tc>
        <w:tc>
          <w:tcPr>
            <w:tcW w:w="3300" w:type="dxa"/>
            <w:tcBorders>
              <w:top w:val="nil"/>
              <w:left w:val="nil"/>
              <w:bottom w:val="single" w:sz="4" w:space="0" w:color="auto"/>
              <w:right w:val="single" w:sz="4" w:space="0" w:color="auto"/>
            </w:tcBorders>
            <w:shd w:val="clear" w:color="auto" w:fill="auto"/>
            <w:vAlign w:val="center"/>
            <w:hideMark/>
          </w:tcPr>
          <w:p w14:paraId="6B69B729" w14:textId="77777777" w:rsidR="00CD2928" w:rsidRPr="00786BB2" w:rsidRDefault="00CD2928" w:rsidP="00CD2928">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Incentivos derivados de la colaboración fiscal</w:t>
            </w:r>
          </w:p>
        </w:tc>
        <w:tc>
          <w:tcPr>
            <w:tcW w:w="2300" w:type="dxa"/>
            <w:tcBorders>
              <w:top w:val="nil"/>
              <w:left w:val="nil"/>
              <w:bottom w:val="single" w:sz="4" w:space="0" w:color="auto"/>
              <w:right w:val="single" w:sz="4" w:space="0" w:color="auto"/>
            </w:tcBorders>
            <w:shd w:val="clear" w:color="000000" w:fill="E7E6E6"/>
            <w:vAlign w:val="center"/>
            <w:hideMark/>
          </w:tcPr>
          <w:p w14:paraId="51A481D3" w14:textId="16B50B8C" w:rsidR="00CD2928" w:rsidRPr="00786BB2" w:rsidRDefault="00CD2928" w:rsidP="00CD2928">
            <w:pPr>
              <w:jc w:val="right"/>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xml:space="preserve"> $                </w:t>
            </w:r>
            <w:r>
              <w:rPr>
                <w:rFonts w:ascii="Arial" w:hAnsi="Arial" w:cs="Arial"/>
                <w:b/>
                <w:bCs/>
                <w:color w:val="000000"/>
                <w:sz w:val="20"/>
                <w:szCs w:val="20"/>
                <w:lang w:val="es-MX" w:eastAsia="es-MX"/>
              </w:rPr>
              <w:t>254,301.95</w:t>
            </w:r>
            <w:r w:rsidRPr="00786BB2">
              <w:rPr>
                <w:rFonts w:ascii="Arial" w:hAnsi="Arial" w:cs="Arial"/>
                <w:b/>
                <w:bCs/>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2F156514"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D2928" w:rsidRPr="00786BB2" w14:paraId="6DB3C18C" w14:textId="77777777" w:rsidTr="006E5237">
        <w:trPr>
          <w:trHeight w:val="52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65EABC0F" w14:textId="77777777" w:rsidR="00CD2928" w:rsidRPr="00786BB2" w:rsidRDefault="00CD2928" w:rsidP="00CD292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lastRenderedPageBreak/>
              <w:t> </w:t>
            </w:r>
          </w:p>
        </w:tc>
        <w:tc>
          <w:tcPr>
            <w:tcW w:w="3300" w:type="dxa"/>
            <w:tcBorders>
              <w:top w:val="nil"/>
              <w:left w:val="nil"/>
              <w:bottom w:val="single" w:sz="4" w:space="0" w:color="auto"/>
              <w:right w:val="single" w:sz="4" w:space="0" w:color="auto"/>
            </w:tcBorders>
            <w:shd w:val="clear" w:color="auto" w:fill="auto"/>
            <w:vAlign w:val="center"/>
            <w:hideMark/>
          </w:tcPr>
          <w:p w14:paraId="793D813C"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Incentivos por reintegro del 5% de enajenación de inmuebles</w:t>
            </w:r>
          </w:p>
        </w:tc>
        <w:tc>
          <w:tcPr>
            <w:tcW w:w="2300" w:type="dxa"/>
            <w:tcBorders>
              <w:top w:val="nil"/>
              <w:left w:val="nil"/>
              <w:bottom w:val="single" w:sz="4" w:space="0" w:color="auto"/>
              <w:right w:val="single" w:sz="4" w:space="0" w:color="auto"/>
            </w:tcBorders>
            <w:shd w:val="clear" w:color="auto" w:fill="auto"/>
            <w:vAlign w:val="center"/>
            <w:hideMark/>
          </w:tcPr>
          <w:p w14:paraId="4793C951" w14:textId="29A22014" w:rsidR="00CD2928" w:rsidRPr="00786BB2" w:rsidRDefault="00CD2928" w:rsidP="00CD2928">
            <w:pPr>
              <w:jc w:val="right"/>
              <w:rPr>
                <w:rFonts w:ascii="Arial" w:hAnsi="Arial" w:cs="Arial"/>
                <w:color w:val="000000"/>
                <w:sz w:val="20"/>
                <w:szCs w:val="20"/>
                <w:lang w:val="es-MX" w:eastAsia="es-MX"/>
              </w:rPr>
            </w:pPr>
            <w:r>
              <w:rPr>
                <w:rFonts w:ascii="Arial" w:hAnsi="Arial" w:cs="Arial"/>
                <w:color w:val="000000"/>
                <w:sz w:val="20"/>
                <w:szCs w:val="20"/>
                <w:lang w:val="es-MX" w:eastAsia="es-MX"/>
              </w:rPr>
              <w:t>$                  0.00</w:t>
            </w:r>
            <w:r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0B9EFF45"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D2928" w:rsidRPr="00786BB2" w14:paraId="2593CAEA" w14:textId="77777777" w:rsidTr="006E5237">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2414FCA4" w14:textId="77777777" w:rsidR="00CD2928" w:rsidRPr="00786BB2" w:rsidRDefault="00CD2928" w:rsidP="00CD2928">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542CDEE4"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Fondo de compensación ISAN</w:t>
            </w:r>
          </w:p>
        </w:tc>
        <w:tc>
          <w:tcPr>
            <w:tcW w:w="2300" w:type="dxa"/>
            <w:tcBorders>
              <w:top w:val="nil"/>
              <w:left w:val="nil"/>
              <w:bottom w:val="single" w:sz="4" w:space="0" w:color="auto"/>
              <w:right w:val="single" w:sz="4" w:space="0" w:color="auto"/>
            </w:tcBorders>
            <w:shd w:val="clear" w:color="auto" w:fill="auto"/>
            <w:vAlign w:val="center"/>
            <w:hideMark/>
          </w:tcPr>
          <w:p w14:paraId="586FBD53" w14:textId="090B53FB" w:rsidR="00CD2928" w:rsidRPr="00786BB2" w:rsidRDefault="00CD2928" w:rsidP="00CD2928">
            <w:pPr>
              <w:jc w:val="right"/>
              <w:rPr>
                <w:rFonts w:ascii="Arial" w:hAnsi="Arial" w:cs="Arial"/>
                <w:color w:val="000000"/>
                <w:sz w:val="20"/>
                <w:szCs w:val="20"/>
                <w:lang w:val="es-MX" w:eastAsia="es-MX"/>
              </w:rPr>
            </w:pPr>
            <w:r>
              <w:rPr>
                <w:rFonts w:ascii="Arial" w:hAnsi="Arial" w:cs="Arial"/>
                <w:color w:val="000000"/>
                <w:sz w:val="20"/>
                <w:szCs w:val="20"/>
                <w:lang w:val="es-MX" w:eastAsia="es-MX"/>
              </w:rPr>
              <w:t xml:space="preserve"> $                  52,760.88</w:t>
            </w:r>
            <w:r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51BEF397"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D2928" w:rsidRPr="00786BB2" w14:paraId="4B832449" w14:textId="77777777" w:rsidTr="006E5237">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31DC2B6E" w14:textId="77777777" w:rsidR="00CD2928" w:rsidRPr="00786BB2" w:rsidRDefault="00CD2928" w:rsidP="00CD292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667AEC2E"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Impuesto sobre automóviles nuevos</w:t>
            </w:r>
          </w:p>
        </w:tc>
        <w:tc>
          <w:tcPr>
            <w:tcW w:w="2300" w:type="dxa"/>
            <w:tcBorders>
              <w:top w:val="nil"/>
              <w:left w:val="nil"/>
              <w:bottom w:val="single" w:sz="4" w:space="0" w:color="auto"/>
              <w:right w:val="single" w:sz="4" w:space="0" w:color="auto"/>
            </w:tcBorders>
            <w:shd w:val="clear" w:color="auto" w:fill="auto"/>
            <w:vAlign w:val="center"/>
            <w:hideMark/>
          </w:tcPr>
          <w:p w14:paraId="14C39D05" w14:textId="56618C9C" w:rsidR="00CD2928" w:rsidRPr="00786BB2" w:rsidRDefault="00CD2928" w:rsidP="00CD2928">
            <w:pPr>
              <w:jc w:val="right"/>
              <w:rPr>
                <w:rFonts w:ascii="Arial" w:hAnsi="Arial" w:cs="Arial"/>
                <w:color w:val="000000"/>
                <w:sz w:val="20"/>
                <w:szCs w:val="20"/>
                <w:lang w:val="es-MX" w:eastAsia="es-MX"/>
              </w:rPr>
            </w:pPr>
            <w:r>
              <w:rPr>
                <w:rFonts w:ascii="Arial" w:hAnsi="Arial" w:cs="Arial"/>
                <w:color w:val="000000"/>
                <w:sz w:val="20"/>
                <w:szCs w:val="20"/>
                <w:lang w:val="es-MX" w:eastAsia="es-MX"/>
              </w:rPr>
              <w:t>$                  201,541.07</w:t>
            </w:r>
            <w:r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2F6B8968"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D2928" w:rsidRPr="00786BB2" w14:paraId="1E3022B0" w14:textId="77777777" w:rsidTr="006E5237">
        <w:trPr>
          <w:trHeight w:val="52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0113E5A1" w14:textId="77777777" w:rsidR="00CD2928" w:rsidRPr="00786BB2" w:rsidRDefault="00CD2928" w:rsidP="00CD2928">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85</w:t>
            </w:r>
          </w:p>
        </w:tc>
        <w:tc>
          <w:tcPr>
            <w:tcW w:w="3300" w:type="dxa"/>
            <w:tcBorders>
              <w:top w:val="nil"/>
              <w:left w:val="nil"/>
              <w:bottom w:val="single" w:sz="4" w:space="0" w:color="auto"/>
              <w:right w:val="single" w:sz="4" w:space="0" w:color="auto"/>
            </w:tcBorders>
            <w:shd w:val="clear" w:color="auto" w:fill="auto"/>
            <w:vAlign w:val="center"/>
            <w:hideMark/>
          </w:tcPr>
          <w:p w14:paraId="735D148C" w14:textId="77777777" w:rsidR="00CD2928" w:rsidRPr="00786BB2" w:rsidRDefault="00CD2928" w:rsidP="00CD2928">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Fondos distintos de Aportaciones</w:t>
            </w:r>
          </w:p>
        </w:tc>
        <w:tc>
          <w:tcPr>
            <w:tcW w:w="2300" w:type="dxa"/>
            <w:tcBorders>
              <w:top w:val="nil"/>
              <w:left w:val="nil"/>
              <w:bottom w:val="single" w:sz="4" w:space="0" w:color="auto"/>
              <w:right w:val="single" w:sz="4" w:space="0" w:color="auto"/>
            </w:tcBorders>
            <w:shd w:val="clear" w:color="000000" w:fill="E7E6E6"/>
            <w:vAlign w:val="center"/>
            <w:hideMark/>
          </w:tcPr>
          <w:p w14:paraId="54EA2E81" w14:textId="2531363C" w:rsidR="00CD2928" w:rsidRPr="00786BB2" w:rsidRDefault="00CD2928" w:rsidP="00CD2928">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 xml:space="preserve"> $                 391,238.33                 </w:t>
            </w:r>
            <w:r w:rsidRPr="00786BB2">
              <w:rPr>
                <w:rFonts w:ascii="Arial" w:hAnsi="Arial" w:cs="Arial"/>
                <w:b/>
                <w:bCs/>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3706E29B"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D2928" w:rsidRPr="00786BB2" w14:paraId="7090997F" w14:textId="77777777" w:rsidTr="006E5237">
        <w:trPr>
          <w:trHeight w:val="732"/>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37AF6D44" w14:textId="279A358E" w:rsidR="00CD2928" w:rsidRPr="00786BB2" w:rsidRDefault="00CD2928" w:rsidP="00CD292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5FFF8D70"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Fondo para entidades federativas y municipios productores de hidrocarburos</w:t>
            </w:r>
          </w:p>
        </w:tc>
        <w:tc>
          <w:tcPr>
            <w:tcW w:w="2300" w:type="dxa"/>
            <w:tcBorders>
              <w:top w:val="nil"/>
              <w:left w:val="nil"/>
              <w:bottom w:val="single" w:sz="4" w:space="0" w:color="auto"/>
              <w:right w:val="single" w:sz="4" w:space="0" w:color="auto"/>
            </w:tcBorders>
            <w:shd w:val="clear" w:color="auto" w:fill="auto"/>
            <w:vAlign w:val="center"/>
            <w:hideMark/>
          </w:tcPr>
          <w:p w14:paraId="69E1E351" w14:textId="7FD95E67" w:rsidR="00CD2928" w:rsidRPr="00786BB2" w:rsidRDefault="00CD2928" w:rsidP="00CD2928">
            <w:pPr>
              <w:jc w:val="right"/>
              <w:rPr>
                <w:rFonts w:ascii="Arial" w:hAnsi="Arial" w:cs="Arial"/>
                <w:color w:val="000000"/>
                <w:sz w:val="20"/>
                <w:szCs w:val="20"/>
                <w:lang w:val="es-MX" w:eastAsia="es-MX"/>
              </w:rPr>
            </w:pPr>
            <w:r>
              <w:rPr>
                <w:rFonts w:ascii="Arial" w:hAnsi="Arial" w:cs="Arial"/>
                <w:color w:val="000000"/>
                <w:sz w:val="20"/>
                <w:szCs w:val="20"/>
                <w:lang w:val="es-MX" w:eastAsia="es-MX"/>
              </w:rPr>
              <w:t xml:space="preserve"> $                 391,238.33</w:t>
            </w:r>
          </w:p>
        </w:tc>
        <w:tc>
          <w:tcPr>
            <w:tcW w:w="3060" w:type="dxa"/>
            <w:tcBorders>
              <w:top w:val="nil"/>
              <w:left w:val="nil"/>
              <w:bottom w:val="single" w:sz="4" w:space="0" w:color="auto"/>
              <w:right w:val="single" w:sz="4" w:space="0" w:color="auto"/>
            </w:tcBorders>
            <w:shd w:val="clear" w:color="auto" w:fill="auto"/>
            <w:vAlign w:val="center"/>
            <w:hideMark/>
          </w:tcPr>
          <w:p w14:paraId="19DA8E44"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D2928" w:rsidRPr="00786BB2" w14:paraId="0B5D623F" w14:textId="77777777" w:rsidTr="006E5237">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765D9252" w14:textId="77777777" w:rsidR="00CD2928" w:rsidRPr="00786BB2" w:rsidRDefault="00CD2928" w:rsidP="00CD2928">
            <w:pPr>
              <w:jc w:val="cente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91</w:t>
            </w:r>
          </w:p>
        </w:tc>
        <w:tc>
          <w:tcPr>
            <w:tcW w:w="3300" w:type="dxa"/>
            <w:tcBorders>
              <w:top w:val="nil"/>
              <w:left w:val="nil"/>
              <w:bottom w:val="single" w:sz="4" w:space="0" w:color="auto"/>
              <w:right w:val="single" w:sz="4" w:space="0" w:color="auto"/>
            </w:tcBorders>
            <w:shd w:val="clear" w:color="auto" w:fill="auto"/>
            <w:vAlign w:val="center"/>
            <w:hideMark/>
          </w:tcPr>
          <w:p w14:paraId="7EC35749" w14:textId="77777777" w:rsidR="00CD2928" w:rsidRPr="00786BB2" w:rsidRDefault="00CD2928" w:rsidP="00CD2928">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Transferencias y Asignaciones</w:t>
            </w:r>
          </w:p>
        </w:tc>
        <w:tc>
          <w:tcPr>
            <w:tcW w:w="2300" w:type="dxa"/>
            <w:tcBorders>
              <w:top w:val="nil"/>
              <w:left w:val="nil"/>
              <w:bottom w:val="single" w:sz="4" w:space="0" w:color="auto"/>
              <w:right w:val="single" w:sz="4" w:space="0" w:color="auto"/>
            </w:tcBorders>
            <w:shd w:val="clear" w:color="000000" w:fill="E7E6E6"/>
            <w:vAlign w:val="center"/>
            <w:hideMark/>
          </w:tcPr>
          <w:p w14:paraId="26F88355" w14:textId="2CFDAFC0" w:rsidR="00CD2928" w:rsidRPr="00786BB2" w:rsidRDefault="00CD2928" w:rsidP="00CD2928">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 xml:space="preserve"> $            14,805,393.80</w:t>
            </w:r>
          </w:p>
        </w:tc>
        <w:tc>
          <w:tcPr>
            <w:tcW w:w="3060" w:type="dxa"/>
            <w:tcBorders>
              <w:top w:val="nil"/>
              <w:left w:val="nil"/>
              <w:bottom w:val="single" w:sz="4" w:space="0" w:color="auto"/>
              <w:right w:val="single" w:sz="4" w:space="0" w:color="auto"/>
            </w:tcBorders>
            <w:shd w:val="clear" w:color="auto" w:fill="auto"/>
            <w:vAlign w:val="center"/>
            <w:hideMark/>
          </w:tcPr>
          <w:p w14:paraId="26D31871"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r w:rsidR="00CD2928" w:rsidRPr="00786BB2" w14:paraId="612AD359" w14:textId="77777777" w:rsidTr="006E5237">
        <w:trPr>
          <w:trHeight w:val="2376"/>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188ED166" w14:textId="77777777" w:rsidR="00CD2928" w:rsidRPr="00786BB2" w:rsidRDefault="00CD2928" w:rsidP="00CD292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3A03E69C"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Transferencias y Asignaciones para Financiar Gastos Corrientes</w:t>
            </w:r>
          </w:p>
        </w:tc>
        <w:tc>
          <w:tcPr>
            <w:tcW w:w="2300" w:type="dxa"/>
            <w:tcBorders>
              <w:top w:val="nil"/>
              <w:left w:val="nil"/>
              <w:bottom w:val="single" w:sz="4" w:space="0" w:color="auto"/>
              <w:right w:val="single" w:sz="4" w:space="0" w:color="auto"/>
            </w:tcBorders>
            <w:shd w:val="clear" w:color="auto" w:fill="auto"/>
            <w:vAlign w:val="center"/>
            <w:hideMark/>
          </w:tcPr>
          <w:p w14:paraId="42B2BD1F" w14:textId="5101ED48" w:rsidR="00CD2928" w:rsidRPr="00786BB2" w:rsidRDefault="00CD2928" w:rsidP="00CD2928">
            <w:pPr>
              <w:jc w:val="right"/>
              <w:rPr>
                <w:rFonts w:ascii="Arial" w:hAnsi="Arial" w:cs="Arial"/>
                <w:color w:val="000000"/>
                <w:sz w:val="20"/>
                <w:szCs w:val="20"/>
                <w:lang w:val="es-MX" w:eastAsia="es-MX"/>
              </w:rPr>
            </w:pPr>
            <w:r>
              <w:rPr>
                <w:rFonts w:ascii="Arial" w:hAnsi="Arial" w:cs="Arial"/>
                <w:color w:val="000000"/>
                <w:sz w:val="20"/>
                <w:szCs w:val="20"/>
                <w:lang w:val="es-MX" w:eastAsia="es-MX"/>
              </w:rPr>
              <w:t xml:space="preserve"> $            14,805,393.80</w:t>
            </w:r>
            <w:r w:rsidRPr="00786BB2">
              <w:rPr>
                <w:rFonts w:ascii="Arial" w:hAnsi="Arial" w:cs="Arial"/>
                <w:color w:val="000000"/>
                <w:sz w:val="20"/>
                <w:szCs w:val="20"/>
                <w:lang w:val="es-MX" w:eastAsia="es-MX"/>
              </w:rPr>
              <w:t xml:space="preserve"> </w:t>
            </w:r>
          </w:p>
        </w:tc>
        <w:tc>
          <w:tcPr>
            <w:tcW w:w="3060" w:type="dxa"/>
            <w:tcBorders>
              <w:top w:val="nil"/>
              <w:left w:val="nil"/>
              <w:bottom w:val="single" w:sz="4" w:space="0" w:color="auto"/>
              <w:right w:val="single" w:sz="4" w:space="0" w:color="auto"/>
            </w:tcBorders>
            <w:shd w:val="clear" w:color="auto" w:fill="auto"/>
            <w:vAlign w:val="center"/>
            <w:hideMark/>
          </w:tcPr>
          <w:p w14:paraId="5E0E2EEB" w14:textId="77777777" w:rsidR="00CD2928" w:rsidRPr="00786BB2" w:rsidRDefault="00CD2928" w:rsidP="00CD2928">
            <w:pPr>
              <w:rPr>
                <w:rFonts w:ascii="Arial" w:hAnsi="Arial" w:cs="Arial"/>
                <w:color w:val="000000"/>
                <w:sz w:val="20"/>
                <w:szCs w:val="20"/>
                <w:lang w:val="es-MX" w:eastAsia="es-MX"/>
              </w:rPr>
            </w:pPr>
            <w:r>
              <w:rPr>
                <w:rFonts w:ascii="Arial" w:hAnsi="Arial" w:cs="Arial"/>
                <w:color w:val="000000"/>
                <w:sz w:val="20"/>
                <w:szCs w:val="20"/>
                <w:lang w:val="es-MX" w:eastAsia="es-MX"/>
              </w:rPr>
              <w:t>Representa el 8.64</w:t>
            </w:r>
            <w:r w:rsidRPr="00786BB2">
              <w:rPr>
                <w:rFonts w:ascii="Arial" w:hAnsi="Arial" w:cs="Arial"/>
                <w:color w:val="000000"/>
                <w:sz w:val="20"/>
                <w:szCs w:val="20"/>
                <w:lang w:val="es-MX" w:eastAsia="es-MX"/>
              </w:rPr>
              <w:t xml:space="preserve"> % del total de ingresos por concepto participaciones, aportaciones, convenios, incentivos derivados de la colaboración fiscal, fondos distintos de aportaciones, transferencias, asignaciones, subsidios y subvenciones, y pensiones y jubilaciones</w:t>
            </w:r>
          </w:p>
        </w:tc>
      </w:tr>
      <w:tr w:rsidR="00CD2928" w:rsidRPr="00786BB2" w14:paraId="29AC60EB" w14:textId="77777777" w:rsidTr="006E5237">
        <w:trPr>
          <w:trHeight w:val="288"/>
          <w:jc w:val="center"/>
        </w:trPr>
        <w:tc>
          <w:tcPr>
            <w:tcW w:w="1400" w:type="dxa"/>
            <w:tcBorders>
              <w:top w:val="nil"/>
              <w:left w:val="single" w:sz="4" w:space="0" w:color="auto"/>
              <w:bottom w:val="single" w:sz="4" w:space="0" w:color="auto"/>
              <w:right w:val="single" w:sz="4" w:space="0" w:color="auto"/>
            </w:tcBorders>
            <w:shd w:val="clear" w:color="auto" w:fill="auto"/>
            <w:vAlign w:val="bottom"/>
            <w:hideMark/>
          </w:tcPr>
          <w:p w14:paraId="42FADF57" w14:textId="77777777" w:rsidR="00CD2928" w:rsidRPr="00786BB2" w:rsidRDefault="00CD2928" w:rsidP="00CD2928">
            <w:pPr>
              <w:jc w:val="cente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c>
          <w:tcPr>
            <w:tcW w:w="3300" w:type="dxa"/>
            <w:tcBorders>
              <w:top w:val="nil"/>
              <w:left w:val="nil"/>
              <w:bottom w:val="single" w:sz="4" w:space="0" w:color="auto"/>
              <w:right w:val="single" w:sz="4" w:space="0" w:color="auto"/>
            </w:tcBorders>
            <w:shd w:val="clear" w:color="auto" w:fill="auto"/>
            <w:vAlign w:val="center"/>
            <w:hideMark/>
          </w:tcPr>
          <w:p w14:paraId="2D56D690" w14:textId="77777777" w:rsidR="00CD2928" w:rsidRPr="00786BB2" w:rsidRDefault="00CD2928" w:rsidP="00CD2928">
            <w:pPr>
              <w:rPr>
                <w:rFonts w:ascii="Arial" w:hAnsi="Arial" w:cs="Arial"/>
                <w:b/>
                <w:bCs/>
                <w:color w:val="000000"/>
                <w:sz w:val="20"/>
                <w:szCs w:val="20"/>
                <w:lang w:val="es-MX" w:eastAsia="es-MX"/>
              </w:rPr>
            </w:pPr>
            <w:r w:rsidRPr="00786BB2">
              <w:rPr>
                <w:rFonts w:ascii="Arial" w:hAnsi="Arial" w:cs="Arial"/>
                <w:b/>
                <w:bCs/>
                <w:color w:val="000000"/>
                <w:sz w:val="20"/>
                <w:szCs w:val="20"/>
                <w:lang w:val="es-MX" w:eastAsia="es-MX"/>
              </w:rPr>
              <w:t>SUMAN</w:t>
            </w:r>
          </w:p>
        </w:tc>
        <w:tc>
          <w:tcPr>
            <w:tcW w:w="2300" w:type="dxa"/>
            <w:tcBorders>
              <w:top w:val="nil"/>
              <w:left w:val="nil"/>
              <w:bottom w:val="single" w:sz="4" w:space="0" w:color="auto"/>
              <w:right w:val="single" w:sz="4" w:space="0" w:color="auto"/>
            </w:tcBorders>
            <w:shd w:val="clear" w:color="auto" w:fill="auto"/>
            <w:vAlign w:val="center"/>
            <w:hideMark/>
          </w:tcPr>
          <w:p w14:paraId="77721080" w14:textId="5143141B" w:rsidR="00CD2928" w:rsidRPr="00786BB2" w:rsidRDefault="00CD2928" w:rsidP="00CD2928">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$75,690,955.54</w:t>
            </w:r>
          </w:p>
        </w:tc>
        <w:tc>
          <w:tcPr>
            <w:tcW w:w="3060" w:type="dxa"/>
            <w:tcBorders>
              <w:top w:val="nil"/>
              <w:left w:val="nil"/>
              <w:bottom w:val="single" w:sz="4" w:space="0" w:color="auto"/>
              <w:right w:val="single" w:sz="4" w:space="0" w:color="auto"/>
            </w:tcBorders>
            <w:shd w:val="clear" w:color="auto" w:fill="auto"/>
            <w:vAlign w:val="center"/>
            <w:hideMark/>
          </w:tcPr>
          <w:p w14:paraId="6DEFF58F" w14:textId="77777777" w:rsidR="00CD2928" w:rsidRPr="00786BB2" w:rsidRDefault="00CD2928" w:rsidP="00CD2928">
            <w:pPr>
              <w:rPr>
                <w:rFonts w:ascii="Arial" w:hAnsi="Arial" w:cs="Arial"/>
                <w:color w:val="000000"/>
                <w:sz w:val="20"/>
                <w:szCs w:val="20"/>
                <w:lang w:val="es-MX" w:eastAsia="es-MX"/>
              </w:rPr>
            </w:pPr>
            <w:r w:rsidRPr="00786BB2">
              <w:rPr>
                <w:rFonts w:ascii="Arial" w:hAnsi="Arial" w:cs="Arial"/>
                <w:color w:val="000000"/>
                <w:sz w:val="20"/>
                <w:szCs w:val="20"/>
                <w:lang w:val="es-MX" w:eastAsia="es-MX"/>
              </w:rPr>
              <w:t> </w:t>
            </w:r>
          </w:p>
        </w:tc>
      </w:tr>
    </w:tbl>
    <w:p w14:paraId="32561CB9" w14:textId="3DB6EF8B" w:rsidR="0069580D" w:rsidRPr="00786BB2" w:rsidRDefault="0069580D" w:rsidP="0069580D">
      <w:pPr>
        <w:pStyle w:val="Texto"/>
        <w:spacing w:line="224" w:lineRule="exact"/>
        <w:ind w:firstLine="0"/>
        <w:rPr>
          <w:rFonts w:cs="Arial"/>
          <w:b/>
          <w:sz w:val="20"/>
          <w:lang w:val="es-MX"/>
        </w:rPr>
      </w:pPr>
    </w:p>
    <w:p w14:paraId="2C98C62A" w14:textId="53F903B5" w:rsidR="0069580D" w:rsidRPr="00786BB2" w:rsidRDefault="0069580D" w:rsidP="0069580D">
      <w:pPr>
        <w:pStyle w:val="Texto"/>
        <w:spacing w:line="224" w:lineRule="exact"/>
        <w:ind w:firstLine="0"/>
        <w:rPr>
          <w:rFonts w:cs="Arial"/>
          <w:b/>
          <w:sz w:val="20"/>
          <w:lang w:val="es-MX"/>
        </w:rPr>
      </w:pPr>
      <w:r w:rsidRPr="00786BB2">
        <w:rPr>
          <w:rFonts w:cs="Arial"/>
          <w:b/>
          <w:sz w:val="20"/>
          <w:lang w:val="es-MX"/>
        </w:rPr>
        <w:t>OTROS INGRESOS</w:t>
      </w:r>
    </w:p>
    <w:p w14:paraId="7BF714BE" w14:textId="7FC3B51C" w:rsidR="0069580D" w:rsidRPr="00786BB2" w:rsidRDefault="0069580D" w:rsidP="0069580D">
      <w:pPr>
        <w:tabs>
          <w:tab w:val="left" w:pos="284"/>
        </w:tabs>
        <w:spacing w:line="224" w:lineRule="exact"/>
        <w:ind w:left="288"/>
        <w:jc w:val="both"/>
        <w:rPr>
          <w:rFonts w:ascii="Arial" w:hAnsi="Arial" w:cs="Arial"/>
          <w:sz w:val="20"/>
          <w:szCs w:val="20"/>
          <w:lang w:val="es-MX"/>
        </w:rPr>
      </w:pPr>
      <w:r w:rsidRPr="00786BB2">
        <w:rPr>
          <w:rFonts w:ascii="Arial" w:hAnsi="Arial" w:cs="Arial"/>
          <w:sz w:val="20"/>
          <w:szCs w:val="20"/>
          <w:lang w:val="es-MX"/>
        </w:rPr>
        <w:t xml:space="preserve">Se informa que, al </w:t>
      </w:r>
      <w:r w:rsidR="005B1807">
        <w:rPr>
          <w:rFonts w:ascii="Arial" w:hAnsi="Arial" w:cs="Arial"/>
          <w:sz w:val="20"/>
          <w:szCs w:val="20"/>
          <w:lang w:val="es-MX"/>
        </w:rPr>
        <w:t>3</w:t>
      </w:r>
      <w:r w:rsidR="00055A8E">
        <w:rPr>
          <w:rFonts w:ascii="Arial" w:hAnsi="Arial" w:cs="Arial"/>
          <w:sz w:val="20"/>
          <w:szCs w:val="20"/>
          <w:lang w:val="es-MX"/>
        </w:rPr>
        <w:t>0</w:t>
      </w:r>
      <w:r w:rsidR="00312EC4">
        <w:rPr>
          <w:rFonts w:ascii="Arial" w:hAnsi="Arial" w:cs="Arial"/>
          <w:sz w:val="20"/>
          <w:szCs w:val="20"/>
          <w:lang w:val="es-MX"/>
        </w:rPr>
        <w:t xml:space="preserve"> </w:t>
      </w:r>
      <w:r w:rsidR="00324FB0">
        <w:rPr>
          <w:rFonts w:ascii="Arial" w:hAnsi="Arial" w:cs="Arial"/>
          <w:sz w:val="20"/>
          <w:szCs w:val="20"/>
          <w:lang w:val="es-MX"/>
        </w:rPr>
        <w:t xml:space="preserve">de </w:t>
      </w:r>
      <w:r w:rsidR="00055A8E">
        <w:rPr>
          <w:rFonts w:ascii="Arial" w:hAnsi="Arial" w:cs="Arial"/>
          <w:sz w:val="20"/>
          <w:szCs w:val="20"/>
          <w:lang w:val="es-MX"/>
        </w:rPr>
        <w:t>junio</w:t>
      </w:r>
      <w:r w:rsidR="00612FB0" w:rsidRPr="00786BB2">
        <w:rPr>
          <w:rFonts w:ascii="Arial" w:hAnsi="Arial" w:cs="Arial"/>
          <w:sz w:val="20"/>
          <w:szCs w:val="20"/>
          <w:lang w:val="es-MX"/>
        </w:rPr>
        <w:t xml:space="preserve"> de </w:t>
      </w:r>
      <w:r w:rsidR="00B25FEA">
        <w:rPr>
          <w:rFonts w:ascii="Arial" w:hAnsi="Arial" w:cs="Arial"/>
          <w:sz w:val="20"/>
          <w:szCs w:val="20"/>
          <w:lang w:val="es-MX"/>
        </w:rPr>
        <w:t>2026</w:t>
      </w:r>
      <w:r w:rsidRPr="00786BB2">
        <w:rPr>
          <w:rFonts w:ascii="Arial" w:hAnsi="Arial" w:cs="Arial"/>
          <w:sz w:val="20"/>
          <w:szCs w:val="20"/>
          <w:lang w:val="es-MX"/>
        </w:rPr>
        <w:t>, el H. Ayuntamie</w:t>
      </w:r>
      <w:r w:rsidR="00C03018">
        <w:rPr>
          <w:rFonts w:ascii="Arial" w:hAnsi="Arial" w:cs="Arial"/>
          <w:sz w:val="20"/>
          <w:szCs w:val="20"/>
          <w:lang w:val="es-MX"/>
        </w:rPr>
        <w:t>nto del municipio de Tenabo</w:t>
      </w:r>
      <w:r w:rsidRPr="00786BB2">
        <w:rPr>
          <w:rFonts w:ascii="Arial" w:hAnsi="Arial" w:cs="Arial"/>
          <w:sz w:val="20"/>
          <w:szCs w:val="20"/>
          <w:lang w:val="es-MX"/>
        </w:rPr>
        <w:t xml:space="preserve"> registró operaciones en el rubro de Otros Ingresos y beneficios.</w:t>
      </w:r>
    </w:p>
    <w:p w14:paraId="4894976C" w14:textId="77777777" w:rsidR="0073551A" w:rsidRPr="00786BB2" w:rsidRDefault="0073551A" w:rsidP="0069580D">
      <w:pPr>
        <w:tabs>
          <w:tab w:val="left" w:pos="284"/>
        </w:tabs>
        <w:spacing w:line="224" w:lineRule="exact"/>
        <w:ind w:left="288"/>
        <w:jc w:val="both"/>
        <w:rPr>
          <w:rFonts w:ascii="Arial" w:hAnsi="Arial" w:cs="Arial"/>
          <w:sz w:val="20"/>
          <w:szCs w:val="20"/>
          <w:lang w:val="es-MX"/>
        </w:rPr>
      </w:pPr>
    </w:p>
    <w:tbl>
      <w:tblPr>
        <w:tblStyle w:val="Cuadrculadetablaclara"/>
        <w:tblW w:w="0" w:type="auto"/>
        <w:jc w:val="center"/>
        <w:tblLook w:val="04A0" w:firstRow="1" w:lastRow="0" w:firstColumn="1" w:lastColumn="0" w:noHBand="0" w:noVBand="1"/>
      </w:tblPr>
      <w:tblGrid>
        <w:gridCol w:w="3406"/>
        <w:gridCol w:w="2092"/>
        <w:gridCol w:w="3330"/>
      </w:tblGrid>
      <w:tr w:rsidR="000F6A36" w:rsidRPr="00786BB2" w14:paraId="77E9FC90" w14:textId="77777777" w:rsidTr="006E5237">
        <w:trPr>
          <w:jc w:val="center"/>
        </w:trPr>
        <w:tc>
          <w:tcPr>
            <w:tcW w:w="3406" w:type="dxa"/>
            <w:vAlign w:val="center"/>
          </w:tcPr>
          <w:p w14:paraId="16DBD7E8" w14:textId="77777777" w:rsidR="000F6A36" w:rsidRPr="00786BB2" w:rsidRDefault="000F6A36" w:rsidP="006E5237">
            <w:pPr>
              <w:spacing w:after="80" w:line="203" w:lineRule="exact"/>
              <w:jc w:val="center"/>
              <w:rPr>
                <w:rFonts w:ascii="Arial" w:hAnsi="Arial" w:cs="Arial"/>
                <w:b/>
                <w:sz w:val="20"/>
                <w:szCs w:val="20"/>
              </w:rPr>
            </w:pPr>
            <w:r w:rsidRPr="00786BB2">
              <w:rPr>
                <w:rFonts w:ascii="Arial" w:hAnsi="Arial" w:cs="Arial"/>
                <w:b/>
                <w:sz w:val="20"/>
                <w:szCs w:val="20"/>
              </w:rPr>
              <w:t>DESCRIPCIÓN</w:t>
            </w:r>
          </w:p>
        </w:tc>
        <w:tc>
          <w:tcPr>
            <w:tcW w:w="2092" w:type="dxa"/>
            <w:vAlign w:val="center"/>
          </w:tcPr>
          <w:p w14:paraId="0AF68AF8" w14:textId="77777777" w:rsidR="000F6A36" w:rsidRPr="00786BB2" w:rsidRDefault="000F6A36" w:rsidP="006E5237">
            <w:pPr>
              <w:spacing w:after="80" w:line="203" w:lineRule="exact"/>
              <w:jc w:val="center"/>
              <w:rPr>
                <w:rFonts w:ascii="Arial" w:hAnsi="Arial" w:cs="Arial"/>
                <w:b/>
                <w:sz w:val="20"/>
                <w:szCs w:val="20"/>
              </w:rPr>
            </w:pPr>
            <w:r w:rsidRPr="00786BB2">
              <w:rPr>
                <w:rFonts w:ascii="Arial" w:hAnsi="Arial" w:cs="Arial"/>
                <w:b/>
                <w:sz w:val="20"/>
                <w:szCs w:val="20"/>
              </w:rPr>
              <w:t>IMPORTE</w:t>
            </w:r>
          </w:p>
        </w:tc>
        <w:tc>
          <w:tcPr>
            <w:tcW w:w="3330" w:type="dxa"/>
            <w:vAlign w:val="center"/>
          </w:tcPr>
          <w:p w14:paraId="2F3DFB9A" w14:textId="77777777" w:rsidR="000F6A36" w:rsidRPr="00786BB2" w:rsidRDefault="000F6A36" w:rsidP="006E5237">
            <w:pPr>
              <w:spacing w:after="80" w:line="203" w:lineRule="exact"/>
              <w:jc w:val="center"/>
              <w:rPr>
                <w:rFonts w:ascii="Arial" w:hAnsi="Arial" w:cs="Arial"/>
                <w:b/>
                <w:sz w:val="20"/>
                <w:szCs w:val="20"/>
              </w:rPr>
            </w:pPr>
            <w:r w:rsidRPr="00786BB2">
              <w:rPr>
                <w:rFonts w:ascii="Arial" w:hAnsi="Arial" w:cs="Arial"/>
                <w:b/>
                <w:sz w:val="20"/>
                <w:szCs w:val="20"/>
              </w:rPr>
              <w:t>CARACTERISTICA SIGNIFICATIVA</w:t>
            </w:r>
          </w:p>
        </w:tc>
      </w:tr>
      <w:tr w:rsidR="000F6A36" w:rsidRPr="00786BB2" w14:paraId="6B80ED20" w14:textId="77777777" w:rsidTr="006E5237">
        <w:trPr>
          <w:jc w:val="center"/>
        </w:trPr>
        <w:tc>
          <w:tcPr>
            <w:tcW w:w="3406" w:type="dxa"/>
          </w:tcPr>
          <w:p w14:paraId="668B144D" w14:textId="77777777" w:rsidR="000F6A36" w:rsidRPr="00786BB2" w:rsidRDefault="000F6A36" w:rsidP="006E5237">
            <w:pPr>
              <w:spacing w:after="80" w:line="203" w:lineRule="exact"/>
              <w:rPr>
                <w:rFonts w:ascii="Arial" w:hAnsi="Arial" w:cs="Arial"/>
                <w:b/>
                <w:sz w:val="20"/>
                <w:szCs w:val="20"/>
              </w:rPr>
            </w:pPr>
            <w:r w:rsidRPr="00786BB2">
              <w:rPr>
                <w:rFonts w:ascii="Arial" w:hAnsi="Arial" w:cs="Arial"/>
                <w:b/>
                <w:sz w:val="20"/>
                <w:szCs w:val="20"/>
              </w:rPr>
              <w:t>Otros ingresos y beneficios</w:t>
            </w:r>
          </w:p>
        </w:tc>
        <w:tc>
          <w:tcPr>
            <w:tcW w:w="2092" w:type="dxa"/>
          </w:tcPr>
          <w:p w14:paraId="0096AEB6" w14:textId="77777777" w:rsidR="000F6A36" w:rsidRPr="00786BB2" w:rsidRDefault="000F6A36" w:rsidP="006E5237">
            <w:pPr>
              <w:spacing w:after="80" w:line="203" w:lineRule="exact"/>
              <w:jc w:val="right"/>
              <w:rPr>
                <w:rFonts w:ascii="Arial" w:hAnsi="Arial" w:cs="Arial"/>
                <w:b/>
                <w:bCs/>
                <w:sz w:val="20"/>
                <w:szCs w:val="20"/>
              </w:rPr>
            </w:pPr>
          </w:p>
        </w:tc>
        <w:tc>
          <w:tcPr>
            <w:tcW w:w="3330" w:type="dxa"/>
          </w:tcPr>
          <w:p w14:paraId="2FB91C56" w14:textId="77777777" w:rsidR="000F6A36" w:rsidRPr="00786BB2" w:rsidRDefault="000F6A36" w:rsidP="006E5237">
            <w:pPr>
              <w:spacing w:after="80" w:line="203" w:lineRule="exact"/>
              <w:rPr>
                <w:rFonts w:ascii="Arial" w:hAnsi="Arial" w:cs="Arial"/>
                <w:sz w:val="20"/>
                <w:szCs w:val="20"/>
              </w:rPr>
            </w:pPr>
          </w:p>
        </w:tc>
      </w:tr>
      <w:tr w:rsidR="000F6A36" w:rsidRPr="00786BB2" w14:paraId="3ECCC5FD" w14:textId="77777777" w:rsidTr="006E5237">
        <w:trPr>
          <w:jc w:val="center"/>
        </w:trPr>
        <w:tc>
          <w:tcPr>
            <w:tcW w:w="3406" w:type="dxa"/>
          </w:tcPr>
          <w:p w14:paraId="4C15E0D1" w14:textId="77777777" w:rsidR="000F6A36" w:rsidRPr="00786BB2" w:rsidRDefault="000F6A36" w:rsidP="006E5237">
            <w:pPr>
              <w:spacing w:after="80" w:line="203" w:lineRule="exact"/>
              <w:rPr>
                <w:rFonts w:ascii="Arial" w:hAnsi="Arial" w:cs="Arial"/>
                <w:b/>
                <w:i/>
                <w:sz w:val="20"/>
                <w:szCs w:val="20"/>
              </w:rPr>
            </w:pPr>
            <w:r w:rsidRPr="00786BB2">
              <w:rPr>
                <w:rFonts w:ascii="Arial" w:hAnsi="Arial" w:cs="Arial"/>
                <w:b/>
                <w:sz w:val="20"/>
                <w:szCs w:val="20"/>
              </w:rPr>
              <w:t xml:space="preserve">  </w:t>
            </w:r>
            <w:r w:rsidRPr="00786BB2">
              <w:rPr>
                <w:rFonts w:ascii="Arial" w:hAnsi="Arial" w:cs="Arial"/>
                <w:b/>
                <w:i/>
                <w:sz w:val="20"/>
                <w:szCs w:val="20"/>
              </w:rPr>
              <w:t>Ingresos financieros</w:t>
            </w:r>
          </w:p>
        </w:tc>
        <w:tc>
          <w:tcPr>
            <w:tcW w:w="2092" w:type="dxa"/>
          </w:tcPr>
          <w:p w14:paraId="7E5EA1A4" w14:textId="74FE464D" w:rsidR="000F6A36" w:rsidRPr="00786BB2" w:rsidRDefault="000F6A36" w:rsidP="006E5237">
            <w:pPr>
              <w:spacing w:after="80" w:line="203" w:lineRule="exact"/>
              <w:jc w:val="right"/>
              <w:rPr>
                <w:rFonts w:ascii="Arial" w:hAnsi="Arial" w:cs="Arial"/>
                <w:sz w:val="20"/>
                <w:szCs w:val="20"/>
              </w:rPr>
            </w:pPr>
            <w:r w:rsidRPr="00786BB2">
              <w:rPr>
                <w:rFonts w:ascii="Arial" w:hAnsi="Arial" w:cs="Arial"/>
                <w:sz w:val="20"/>
                <w:szCs w:val="20"/>
              </w:rPr>
              <w:t>$</w:t>
            </w:r>
            <w:r w:rsidR="002905AF">
              <w:rPr>
                <w:rFonts w:ascii="Arial" w:hAnsi="Arial" w:cs="Arial"/>
                <w:sz w:val="20"/>
                <w:szCs w:val="20"/>
              </w:rPr>
              <w:t>0.00</w:t>
            </w:r>
          </w:p>
        </w:tc>
        <w:tc>
          <w:tcPr>
            <w:tcW w:w="3330" w:type="dxa"/>
          </w:tcPr>
          <w:p w14:paraId="0F6C0A1D" w14:textId="77777777" w:rsidR="000F6A36" w:rsidRPr="00786BB2" w:rsidRDefault="000F6A36" w:rsidP="006E5237">
            <w:pPr>
              <w:spacing w:after="80" w:line="203" w:lineRule="exact"/>
              <w:jc w:val="right"/>
              <w:rPr>
                <w:rFonts w:ascii="Arial" w:hAnsi="Arial" w:cs="Arial"/>
                <w:sz w:val="20"/>
                <w:szCs w:val="20"/>
              </w:rPr>
            </w:pPr>
          </w:p>
        </w:tc>
      </w:tr>
      <w:tr w:rsidR="000F6A36" w:rsidRPr="00786BB2" w14:paraId="125ECA3B" w14:textId="77777777" w:rsidTr="006E5237">
        <w:trPr>
          <w:jc w:val="center"/>
        </w:trPr>
        <w:tc>
          <w:tcPr>
            <w:tcW w:w="3406" w:type="dxa"/>
          </w:tcPr>
          <w:p w14:paraId="50D45160" w14:textId="77777777" w:rsidR="000F6A36" w:rsidRPr="00786BB2" w:rsidRDefault="000F6A36" w:rsidP="006E5237">
            <w:pPr>
              <w:spacing w:after="80" w:line="203" w:lineRule="exact"/>
              <w:rPr>
                <w:rFonts w:ascii="Arial" w:hAnsi="Arial" w:cs="Arial"/>
                <w:sz w:val="20"/>
                <w:szCs w:val="20"/>
              </w:rPr>
            </w:pPr>
            <w:r w:rsidRPr="00786BB2">
              <w:rPr>
                <w:rFonts w:ascii="Arial" w:hAnsi="Arial" w:cs="Arial"/>
                <w:sz w:val="20"/>
                <w:szCs w:val="20"/>
              </w:rPr>
              <w:t>Intereses ganados de títulos, valores, créditos, bonos y otros.</w:t>
            </w:r>
          </w:p>
        </w:tc>
        <w:tc>
          <w:tcPr>
            <w:tcW w:w="2092" w:type="dxa"/>
          </w:tcPr>
          <w:p w14:paraId="7C42C13D" w14:textId="435AB70F" w:rsidR="000F6A36" w:rsidRPr="00786BB2" w:rsidRDefault="006D2F37" w:rsidP="000A2994">
            <w:pPr>
              <w:jc w:val="right"/>
              <w:rPr>
                <w:rFonts w:ascii="Arial" w:hAnsi="Arial" w:cs="Arial"/>
                <w:sz w:val="20"/>
                <w:szCs w:val="20"/>
              </w:rPr>
            </w:pPr>
            <w:r>
              <w:rPr>
                <w:rFonts w:ascii="Arial" w:hAnsi="Arial" w:cs="Arial"/>
                <w:sz w:val="20"/>
                <w:szCs w:val="20"/>
              </w:rPr>
              <w:t>$</w:t>
            </w:r>
            <w:r w:rsidR="004700D5">
              <w:rPr>
                <w:rFonts w:ascii="Arial" w:hAnsi="Arial" w:cs="Arial"/>
                <w:sz w:val="20"/>
                <w:szCs w:val="20"/>
              </w:rPr>
              <w:t>0.00</w:t>
            </w:r>
          </w:p>
        </w:tc>
        <w:tc>
          <w:tcPr>
            <w:tcW w:w="3330" w:type="dxa"/>
          </w:tcPr>
          <w:p w14:paraId="27FC3A8C" w14:textId="77777777" w:rsidR="000F6A36" w:rsidRPr="00786BB2" w:rsidRDefault="000F6A36" w:rsidP="006E5237">
            <w:pPr>
              <w:spacing w:after="80" w:line="203" w:lineRule="exact"/>
              <w:jc w:val="both"/>
              <w:rPr>
                <w:rFonts w:ascii="Arial" w:hAnsi="Arial" w:cs="Arial"/>
                <w:sz w:val="20"/>
                <w:szCs w:val="20"/>
              </w:rPr>
            </w:pPr>
            <w:r w:rsidRPr="00786BB2">
              <w:rPr>
                <w:rFonts w:ascii="Arial" w:hAnsi="Arial" w:cs="Arial"/>
                <w:sz w:val="20"/>
                <w:szCs w:val="20"/>
              </w:rPr>
              <w:t>Ingresos provenientes de rendimientos por fondos de inversión en moneda nacional.</w:t>
            </w:r>
          </w:p>
        </w:tc>
      </w:tr>
      <w:tr w:rsidR="000F6A36" w:rsidRPr="00786BB2" w14:paraId="6FC0FB9D" w14:textId="77777777" w:rsidTr="006E5237">
        <w:trPr>
          <w:jc w:val="center"/>
        </w:trPr>
        <w:tc>
          <w:tcPr>
            <w:tcW w:w="3406" w:type="dxa"/>
          </w:tcPr>
          <w:p w14:paraId="5980E3D7" w14:textId="5EB7D5A1" w:rsidR="000F6A36" w:rsidRPr="00786BB2" w:rsidRDefault="002905AF" w:rsidP="006E5237">
            <w:pPr>
              <w:spacing w:after="80" w:line="203" w:lineRule="exact"/>
              <w:rPr>
                <w:rFonts w:ascii="Arial" w:hAnsi="Arial" w:cs="Arial"/>
                <w:sz w:val="20"/>
                <w:szCs w:val="20"/>
              </w:rPr>
            </w:pPr>
            <w:r>
              <w:rPr>
                <w:rFonts w:ascii="Arial" w:hAnsi="Arial" w:cs="Arial"/>
                <w:sz w:val="20"/>
                <w:szCs w:val="20"/>
              </w:rPr>
              <w:t>Otros</w:t>
            </w:r>
            <w:r w:rsidR="000F6A36">
              <w:rPr>
                <w:rFonts w:ascii="Arial" w:hAnsi="Arial" w:cs="Arial"/>
                <w:sz w:val="20"/>
                <w:szCs w:val="20"/>
              </w:rPr>
              <w:t xml:space="preserve"> Ingresos financieros</w:t>
            </w:r>
          </w:p>
        </w:tc>
        <w:tc>
          <w:tcPr>
            <w:tcW w:w="2092" w:type="dxa"/>
          </w:tcPr>
          <w:p w14:paraId="40B1A7F7" w14:textId="1401FD63" w:rsidR="000F6A36" w:rsidRDefault="00815544" w:rsidP="006E5237">
            <w:pPr>
              <w:jc w:val="right"/>
              <w:rPr>
                <w:rFonts w:ascii="Arial" w:hAnsi="Arial" w:cs="Arial"/>
                <w:sz w:val="20"/>
                <w:szCs w:val="20"/>
              </w:rPr>
            </w:pPr>
            <w:r>
              <w:rPr>
                <w:rFonts w:ascii="Arial" w:hAnsi="Arial" w:cs="Arial"/>
                <w:sz w:val="20"/>
                <w:szCs w:val="20"/>
              </w:rPr>
              <w:t>$0.00</w:t>
            </w:r>
          </w:p>
        </w:tc>
        <w:tc>
          <w:tcPr>
            <w:tcW w:w="3330" w:type="dxa"/>
          </w:tcPr>
          <w:p w14:paraId="7A85880B" w14:textId="77777777" w:rsidR="000F6A36" w:rsidRPr="00786BB2" w:rsidRDefault="000F6A36" w:rsidP="006E5237">
            <w:pPr>
              <w:spacing w:after="80" w:line="203" w:lineRule="exact"/>
              <w:jc w:val="both"/>
              <w:rPr>
                <w:rFonts w:ascii="Arial" w:hAnsi="Arial" w:cs="Arial"/>
                <w:sz w:val="20"/>
                <w:szCs w:val="20"/>
              </w:rPr>
            </w:pPr>
          </w:p>
        </w:tc>
      </w:tr>
      <w:tr w:rsidR="000F6A36" w:rsidRPr="00786BB2" w14:paraId="374981EB" w14:textId="77777777" w:rsidTr="006E5237">
        <w:trPr>
          <w:jc w:val="center"/>
        </w:trPr>
        <w:tc>
          <w:tcPr>
            <w:tcW w:w="3406" w:type="dxa"/>
          </w:tcPr>
          <w:p w14:paraId="5981AC58" w14:textId="77777777" w:rsidR="000F6A36" w:rsidRPr="00786BB2" w:rsidRDefault="000F6A36" w:rsidP="006E5237">
            <w:pPr>
              <w:spacing w:after="80" w:line="203" w:lineRule="exact"/>
              <w:rPr>
                <w:rFonts w:ascii="Arial" w:hAnsi="Arial" w:cs="Arial"/>
                <w:b/>
                <w:sz w:val="20"/>
                <w:szCs w:val="20"/>
              </w:rPr>
            </w:pPr>
            <w:r w:rsidRPr="00786BB2">
              <w:rPr>
                <w:rFonts w:ascii="Arial" w:hAnsi="Arial" w:cs="Arial"/>
                <w:b/>
                <w:sz w:val="20"/>
                <w:szCs w:val="20"/>
              </w:rPr>
              <w:t>SUMAN</w:t>
            </w:r>
          </w:p>
        </w:tc>
        <w:tc>
          <w:tcPr>
            <w:tcW w:w="2092" w:type="dxa"/>
          </w:tcPr>
          <w:p w14:paraId="5EBDA4FA" w14:textId="4D900369" w:rsidR="000F6A36" w:rsidRPr="00786BB2" w:rsidRDefault="000F6A36" w:rsidP="006E5237">
            <w:pPr>
              <w:spacing w:after="80" w:line="203" w:lineRule="exact"/>
              <w:jc w:val="right"/>
              <w:rPr>
                <w:rFonts w:ascii="Arial" w:hAnsi="Arial" w:cs="Arial"/>
                <w:b/>
                <w:bCs/>
                <w:sz w:val="20"/>
                <w:szCs w:val="20"/>
              </w:rPr>
            </w:pPr>
            <w:r w:rsidRPr="00786BB2">
              <w:rPr>
                <w:rFonts w:ascii="Arial" w:hAnsi="Arial" w:cs="Arial"/>
                <w:b/>
                <w:bCs/>
                <w:sz w:val="20"/>
                <w:szCs w:val="20"/>
              </w:rPr>
              <w:t>$</w:t>
            </w:r>
            <w:r>
              <w:rPr>
                <w:rFonts w:ascii="Arial" w:hAnsi="Arial" w:cs="Arial"/>
                <w:b/>
                <w:bCs/>
                <w:sz w:val="20"/>
                <w:szCs w:val="20"/>
              </w:rPr>
              <w:t xml:space="preserve">  </w:t>
            </w:r>
            <w:r w:rsidR="004700D5">
              <w:rPr>
                <w:rFonts w:ascii="Arial" w:hAnsi="Arial" w:cs="Arial"/>
                <w:b/>
                <w:bCs/>
                <w:sz w:val="20"/>
                <w:szCs w:val="20"/>
              </w:rPr>
              <w:t>0.00</w:t>
            </w:r>
          </w:p>
        </w:tc>
        <w:tc>
          <w:tcPr>
            <w:tcW w:w="3330" w:type="dxa"/>
          </w:tcPr>
          <w:p w14:paraId="2C6EF213" w14:textId="77777777" w:rsidR="000F6A36" w:rsidRPr="00786BB2" w:rsidRDefault="000F6A36" w:rsidP="006E5237">
            <w:pPr>
              <w:spacing w:after="80" w:line="203" w:lineRule="exact"/>
              <w:jc w:val="right"/>
              <w:rPr>
                <w:rFonts w:ascii="Arial" w:hAnsi="Arial" w:cs="Arial"/>
                <w:b/>
                <w:bCs/>
                <w:sz w:val="20"/>
                <w:szCs w:val="20"/>
              </w:rPr>
            </w:pPr>
          </w:p>
        </w:tc>
      </w:tr>
    </w:tbl>
    <w:p w14:paraId="46DD0145" w14:textId="5B085D18" w:rsidR="009A0C79" w:rsidRPr="00786BB2" w:rsidRDefault="009A0C79" w:rsidP="0069580D">
      <w:pPr>
        <w:tabs>
          <w:tab w:val="left" w:pos="284"/>
        </w:tabs>
        <w:spacing w:line="224" w:lineRule="exact"/>
        <w:ind w:left="288"/>
        <w:jc w:val="both"/>
        <w:rPr>
          <w:rFonts w:ascii="Arial" w:hAnsi="Arial" w:cs="Arial"/>
          <w:sz w:val="20"/>
          <w:szCs w:val="20"/>
          <w:lang w:val="es-MX"/>
        </w:rPr>
      </w:pPr>
    </w:p>
    <w:p w14:paraId="6AE83988" w14:textId="77777777" w:rsidR="0089661A" w:rsidRPr="00786BB2" w:rsidRDefault="0089661A" w:rsidP="0069580D">
      <w:pPr>
        <w:tabs>
          <w:tab w:val="left" w:pos="284"/>
        </w:tabs>
        <w:spacing w:line="224" w:lineRule="exact"/>
        <w:ind w:left="288"/>
        <w:jc w:val="both"/>
        <w:rPr>
          <w:rFonts w:ascii="Arial" w:hAnsi="Arial" w:cs="Arial"/>
          <w:sz w:val="20"/>
          <w:szCs w:val="20"/>
          <w:lang w:val="es-MX"/>
        </w:rPr>
      </w:pPr>
    </w:p>
    <w:p w14:paraId="4D7DA082" w14:textId="77777777" w:rsidR="0073551A" w:rsidRPr="00786BB2" w:rsidRDefault="0073551A" w:rsidP="0069580D">
      <w:pPr>
        <w:tabs>
          <w:tab w:val="left" w:pos="284"/>
        </w:tabs>
        <w:spacing w:line="224" w:lineRule="exact"/>
        <w:ind w:left="288"/>
        <w:jc w:val="both"/>
        <w:rPr>
          <w:rFonts w:ascii="Arial" w:hAnsi="Arial" w:cs="Arial"/>
          <w:sz w:val="20"/>
          <w:szCs w:val="20"/>
          <w:lang w:val="es-MX"/>
        </w:rPr>
      </w:pPr>
    </w:p>
    <w:p w14:paraId="0259FD7B" w14:textId="546E50DD" w:rsidR="0069580D" w:rsidRPr="00786BB2" w:rsidRDefault="00B76598" w:rsidP="0069580D">
      <w:pPr>
        <w:pStyle w:val="Sinespaciado"/>
        <w:rPr>
          <w:rFonts w:ascii="Arial" w:hAnsi="Arial" w:cs="Arial"/>
          <w:b/>
          <w:sz w:val="18"/>
          <w:szCs w:val="18"/>
          <w:lang w:val="es-MX"/>
        </w:rPr>
      </w:pPr>
      <w:r w:rsidRPr="00786BB2">
        <w:rPr>
          <w:rFonts w:ascii="Arial" w:hAnsi="Arial" w:cs="Arial"/>
          <w:b/>
          <w:sz w:val="18"/>
          <w:szCs w:val="18"/>
          <w:lang w:val="es-MX"/>
        </w:rPr>
        <w:t>GASTOS Y OTRAS PÉRDIDAS</w:t>
      </w:r>
    </w:p>
    <w:p w14:paraId="53A3B318" w14:textId="5AC1A1D8" w:rsidR="0069580D" w:rsidRPr="00786BB2" w:rsidRDefault="00B76598" w:rsidP="0069580D">
      <w:pPr>
        <w:pStyle w:val="Sinespaciado"/>
        <w:rPr>
          <w:rFonts w:ascii="Arial" w:hAnsi="Arial" w:cs="Arial"/>
          <w:b/>
          <w:sz w:val="18"/>
          <w:szCs w:val="18"/>
          <w:lang w:val="es-MX"/>
        </w:rPr>
      </w:pPr>
      <w:r w:rsidRPr="00786BB2">
        <w:rPr>
          <w:rFonts w:ascii="Arial" w:hAnsi="Arial" w:cs="Arial"/>
          <w:b/>
          <w:sz w:val="18"/>
          <w:szCs w:val="18"/>
          <w:lang w:val="es-MX"/>
        </w:rPr>
        <w:t xml:space="preserve"> </w:t>
      </w:r>
    </w:p>
    <w:p w14:paraId="4A1A706B" w14:textId="18721FDC" w:rsidR="0069580D" w:rsidRPr="00786BB2" w:rsidRDefault="0069580D" w:rsidP="0069580D">
      <w:pPr>
        <w:pStyle w:val="Sinespaciado"/>
        <w:jc w:val="both"/>
        <w:rPr>
          <w:rFonts w:ascii="Arial" w:hAnsi="Arial" w:cs="Arial"/>
          <w:b/>
          <w:sz w:val="20"/>
          <w:szCs w:val="20"/>
          <w:lang w:val="es-MX"/>
        </w:rPr>
      </w:pPr>
      <w:r w:rsidRPr="00786BB2">
        <w:rPr>
          <w:rFonts w:ascii="Arial" w:hAnsi="Arial" w:cs="Arial"/>
          <w:sz w:val="20"/>
          <w:szCs w:val="20"/>
        </w:rPr>
        <w:t xml:space="preserve">Representa las erogaciones autorizadas en el presupuesto de egresos del ejercicio fiscal </w:t>
      </w:r>
      <w:r w:rsidR="00B25FEA">
        <w:rPr>
          <w:rFonts w:ascii="Arial" w:hAnsi="Arial" w:cs="Arial"/>
          <w:sz w:val="20"/>
          <w:szCs w:val="20"/>
        </w:rPr>
        <w:t>2026</w:t>
      </w:r>
      <w:r w:rsidRPr="00786BB2">
        <w:rPr>
          <w:rFonts w:ascii="Arial" w:hAnsi="Arial" w:cs="Arial"/>
          <w:sz w:val="20"/>
          <w:szCs w:val="20"/>
        </w:rPr>
        <w:t>.</w:t>
      </w:r>
    </w:p>
    <w:p w14:paraId="73578465" w14:textId="77777777" w:rsidR="0069580D" w:rsidRPr="00786BB2" w:rsidRDefault="0069580D" w:rsidP="0069580D">
      <w:pPr>
        <w:pStyle w:val="Sinespaciado"/>
        <w:jc w:val="both"/>
        <w:rPr>
          <w:rFonts w:ascii="Arial" w:hAnsi="Arial" w:cs="Arial"/>
          <w:sz w:val="20"/>
          <w:szCs w:val="20"/>
        </w:rPr>
      </w:pPr>
    </w:p>
    <w:p w14:paraId="7F7F1A7D" w14:textId="1015C767" w:rsidR="0069580D" w:rsidRPr="00786BB2" w:rsidRDefault="00055A8E" w:rsidP="0069580D">
      <w:pPr>
        <w:pStyle w:val="Sinespaciado"/>
        <w:jc w:val="both"/>
        <w:rPr>
          <w:rFonts w:ascii="Arial" w:hAnsi="Arial" w:cs="Arial"/>
          <w:sz w:val="20"/>
          <w:szCs w:val="20"/>
        </w:rPr>
      </w:pPr>
      <w:r>
        <w:rPr>
          <w:rFonts w:ascii="Arial" w:hAnsi="Arial" w:cs="Arial"/>
          <w:sz w:val="20"/>
          <w:szCs w:val="20"/>
        </w:rPr>
        <w:t>Al 30</w:t>
      </w:r>
      <w:r w:rsidR="00324FB0">
        <w:rPr>
          <w:rFonts w:ascii="Arial" w:hAnsi="Arial" w:cs="Arial"/>
          <w:sz w:val="20"/>
          <w:szCs w:val="20"/>
        </w:rPr>
        <w:t xml:space="preserve"> de </w:t>
      </w:r>
      <w:r>
        <w:rPr>
          <w:rFonts w:ascii="Arial" w:hAnsi="Arial" w:cs="Arial"/>
          <w:sz w:val="20"/>
          <w:szCs w:val="20"/>
        </w:rPr>
        <w:t>junio</w:t>
      </w:r>
      <w:r w:rsidR="00612FB0" w:rsidRPr="00786BB2">
        <w:rPr>
          <w:rFonts w:ascii="Arial" w:hAnsi="Arial" w:cs="Arial"/>
          <w:sz w:val="20"/>
          <w:szCs w:val="20"/>
        </w:rPr>
        <w:t xml:space="preserve"> de </w:t>
      </w:r>
      <w:r w:rsidR="00B25FEA">
        <w:rPr>
          <w:rFonts w:ascii="Arial" w:hAnsi="Arial" w:cs="Arial"/>
          <w:sz w:val="20"/>
          <w:szCs w:val="20"/>
        </w:rPr>
        <w:t>2026</w:t>
      </w:r>
      <w:r w:rsidR="0069580D" w:rsidRPr="00786BB2">
        <w:rPr>
          <w:rFonts w:ascii="Arial" w:hAnsi="Arial" w:cs="Arial"/>
          <w:sz w:val="20"/>
          <w:szCs w:val="20"/>
        </w:rPr>
        <w:t xml:space="preserve"> los saldos que presentan los rubros de Gastos y Otras pérdidas son los siguientes:</w:t>
      </w:r>
    </w:p>
    <w:p w14:paraId="4A281ABB" w14:textId="77777777" w:rsidR="0069580D" w:rsidRPr="00786BB2" w:rsidRDefault="0069580D" w:rsidP="0069580D">
      <w:pPr>
        <w:pStyle w:val="Sinespaciado"/>
        <w:rPr>
          <w:rFonts w:ascii="Arial" w:hAnsi="Arial" w:cs="Arial"/>
          <w:sz w:val="18"/>
          <w:szCs w:val="18"/>
        </w:rPr>
      </w:pPr>
    </w:p>
    <w:tbl>
      <w:tblPr>
        <w:tblStyle w:val="Cuadrculadetablaclara"/>
        <w:tblW w:w="0" w:type="auto"/>
        <w:jc w:val="center"/>
        <w:tblLook w:val="04A0" w:firstRow="1" w:lastRow="0" w:firstColumn="1" w:lastColumn="0" w:noHBand="0" w:noVBand="1"/>
      </w:tblPr>
      <w:tblGrid>
        <w:gridCol w:w="5032"/>
        <w:gridCol w:w="1961"/>
      </w:tblGrid>
      <w:tr w:rsidR="0069580D" w:rsidRPr="00786BB2" w14:paraId="50273E9C" w14:textId="77777777" w:rsidTr="00166A0D">
        <w:trPr>
          <w:jc w:val="center"/>
        </w:trPr>
        <w:tc>
          <w:tcPr>
            <w:tcW w:w="5032" w:type="dxa"/>
            <w:vAlign w:val="center"/>
          </w:tcPr>
          <w:p w14:paraId="7F96525E" w14:textId="77777777" w:rsidR="0069580D" w:rsidRPr="00786BB2" w:rsidRDefault="0069580D" w:rsidP="00166A0D">
            <w:pPr>
              <w:spacing w:after="80" w:line="203" w:lineRule="exact"/>
              <w:jc w:val="center"/>
              <w:rPr>
                <w:rFonts w:ascii="Arial" w:hAnsi="Arial" w:cs="Arial"/>
                <w:b/>
                <w:sz w:val="20"/>
                <w:szCs w:val="20"/>
              </w:rPr>
            </w:pPr>
            <w:r w:rsidRPr="00786BB2">
              <w:rPr>
                <w:rFonts w:ascii="Arial" w:hAnsi="Arial" w:cs="Arial"/>
                <w:b/>
                <w:sz w:val="20"/>
                <w:szCs w:val="20"/>
              </w:rPr>
              <w:t>DESCRIPCIÓN</w:t>
            </w:r>
          </w:p>
        </w:tc>
        <w:tc>
          <w:tcPr>
            <w:tcW w:w="1961" w:type="dxa"/>
            <w:vAlign w:val="center"/>
          </w:tcPr>
          <w:p w14:paraId="44E2E991" w14:textId="77777777" w:rsidR="0069580D" w:rsidRPr="00786BB2" w:rsidRDefault="0069580D" w:rsidP="00166A0D">
            <w:pPr>
              <w:spacing w:after="80" w:line="203" w:lineRule="exact"/>
              <w:jc w:val="center"/>
              <w:rPr>
                <w:rFonts w:ascii="Arial" w:hAnsi="Arial" w:cs="Arial"/>
                <w:b/>
                <w:sz w:val="20"/>
                <w:szCs w:val="20"/>
              </w:rPr>
            </w:pPr>
            <w:r w:rsidRPr="00786BB2">
              <w:rPr>
                <w:rFonts w:ascii="Arial" w:hAnsi="Arial" w:cs="Arial"/>
                <w:b/>
                <w:sz w:val="20"/>
                <w:szCs w:val="20"/>
              </w:rPr>
              <w:t>IMPORTE</w:t>
            </w:r>
          </w:p>
        </w:tc>
      </w:tr>
      <w:tr w:rsidR="0069580D" w:rsidRPr="00786BB2" w14:paraId="03F1C8F8" w14:textId="77777777" w:rsidTr="00166A0D">
        <w:trPr>
          <w:jc w:val="center"/>
        </w:trPr>
        <w:tc>
          <w:tcPr>
            <w:tcW w:w="5032" w:type="dxa"/>
          </w:tcPr>
          <w:p w14:paraId="0C99C5D6" w14:textId="77777777" w:rsidR="0069580D" w:rsidRPr="00786BB2" w:rsidRDefault="0069580D" w:rsidP="00166A0D">
            <w:pPr>
              <w:spacing w:after="80" w:line="203" w:lineRule="exact"/>
              <w:rPr>
                <w:rFonts w:ascii="Arial" w:hAnsi="Arial" w:cs="Arial"/>
                <w:b/>
                <w:sz w:val="20"/>
                <w:szCs w:val="20"/>
              </w:rPr>
            </w:pPr>
            <w:r w:rsidRPr="00786BB2">
              <w:rPr>
                <w:rFonts w:ascii="Arial" w:hAnsi="Arial" w:cs="Arial"/>
                <w:b/>
                <w:sz w:val="20"/>
                <w:szCs w:val="20"/>
              </w:rPr>
              <w:t>Gastos y Otras Pérdidas</w:t>
            </w:r>
          </w:p>
        </w:tc>
        <w:tc>
          <w:tcPr>
            <w:tcW w:w="1961" w:type="dxa"/>
          </w:tcPr>
          <w:p w14:paraId="02474A15" w14:textId="77777777" w:rsidR="0069580D" w:rsidRPr="00786BB2" w:rsidRDefault="0069580D" w:rsidP="00166A0D">
            <w:pPr>
              <w:spacing w:after="80" w:line="203" w:lineRule="exact"/>
              <w:jc w:val="right"/>
              <w:rPr>
                <w:rFonts w:ascii="Arial" w:hAnsi="Arial" w:cs="Arial"/>
                <w:sz w:val="20"/>
                <w:szCs w:val="20"/>
              </w:rPr>
            </w:pPr>
          </w:p>
        </w:tc>
      </w:tr>
      <w:tr w:rsidR="0069580D" w:rsidRPr="00786BB2" w14:paraId="24EC0D00" w14:textId="77777777" w:rsidTr="00166A0D">
        <w:trPr>
          <w:jc w:val="center"/>
        </w:trPr>
        <w:tc>
          <w:tcPr>
            <w:tcW w:w="5032" w:type="dxa"/>
          </w:tcPr>
          <w:p w14:paraId="6DB7948E" w14:textId="77777777" w:rsidR="0069580D" w:rsidRPr="00786BB2" w:rsidRDefault="0069580D" w:rsidP="00166A0D">
            <w:pPr>
              <w:spacing w:after="80" w:line="203" w:lineRule="exact"/>
              <w:rPr>
                <w:rFonts w:ascii="Arial" w:hAnsi="Arial" w:cs="Arial"/>
                <w:sz w:val="20"/>
                <w:szCs w:val="20"/>
              </w:rPr>
            </w:pPr>
            <w:r w:rsidRPr="00786BB2">
              <w:rPr>
                <w:rFonts w:ascii="Arial" w:hAnsi="Arial" w:cs="Arial"/>
                <w:sz w:val="20"/>
                <w:szCs w:val="20"/>
              </w:rPr>
              <w:lastRenderedPageBreak/>
              <w:t xml:space="preserve">   Gastos de Funcionamiento</w:t>
            </w:r>
          </w:p>
        </w:tc>
        <w:tc>
          <w:tcPr>
            <w:tcW w:w="1961" w:type="dxa"/>
          </w:tcPr>
          <w:p w14:paraId="36CB00D7" w14:textId="22F34C75" w:rsidR="0069580D" w:rsidRPr="00786BB2" w:rsidRDefault="0089661A" w:rsidP="00CD2928">
            <w:pPr>
              <w:jc w:val="right"/>
              <w:rPr>
                <w:rFonts w:ascii="Arial" w:hAnsi="Arial" w:cs="Arial"/>
                <w:color w:val="000000"/>
                <w:sz w:val="20"/>
                <w:szCs w:val="20"/>
                <w:lang w:val="es-MX" w:eastAsia="es-MX"/>
              </w:rPr>
            </w:pPr>
            <w:r w:rsidRPr="00786BB2">
              <w:rPr>
                <w:rFonts w:ascii="Arial" w:hAnsi="Arial" w:cs="Arial"/>
                <w:color w:val="000000"/>
                <w:sz w:val="20"/>
                <w:szCs w:val="20"/>
              </w:rPr>
              <w:t>$</w:t>
            </w:r>
            <w:r w:rsidR="00CD2928">
              <w:rPr>
                <w:rFonts w:ascii="Arial" w:hAnsi="Arial" w:cs="Arial"/>
                <w:color w:val="000000"/>
                <w:sz w:val="20"/>
                <w:szCs w:val="20"/>
              </w:rPr>
              <w:t>48,677,304.93</w:t>
            </w:r>
          </w:p>
        </w:tc>
      </w:tr>
      <w:tr w:rsidR="0069580D" w:rsidRPr="00786BB2" w14:paraId="4597F7F2" w14:textId="77777777" w:rsidTr="00166A0D">
        <w:trPr>
          <w:jc w:val="center"/>
        </w:trPr>
        <w:tc>
          <w:tcPr>
            <w:tcW w:w="5032" w:type="dxa"/>
          </w:tcPr>
          <w:p w14:paraId="0EBB8B20" w14:textId="77777777" w:rsidR="0069580D" w:rsidRPr="00786BB2" w:rsidRDefault="0069580D" w:rsidP="00166A0D">
            <w:pPr>
              <w:spacing w:after="80" w:line="203" w:lineRule="exact"/>
              <w:rPr>
                <w:rFonts w:ascii="Arial" w:hAnsi="Arial" w:cs="Arial"/>
                <w:sz w:val="20"/>
                <w:szCs w:val="20"/>
              </w:rPr>
            </w:pPr>
            <w:r w:rsidRPr="00786BB2">
              <w:rPr>
                <w:rFonts w:ascii="Arial" w:hAnsi="Arial" w:cs="Arial"/>
                <w:sz w:val="20"/>
                <w:szCs w:val="20"/>
              </w:rPr>
              <w:t xml:space="preserve">   Transferencias, Asignaciones, Subsidios y Otras Ayudas</w:t>
            </w:r>
          </w:p>
        </w:tc>
        <w:tc>
          <w:tcPr>
            <w:tcW w:w="1961" w:type="dxa"/>
          </w:tcPr>
          <w:p w14:paraId="4BD50119" w14:textId="38686EF5" w:rsidR="0069580D" w:rsidRPr="00786BB2" w:rsidRDefault="0089661A" w:rsidP="000F6A36">
            <w:pPr>
              <w:jc w:val="right"/>
              <w:rPr>
                <w:rFonts w:ascii="Arial" w:hAnsi="Arial" w:cs="Arial"/>
                <w:color w:val="000000"/>
                <w:sz w:val="20"/>
                <w:szCs w:val="20"/>
                <w:lang w:val="es-MX" w:eastAsia="es-MX"/>
              </w:rPr>
            </w:pPr>
            <w:r w:rsidRPr="00786BB2">
              <w:rPr>
                <w:rFonts w:ascii="Arial" w:hAnsi="Arial" w:cs="Arial"/>
                <w:color w:val="000000"/>
                <w:sz w:val="20"/>
                <w:szCs w:val="20"/>
              </w:rPr>
              <w:t>$</w:t>
            </w:r>
            <w:r w:rsidR="00CD2928">
              <w:rPr>
                <w:rFonts w:ascii="Arial" w:hAnsi="Arial" w:cs="Arial"/>
                <w:color w:val="000000"/>
                <w:sz w:val="20"/>
                <w:szCs w:val="20"/>
              </w:rPr>
              <w:t>6,240,066.31</w:t>
            </w:r>
          </w:p>
        </w:tc>
      </w:tr>
      <w:tr w:rsidR="00514677" w:rsidRPr="00786BB2" w14:paraId="04D5DEB0" w14:textId="77777777" w:rsidTr="00166A0D">
        <w:trPr>
          <w:jc w:val="center"/>
        </w:trPr>
        <w:tc>
          <w:tcPr>
            <w:tcW w:w="5032" w:type="dxa"/>
          </w:tcPr>
          <w:p w14:paraId="720FCCE9" w14:textId="77777777" w:rsidR="00514677" w:rsidRPr="00786BB2" w:rsidRDefault="00514677" w:rsidP="00514677">
            <w:pPr>
              <w:spacing w:after="80" w:line="203" w:lineRule="exact"/>
              <w:rPr>
                <w:rFonts w:ascii="Arial" w:hAnsi="Arial" w:cs="Arial"/>
                <w:sz w:val="20"/>
                <w:szCs w:val="20"/>
              </w:rPr>
            </w:pPr>
            <w:r w:rsidRPr="00786BB2">
              <w:rPr>
                <w:rFonts w:ascii="Arial" w:hAnsi="Arial" w:cs="Arial"/>
                <w:sz w:val="20"/>
                <w:szCs w:val="20"/>
              </w:rPr>
              <w:t xml:space="preserve">   Participaciones y Aportaciones</w:t>
            </w:r>
          </w:p>
        </w:tc>
        <w:tc>
          <w:tcPr>
            <w:tcW w:w="1961" w:type="dxa"/>
          </w:tcPr>
          <w:p w14:paraId="63350A37" w14:textId="0FE31F02" w:rsidR="00514677" w:rsidRPr="00786BB2" w:rsidRDefault="00891FD4" w:rsidP="00514677">
            <w:pPr>
              <w:jc w:val="right"/>
              <w:rPr>
                <w:rFonts w:ascii="Arial" w:hAnsi="Arial" w:cs="Arial"/>
                <w:color w:val="000000"/>
                <w:sz w:val="20"/>
                <w:szCs w:val="20"/>
                <w:lang w:val="es-MX" w:eastAsia="es-MX"/>
              </w:rPr>
            </w:pPr>
            <w:r w:rsidRPr="00786BB2">
              <w:rPr>
                <w:rFonts w:ascii="Arial" w:hAnsi="Arial" w:cs="Arial"/>
                <w:color w:val="000000"/>
                <w:sz w:val="20"/>
                <w:szCs w:val="20"/>
              </w:rPr>
              <w:t>$0.00</w:t>
            </w:r>
          </w:p>
        </w:tc>
      </w:tr>
      <w:tr w:rsidR="0069580D" w:rsidRPr="00786BB2" w14:paraId="3E461077" w14:textId="77777777" w:rsidTr="00166A0D">
        <w:trPr>
          <w:jc w:val="center"/>
        </w:trPr>
        <w:tc>
          <w:tcPr>
            <w:tcW w:w="5032" w:type="dxa"/>
          </w:tcPr>
          <w:p w14:paraId="1BCCBF56" w14:textId="77777777" w:rsidR="0069580D" w:rsidRPr="00786BB2" w:rsidRDefault="0069580D" w:rsidP="00166A0D">
            <w:pPr>
              <w:spacing w:after="80" w:line="203" w:lineRule="exact"/>
              <w:rPr>
                <w:rFonts w:ascii="Arial" w:hAnsi="Arial" w:cs="Arial"/>
                <w:sz w:val="20"/>
                <w:szCs w:val="20"/>
              </w:rPr>
            </w:pPr>
            <w:r w:rsidRPr="00786BB2">
              <w:rPr>
                <w:rFonts w:ascii="Arial" w:hAnsi="Arial" w:cs="Arial"/>
                <w:sz w:val="20"/>
                <w:szCs w:val="20"/>
              </w:rPr>
              <w:t xml:space="preserve">   Intereses, Comisiones y Otros Gastos de la Deuda           Publica</w:t>
            </w:r>
          </w:p>
        </w:tc>
        <w:tc>
          <w:tcPr>
            <w:tcW w:w="1961" w:type="dxa"/>
          </w:tcPr>
          <w:p w14:paraId="18D4FEF7" w14:textId="4ABD756B" w:rsidR="0069580D" w:rsidRPr="00786BB2" w:rsidRDefault="00891FD4" w:rsidP="00A33924">
            <w:pPr>
              <w:jc w:val="right"/>
              <w:rPr>
                <w:rFonts w:ascii="Arial" w:hAnsi="Arial" w:cs="Arial"/>
                <w:color w:val="000000"/>
                <w:sz w:val="20"/>
                <w:szCs w:val="20"/>
                <w:lang w:val="es-MX" w:eastAsia="es-MX"/>
              </w:rPr>
            </w:pPr>
            <w:r w:rsidRPr="00786BB2">
              <w:rPr>
                <w:rFonts w:ascii="Arial" w:hAnsi="Arial" w:cs="Arial"/>
                <w:color w:val="000000"/>
                <w:sz w:val="20"/>
                <w:szCs w:val="20"/>
              </w:rPr>
              <w:t>$</w:t>
            </w:r>
            <w:r w:rsidR="00CD2928">
              <w:rPr>
                <w:rFonts w:ascii="Arial" w:hAnsi="Arial" w:cs="Arial"/>
                <w:color w:val="000000"/>
                <w:sz w:val="20"/>
                <w:szCs w:val="20"/>
              </w:rPr>
              <w:t>446,386.76</w:t>
            </w:r>
          </w:p>
        </w:tc>
      </w:tr>
      <w:tr w:rsidR="0069580D" w:rsidRPr="00786BB2" w14:paraId="39A819BF" w14:textId="77777777" w:rsidTr="00166A0D">
        <w:trPr>
          <w:jc w:val="center"/>
        </w:trPr>
        <w:tc>
          <w:tcPr>
            <w:tcW w:w="5032" w:type="dxa"/>
          </w:tcPr>
          <w:p w14:paraId="20F26AB1" w14:textId="77777777" w:rsidR="0069580D" w:rsidRPr="00786BB2" w:rsidRDefault="0069580D" w:rsidP="00166A0D">
            <w:pPr>
              <w:spacing w:after="80" w:line="203" w:lineRule="exact"/>
              <w:rPr>
                <w:rFonts w:ascii="Arial" w:hAnsi="Arial" w:cs="Arial"/>
                <w:sz w:val="20"/>
                <w:szCs w:val="20"/>
              </w:rPr>
            </w:pPr>
            <w:r w:rsidRPr="00786BB2">
              <w:rPr>
                <w:rFonts w:ascii="Arial" w:hAnsi="Arial" w:cs="Arial"/>
                <w:sz w:val="20"/>
                <w:szCs w:val="20"/>
              </w:rPr>
              <w:t xml:space="preserve">   Otros Gastos y Pérdidas Extraordinarias</w:t>
            </w:r>
          </w:p>
        </w:tc>
        <w:tc>
          <w:tcPr>
            <w:tcW w:w="1961" w:type="dxa"/>
          </w:tcPr>
          <w:p w14:paraId="0EF3CA64" w14:textId="1070DEA0" w:rsidR="0069580D" w:rsidRPr="00786BB2" w:rsidRDefault="0089661A" w:rsidP="00C25CCD">
            <w:pPr>
              <w:jc w:val="right"/>
              <w:rPr>
                <w:rFonts w:ascii="Arial" w:hAnsi="Arial" w:cs="Arial"/>
                <w:color w:val="000000"/>
                <w:sz w:val="20"/>
                <w:szCs w:val="20"/>
                <w:lang w:val="es-MX" w:eastAsia="es-MX"/>
              </w:rPr>
            </w:pPr>
            <w:r w:rsidRPr="00786BB2">
              <w:rPr>
                <w:rFonts w:ascii="Arial" w:hAnsi="Arial" w:cs="Arial"/>
                <w:color w:val="000000"/>
                <w:sz w:val="20"/>
                <w:szCs w:val="20"/>
              </w:rPr>
              <w:t>$</w:t>
            </w:r>
            <w:r w:rsidR="00CD2928">
              <w:rPr>
                <w:rFonts w:ascii="Arial" w:hAnsi="Arial" w:cs="Arial"/>
                <w:color w:val="000000"/>
                <w:sz w:val="20"/>
                <w:szCs w:val="20"/>
              </w:rPr>
              <w:t>68,665.00</w:t>
            </w:r>
          </w:p>
        </w:tc>
      </w:tr>
      <w:tr w:rsidR="0069580D" w:rsidRPr="00786BB2" w14:paraId="76C1BA1D" w14:textId="77777777" w:rsidTr="00166A0D">
        <w:trPr>
          <w:jc w:val="center"/>
        </w:trPr>
        <w:tc>
          <w:tcPr>
            <w:tcW w:w="5032" w:type="dxa"/>
          </w:tcPr>
          <w:p w14:paraId="00F08FCE" w14:textId="77777777" w:rsidR="0069580D" w:rsidRPr="00786BB2" w:rsidRDefault="0069580D" w:rsidP="00166A0D">
            <w:pPr>
              <w:spacing w:after="80" w:line="203" w:lineRule="exact"/>
              <w:rPr>
                <w:rFonts w:ascii="Arial" w:hAnsi="Arial" w:cs="Arial"/>
                <w:sz w:val="20"/>
                <w:szCs w:val="20"/>
              </w:rPr>
            </w:pPr>
            <w:r w:rsidRPr="00786BB2">
              <w:rPr>
                <w:rFonts w:ascii="Arial" w:hAnsi="Arial" w:cs="Arial"/>
                <w:sz w:val="20"/>
                <w:szCs w:val="20"/>
              </w:rPr>
              <w:t xml:space="preserve">   Inversión Pública</w:t>
            </w:r>
          </w:p>
        </w:tc>
        <w:tc>
          <w:tcPr>
            <w:tcW w:w="1961" w:type="dxa"/>
          </w:tcPr>
          <w:p w14:paraId="27C97607" w14:textId="06EE8BE2" w:rsidR="0069580D" w:rsidRPr="00786BB2" w:rsidRDefault="0089661A" w:rsidP="00A33924">
            <w:pPr>
              <w:jc w:val="right"/>
              <w:rPr>
                <w:rFonts w:ascii="Arial" w:hAnsi="Arial" w:cs="Arial"/>
                <w:color w:val="000000"/>
                <w:sz w:val="20"/>
                <w:szCs w:val="20"/>
                <w:lang w:val="es-MX" w:eastAsia="es-MX"/>
              </w:rPr>
            </w:pPr>
            <w:r w:rsidRPr="00786BB2">
              <w:rPr>
                <w:rFonts w:ascii="Arial" w:hAnsi="Arial" w:cs="Arial"/>
                <w:color w:val="000000"/>
                <w:sz w:val="20"/>
                <w:szCs w:val="20"/>
              </w:rPr>
              <w:t>$</w:t>
            </w:r>
            <w:r w:rsidR="002905AF">
              <w:rPr>
                <w:rFonts w:ascii="Arial" w:hAnsi="Arial" w:cs="Arial"/>
                <w:color w:val="000000"/>
                <w:sz w:val="20"/>
                <w:szCs w:val="20"/>
              </w:rPr>
              <w:t>0.0</w:t>
            </w:r>
            <w:r w:rsidR="000D296F">
              <w:rPr>
                <w:rFonts w:ascii="Arial" w:hAnsi="Arial" w:cs="Arial"/>
                <w:color w:val="000000"/>
                <w:sz w:val="20"/>
                <w:szCs w:val="20"/>
              </w:rPr>
              <w:t>0</w:t>
            </w:r>
          </w:p>
        </w:tc>
      </w:tr>
      <w:tr w:rsidR="0069580D" w:rsidRPr="00786BB2" w14:paraId="598E83C2" w14:textId="77777777" w:rsidTr="00166A0D">
        <w:trPr>
          <w:jc w:val="center"/>
        </w:trPr>
        <w:tc>
          <w:tcPr>
            <w:tcW w:w="5032" w:type="dxa"/>
          </w:tcPr>
          <w:p w14:paraId="010DF27F" w14:textId="77777777" w:rsidR="0069580D" w:rsidRPr="00786BB2" w:rsidRDefault="0069580D" w:rsidP="00166A0D">
            <w:pPr>
              <w:spacing w:after="80" w:line="203" w:lineRule="exact"/>
              <w:rPr>
                <w:rFonts w:ascii="Arial" w:hAnsi="Arial" w:cs="Arial"/>
                <w:b/>
                <w:sz w:val="20"/>
                <w:szCs w:val="20"/>
              </w:rPr>
            </w:pPr>
            <w:r w:rsidRPr="00786BB2">
              <w:rPr>
                <w:rFonts w:ascii="Arial" w:hAnsi="Arial" w:cs="Arial"/>
                <w:b/>
                <w:sz w:val="20"/>
                <w:szCs w:val="20"/>
              </w:rPr>
              <w:t>SUMAN</w:t>
            </w:r>
          </w:p>
        </w:tc>
        <w:tc>
          <w:tcPr>
            <w:tcW w:w="1961" w:type="dxa"/>
          </w:tcPr>
          <w:p w14:paraId="0F1CA910" w14:textId="497D9789" w:rsidR="0069580D" w:rsidRPr="00786BB2" w:rsidRDefault="0089661A" w:rsidP="00A33924">
            <w:pPr>
              <w:jc w:val="right"/>
              <w:rPr>
                <w:rFonts w:ascii="Arial" w:hAnsi="Arial" w:cs="Arial"/>
                <w:b/>
                <w:bCs/>
                <w:color w:val="000000"/>
                <w:sz w:val="20"/>
                <w:szCs w:val="20"/>
                <w:lang w:val="es-MX" w:eastAsia="es-MX"/>
              </w:rPr>
            </w:pPr>
            <w:r w:rsidRPr="00786BB2">
              <w:rPr>
                <w:rFonts w:ascii="Arial" w:hAnsi="Arial" w:cs="Arial"/>
                <w:b/>
                <w:bCs/>
                <w:color w:val="000000"/>
                <w:sz w:val="20"/>
                <w:szCs w:val="20"/>
              </w:rPr>
              <w:t>$</w:t>
            </w:r>
            <w:r w:rsidR="00CD2928">
              <w:rPr>
                <w:rFonts w:ascii="Arial" w:hAnsi="Arial" w:cs="Arial"/>
                <w:b/>
                <w:bCs/>
                <w:color w:val="000000"/>
                <w:sz w:val="20"/>
                <w:szCs w:val="20"/>
              </w:rPr>
              <w:t>55,432,423.00</w:t>
            </w:r>
          </w:p>
        </w:tc>
      </w:tr>
    </w:tbl>
    <w:p w14:paraId="78F5C52D" w14:textId="77777777" w:rsidR="0069580D" w:rsidRPr="00786BB2" w:rsidRDefault="0069580D" w:rsidP="0069580D">
      <w:pPr>
        <w:pStyle w:val="Sinespaciado"/>
        <w:jc w:val="both"/>
        <w:rPr>
          <w:rFonts w:ascii="Arial" w:hAnsi="Arial" w:cs="Arial"/>
          <w:sz w:val="20"/>
          <w:szCs w:val="20"/>
        </w:rPr>
      </w:pPr>
    </w:p>
    <w:p w14:paraId="079A5001" w14:textId="5069C334" w:rsidR="0069580D" w:rsidRPr="00786BB2" w:rsidRDefault="0069580D" w:rsidP="0069580D">
      <w:pPr>
        <w:pStyle w:val="Sinespaciado"/>
        <w:jc w:val="both"/>
        <w:rPr>
          <w:rFonts w:ascii="Arial" w:hAnsi="Arial" w:cs="Arial"/>
          <w:sz w:val="20"/>
          <w:szCs w:val="20"/>
        </w:rPr>
      </w:pPr>
      <w:r w:rsidRPr="00786BB2">
        <w:rPr>
          <w:rFonts w:ascii="Arial" w:hAnsi="Arial" w:cs="Arial"/>
          <w:sz w:val="20"/>
          <w:szCs w:val="20"/>
        </w:rPr>
        <w:t xml:space="preserve">El rubro en el que se erogó el </w:t>
      </w:r>
      <w:r w:rsidR="007175D5" w:rsidRPr="00786BB2">
        <w:rPr>
          <w:rFonts w:ascii="Arial" w:hAnsi="Arial" w:cs="Arial"/>
          <w:sz w:val="20"/>
          <w:szCs w:val="20"/>
        </w:rPr>
        <w:t>17.87</w:t>
      </w:r>
      <w:r w:rsidRPr="00786BB2">
        <w:rPr>
          <w:rFonts w:ascii="Arial" w:hAnsi="Arial" w:cs="Arial"/>
          <w:sz w:val="20"/>
          <w:szCs w:val="20"/>
        </w:rPr>
        <w:t xml:space="preserve"> % del total de los Gastos y Otras Pérdidas es el de </w:t>
      </w:r>
      <w:r w:rsidRPr="00786BB2">
        <w:rPr>
          <w:rFonts w:ascii="Arial" w:hAnsi="Arial" w:cs="Arial"/>
          <w:i/>
          <w:sz w:val="20"/>
          <w:szCs w:val="20"/>
        </w:rPr>
        <w:t>“Gastos de Funcionamiento”</w:t>
      </w:r>
      <w:r w:rsidRPr="00786BB2">
        <w:rPr>
          <w:rFonts w:ascii="Arial" w:hAnsi="Arial" w:cs="Arial"/>
          <w:sz w:val="20"/>
          <w:szCs w:val="20"/>
        </w:rPr>
        <w:t xml:space="preserve"> el cual se integra de los capítulos que se muestran a continuación:</w:t>
      </w:r>
    </w:p>
    <w:p w14:paraId="45FBE532" w14:textId="77777777" w:rsidR="0069580D" w:rsidRPr="00786BB2" w:rsidRDefault="0069580D" w:rsidP="0069580D">
      <w:pPr>
        <w:pStyle w:val="Sinespaciado"/>
        <w:rPr>
          <w:rFonts w:ascii="Arial" w:hAnsi="Arial" w:cs="Arial"/>
          <w:sz w:val="20"/>
          <w:szCs w:val="20"/>
        </w:rPr>
      </w:pPr>
    </w:p>
    <w:tbl>
      <w:tblPr>
        <w:tblStyle w:val="Cuadrculadetablaclara"/>
        <w:tblW w:w="0" w:type="auto"/>
        <w:jc w:val="center"/>
        <w:tblLook w:val="04A0" w:firstRow="1" w:lastRow="0" w:firstColumn="1" w:lastColumn="0" w:noHBand="0" w:noVBand="1"/>
      </w:tblPr>
      <w:tblGrid>
        <w:gridCol w:w="5032"/>
        <w:gridCol w:w="1961"/>
      </w:tblGrid>
      <w:tr w:rsidR="0069580D" w:rsidRPr="00786BB2" w14:paraId="0682584E" w14:textId="77777777" w:rsidTr="00166A0D">
        <w:trPr>
          <w:jc w:val="center"/>
        </w:trPr>
        <w:tc>
          <w:tcPr>
            <w:tcW w:w="5032" w:type="dxa"/>
          </w:tcPr>
          <w:p w14:paraId="6B9476CB" w14:textId="77777777" w:rsidR="0069580D" w:rsidRPr="00786BB2" w:rsidRDefault="0069580D" w:rsidP="00166A0D">
            <w:pPr>
              <w:spacing w:after="80" w:line="203" w:lineRule="exact"/>
              <w:jc w:val="center"/>
              <w:rPr>
                <w:rFonts w:ascii="Arial" w:hAnsi="Arial" w:cs="Arial"/>
                <w:b/>
                <w:sz w:val="20"/>
                <w:szCs w:val="20"/>
              </w:rPr>
            </w:pPr>
            <w:r w:rsidRPr="00786BB2">
              <w:rPr>
                <w:rFonts w:ascii="Arial" w:hAnsi="Arial" w:cs="Arial"/>
                <w:b/>
                <w:sz w:val="20"/>
                <w:szCs w:val="20"/>
              </w:rPr>
              <w:t>DESCRIPCIÓN</w:t>
            </w:r>
          </w:p>
        </w:tc>
        <w:tc>
          <w:tcPr>
            <w:tcW w:w="1961" w:type="dxa"/>
          </w:tcPr>
          <w:p w14:paraId="399E3C76" w14:textId="77777777" w:rsidR="0069580D" w:rsidRPr="00786BB2" w:rsidRDefault="0069580D" w:rsidP="00166A0D">
            <w:pPr>
              <w:spacing w:after="80" w:line="203" w:lineRule="exact"/>
              <w:jc w:val="center"/>
              <w:rPr>
                <w:rFonts w:ascii="Arial" w:hAnsi="Arial" w:cs="Arial"/>
                <w:b/>
                <w:sz w:val="20"/>
                <w:szCs w:val="20"/>
              </w:rPr>
            </w:pPr>
            <w:r w:rsidRPr="00786BB2">
              <w:rPr>
                <w:rFonts w:ascii="Arial" w:hAnsi="Arial" w:cs="Arial"/>
                <w:b/>
                <w:sz w:val="20"/>
                <w:szCs w:val="20"/>
              </w:rPr>
              <w:t>IMPORTE</w:t>
            </w:r>
          </w:p>
        </w:tc>
      </w:tr>
      <w:tr w:rsidR="0069580D" w:rsidRPr="00786BB2" w14:paraId="346454DE" w14:textId="77777777" w:rsidTr="00166A0D">
        <w:trPr>
          <w:jc w:val="center"/>
        </w:trPr>
        <w:tc>
          <w:tcPr>
            <w:tcW w:w="5032" w:type="dxa"/>
          </w:tcPr>
          <w:p w14:paraId="51826F38" w14:textId="77777777" w:rsidR="0069580D" w:rsidRPr="00786BB2" w:rsidRDefault="0069580D" w:rsidP="00166A0D">
            <w:pPr>
              <w:spacing w:after="80" w:line="203" w:lineRule="exact"/>
              <w:rPr>
                <w:rFonts w:ascii="Arial" w:hAnsi="Arial" w:cs="Arial"/>
                <w:b/>
                <w:sz w:val="20"/>
                <w:szCs w:val="20"/>
              </w:rPr>
            </w:pPr>
            <w:r w:rsidRPr="00786BB2">
              <w:rPr>
                <w:rFonts w:ascii="Arial" w:hAnsi="Arial" w:cs="Arial"/>
                <w:b/>
                <w:sz w:val="20"/>
                <w:szCs w:val="20"/>
              </w:rPr>
              <w:t>Gastos de Funcionamiento</w:t>
            </w:r>
          </w:p>
        </w:tc>
        <w:tc>
          <w:tcPr>
            <w:tcW w:w="1961" w:type="dxa"/>
          </w:tcPr>
          <w:p w14:paraId="13F18ABE" w14:textId="77777777" w:rsidR="0069580D" w:rsidRPr="00786BB2" w:rsidRDefault="0069580D" w:rsidP="00166A0D">
            <w:pPr>
              <w:spacing w:after="80" w:line="203" w:lineRule="exact"/>
              <w:rPr>
                <w:rFonts w:ascii="Arial" w:hAnsi="Arial" w:cs="Arial"/>
                <w:sz w:val="20"/>
                <w:szCs w:val="20"/>
              </w:rPr>
            </w:pPr>
          </w:p>
        </w:tc>
      </w:tr>
      <w:tr w:rsidR="0069580D" w:rsidRPr="00786BB2" w14:paraId="054D6557" w14:textId="77777777" w:rsidTr="00166A0D">
        <w:trPr>
          <w:jc w:val="center"/>
        </w:trPr>
        <w:tc>
          <w:tcPr>
            <w:tcW w:w="5032" w:type="dxa"/>
          </w:tcPr>
          <w:p w14:paraId="0818AB2F" w14:textId="77777777" w:rsidR="0069580D" w:rsidRPr="00786BB2" w:rsidRDefault="0069580D" w:rsidP="00166A0D">
            <w:pPr>
              <w:spacing w:after="80" w:line="203" w:lineRule="exact"/>
              <w:rPr>
                <w:rFonts w:ascii="Arial" w:hAnsi="Arial" w:cs="Arial"/>
                <w:sz w:val="20"/>
                <w:szCs w:val="20"/>
              </w:rPr>
            </w:pPr>
            <w:r w:rsidRPr="00786BB2">
              <w:rPr>
                <w:rFonts w:ascii="Arial" w:hAnsi="Arial" w:cs="Arial"/>
                <w:sz w:val="20"/>
                <w:szCs w:val="20"/>
              </w:rPr>
              <w:t xml:space="preserve">   Servicios Personales</w:t>
            </w:r>
          </w:p>
        </w:tc>
        <w:tc>
          <w:tcPr>
            <w:tcW w:w="1961" w:type="dxa"/>
          </w:tcPr>
          <w:p w14:paraId="356BD815" w14:textId="59C6FBF1" w:rsidR="0069580D" w:rsidRPr="00786BB2" w:rsidRDefault="002905AF" w:rsidP="00166A0D">
            <w:pPr>
              <w:jc w:val="right"/>
              <w:rPr>
                <w:rFonts w:ascii="Arial" w:hAnsi="Arial" w:cs="Arial"/>
                <w:color w:val="000000"/>
                <w:sz w:val="20"/>
                <w:szCs w:val="20"/>
              </w:rPr>
            </w:pPr>
            <w:r>
              <w:rPr>
                <w:rFonts w:ascii="Arial" w:hAnsi="Arial" w:cs="Arial"/>
                <w:color w:val="000000"/>
                <w:sz w:val="20"/>
                <w:szCs w:val="20"/>
              </w:rPr>
              <w:t>$</w:t>
            </w:r>
            <w:r w:rsidR="007A5116">
              <w:rPr>
                <w:rFonts w:ascii="Arial" w:hAnsi="Arial" w:cs="Arial"/>
                <w:color w:val="000000"/>
                <w:sz w:val="20"/>
                <w:szCs w:val="20"/>
              </w:rPr>
              <w:t>33,452,747.41</w:t>
            </w:r>
          </w:p>
        </w:tc>
      </w:tr>
      <w:tr w:rsidR="0069580D" w:rsidRPr="00786BB2" w14:paraId="6FCA7FDF" w14:textId="77777777" w:rsidTr="00166A0D">
        <w:trPr>
          <w:jc w:val="center"/>
        </w:trPr>
        <w:tc>
          <w:tcPr>
            <w:tcW w:w="5032" w:type="dxa"/>
          </w:tcPr>
          <w:p w14:paraId="05356791" w14:textId="77777777" w:rsidR="0069580D" w:rsidRPr="00786BB2" w:rsidRDefault="0069580D" w:rsidP="00166A0D">
            <w:pPr>
              <w:spacing w:after="80" w:line="203" w:lineRule="exact"/>
              <w:rPr>
                <w:rFonts w:ascii="Arial" w:hAnsi="Arial" w:cs="Arial"/>
                <w:sz w:val="20"/>
                <w:szCs w:val="20"/>
              </w:rPr>
            </w:pPr>
            <w:r w:rsidRPr="00786BB2">
              <w:rPr>
                <w:rFonts w:ascii="Arial" w:hAnsi="Arial" w:cs="Arial"/>
                <w:sz w:val="20"/>
                <w:szCs w:val="20"/>
              </w:rPr>
              <w:t xml:space="preserve">   Materiales y Suministros</w:t>
            </w:r>
          </w:p>
        </w:tc>
        <w:tc>
          <w:tcPr>
            <w:tcW w:w="1961" w:type="dxa"/>
          </w:tcPr>
          <w:p w14:paraId="6CD2D88D" w14:textId="6C0805C1" w:rsidR="0069580D" w:rsidRPr="00786BB2" w:rsidRDefault="001E092A" w:rsidP="00166A0D">
            <w:pPr>
              <w:jc w:val="right"/>
              <w:rPr>
                <w:rFonts w:ascii="Arial" w:hAnsi="Arial" w:cs="Arial"/>
                <w:color w:val="000000"/>
                <w:sz w:val="20"/>
                <w:szCs w:val="20"/>
                <w:lang w:val="es-MX" w:eastAsia="es-MX"/>
              </w:rPr>
            </w:pPr>
            <w:r>
              <w:rPr>
                <w:rFonts w:ascii="Arial" w:hAnsi="Arial" w:cs="Arial"/>
                <w:color w:val="000000"/>
                <w:sz w:val="20"/>
                <w:szCs w:val="20"/>
              </w:rPr>
              <w:t>$</w:t>
            </w:r>
            <w:r w:rsidR="007A5116">
              <w:rPr>
                <w:rFonts w:ascii="Arial" w:hAnsi="Arial" w:cs="Arial"/>
                <w:color w:val="000000"/>
                <w:sz w:val="20"/>
                <w:szCs w:val="20"/>
              </w:rPr>
              <w:t>4,131,543.89</w:t>
            </w:r>
          </w:p>
        </w:tc>
      </w:tr>
      <w:tr w:rsidR="00514677" w:rsidRPr="00786BB2" w14:paraId="55BF413D" w14:textId="77777777" w:rsidTr="00166A0D">
        <w:trPr>
          <w:jc w:val="center"/>
        </w:trPr>
        <w:tc>
          <w:tcPr>
            <w:tcW w:w="5032" w:type="dxa"/>
          </w:tcPr>
          <w:p w14:paraId="46988885" w14:textId="77777777" w:rsidR="00514677" w:rsidRPr="00786BB2" w:rsidRDefault="00514677" w:rsidP="00514677">
            <w:pPr>
              <w:spacing w:after="80" w:line="203" w:lineRule="exact"/>
              <w:rPr>
                <w:rFonts w:ascii="Arial" w:hAnsi="Arial" w:cs="Arial"/>
                <w:sz w:val="20"/>
                <w:szCs w:val="20"/>
              </w:rPr>
            </w:pPr>
            <w:r w:rsidRPr="00786BB2">
              <w:rPr>
                <w:rFonts w:ascii="Arial" w:hAnsi="Arial" w:cs="Arial"/>
                <w:sz w:val="20"/>
                <w:szCs w:val="20"/>
              </w:rPr>
              <w:t xml:space="preserve">   Servicios Generales</w:t>
            </w:r>
          </w:p>
        </w:tc>
        <w:tc>
          <w:tcPr>
            <w:tcW w:w="1961" w:type="dxa"/>
          </w:tcPr>
          <w:p w14:paraId="64BA2F8E" w14:textId="2889FE81" w:rsidR="00514677" w:rsidRPr="00786BB2" w:rsidRDefault="001E092A" w:rsidP="00514677">
            <w:pPr>
              <w:jc w:val="right"/>
              <w:rPr>
                <w:rFonts w:ascii="Arial" w:hAnsi="Arial" w:cs="Arial"/>
                <w:color w:val="000000"/>
                <w:sz w:val="20"/>
                <w:szCs w:val="20"/>
                <w:lang w:val="es-MX" w:eastAsia="es-MX"/>
              </w:rPr>
            </w:pPr>
            <w:r>
              <w:rPr>
                <w:rFonts w:ascii="Arial" w:hAnsi="Arial" w:cs="Arial"/>
                <w:color w:val="000000"/>
                <w:sz w:val="20"/>
                <w:szCs w:val="20"/>
              </w:rPr>
              <w:t>$</w:t>
            </w:r>
            <w:r w:rsidR="007A5116">
              <w:rPr>
                <w:rFonts w:ascii="Arial" w:hAnsi="Arial" w:cs="Arial"/>
                <w:color w:val="000000"/>
                <w:sz w:val="20"/>
                <w:szCs w:val="20"/>
              </w:rPr>
              <w:t>11,093,013.63</w:t>
            </w:r>
          </w:p>
        </w:tc>
      </w:tr>
      <w:tr w:rsidR="0069580D" w:rsidRPr="00786BB2" w14:paraId="69AEFC66" w14:textId="77777777" w:rsidTr="00166A0D">
        <w:trPr>
          <w:jc w:val="center"/>
        </w:trPr>
        <w:tc>
          <w:tcPr>
            <w:tcW w:w="5032" w:type="dxa"/>
          </w:tcPr>
          <w:p w14:paraId="25369528" w14:textId="77777777" w:rsidR="0069580D" w:rsidRPr="00786BB2" w:rsidRDefault="0069580D" w:rsidP="00166A0D">
            <w:pPr>
              <w:spacing w:after="80" w:line="203" w:lineRule="exact"/>
              <w:rPr>
                <w:rFonts w:ascii="Arial" w:hAnsi="Arial" w:cs="Arial"/>
                <w:b/>
                <w:sz w:val="20"/>
                <w:szCs w:val="20"/>
              </w:rPr>
            </w:pPr>
            <w:r w:rsidRPr="00786BB2">
              <w:rPr>
                <w:rFonts w:ascii="Arial" w:hAnsi="Arial" w:cs="Arial"/>
                <w:b/>
                <w:sz w:val="20"/>
                <w:szCs w:val="20"/>
              </w:rPr>
              <w:t>SUMAN</w:t>
            </w:r>
          </w:p>
        </w:tc>
        <w:tc>
          <w:tcPr>
            <w:tcW w:w="1961" w:type="dxa"/>
          </w:tcPr>
          <w:p w14:paraId="3A04EAC3" w14:textId="73B04D61" w:rsidR="0069580D" w:rsidRPr="00786BB2" w:rsidRDefault="0089661A" w:rsidP="00166A0D">
            <w:pPr>
              <w:jc w:val="right"/>
              <w:rPr>
                <w:rFonts w:ascii="Arial" w:hAnsi="Arial" w:cs="Arial"/>
                <w:b/>
                <w:bCs/>
                <w:color w:val="000000"/>
                <w:sz w:val="20"/>
                <w:szCs w:val="20"/>
              </w:rPr>
            </w:pPr>
            <w:r w:rsidRPr="00786BB2">
              <w:rPr>
                <w:rFonts w:ascii="Arial" w:hAnsi="Arial" w:cs="Arial"/>
                <w:b/>
                <w:bCs/>
                <w:color w:val="000000"/>
                <w:sz w:val="20"/>
                <w:szCs w:val="20"/>
              </w:rPr>
              <w:t>$</w:t>
            </w:r>
            <w:r w:rsidR="007A5116">
              <w:rPr>
                <w:rFonts w:ascii="Arial" w:hAnsi="Arial" w:cs="Arial"/>
                <w:b/>
                <w:bCs/>
                <w:color w:val="000000"/>
                <w:sz w:val="20"/>
                <w:szCs w:val="20"/>
              </w:rPr>
              <w:t>48,677,304.93</w:t>
            </w:r>
          </w:p>
        </w:tc>
      </w:tr>
    </w:tbl>
    <w:p w14:paraId="35951161" w14:textId="77777777" w:rsidR="0069580D" w:rsidRPr="00786BB2" w:rsidRDefault="0069580D" w:rsidP="0069580D">
      <w:pPr>
        <w:pStyle w:val="Sinespaciado"/>
        <w:rPr>
          <w:rFonts w:ascii="Arial" w:hAnsi="Arial" w:cs="Arial"/>
          <w:sz w:val="20"/>
          <w:szCs w:val="20"/>
        </w:rPr>
      </w:pPr>
    </w:p>
    <w:p w14:paraId="32C87F12" w14:textId="77777777" w:rsidR="0069580D" w:rsidRPr="00786BB2" w:rsidRDefault="0069580D" w:rsidP="0069580D">
      <w:pPr>
        <w:pStyle w:val="Sinespaciado"/>
        <w:rPr>
          <w:rFonts w:ascii="Arial" w:hAnsi="Arial" w:cs="Arial"/>
          <w:sz w:val="20"/>
          <w:szCs w:val="20"/>
        </w:rPr>
      </w:pPr>
      <w:r w:rsidRPr="00786BB2">
        <w:rPr>
          <w:rFonts w:ascii="Arial" w:hAnsi="Arial" w:cs="Arial"/>
          <w:sz w:val="20"/>
          <w:szCs w:val="20"/>
        </w:rPr>
        <w:t>SERVICIOS PERSONALES</w:t>
      </w:r>
    </w:p>
    <w:p w14:paraId="50BF9E4B" w14:textId="77777777" w:rsidR="0069580D" w:rsidRPr="00786BB2" w:rsidRDefault="0069580D" w:rsidP="0069580D">
      <w:pPr>
        <w:pStyle w:val="Sinespaciado"/>
        <w:rPr>
          <w:rFonts w:ascii="Arial" w:hAnsi="Arial" w:cs="Arial"/>
          <w:sz w:val="20"/>
          <w:szCs w:val="20"/>
        </w:rPr>
      </w:pPr>
    </w:p>
    <w:p w14:paraId="62288B65" w14:textId="0384C90B" w:rsidR="0069580D" w:rsidRPr="00786BB2" w:rsidRDefault="0069580D" w:rsidP="0069580D">
      <w:pPr>
        <w:pStyle w:val="Sinespaciado"/>
        <w:jc w:val="both"/>
        <w:rPr>
          <w:rFonts w:ascii="Arial" w:hAnsi="Arial" w:cs="Arial"/>
          <w:sz w:val="20"/>
          <w:szCs w:val="20"/>
        </w:rPr>
      </w:pPr>
      <w:r w:rsidRPr="00786BB2">
        <w:rPr>
          <w:rFonts w:ascii="Arial" w:hAnsi="Arial" w:cs="Arial"/>
          <w:sz w:val="20"/>
          <w:szCs w:val="20"/>
        </w:rPr>
        <w:t>Comprende el importe del gasto por remuneraciones del personal de carácter permanente y transitorio al servicio del H. Ayuntamie</w:t>
      </w:r>
      <w:r w:rsidR="00C03018">
        <w:rPr>
          <w:rFonts w:ascii="Arial" w:hAnsi="Arial" w:cs="Arial"/>
          <w:sz w:val="20"/>
          <w:szCs w:val="20"/>
        </w:rPr>
        <w:t>nto del municipio de Tenabo</w:t>
      </w:r>
      <w:r w:rsidRPr="00786BB2">
        <w:rPr>
          <w:rFonts w:ascii="Arial" w:hAnsi="Arial" w:cs="Arial"/>
          <w:sz w:val="20"/>
          <w:szCs w:val="20"/>
        </w:rPr>
        <w:t xml:space="preserve"> y las obligaciones que de ello se deriven.</w:t>
      </w:r>
    </w:p>
    <w:p w14:paraId="48788DF6" w14:textId="77777777" w:rsidR="0069580D" w:rsidRPr="00786BB2" w:rsidRDefault="0069580D" w:rsidP="0069580D">
      <w:pPr>
        <w:pStyle w:val="Sinespaciado"/>
        <w:rPr>
          <w:rFonts w:ascii="Arial" w:hAnsi="Arial" w:cs="Arial"/>
          <w:sz w:val="20"/>
          <w:szCs w:val="20"/>
        </w:rPr>
      </w:pPr>
    </w:p>
    <w:p w14:paraId="53EB0243" w14:textId="7AC28ADF" w:rsidR="0069580D" w:rsidRPr="00786BB2" w:rsidRDefault="0069580D" w:rsidP="0069580D">
      <w:pPr>
        <w:pStyle w:val="Sinespaciado"/>
        <w:jc w:val="both"/>
        <w:rPr>
          <w:rFonts w:ascii="Arial" w:hAnsi="Arial" w:cs="Arial"/>
          <w:sz w:val="20"/>
          <w:szCs w:val="20"/>
        </w:rPr>
      </w:pPr>
      <w:r w:rsidRPr="00786BB2">
        <w:rPr>
          <w:rFonts w:ascii="Arial" w:hAnsi="Arial" w:cs="Arial"/>
          <w:sz w:val="20"/>
          <w:szCs w:val="20"/>
        </w:rPr>
        <w:t xml:space="preserve">Al </w:t>
      </w:r>
      <w:r w:rsidR="00055A8E">
        <w:rPr>
          <w:rFonts w:ascii="Arial" w:hAnsi="Arial" w:cs="Arial"/>
          <w:sz w:val="20"/>
          <w:szCs w:val="20"/>
        </w:rPr>
        <w:t>30</w:t>
      </w:r>
      <w:r w:rsidR="00324FB0">
        <w:rPr>
          <w:rFonts w:ascii="Arial" w:hAnsi="Arial" w:cs="Arial"/>
          <w:sz w:val="20"/>
          <w:szCs w:val="20"/>
        </w:rPr>
        <w:t xml:space="preserve"> de </w:t>
      </w:r>
      <w:r w:rsidR="00055A8E">
        <w:rPr>
          <w:rFonts w:ascii="Arial" w:hAnsi="Arial" w:cs="Arial"/>
          <w:sz w:val="20"/>
          <w:szCs w:val="20"/>
        </w:rPr>
        <w:t>junio</w:t>
      </w:r>
      <w:r w:rsidRPr="00786BB2">
        <w:rPr>
          <w:rFonts w:ascii="Arial" w:hAnsi="Arial" w:cs="Arial"/>
          <w:sz w:val="20"/>
          <w:szCs w:val="20"/>
        </w:rPr>
        <w:t xml:space="preserve"> del </w:t>
      </w:r>
      <w:r w:rsidR="00B25FEA">
        <w:rPr>
          <w:rFonts w:ascii="Arial" w:hAnsi="Arial" w:cs="Arial"/>
          <w:sz w:val="20"/>
          <w:szCs w:val="20"/>
        </w:rPr>
        <w:t>2026</w:t>
      </w:r>
      <w:r w:rsidRPr="00786BB2">
        <w:rPr>
          <w:rFonts w:ascii="Arial" w:hAnsi="Arial" w:cs="Arial"/>
          <w:sz w:val="20"/>
          <w:szCs w:val="20"/>
        </w:rPr>
        <w:t xml:space="preserve"> las partidas que integran este rubro son las siguientes:</w:t>
      </w:r>
    </w:p>
    <w:p w14:paraId="79C2B3C1" w14:textId="77777777" w:rsidR="0069580D" w:rsidRPr="00786BB2" w:rsidRDefault="0069580D" w:rsidP="0069580D">
      <w:pPr>
        <w:pStyle w:val="Sinespaciado"/>
        <w:rPr>
          <w:rFonts w:ascii="Arial" w:hAnsi="Arial" w:cs="Arial"/>
          <w:sz w:val="20"/>
          <w:szCs w:val="20"/>
        </w:rPr>
      </w:pPr>
    </w:p>
    <w:tbl>
      <w:tblPr>
        <w:tblStyle w:val="Cuadrculadetablaclara"/>
        <w:tblW w:w="0" w:type="auto"/>
        <w:jc w:val="center"/>
        <w:tblLook w:val="04A0" w:firstRow="1" w:lastRow="0" w:firstColumn="1" w:lastColumn="0" w:noHBand="0" w:noVBand="1"/>
      </w:tblPr>
      <w:tblGrid>
        <w:gridCol w:w="5032"/>
        <w:gridCol w:w="1961"/>
      </w:tblGrid>
      <w:tr w:rsidR="0069580D" w:rsidRPr="00786BB2" w14:paraId="00583CA4" w14:textId="77777777" w:rsidTr="00166A0D">
        <w:trPr>
          <w:jc w:val="center"/>
        </w:trPr>
        <w:tc>
          <w:tcPr>
            <w:tcW w:w="5032" w:type="dxa"/>
          </w:tcPr>
          <w:p w14:paraId="3D76F723" w14:textId="77777777" w:rsidR="0069580D" w:rsidRPr="00786BB2" w:rsidRDefault="0069580D" w:rsidP="00166A0D">
            <w:pPr>
              <w:spacing w:after="80" w:line="203" w:lineRule="exact"/>
              <w:jc w:val="center"/>
              <w:rPr>
                <w:rFonts w:ascii="Arial" w:hAnsi="Arial" w:cs="Arial"/>
                <w:b/>
                <w:sz w:val="18"/>
                <w:szCs w:val="18"/>
              </w:rPr>
            </w:pPr>
            <w:r w:rsidRPr="00786BB2">
              <w:rPr>
                <w:rFonts w:ascii="Arial" w:hAnsi="Arial" w:cs="Arial"/>
                <w:b/>
                <w:sz w:val="18"/>
                <w:szCs w:val="18"/>
              </w:rPr>
              <w:t>DESCRIPCIÓN</w:t>
            </w:r>
          </w:p>
        </w:tc>
        <w:tc>
          <w:tcPr>
            <w:tcW w:w="1961" w:type="dxa"/>
          </w:tcPr>
          <w:p w14:paraId="17F3D5A8" w14:textId="77777777" w:rsidR="0069580D" w:rsidRPr="00786BB2" w:rsidRDefault="0069580D" w:rsidP="00166A0D">
            <w:pPr>
              <w:spacing w:after="80" w:line="203" w:lineRule="exact"/>
              <w:jc w:val="center"/>
              <w:rPr>
                <w:rFonts w:ascii="Arial" w:hAnsi="Arial" w:cs="Arial"/>
                <w:b/>
                <w:sz w:val="18"/>
                <w:szCs w:val="18"/>
              </w:rPr>
            </w:pPr>
            <w:r w:rsidRPr="00786BB2">
              <w:rPr>
                <w:rFonts w:ascii="Arial" w:hAnsi="Arial" w:cs="Arial"/>
                <w:b/>
                <w:sz w:val="18"/>
                <w:szCs w:val="18"/>
              </w:rPr>
              <w:t>IMPORTE</w:t>
            </w:r>
          </w:p>
        </w:tc>
      </w:tr>
      <w:tr w:rsidR="0069580D" w:rsidRPr="00786BB2" w14:paraId="0AD9C459" w14:textId="77777777" w:rsidTr="00166A0D">
        <w:trPr>
          <w:jc w:val="center"/>
        </w:trPr>
        <w:tc>
          <w:tcPr>
            <w:tcW w:w="5032" w:type="dxa"/>
          </w:tcPr>
          <w:p w14:paraId="541B124E" w14:textId="77777777" w:rsidR="0069580D" w:rsidRPr="00786BB2" w:rsidRDefault="0069580D" w:rsidP="00166A0D">
            <w:pPr>
              <w:spacing w:after="80" w:line="203" w:lineRule="exact"/>
              <w:rPr>
                <w:rFonts w:ascii="Arial" w:hAnsi="Arial" w:cs="Arial"/>
                <w:b/>
                <w:sz w:val="18"/>
                <w:szCs w:val="18"/>
              </w:rPr>
            </w:pPr>
            <w:r w:rsidRPr="00786BB2">
              <w:rPr>
                <w:rFonts w:ascii="Arial" w:hAnsi="Arial" w:cs="Arial"/>
                <w:b/>
                <w:sz w:val="18"/>
                <w:szCs w:val="18"/>
              </w:rPr>
              <w:t>Servicios Personales</w:t>
            </w:r>
          </w:p>
        </w:tc>
        <w:tc>
          <w:tcPr>
            <w:tcW w:w="1961" w:type="dxa"/>
          </w:tcPr>
          <w:p w14:paraId="2D9A130E" w14:textId="77777777" w:rsidR="0069580D" w:rsidRPr="00786BB2" w:rsidRDefault="0069580D" w:rsidP="00166A0D">
            <w:pPr>
              <w:spacing w:after="80" w:line="203" w:lineRule="exact"/>
              <w:jc w:val="center"/>
              <w:rPr>
                <w:rFonts w:ascii="Arial" w:hAnsi="Arial" w:cs="Arial"/>
                <w:sz w:val="18"/>
                <w:szCs w:val="18"/>
              </w:rPr>
            </w:pPr>
          </w:p>
        </w:tc>
      </w:tr>
      <w:tr w:rsidR="0069580D" w:rsidRPr="00786BB2" w14:paraId="432C6AD5" w14:textId="77777777" w:rsidTr="00166A0D">
        <w:trPr>
          <w:jc w:val="center"/>
        </w:trPr>
        <w:tc>
          <w:tcPr>
            <w:tcW w:w="5032" w:type="dxa"/>
          </w:tcPr>
          <w:p w14:paraId="5F4E5004" w14:textId="77777777" w:rsidR="0069580D" w:rsidRPr="00786BB2" w:rsidRDefault="0069580D" w:rsidP="00166A0D">
            <w:pPr>
              <w:spacing w:after="80" w:line="203" w:lineRule="exact"/>
              <w:rPr>
                <w:rFonts w:ascii="Arial" w:hAnsi="Arial" w:cs="Arial"/>
                <w:sz w:val="18"/>
                <w:szCs w:val="18"/>
              </w:rPr>
            </w:pPr>
            <w:r w:rsidRPr="00786BB2">
              <w:rPr>
                <w:rFonts w:ascii="Arial" w:hAnsi="Arial" w:cs="Arial"/>
                <w:sz w:val="18"/>
                <w:szCs w:val="18"/>
              </w:rPr>
              <w:t>REMUNERACIONES AL PERSONA DE CARÁCTER PERMANENTE</w:t>
            </w:r>
          </w:p>
        </w:tc>
        <w:tc>
          <w:tcPr>
            <w:tcW w:w="1961" w:type="dxa"/>
          </w:tcPr>
          <w:p w14:paraId="5A608072" w14:textId="796135E6" w:rsidR="0069580D" w:rsidRPr="00786BB2" w:rsidRDefault="00566324" w:rsidP="00166A0D">
            <w:pPr>
              <w:jc w:val="right"/>
              <w:rPr>
                <w:rFonts w:ascii="Arial" w:hAnsi="Arial" w:cs="Arial"/>
                <w:color w:val="000000"/>
                <w:sz w:val="18"/>
                <w:szCs w:val="18"/>
                <w:lang w:val="es-MX" w:eastAsia="es-MX"/>
              </w:rPr>
            </w:pPr>
            <w:r>
              <w:rPr>
                <w:rFonts w:ascii="Arial" w:hAnsi="Arial" w:cs="Arial"/>
                <w:color w:val="000000"/>
                <w:sz w:val="18"/>
                <w:szCs w:val="18"/>
              </w:rPr>
              <w:t>$</w:t>
            </w:r>
            <w:r w:rsidR="007A5116">
              <w:rPr>
                <w:rFonts w:ascii="Arial" w:hAnsi="Arial" w:cs="Arial"/>
                <w:color w:val="000000"/>
                <w:sz w:val="18"/>
                <w:szCs w:val="18"/>
              </w:rPr>
              <w:t>15,619,283.48</w:t>
            </w:r>
          </w:p>
        </w:tc>
      </w:tr>
      <w:tr w:rsidR="0069580D" w:rsidRPr="00786BB2" w14:paraId="58F2B3E8" w14:textId="77777777" w:rsidTr="00166A0D">
        <w:trPr>
          <w:jc w:val="center"/>
        </w:trPr>
        <w:tc>
          <w:tcPr>
            <w:tcW w:w="5032" w:type="dxa"/>
          </w:tcPr>
          <w:p w14:paraId="1A0B49EB" w14:textId="77777777" w:rsidR="0069580D" w:rsidRPr="00786BB2" w:rsidRDefault="0069580D" w:rsidP="00166A0D">
            <w:pPr>
              <w:spacing w:after="80" w:line="203" w:lineRule="exact"/>
              <w:rPr>
                <w:rFonts w:ascii="Arial" w:hAnsi="Arial" w:cs="Arial"/>
                <w:sz w:val="18"/>
                <w:szCs w:val="18"/>
              </w:rPr>
            </w:pPr>
            <w:r w:rsidRPr="00786BB2">
              <w:rPr>
                <w:rFonts w:ascii="Arial" w:hAnsi="Arial" w:cs="Arial"/>
                <w:sz w:val="18"/>
                <w:szCs w:val="18"/>
              </w:rPr>
              <w:t>REMUNERACIONES AL PERSONAL DE CARÁCTER TRANSITORIO</w:t>
            </w:r>
          </w:p>
        </w:tc>
        <w:tc>
          <w:tcPr>
            <w:tcW w:w="1961" w:type="dxa"/>
          </w:tcPr>
          <w:p w14:paraId="3E1F7C5C" w14:textId="2263695D" w:rsidR="0069580D" w:rsidRPr="00786BB2" w:rsidRDefault="00AB6049" w:rsidP="00166A0D">
            <w:pPr>
              <w:jc w:val="right"/>
              <w:rPr>
                <w:rFonts w:ascii="Arial" w:hAnsi="Arial" w:cs="Arial"/>
                <w:color w:val="000000"/>
                <w:sz w:val="18"/>
                <w:szCs w:val="18"/>
                <w:lang w:val="es-MX" w:eastAsia="es-MX"/>
              </w:rPr>
            </w:pPr>
            <w:r>
              <w:rPr>
                <w:rFonts w:ascii="Arial" w:hAnsi="Arial" w:cs="Arial"/>
                <w:color w:val="000000"/>
                <w:sz w:val="18"/>
                <w:szCs w:val="18"/>
              </w:rPr>
              <w:t>$</w:t>
            </w:r>
            <w:r w:rsidR="007A5116">
              <w:rPr>
                <w:rFonts w:ascii="Arial" w:hAnsi="Arial" w:cs="Arial"/>
                <w:color w:val="000000"/>
                <w:sz w:val="18"/>
                <w:szCs w:val="18"/>
              </w:rPr>
              <w:t>6,977,972.36</w:t>
            </w:r>
          </w:p>
        </w:tc>
      </w:tr>
      <w:tr w:rsidR="0069580D" w:rsidRPr="00786BB2" w14:paraId="108B6C8F" w14:textId="77777777" w:rsidTr="00166A0D">
        <w:trPr>
          <w:jc w:val="center"/>
        </w:trPr>
        <w:tc>
          <w:tcPr>
            <w:tcW w:w="5032" w:type="dxa"/>
          </w:tcPr>
          <w:p w14:paraId="71ECA6FE" w14:textId="77777777" w:rsidR="0069580D" w:rsidRPr="00786BB2" w:rsidRDefault="0069580D" w:rsidP="00166A0D">
            <w:pPr>
              <w:spacing w:after="80" w:line="203" w:lineRule="exact"/>
              <w:rPr>
                <w:rFonts w:ascii="Arial" w:hAnsi="Arial" w:cs="Arial"/>
                <w:sz w:val="18"/>
                <w:szCs w:val="18"/>
              </w:rPr>
            </w:pPr>
            <w:r w:rsidRPr="00786BB2">
              <w:rPr>
                <w:rFonts w:ascii="Arial" w:hAnsi="Arial" w:cs="Arial"/>
                <w:sz w:val="18"/>
                <w:szCs w:val="18"/>
              </w:rPr>
              <w:t>REMUNERACIONES ADICIONALES Y ESPECIALES</w:t>
            </w:r>
          </w:p>
        </w:tc>
        <w:tc>
          <w:tcPr>
            <w:tcW w:w="1961" w:type="dxa"/>
          </w:tcPr>
          <w:p w14:paraId="1ECF44B4" w14:textId="24B096B1" w:rsidR="0069580D" w:rsidRPr="00786BB2" w:rsidRDefault="00AB6049" w:rsidP="00166A0D">
            <w:pPr>
              <w:jc w:val="right"/>
              <w:rPr>
                <w:rFonts w:ascii="Arial" w:hAnsi="Arial" w:cs="Arial"/>
                <w:color w:val="000000"/>
                <w:sz w:val="18"/>
                <w:szCs w:val="18"/>
                <w:lang w:val="es-MX" w:eastAsia="es-MX"/>
              </w:rPr>
            </w:pPr>
            <w:r>
              <w:rPr>
                <w:rFonts w:ascii="Arial" w:hAnsi="Arial" w:cs="Arial"/>
                <w:color w:val="000000"/>
                <w:sz w:val="18"/>
                <w:szCs w:val="18"/>
              </w:rPr>
              <w:t>$</w:t>
            </w:r>
            <w:r w:rsidR="007A5116">
              <w:rPr>
                <w:rFonts w:ascii="Arial" w:hAnsi="Arial" w:cs="Arial"/>
                <w:color w:val="000000"/>
                <w:sz w:val="18"/>
                <w:szCs w:val="18"/>
              </w:rPr>
              <w:t>10,050,644.75</w:t>
            </w:r>
          </w:p>
        </w:tc>
      </w:tr>
      <w:tr w:rsidR="0069580D" w:rsidRPr="00786BB2" w14:paraId="4E0E6F91" w14:textId="77777777" w:rsidTr="00166A0D">
        <w:trPr>
          <w:jc w:val="center"/>
        </w:trPr>
        <w:tc>
          <w:tcPr>
            <w:tcW w:w="5032" w:type="dxa"/>
          </w:tcPr>
          <w:p w14:paraId="4FD06225" w14:textId="77777777" w:rsidR="0069580D" w:rsidRPr="00786BB2" w:rsidRDefault="0069580D" w:rsidP="00166A0D">
            <w:pPr>
              <w:spacing w:after="80" w:line="203" w:lineRule="exact"/>
              <w:rPr>
                <w:rFonts w:ascii="Arial" w:hAnsi="Arial" w:cs="Arial"/>
                <w:sz w:val="18"/>
                <w:szCs w:val="18"/>
              </w:rPr>
            </w:pPr>
            <w:r w:rsidRPr="00786BB2">
              <w:rPr>
                <w:rFonts w:ascii="Arial" w:hAnsi="Arial" w:cs="Arial"/>
                <w:sz w:val="18"/>
                <w:szCs w:val="18"/>
              </w:rPr>
              <w:t>SEGURIDAD SOCIAL</w:t>
            </w:r>
          </w:p>
        </w:tc>
        <w:tc>
          <w:tcPr>
            <w:tcW w:w="1961" w:type="dxa"/>
          </w:tcPr>
          <w:p w14:paraId="08520820" w14:textId="6793C1CB" w:rsidR="0069580D" w:rsidRPr="00786BB2" w:rsidRDefault="00566324" w:rsidP="00166A0D">
            <w:pPr>
              <w:jc w:val="right"/>
              <w:rPr>
                <w:rFonts w:ascii="Arial" w:hAnsi="Arial" w:cs="Arial"/>
                <w:color w:val="000000"/>
                <w:sz w:val="18"/>
                <w:szCs w:val="18"/>
                <w:lang w:val="es-MX" w:eastAsia="es-MX"/>
              </w:rPr>
            </w:pPr>
            <w:r>
              <w:rPr>
                <w:rFonts w:ascii="Arial" w:hAnsi="Arial" w:cs="Arial"/>
                <w:color w:val="000000"/>
                <w:sz w:val="18"/>
                <w:szCs w:val="18"/>
              </w:rPr>
              <w:t>$</w:t>
            </w:r>
            <w:r w:rsidR="007A5116">
              <w:rPr>
                <w:rFonts w:ascii="Arial" w:hAnsi="Arial" w:cs="Arial"/>
                <w:color w:val="000000"/>
                <w:sz w:val="18"/>
                <w:szCs w:val="18"/>
              </w:rPr>
              <w:t>299,426.82</w:t>
            </w:r>
          </w:p>
        </w:tc>
      </w:tr>
      <w:tr w:rsidR="0069580D" w:rsidRPr="00786BB2" w14:paraId="441EF605" w14:textId="77777777" w:rsidTr="00166A0D">
        <w:trPr>
          <w:jc w:val="center"/>
        </w:trPr>
        <w:tc>
          <w:tcPr>
            <w:tcW w:w="5032" w:type="dxa"/>
          </w:tcPr>
          <w:p w14:paraId="1ADAF382" w14:textId="77777777" w:rsidR="0069580D" w:rsidRPr="00786BB2" w:rsidRDefault="0069580D" w:rsidP="00166A0D">
            <w:pPr>
              <w:spacing w:after="80" w:line="203" w:lineRule="exact"/>
              <w:rPr>
                <w:rFonts w:ascii="Arial" w:hAnsi="Arial" w:cs="Arial"/>
                <w:sz w:val="18"/>
                <w:szCs w:val="18"/>
              </w:rPr>
            </w:pPr>
            <w:r w:rsidRPr="00786BB2">
              <w:rPr>
                <w:rFonts w:ascii="Arial" w:hAnsi="Arial" w:cs="Arial"/>
                <w:sz w:val="18"/>
                <w:szCs w:val="18"/>
              </w:rPr>
              <w:t>OTRAS PRESTACIONES SOCIALES Y ECONOMICAS</w:t>
            </w:r>
          </w:p>
        </w:tc>
        <w:tc>
          <w:tcPr>
            <w:tcW w:w="1961" w:type="dxa"/>
          </w:tcPr>
          <w:p w14:paraId="5CBC6FEE" w14:textId="30CA56B3" w:rsidR="0069580D" w:rsidRPr="00786BB2" w:rsidRDefault="00AB6049" w:rsidP="00A24EB9">
            <w:pPr>
              <w:jc w:val="right"/>
              <w:rPr>
                <w:rFonts w:ascii="Arial" w:hAnsi="Arial" w:cs="Arial"/>
                <w:color w:val="000000"/>
                <w:sz w:val="18"/>
                <w:szCs w:val="18"/>
              </w:rPr>
            </w:pPr>
            <w:r>
              <w:rPr>
                <w:rFonts w:ascii="Arial" w:hAnsi="Arial" w:cs="Arial"/>
                <w:color w:val="000000"/>
                <w:sz w:val="18"/>
                <w:szCs w:val="18"/>
              </w:rPr>
              <w:t>$</w:t>
            </w:r>
            <w:r w:rsidR="007A5116">
              <w:rPr>
                <w:rFonts w:ascii="Arial" w:hAnsi="Arial" w:cs="Arial"/>
                <w:color w:val="000000"/>
                <w:sz w:val="18"/>
                <w:szCs w:val="18"/>
              </w:rPr>
              <w:t>254,500.00</w:t>
            </w:r>
          </w:p>
        </w:tc>
      </w:tr>
      <w:tr w:rsidR="0069580D" w:rsidRPr="00786BB2" w14:paraId="1BAB0B51" w14:textId="77777777" w:rsidTr="00166A0D">
        <w:trPr>
          <w:jc w:val="center"/>
        </w:trPr>
        <w:tc>
          <w:tcPr>
            <w:tcW w:w="5032" w:type="dxa"/>
          </w:tcPr>
          <w:p w14:paraId="72D1019E" w14:textId="77777777" w:rsidR="0069580D" w:rsidRPr="00786BB2" w:rsidRDefault="0069580D" w:rsidP="00166A0D">
            <w:pPr>
              <w:spacing w:after="80" w:line="203" w:lineRule="exact"/>
              <w:rPr>
                <w:rFonts w:ascii="Arial" w:hAnsi="Arial" w:cs="Arial"/>
                <w:sz w:val="18"/>
                <w:szCs w:val="18"/>
              </w:rPr>
            </w:pPr>
            <w:r w:rsidRPr="00786BB2">
              <w:rPr>
                <w:rFonts w:ascii="Arial" w:hAnsi="Arial" w:cs="Arial"/>
                <w:sz w:val="18"/>
                <w:szCs w:val="18"/>
              </w:rPr>
              <w:t>PREVISIONES</w:t>
            </w:r>
          </w:p>
        </w:tc>
        <w:tc>
          <w:tcPr>
            <w:tcW w:w="1961" w:type="dxa"/>
          </w:tcPr>
          <w:p w14:paraId="57380880" w14:textId="142FEFD5" w:rsidR="0069580D" w:rsidRPr="00786BB2" w:rsidRDefault="00566324" w:rsidP="00166A0D">
            <w:pPr>
              <w:spacing w:after="80" w:line="203" w:lineRule="exact"/>
              <w:jc w:val="right"/>
              <w:rPr>
                <w:rFonts w:ascii="Arial" w:hAnsi="Arial" w:cs="Arial"/>
                <w:sz w:val="18"/>
                <w:szCs w:val="18"/>
              </w:rPr>
            </w:pPr>
            <w:r>
              <w:rPr>
                <w:rFonts w:ascii="Arial" w:hAnsi="Arial" w:cs="Arial"/>
                <w:sz w:val="18"/>
                <w:szCs w:val="18"/>
              </w:rPr>
              <w:t>$0.00</w:t>
            </w:r>
          </w:p>
        </w:tc>
      </w:tr>
      <w:tr w:rsidR="0069580D" w:rsidRPr="00786BB2" w14:paraId="3B4DAE4C" w14:textId="77777777" w:rsidTr="00166A0D">
        <w:trPr>
          <w:jc w:val="center"/>
        </w:trPr>
        <w:tc>
          <w:tcPr>
            <w:tcW w:w="5032" w:type="dxa"/>
          </w:tcPr>
          <w:p w14:paraId="0BDDDCB9" w14:textId="77777777" w:rsidR="0069580D" w:rsidRPr="00786BB2" w:rsidRDefault="0069580D" w:rsidP="00166A0D">
            <w:pPr>
              <w:spacing w:after="80" w:line="203" w:lineRule="exact"/>
              <w:rPr>
                <w:rFonts w:ascii="Arial" w:hAnsi="Arial" w:cs="Arial"/>
                <w:sz w:val="18"/>
                <w:szCs w:val="18"/>
              </w:rPr>
            </w:pPr>
            <w:r w:rsidRPr="00786BB2">
              <w:rPr>
                <w:rFonts w:ascii="Arial" w:hAnsi="Arial" w:cs="Arial"/>
                <w:sz w:val="18"/>
                <w:szCs w:val="18"/>
              </w:rPr>
              <w:t>PAGO DE ESTIMULOS A SERVIDORES PUBLICOS</w:t>
            </w:r>
          </w:p>
        </w:tc>
        <w:tc>
          <w:tcPr>
            <w:tcW w:w="1961" w:type="dxa"/>
          </w:tcPr>
          <w:p w14:paraId="596964D2" w14:textId="59112A5B" w:rsidR="0069580D" w:rsidRPr="00786BB2" w:rsidRDefault="00AB6049" w:rsidP="00166A0D">
            <w:pPr>
              <w:spacing w:after="80" w:line="203" w:lineRule="exact"/>
              <w:jc w:val="right"/>
              <w:rPr>
                <w:rFonts w:ascii="Arial" w:hAnsi="Arial" w:cs="Arial"/>
                <w:sz w:val="18"/>
                <w:szCs w:val="18"/>
              </w:rPr>
            </w:pPr>
            <w:r>
              <w:rPr>
                <w:rFonts w:ascii="Arial" w:hAnsi="Arial" w:cs="Arial"/>
                <w:sz w:val="18"/>
                <w:szCs w:val="18"/>
              </w:rPr>
              <w:t>$</w:t>
            </w:r>
            <w:r w:rsidR="007A5116">
              <w:rPr>
                <w:rFonts w:ascii="Arial" w:hAnsi="Arial" w:cs="Arial"/>
                <w:sz w:val="18"/>
                <w:szCs w:val="18"/>
              </w:rPr>
              <w:t>250,920.00</w:t>
            </w:r>
          </w:p>
        </w:tc>
      </w:tr>
      <w:tr w:rsidR="0069580D" w:rsidRPr="00786BB2" w14:paraId="092C685A" w14:textId="77777777" w:rsidTr="00166A0D">
        <w:trPr>
          <w:jc w:val="center"/>
        </w:trPr>
        <w:tc>
          <w:tcPr>
            <w:tcW w:w="5032" w:type="dxa"/>
          </w:tcPr>
          <w:p w14:paraId="2E246391" w14:textId="77777777" w:rsidR="0069580D" w:rsidRPr="00786BB2" w:rsidRDefault="0069580D" w:rsidP="00166A0D">
            <w:pPr>
              <w:spacing w:after="80" w:line="203" w:lineRule="exact"/>
              <w:rPr>
                <w:rFonts w:ascii="Arial" w:hAnsi="Arial" w:cs="Arial"/>
                <w:b/>
                <w:sz w:val="18"/>
                <w:szCs w:val="18"/>
              </w:rPr>
            </w:pPr>
            <w:r w:rsidRPr="00786BB2">
              <w:rPr>
                <w:rFonts w:ascii="Arial" w:hAnsi="Arial" w:cs="Arial"/>
                <w:b/>
                <w:sz w:val="18"/>
                <w:szCs w:val="18"/>
              </w:rPr>
              <w:t>SUMAN</w:t>
            </w:r>
          </w:p>
        </w:tc>
        <w:tc>
          <w:tcPr>
            <w:tcW w:w="1961" w:type="dxa"/>
          </w:tcPr>
          <w:p w14:paraId="450C6FDE" w14:textId="4A714E2F" w:rsidR="007A5116" w:rsidRPr="00786BB2" w:rsidRDefault="00424BB1" w:rsidP="007A5116">
            <w:pPr>
              <w:spacing w:after="80" w:line="203" w:lineRule="exact"/>
              <w:jc w:val="right"/>
              <w:rPr>
                <w:rFonts w:ascii="Arial" w:hAnsi="Arial" w:cs="Arial"/>
                <w:b/>
                <w:sz w:val="18"/>
                <w:szCs w:val="18"/>
              </w:rPr>
            </w:pPr>
            <w:r w:rsidRPr="00786BB2">
              <w:rPr>
                <w:rFonts w:ascii="Arial" w:hAnsi="Arial" w:cs="Arial"/>
                <w:b/>
                <w:sz w:val="18"/>
                <w:szCs w:val="18"/>
              </w:rPr>
              <w:t>$</w:t>
            </w:r>
            <w:r w:rsidR="007A5116">
              <w:rPr>
                <w:rFonts w:ascii="Arial" w:hAnsi="Arial" w:cs="Arial"/>
                <w:b/>
                <w:sz w:val="18"/>
                <w:szCs w:val="18"/>
              </w:rPr>
              <w:t>33,452,747.41</w:t>
            </w:r>
          </w:p>
        </w:tc>
      </w:tr>
    </w:tbl>
    <w:p w14:paraId="07ABE9DD" w14:textId="63E1045D" w:rsidR="0069580D" w:rsidRPr="00786BB2" w:rsidRDefault="0069580D" w:rsidP="0069580D">
      <w:pPr>
        <w:pStyle w:val="Sinespaciado"/>
        <w:rPr>
          <w:rFonts w:ascii="Arial" w:hAnsi="Arial" w:cs="Arial"/>
          <w:sz w:val="18"/>
          <w:szCs w:val="18"/>
        </w:rPr>
      </w:pPr>
    </w:p>
    <w:p w14:paraId="69377A5B" w14:textId="77777777" w:rsidR="0069580D" w:rsidRPr="00786BB2" w:rsidRDefault="0069580D" w:rsidP="0069580D">
      <w:pPr>
        <w:pStyle w:val="Sinespaciado"/>
        <w:rPr>
          <w:rFonts w:ascii="Arial" w:hAnsi="Arial" w:cs="Arial"/>
          <w:sz w:val="18"/>
          <w:szCs w:val="18"/>
        </w:rPr>
      </w:pPr>
    </w:p>
    <w:p w14:paraId="105DE24F" w14:textId="77777777" w:rsidR="0069580D" w:rsidRPr="00786BB2" w:rsidRDefault="0069580D" w:rsidP="0069580D">
      <w:pPr>
        <w:pStyle w:val="Sinespaciado"/>
        <w:rPr>
          <w:rFonts w:ascii="Arial" w:hAnsi="Arial" w:cs="Arial"/>
          <w:sz w:val="20"/>
          <w:szCs w:val="20"/>
        </w:rPr>
      </w:pPr>
      <w:r w:rsidRPr="00786BB2">
        <w:rPr>
          <w:rFonts w:ascii="Arial" w:hAnsi="Arial" w:cs="Arial"/>
          <w:sz w:val="20"/>
          <w:szCs w:val="20"/>
        </w:rPr>
        <w:t>MATERIALES Y SUMINISTROS</w:t>
      </w:r>
    </w:p>
    <w:p w14:paraId="7CBF9DBA" w14:textId="77777777" w:rsidR="0069580D" w:rsidRPr="00786BB2" w:rsidRDefault="0069580D" w:rsidP="0069580D">
      <w:pPr>
        <w:autoSpaceDE w:val="0"/>
        <w:autoSpaceDN w:val="0"/>
        <w:adjustRightInd w:val="0"/>
        <w:jc w:val="both"/>
        <w:rPr>
          <w:rFonts w:ascii="Arial" w:eastAsia="Calibri" w:hAnsi="Arial" w:cs="Arial"/>
          <w:sz w:val="18"/>
          <w:szCs w:val="18"/>
          <w:lang w:val="es-MX" w:eastAsia="es-MX"/>
        </w:rPr>
      </w:pPr>
    </w:p>
    <w:p w14:paraId="5E12EF24" w14:textId="750586D9" w:rsidR="0069580D" w:rsidRPr="00786BB2" w:rsidRDefault="0069580D" w:rsidP="0069580D">
      <w:pPr>
        <w:autoSpaceDE w:val="0"/>
        <w:autoSpaceDN w:val="0"/>
        <w:adjustRightInd w:val="0"/>
        <w:jc w:val="both"/>
        <w:rPr>
          <w:rFonts w:ascii="Arial" w:eastAsia="Calibri" w:hAnsi="Arial" w:cs="Arial"/>
          <w:sz w:val="20"/>
          <w:szCs w:val="20"/>
          <w:lang w:val="es-MX" w:eastAsia="es-MX"/>
        </w:rPr>
      </w:pPr>
      <w:r w:rsidRPr="00786BB2">
        <w:rPr>
          <w:rFonts w:ascii="Arial" w:eastAsia="Calibri" w:hAnsi="Arial" w:cs="Arial"/>
          <w:sz w:val="20"/>
          <w:szCs w:val="20"/>
          <w:lang w:val="es-MX" w:eastAsia="es-MX"/>
        </w:rPr>
        <w:t>Comprende el importe del gasto por toda clase de insumos y suministros requeridos para la prestación de bienes y servicios y para el desempeño de las actividades administrativas del H. Ayuntamie</w:t>
      </w:r>
      <w:r w:rsidR="00C03018">
        <w:rPr>
          <w:rFonts w:ascii="Arial" w:eastAsia="Calibri" w:hAnsi="Arial" w:cs="Arial"/>
          <w:sz w:val="20"/>
          <w:szCs w:val="20"/>
          <w:lang w:val="es-MX" w:eastAsia="es-MX"/>
        </w:rPr>
        <w:t>nto del municipio de Tenabo</w:t>
      </w:r>
      <w:r w:rsidRPr="00786BB2">
        <w:rPr>
          <w:rFonts w:ascii="Arial" w:eastAsia="Calibri" w:hAnsi="Arial" w:cs="Arial"/>
          <w:sz w:val="20"/>
          <w:szCs w:val="20"/>
          <w:lang w:val="es-MX" w:eastAsia="es-MX"/>
        </w:rPr>
        <w:t>.</w:t>
      </w:r>
    </w:p>
    <w:p w14:paraId="176D1A9D" w14:textId="77777777" w:rsidR="0069580D" w:rsidRPr="00786BB2" w:rsidRDefault="0069580D" w:rsidP="0069580D">
      <w:pPr>
        <w:pStyle w:val="Sinespaciado"/>
        <w:rPr>
          <w:rFonts w:ascii="Arial" w:hAnsi="Arial" w:cs="Arial"/>
          <w:sz w:val="20"/>
          <w:szCs w:val="20"/>
          <w:lang w:val="es-MX"/>
        </w:rPr>
      </w:pPr>
    </w:p>
    <w:p w14:paraId="4FA2A70A" w14:textId="4805A869" w:rsidR="0069580D" w:rsidRPr="00786BB2" w:rsidRDefault="0069580D" w:rsidP="0069580D">
      <w:pPr>
        <w:pStyle w:val="Sinespaciado"/>
        <w:rPr>
          <w:rFonts w:ascii="Arial" w:hAnsi="Arial" w:cs="Arial"/>
          <w:sz w:val="20"/>
          <w:szCs w:val="20"/>
        </w:rPr>
      </w:pPr>
      <w:r w:rsidRPr="00786BB2">
        <w:rPr>
          <w:rFonts w:ascii="Arial" w:hAnsi="Arial" w:cs="Arial"/>
          <w:sz w:val="20"/>
          <w:szCs w:val="20"/>
        </w:rPr>
        <w:t xml:space="preserve">Al </w:t>
      </w:r>
      <w:r w:rsidR="00055A8E">
        <w:rPr>
          <w:rFonts w:ascii="Arial" w:hAnsi="Arial" w:cs="Arial"/>
          <w:sz w:val="20"/>
          <w:szCs w:val="20"/>
        </w:rPr>
        <w:t>30</w:t>
      </w:r>
      <w:r w:rsidR="00FD03F0">
        <w:rPr>
          <w:rFonts w:ascii="Arial" w:hAnsi="Arial" w:cs="Arial"/>
          <w:sz w:val="20"/>
          <w:szCs w:val="20"/>
        </w:rPr>
        <w:t xml:space="preserve"> d</w:t>
      </w:r>
      <w:r w:rsidR="00B25FEA">
        <w:rPr>
          <w:rFonts w:ascii="Arial" w:hAnsi="Arial" w:cs="Arial"/>
          <w:sz w:val="20"/>
          <w:szCs w:val="20"/>
        </w:rPr>
        <w:t xml:space="preserve">e </w:t>
      </w:r>
      <w:r w:rsidR="00055A8E">
        <w:rPr>
          <w:rFonts w:ascii="Arial" w:hAnsi="Arial" w:cs="Arial"/>
          <w:sz w:val="20"/>
          <w:szCs w:val="20"/>
        </w:rPr>
        <w:t>junio</w:t>
      </w:r>
      <w:r w:rsidR="00631D51">
        <w:rPr>
          <w:rFonts w:ascii="Arial" w:hAnsi="Arial" w:cs="Arial"/>
          <w:sz w:val="20"/>
          <w:szCs w:val="20"/>
        </w:rPr>
        <w:t xml:space="preserve"> </w:t>
      </w:r>
      <w:r w:rsidR="00612FB0" w:rsidRPr="00786BB2">
        <w:rPr>
          <w:rFonts w:ascii="Arial" w:hAnsi="Arial" w:cs="Arial"/>
          <w:sz w:val="20"/>
          <w:szCs w:val="20"/>
        </w:rPr>
        <w:t xml:space="preserve">de </w:t>
      </w:r>
      <w:r w:rsidR="00B25FEA">
        <w:rPr>
          <w:rFonts w:ascii="Arial" w:hAnsi="Arial" w:cs="Arial"/>
          <w:sz w:val="20"/>
          <w:szCs w:val="20"/>
        </w:rPr>
        <w:t>2026</w:t>
      </w:r>
      <w:r w:rsidRPr="00786BB2">
        <w:rPr>
          <w:rFonts w:ascii="Arial" w:hAnsi="Arial" w:cs="Arial"/>
          <w:sz w:val="20"/>
          <w:szCs w:val="20"/>
        </w:rPr>
        <w:t xml:space="preserve"> las partidas que integran este rubro son las siguientes:</w:t>
      </w:r>
    </w:p>
    <w:p w14:paraId="2DEF18B4" w14:textId="77777777" w:rsidR="0069580D" w:rsidRPr="00786BB2" w:rsidRDefault="0069580D" w:rsidP="0069580D">
      <w:pPr>
        <w:pStyle w:val="Sinespaciado"/>
        <w:rPr>
          <w:rFonts w:ascii="Arial" w:hAnsi="Arial" w:cs="Arial"/>
          <w:sz w:val="18"/>
          <w:szCs w:val="18"/>
        </w:rPr>
      </w:pPr>
    </w:p>
    <w:tbl>
      <w:tblPr>
        <w:tblStyle w:val="Cuadrculadetablaclara"/>
        <w:tblW w:w="0" w:type="auto"/>
        <w:jc w:val="center"/>
        <w:tblLook w:val="04A0" w:firstRow="1" w:lastRow="0" w:firstColumn="1" w:lastColumn="0" w:noHBand="0" w:noVBand="1"/>
      </w:tblPr>
      <w:tblGrid>
        <w:gridCol w:w="5032"/>
        <w:gridCol w:w="1961"/>
      </w:tblGrid>
      <w:tr w:rsidR="0069580D" w:rsidRPr="00786BB2" w14:paraId="4D8E70B6" w14:textId="77777777" w:rsidTr="00166A0D">
        <w:trPr>
          <w:jc w:val="center"/>
        </w:trPr>
        <w:tc>
          <w:tcPr>
            <w:tcW w:w="5032" w:type="dxa"/>
          </w:tcPr>
          <w:p w14:paraId="489384B6" w14:textId="77777777" w:rsidR="0069580D" w:rsidRPr="00786BB2" w:rsidRDefault="0069580D" w:rsidP="00166A0D">
            <w:pPr>
              <w:spacing w:after="80" w:line="203" w:lineRule="exact"/>
              <w:jc w:val="center"/>
              <w:rPr>
                <w:rFonts w:ascii="Arial" w:hAnsi="Arial" w:cs="Arial"/>
                <w:b/>
                <w:sz w:val="18"/>
                <w:szCs w:val="18"/>
              </w:rPr>
            </w:pPr>
            <w:r w:rsidRPr="00786BB2">
              <w:rPr>
                <w:rFonts w:ascii="Arial" w:hAnsi="Arial" w:cs="Arial"/>
                <w:b/>
                <w:sz w:val="18"/>
                <w:szCs w:val="18"/>
              </w:rPr>
              <w:t>DESCRIPCIÓN</w:t>
            </w:r>
          </w:p>
        </w:tc>
        <w:tc>
          <w:tcPr>
            <w:tcW w:w="1961" w:type="dxa"/>
          </w:tcPr>
          <w:p w14:paraId="5E57135B" w14:textId="77777777" w:rsidR="0069580D" w:rsidRPr="00786BB2" w:rsidRDefault="0069580D" w:rsidP="00166A0D">
            <w:pPr>
              <w:spacing w:after="80" w:line="203" w:lineRule="exact"/>
              <w:jc w:val="center"/>
              <w:rPr>
                <w:rFonts w:ascii="Arial" w:hAnsi="Arial" w:cs="Arial"/>
                <w:b/>
                <w:sz w:val="18"/>
                <w:szCs w:val="18"/>
              </w:rPr>
            </w:pPr>
            <w:r w:rsidRPr="00786BB2">
              <w:rPr>
                <w:rFonts w:ascii="Arial" w:hAnsi="Arial" w:cs="Arial"/>
                <w:b/>
                <w:sz w:val="18"/>
                <w:szCs w:val="18"/>
              </w:rPr>
              <w:t>IMPORTE</w:t>
            </w:r>
          </w:p>
        </w:tc>
      </w:tr>
      <w:tr w:rsidR="0069580D" w:rsidRPr="00786BB2" w14:paraId="6A8C71C3" w14:textId="77777777" w:rsidTr="00166A0D">
        <w:trPr>
          <w:jc w:val="center"/>
        </w:trPr>
        <w:tc>
          <w:tcPr>
            <w:tcW w:w="5032" w:type="dxa"/>
          </w:tcPr>
          <w:p w14:paraId="6C86CA1C" w14:textId="77777777" w:rsidR="0069580D" w:rsidRPr="00786BB2" w:rsidRDefault="0069580D" w:rsidP="00166A0D">
            <w:pPr>
              <w:spacing w:after="80" w:line="203" w:lineRule="exact"/>
              <w:rPr>
                <w:rFonts w:ascii="Arial" w:hAnsi="Arial" w:cs="Arial"/>
                <w:b/>
                <w:sz w:val="18"/>
                <w:szCs w:val="18"/>
              </w:rPr>
            </w:pPr>
            <w:r w:rsidRPr="00786BB2">
              <w:rPr>
                <w:rFonts w:ascii="Arial" w:hAnsi="Arial" w:cs="Arial"/>
                <w:b/>
                <w:sz w:val="18"/>
                <w:szCs w:val="18"/>
              </w:rPr>
              <w:t>Materiales y Suministros</w:t>
            </w:r>
          </w:p>
        </w:tc>
        <w:tc>
          <w:tcPr>
            <w:tcW w:w="1961" w:type="dxa"/>
          </w:tcPr>
          <w:p w14:paraId="0A0485C4" w14:textId="77777777" w:rsidR="0069580D" w:rsidRPr="00786BB2" w:rsidRDefault="0069580D" w:rsidP="00166A0D">
            <w:pPr>
              <w:spacing w:after="80" w:line="203" w:lineRule="exact"/>
              <w:rPr>
                <w:rFonts w:ascii="Arial" w:hAnsi="Arial" w:cs="Arial"/>
                <w:b/>
                <w:sz w:val="18"/>
                <w:szCs w:val="18"/>
              </w:rPr>
            </w:pPr>
          </w:p>
        </w:tc>
      </w:tr>
      <w:tr w:rsidR="0069580D" w:rsidRPr="00786BB2" w14:paraId="5540041E" w14:textId="77777777" w:rsidTr="00166A0D">
        <w:trPr>
          <w:jc w:val="center"/>
        </w:trPr>
        <w:tc>
          <w:tcPr>
            <w:tcW w:w="5032" w:type="dxa"/>
          </w:tcPr>
          <w:p w14:paraId="28F54392" w14:textId="77777777" w:rsidR="0069580D" w:rsidRPr="00786BB2" w:rsidRDefault="0069580D" w:rsidP="00166A0D">
            <w:pPr>
              <w:spacing w:after="80" w:line="203" w:lineRule="exact"/>
              <w:rPr>
                <w:rFonts w:ascii="Arial" w:hAnsi="Arial" w:cs="Arial"/>
                <w:bCs/>
                <w:sz w:val="18"/>
                <w:szCs w:val="18"/>
              </w:rPr>
            </w:pPr>
            <w:r w:rsidRPr="00786BB2">
              <w:rPr>
                <w:rFonts w:ascii="Arial" w:hAnsi="Arial" w:cs="Arial"/>
                <w:bCs/>
                <w:sz w:val="18"/>
                <w:szCs w:val="18"/>
              </w:rPr>
              <w:t>MATERIALES DE ADMINISTRACION, EMISION DE DOCUMENTOS Y ARTICULOS OFICIALES</w:t>
            </w:r>
          </w:p>
        </w:tc>
        <w:tc>
          <w:tcPr>
            <w:tcW w:w="1961" w:type="dxa"/>
          </w:tcPr>
          <w:p w14:paraId="642E09EF" w14:textId="30667956" w:rsidR="0069580D" w:rsidRPr="00786BB2" w:rsidRDefault="00DD1772" w:rsidP="00542BE1">
            <w:pPr>
              <w:jc w:val="right"/>
              <w:rPr>
                <w:rFonts w:ascii="Arial" w:hAnsi="Arial" w:cs="Arial"/>
                <w:bCs/>
                <w:color w:val="000000"/>
                <w:sz w:val="18"/>
                <w:szCs w:val="18"/>
                <w:lang w:val="es-MX" w:eastAsia="es-MX"/>
              </w:rPr>
            </w:pPr>
            <w:r>
              <w:rPr>
                <w:rFonts w:ascii="Arial" w:hAnsi="Arial" w:cs="Arial"/>
                <w:bCs/>
                <w:color w:val="000000"/>
                <w:sz w:val="18"/>
                <w:szCs w:val="18"/>
              </w:rPr>
              <w:t>$</w:t>
            </w:r>
            <w:r w:rsidR="007A5116">
              <w:rPr>
                <w:rFonts w:ascii="Arial" w:hAnsi="Arial" w:cs="Arial"/>
                <w:bCs/>
                <w:color w:val="000000"/>
                <w:sz w:val="18"/>
                <w:szCs w:val="18"/>
              </w:rPr>
              <w:t>1,522,400.80</w:t>
            </w:r>
          </w:p>
        </w:tc>
      </w:tr>
      <w:tr w:rsidR="0069580D" w:rsidRPr="00786BB2" w14:paraId="79294146" w14:textId="77777777" w:rsidTr="00166A0D">
        <w:trPr>
          <w:jc w:val="center"/>
        </w:trPr>
        <w:tc>
          <w:tcPr>
            <w:tcW w:w="5032" w:type="dxa"/>
          </w:tcPr>
          <w:p w14:paraId="13EADB20" w14:textId="77777777" w:rsidR="0069580D" w:rsidRPr="00786BB2" w:rsidRDefault="0069580D" w:rsidP="00166A0D">
            <w:pPr>
              <w:spacing w:after="80" w:line="203" w:lineRule="exact"/>
              <w:rPr>
                <w:rFonts w:ascii="Arial" w:hAnsi="Arial" w:cs="Arial"/>
                <w:bCs/>
                <w:sz w:val="18"/>
                <w:szCs w:val="18"/>
              </w:rPr>
            </w:pPr>
            <w:r w:rsidRPr="00786BB2">
              <w:rPr>
                <w:rFonts w:ascii="Arial" w:hAnsi="Arial" w:cs="Arial"/>
                <w:bCs/>
                <w:sz w:val="18"/>
                <w:szCs w:val="18"/>
              </w:rPr>
              <w:t>ALIMENTOS Y UTENSILIOS</w:t>
            </w:r>
          </w:p>
        </w:tc>
        <w:tc>
          <w:tcPr>
            <w:tcW w:w="1961" w:type="dxa"/>
          </w:tcPr>
          <w:p w14:paraId="33E52781" w14:textId="3372AA9D" w:rsidR="0069580D" w:rsidRPr="00786BB2" w:rsidRDefault="00AB6049" w:rsidP="00166A0D">
            <w:pPr>
              <w:jc w:val="right"/>
              <w:rPr>
                <w:rFonts w:ascii="Arial" w:hAnsi="Arial" w:cs="Arial"/>
                <w:bCs/>
                <w:color w:val="000000"/>
                <w:sz w:val="18"/>
                <w:szCs w:val="18"/>
                <w:lang w:val="es-MX" w:eastAsia="es-MX"/>
              </w:rPr>
            </w:pPr>
            <w:r>
              <w:rPr>
                <w:rFonts w:ascii="Arial" w:hAnsi="Arial" w:cs="Arial"/>
                <w:bCs/>
                <w:color w:val="000000"/>
                <w:sz w:val="18"/>
                <w:szCs w:val="18"/>
              </w:rPr>
              <w:t>$</w:t>
            </w:r>
            <w:r w:rsidR="007A5116">
              <w:rPr>
                <w:rFonts w:ascii="Arial" w:hAnsi="Arial" w:cs="Arial"/>
                <w:bCs/>
                <w:color w:val="000000"/>
                <w:sz w:val="18"/>
                <w:szCs w:val="18"/>
              </w:rPr>
              <w:t>144,335.21</w:t>
            </w:r>
          </w:p>
        </w:tc>
      </w:tr>
      <w:tr w:rsidR="0069580D" w:rsidRPr="00786BB2" w14:paraId="2E3E7A04" w14:textId="77777777" w:rsidTr="00166A0D">
        <w:trPr>
          <w:jc w:val="center"/>
        </w:trPr>
        <w:tc>
          <w:tcPr>
            <w:tcW w:w="5032" w:type="dxa"/>
          </w:tcPr>
          <w:p w14:paraId="3EBA0A39" w14:textId="77777777" w:rsidR="0069580D" w:rsidRPr="00786BB2" w:rsidRDefault="0069580D" w:rsidP="00166A0D">
            <w:pPr>
              <w:spacing w:after="80" w:line="203" w:lineRule="exact"/>
              <w:rPr>
                <w:rFonts w:ascii="Arial" w:hAnsi="Arial" w:cs="Arial"/>
                <w:bCs/>
                <w:sz w:val="18"/>
                <w:szCs w:val="18"/>
              </w:rPr>
            </w:pPr>
            <w:r w:rsidRPr="00786BB2">
              <w:rPr>
                <w:rFonts w:ascii="Arial" w:hAnsi="Arial" w:cs="Arial"/>
                <w:bCs/>
                <w:sz w:val="18"/>
                <w:szCs w:val="18"/>
              </w:rPr>
              <w:t>MATERIAS PRIMAS Y MATERIALES DE PRODUCCIÓN Y COMERCIALIZACIÓN</w:t>
            </w:r>
          </w:p>
        </w:tc>
        <w:tc>
          <w:tcPr>
            <w:tcW w:w="1961" w:type="dxa"/>
          </w:tcPr>
          <w:p w14:paraId="022706DA" w14:textId="30E06D2F" w:rsidR="0069580D" w:rsidRPr="00786BB2" w:rsidRDefault="007A5116" w:rsidP="00166A0D">
            <w:pPr>
              <w:jc w:val="right"/>
              <w:rPr>
                <w:rFonts w:ascii="Arial" w:hAnsi="Arial" w:cs="Arial"/>
                <w:bCs/>
                <w:color w:val="000000"/>
                <w:sz w:val="18"/>
                <w:szCs w:val="18"/>
              </w:rPr>
            </w:pPr>
            <w:r>
              <w:rPr>
                <w:rFonts w:ascii="Arial" w:hAnsi="Arial" w:cs="Arial"/>
                <w:bCs/>
                <w:color w:val="000000"/>
                <w:sz w:val="18"/>
                <w:szCs w:val="18"/>
              </w:rPr>
              <w:t>$0.00</w:t>
            </w:r>
          </w:p>
        </w:tc>
      </w:tr>
      <w:tr w:rsidR="0069580D" w:rsidRPr="00786BB2" w14:paraId="6B48D0C4" w14:textId="77777777" w:rsidTr="00166A0D">
        <w:trPr>
          <w:jc w:val="center"/>
        </w:trPr>
        <w:tc>
          <w:tcPr>
            <w:tcW w:w="5032" w:type="dxa"/>
          </w:tcPr>
          <w:p w14:paraId="2DDBB45D" w14:textId="77777777" w:rsidR="0069580D" w:rsidRPr="00786BB2" w:rsidRDefault="0069580D" w:rsidP="00166A0D">
            <w:pPr>
              <w:spacing w:after="80" w:line="203" w:lineRule="exact"/>
              <w:rPr>
                <w:rFonts w:ascii="Arial" w:hAnsi="Arial" w:cs="Arial"/>
                <w:bCs/>
                <w:sz w:val="18"/>
                <w:szCs w:val="18"/>
              </w:rPr>
            </w:pPr>
            <w:r w:rsidRPr="00786BB2">
              <w:rPr>
                <w:rFonts w:ascii="Arial" w:hAnsi="Arial" w:cs="Arial"/>
                <w:bCs/>
                <w:sz w:val="18"/>
                <w:szCs w:val="18"/>
              </w:rPr>
              <w:t>MATERIALES Y ARTICULOS DE CONSTRUCCION Y REPARACION</w:t>
            </w:r>
          </w:p>
        </w:tc>
        <w:tc>
          <w:tcPr>
            <w:tcW w:w="1961" w:type="dxa"/>
          </w:tcPr>
          <w:p w14:paraId="60A31426" w14:textId="4707A1AA" w:rsidR="0069580D" w:rsidRPr="00786BB2" w:rsidRDefault="00AB6049" w:rsidP="00166A0D">
            <w:pPr>
              <w:spacing w:after="80" w:line="203" w:lineRule="exact"/>
              <w:jc w:val="right"/>
              <w:rPr>
                <w:rFonts w:ascii="Arial" w:hAnsi="Arial" w:cs="Arial"/>
                <w:bCs/>
                <w:sz w:val="18"/>
                <w:szCs w:val="18"/>
              </w:rPr>
            </w:pPr>
            <w:r>
              <w:rPr>
                <w:rFonts w:ascii="Arial" w:hAnsi="Arial" w:cs="Arial"/>
                <w:bCs/>
                <w:color w:val="000000"/>
                <w:sz w:val="18"/>
                <w:szCs w:val="18"/>
              </w:rPr>
              <w:t>$</w:t>
            </w:r>
            <w:r w:rsidR="007A5116">
              <w:rPr>
                <w:rFonts w:ascii="Arial" w:hAnsi="Arial" w:cs="Arial"/>
                <w:bCs/>
                <w:color w:val="000000"/>
                <w:sz w:val="18"/>
                <w:szCs w:val="18"/>
              </w:rPr>
              <w:t>1,601,446.27</w:t>
            </w:r>
          </w:p>
        </w:tc>
      </w:tr>
      <w:tr w:rsidR="0069580D" w:rsidRPr="00786BB2" w14:paraId="634CC4BC" w14:textId="77777777" w:rsidTr="00166A0D">
        <w:trPr>
          <w:jc w:val="center"/>
        </w:trPr>
        <w:tc>
          <w:tcPr>
            <w:tcW w:w="5032" w:type="dxa"/>
          </w:tcPr>
          <w:p w14:paraId="637DDCAC" w14:textId="77777777" w:rsidR="0069580D" w:rsidRPr="00786BB2" w:rsidRDefault="0069580D" w:rsidP="00166A0D">
            <w:pPr>
              <w:spacing w:after="80" w:line="203" w:lineRule="exact"/>
              <w:rPr>
                <w:rFonts w:ascii="Arial" w:hAnsi="Arial" w:cs="Arial"/>
                <w:bCs/>
                <w:sz w:val="18"/>
                <w:szCs w:val="18"/>
              </w:rPr>
            </w:pPr>
            <w:r w:rsidRPr="00786BB2">
              <w:rPr>
                <w:rFonts w:ascii="Arial" w:hAnsi="Arial" w:cs="Arial"/>
                <w:bCs/>
                <w:sz w:val="18"/>
                <w:szCs w:val="18"/>
              </w:rPr>
              <w:t>PRODUCTOS QUIMICOS, FARMACEUTICOS Y DE LABORATORIO</w:t>
            </w:r>
          </w:p>
        </w:tc>
        <w:tc>
          <w:tcPr>
            <w:tcW w:w="1961" w:type="dxa"/>
          </w:tcPr>
          <w:p w14:paraId="6E879ADB" w14:textId="2FAC3EB4" w:rsidR="00ED3F75" w:rsidRPr="00ED3F75" w:rsidRDefault="00AB6049" w:rsidP="00ED3F75">
            <w:pPr>
              <w:spacing w:after="80" w:line="203" w:lineRule="exact"/>
              <w:jc w:val="right"/>
              <w:rPr>
                <w:rFonts w:ascii="Arial" w:hAnsi="Arial" w:cs="Arial"/>
                <w:bCs/>
                <w:color w:val="000000"/>
                <w:sz w:val="18"/>
                <w:szCs w:val="18"/>
              </w:rPr>
            </w:pPr>
            <w:r>
              <w:rPr>
                <w:rFonts w:ascii="Arial" w:hAnsi="Arial" w:cs="Arial"/>
                <w:bCs/>
                <w:color w:val="000000"/>
                <w:sz w:val="18"/>
                <w:szCs w:val="18"/>
              </w:rPr>
              <w:t>$</w:t>
            </w:r>
            <w:r w:rsidR="007A5116">
              <w:rPr>
                <w:rFonts w:ascii="Arial" w:hAnsi="Arial" w:cs="Arial"/>
                <w:bCs/>
                <w:color w:val="000000"/>
                <w:sz w:val="18"/>
                <w:szCs w:val="18"/>
              </w:rPr>
              <w:t>81,339.27</w:t>
            </w:r>
          </w:p>
        </w:tc>
      </w:tr>
      <w:tr w:rsidR="0069580D" w:rsidRPr="00786BB2" w14:paraId="6836790B" w14:textId="77777777" w:rsidTr="00166A0D">
        <w:trPr>
          <w:jc w:val="center"/>
        </w:trPr>
        <w:tc>
          <w:tcPr>
            <w:tcW w:w="5032" w:type="dxa"/>
          </w:tcPr>
          <w:p w14:paraId="13243FD5" w14:textId="41B48981" w:rsidR="0069580D" w:rsidRPr="00786BB2" w:rsidRDefault="0069580D" w:rsidP="00166A0D">
            <w:pPr>
              <w:spacing w:after="80" w:line="203" w:lineRule="exact"/>
              <w:rPr>
                <w:rFonts w:ascii="Arial" w:hAnsi="Arial" w:cs="Arial"/>
                <w:bCs/>
                <w:sz w:val="18"/>
                <w:szCs w:val="18"/>
              </w:rPr>
            </w:pPr>
            <w:r w:rsidRPr="00786BB2">
              <w:rPr>
                <w:rFonts w:ascii="Arial" w:hAnsi="Arial" w:cs="Arial"/>
                <w:bCs/>
                <w:sz w:val="18"/>
                <w:szCs w:val="18"/>
              </w:rPr>
              <w:t>COMBUSTIBLES, LUBRICANTES Y ADITIVOS</w:t>
            </w:r>
          </w:p>
        </w:tc>
        <w:tc>
          <w:tcPr>
            <w:tcW w:w="1961" w:type="dxa"/>
          </w:tcPr>
          <w:p w14:paraId="70B1988E" w14:textId="6898D9D6" w:rsidR="0069580D" w:rsidRPr="00786BB2" w:rsidRDefault="00AB6049" w:rsidP="00166A0D">
            <w:pPr>
              <w:jc w:val="right"/>
              <w:rPr>
                <w:rFonts w:ascii="Arial" w:hAnsi="Arial" w:cs="Arial"/>
                <w:bCs/>
                <w:color w:val="000000"/>
                <w:sz w:val="18"/>
                <w:szCs w:val="18"/>
                <w:lang w:val="es-MX" w:eastAsia="es-MX"/>
              </w:rPr>
            </w:pPr>
            <w:r>
              <w:rPr>
                <w:rFonts w:ascii="Arial" w:hAnsi="Arial" w:cs="Arial"/>
                <w:bCs/>
                <w:color w:val="000000"/>
                <w:sz w:val="18"/>
                <w:szCs w:val="18"/>
                <w:lang w:val="es-MX" w:eastAsia="es-MX"/>
              </w:rPr>
              <w:t>$</w:t>
            </w:r>
            <w:r w:rsidR="007A5116">
              <w:rPr>
                <w:rFonts w:ascii="Arial" w:hAnsi="Arial" w:cs="Arial"/>
                <w:bCs/>
                <w:color w:val="000000"/>
                <w:sz w:val="18"/>
                <w:szCs w:val="18"/>
                <w:lang w:val="es-MX" w:eastAsia="es-MX"/>
              </w:rPr>
              <w:t>595,786.96</w:t>
            </w:r>
          </w:p>
        </w:tc>
      </w:tr>
      <w:tr w:rsidR="0069580D" w:rsidRPr="00786BB2" w14:paraId="0403C231" w14:textId="77777777" w:rsidTr="00166A0D">
        <w:trPr>
          <w:jc w:val="center"/>
        </w:trPr>
        <w:tc>
          <w:tcPr>
            <w:tcW w:w="5032" w:type="dxa"/>
          </w:tcPr>
          <w:p w14:paraId="0CCE85C6" w14:textId="77777777" w:rsidR="0069580D" w:rsidRPr="00786BB2" w:rsidRDefault="0069580D" w:rsidP="00166A0D">
            <w:pPr>
              <w:spacing w:after="80" w:line="203" w:lineRule="exact"/>
              <w:rPr>
                <w:rFonts w:ascii="Arial" w:hAnsi="Arial" w:cs="Arial"/>
                <w:bCs/>
                <w:sz w:val="18"/>
                <w:szCs w:val="18"/>
              </w:rPr>
            </w:pPr>
            <w:r w:rsidRPr="00786BB2">
              <w:rPr>
                <w:rFonts w:ascii="Arial" w:hAnsi="Arial" w:cs="Arial"/>
                <w:bCs/>
                <w:sz w:val="18"/>
                <w:szCs w:val="18"/>
              </w:rPr>
              <w:t>VESTUARIOS, BLANCOS, PRENDAS DE PROTECCION Y ARTICULOS DEPORTIVOS</w:t>
            </w:r>
          </w:p>
        </w:tc>
        <w:tc>
          <w:tcPr>
            <w:tcW w:w="1961" w:type="dxa"/>
          </w:tcPr>
          <w:p w14:paraId="69EEAA2F" w14:textId="09A9CAF6" w:rsidR="0069580D" w:rsidRPr="00786BB2" w:rsidRDefault="007A5116" w:rsidP="00166A0D">
            <w:pPr>
              <w:jc w:val="right"/>
              <w:rPr>
                <w:rFonts w:ascii="Arial" w:hAnsi="Arial" w:cs="Arial"/>
                <w:bCs/>
                <w:color w:val="000000"/>
                <w:sz w:val="18"/>
                <w:szCs w:val="18"/>
                <w:lang w:val="es-MX" w:eastAsia="es-MX"/>
              </w:rPr>
            </w:pPr>
            <w:r>
              <w:rPr>
                <w:rFonts w:ascii="Arial" w:hAnsi="Arial" w:cs="Arial"/>
                <w:bCs/>
                <w:color w:val="000000"/>
                <w:sz w:val="18"/>
                <w:szCs w:val="18"/>
              </w:rPr>
              <w:t>$31,241.99</w:t>
            </w:r>
          </w:p>
        </w:tc>
      </w:tr>
      <w:tr w:rsidR="0069580D" w:rsidRPr="00786BB2" w14:paraId="000657FB" w14:textId="77777777" w:rsidTr="00166A0D">
        <w:trPr>
          <w:jc w:val="center"/>
        </w:trPr>
        <w:tc>
          <w:tcPr>
            <w:tcW w:w="5032" w:type="dxa"/>
          </w:tcPr>
          <w:p w14:paraId="1F3D819B" w14:textId="77777777" w:rsidR="0069580D" w:rsidRPr="00786BB2" w:rsidRDefault="0069580D" w:rsidP="00166A0D">
            <w:pPr>
              <w:spacing w:after="80" w:line="203" w:lineRule="exact"/>
              <w:rPr>
                <w:rFonts w:ascii="Arial" w:hAnsi="Arial" w:cs="Arial"/>
                <w:bCs/>
                <w:sz w:val="18"/>
                <w:szCs w:val="18"/>
              </w:rPr>
            </w:pPr>
            <w:r w:rsidRPr="00786BB2">
              <w:rPr>
                <w:rFonts w:ascii="Arial" w:hAnsi="Arial" w:cs="Arial"/>
                <w:bCs/>
                <w:sz w:val="18"/>
                <w:szCs w:val="18"/>
              </w:rPr>
              <w:t>MATERIALES Y SUMINISTRO PARA SEGURIDAD</w:t>
            </w:r>
          </w:p>
        </w:tc>
        <w:tc>
          <w:tcPr>
            <w:tcW w:w="1961" w:type="dxa"/>
          </w:tcPr>
          <w:p w14:paraId="15A1ECCE" w14:textId="77F78428" w:rsidR="0069580D" w:rsidRPr="00786BB2" w:rsidRDefault="003217E6" w:rsidP="00166A0D">
            <w:pPr>
              <w:spacing w:after="80" w:line="203" w:lineRule="exact"/>
              <w:jc w:val="right"/>
              <w:rPr>
                <w:rFonts w:ascii="Arial" w:hAnsi="Arial" w:cs="Arial"/>
                <w:bCs/>
                <w:sz w:val="18"/>
                <w:szCs w:val="18"/>
              </w:rPr>
            </w:pPr>
            <w:r>
              <w:rPr>
                <w:rFonts w:ascii="Arial" w:hAnsi="Arial" w:cs="Arial"/>
                <w:bCs/>
                <w:color w:val="000000"/>
                <w:sz w:val="18"/>
                <w:szCs w:val="18"/>
              </w:rPr>
              <w:t>$0.00</w:t>
            </w:r>
          </w:p>
        </w:tc>
      </w:tr>
      <w:tr w:rsidR="0069580D" w:rsidRPr="00786BB2" w14:paraId="38DFBAFA" w14:textId="77777777" w:rsidTr="00166A0D">
        <w:trPr>
          <w:jc w:val="center"/>
        </w:trPr>
        <w:tc>
          <w:tcPr>
            <w:tcW w:w="5032" w:type="dxa"/>
          </w:tcPr>
          <w:p w14:paraId="0E69F40E" w14:textId="77777777" w:rsidR="0069580D" w:rsidRPr="00786BB2" w:rsidRDefault="0069580D" w:rsidP="00166A0D">
            <w:pPr>
              <w:spacing w:after="80" w:line="203" w:lineRule="exact"/>
              <w:rPr>
                <w:rFonts w:ascii="Arial" w:hAnsi="Arial" w:cs="Arial"/>
                <w:bCs/>
                <w:sz w:val="18"/>
                <w:szCs w:val="18"/>
              </w:rPr>
            </w:pPr>
            <w:r w:rsidRPr="00786BB2">
              <w:rPr>
                <w:rFonts w:ascii="Arial" w:hAnsi="Arial" w:cs="Arial"/>
                <w:bCs/>
                <w:sz w:val="18"/>
                <w:szCs w:val="18"/>
              </w:rPr>
              <w:t>HERRAMIENTAS, REFACCIONES Y ACCESORIOS MENORES</w:t>
            </w:r>
          </w:p>
        </w:tc>
        <w:tc>
          <w:tcPr>
            <w:tcW w:w="1961" w:type="dxa"/>
          </w:tcPr>
          <w:p w14:paraId="11C47596" w14:textId="7EA3F2C4" w:rsidR="0069580D" w:rsidRPr="00786BB2" w:rsidRDefault="00AB6049" w:rsidP="00166A0D">
            <w:pPr>
              <w:spacing w:after="80" w:line="203" w:lineRule="exact"/>
              <w:jc w:val="right"/>
              <w:rPr>
                <w:rFonts w:ascii="Arial" w:hAnsi="Arial" w:cs="Arial"/>
                <w:bCs/>
                <w:sz w:val="18"/>
                <w:szCs w:val="18"/>
              </w:rPr>
            </w:pPr>
            <w:r>
              <w:rPr>
                <w:rFonts w:ascii="Arial" w:hAnsi="Arial" w:cs="Arial"/>
                <w:bCs/>
                <w:color w:val="000000"/>
                <w:sz w:val="18"/>
                <w:szCs w:val="18"/>
              </w:rPr>
              <w:t>$</w:t>
            </w:r>
            <w:r w:rsidR="007A5116">
              <w:rPr>
                <w:rFonts w:ascii="Arial" w:hAnsi="Arial" w:cs="Arial"/>
                <w:bCs/>
                <w:color w:val="000000"/>
                <w:sz w:val="18"/>
                <w:szCs w:val="18"/>
              </w:rPr>
              <w:t>154,993.39</w:t>
            </w:r>
          </w:p>
        </w:tc>
      </w:tr>
      <w:tr w:rsidR="0069580D" w:rsidRPr="00786BB2" w14:paraId="3A29E30C" w14:textId="77777777" w:rsidTr="00166A0D">
        <w:trPr>
          <w:jc w:val="center"/>
        </w:trPr>
        <w:tc>
          <w:tcPr>
            <w:tcW w:w="5032" w:type="dxa"/>
          </w:tcPr>
          <w:p w14:paraId="7A14D50A" w14:textId="77777777" w:rsidR="0069580D" w:rsidRPr="00786BB2" w:rsidRDefault="0069580D" w:rsidP="00166A0D">
            <w:pPr>
              <w:spacing w:after="80" w:line="203" w:lineRule="exact"/>
              <w:rPr>
                <w:rFonts w:ascii="Arial" w:hAnsi="Arial" w:cs="Arial"/>
                <w:b/>
                <w:sz w:val="18"/>
                <w:szCs w:val="18"/>
              </w:rPr>
            </w:pPr>
            <w:r w:rsidRPr="00786BB2">
              <w:rPr>
                <w:rFonts w:ascii="Arial" w:hAnsi="Arial" w:cs="Arial"/>
                <w:b/>
                <w:sz w:val="18"/>
                <w:szCs w:val="18"/>
              </w:rPr>
              <w:t>SUMAN</w:t>
            </w:r>
          </w:p>
        </w:tc>
        <w:tc>
          <w:tcPr>
            <w:tcW w:w="1961" w:type="dxa"/>
          </w:tcPr>
          <w:p w14:paraId="0C3DCE8E" w14:textId="49BC881A" w:rsidR="0069580D" w:rsidRPr="00786BB2" w:rsidRDefault="00424BB1" w:rsidP="00566324">
            <w:pPr>
              <w:jc w:val="right"/>
              <w:rPr>
                <w:rFonts w:ascii="Arial" w:hAnsi="Arial" w:cs="Arial"/>
                <w:b/>
                <w:color w:val="000000"/>
                <w:sz w:val="18"/>
                <w:szCs w:val="18"/>
                <w:lang w:val="es-MX" w:eastAsia="es-MX"/>
              </w:rPr>
            </w:pPr>
            <w:r w:rsidRPr="00786BB2">
              <w:rPr>
                <w:rFonts w:ascii="Arial" w:hAnsi="Arial" w:cs="Arial"/>
                <w:b/>
                <w:color w:val="000000"/>
                <w:sz w:val="18"/>
                <w:szCs w:val="18"/>
              </w:rPr>
              <w:t>$</w:t>
            </w:r>
            <w:r w:rsidR="00AB5E68">
              <w:rPr>
                <w:rFonts w:ascii="Arial" w:hAnsi="Arial" w:cs="Arial"/>
                <w:b/>
                <w:color w:val="000000"/>
                <w:sz w:val="18"/>
                <w:szCs w:val="18"/>
              </w:rPr>
              <w:t>4,131,543.89</w:t>
            </w:r>
          </w:p>
        </w:tc>
      </w:tr>
    </w:tbl>
    <w:p w14:paraId="305DA4BE" w14:textId="77777777" w:rsidR="00B76598" w:rsidRPr="00786BB2" w:rsidRDefault="00B76598" w:rsidP="0069580D">
      <w:pPr>
        <w:pStyle w:val="Sinespaciado"/>
        <w:rPr>
          <w:rFonts w:ascii="Arial" w:hAnsi="Arial" w:cs="Arial"/>
          <w:sz w:val="20"/>
          <w:szCs w:val="20"/>
        </w:rPr>
      </w:pPr>
    </w:p>
    <w:p w14:paraId="73F80571" w14:textId="3E1114F4" w:rsidR="0069580D" w:rsidRPr="00786BB2" w:rsidRDefault="0069580D" w:rsidP="0069580D">
      <w:pPr>
        <w:pStyle w:val="Sinespaciado"/>
        <w:rPr>
          <w:rFonts w:ascii="Arial" w:hAnsi="Arial" w:cs="Arial"/>
          <w:sz w:val="20"/>
          <w:szCs w:val="20"/>
        </w:rPr>
      </w:pPr>
      <w:r w:rsidRPr="00786BB2">
        <w:rPr>
          <w:rFonts w:ascii="Arial" w:hAnsi="Arial" w:cs="Arial"/>
          <w:sz w:val="20"/>
          <w:szCs w:val="20"/>
        </w:rPr>
        <w:t>SERVICIOS GENERALES</w:t>
      </w:r>
    </w:p>
    <w:p w14:paraId="0CF5C833" w14:textId="77777777" w:rsidR="0069580D" w:rsidRPr="00786BB2" w:rsidRDefault="0069580D" w:rsidP="0069580D">
      <w:pPr>
        <w:pStyle w:val="Sinespaciado"/>
        <w:rPr>
          <w:rFonts w:ascii="Arial" w:hAnsi="Arial" w:cs="Arial"/>
          <w:sz w:val="18"/>
          <w:szCs w:val="18"/>
        </w:rPr>
      </w:pPr>
    </w:p>
    <w:p w14:paraId="4C0E01A7" w14:textId="77777777" w:rsidR="0069580D" w:rsidRPr="00786BB2" w:rsidRDefault="0069580D" w:rsidP="0069580D">
      <w:pPr>
        <w:pStyle w:val="Sinespaciado"/>
        <w:jc w:val="both"/>
        <w:rPr>
          <w:rFonts w:ascii="Arial" w:hAnsi="Arial" w:cs="Arial"/>
          <w:sz w:val="20"/>
          <w:szCs w:val="20"/>
          <w:lang w:val="es-MX"/>
        </w:rPr>
      </w:pPr>
      <w:r w:rsidRPr="00786BB2">
        <w:rPr>
          <w:rFonts w:ascii="Arial" w:hAnsi="Arial" w:cs="Arial"/>
          <w:sz w:val="20"/>
          <w:szCs w:val="20"/>
        </w:rPr>
        <w:t>Comprende el importe del gasto por todo tipo de servicios que se contraten con particulares o instituciones del propio sector público; así como los servicios oficiales requeridos para el desempeño de actividades vinculadas con la función pública.</w:t>
      </w:r>
    </w:p>
    <w:p w14:paraId="50623530" w14:textId="77777777" w:rsidR="0069580D" w:rsidRPr="00786BB2" w:rsidRDefault="0069580D" w:rsidP="0069580D">
      <w:pPr>
        <w:pStyle w:val="Sinespaciado"/>
        <w:rPr>
          <w:rFonts w:ascii="Arial" w:hAnsi="Arial" w:cs="Arial"/>
          <w:sz w:val="20"/>
          <w:szCs w:val="20"/>
        </w:rPr>
      </w:pPr>
    </w:p>
    <w:p w14:paraId="629F6440" w14:textId="3FA30AE9" w:rsidR="0069580D" w:rsidRPr="00786BB2" w:rsidRDefault="0069580D" w:rsidP="0069580D">
      <w:pPr>
        <w:pStyle w:val="Sinespaciado"/>
        <w:jc w:val="both"/>
        <w:rPr>
          <w:rFonts w:ascii="Arial" w:hAnsi="Arial" w:cs="Arial"/>
          <w:sz w:val="20"/>
          <w:szCs w:val="20"/>
        </w:rPr>
      </w:pPr>
      <w:r w:rsidRPr="00786BB2">
        <w:rPr>
          <w:rFonts w:ascii="Arial" w:hAnsi="Arial" w:cs="Arial"/>
          <w:sz w:val="20"/>
          <w:szCs w:val="20"/>
        </w:rPr>
        <w:t xml:space="preserve">Al </w:t>
      </w:r>
      <w:r w:rsidR="00055A8E">
        <w:rPr>
          <w:rFonts w:ascii="Arial" w:hAnsi="Arial" w:cs="Arial"/>
          <w:sz w:val="20"/>
          <w:szCs w:val="20"/>
        </w:rPr>
        <w:t>30</w:t>
      </w:r>
      <w:r w:rsidR="009672CE">
        <w:rPr>
          <w:rFonts w:ascii="Arial" w:hAnsi="Arial" w:cs="Arial"/>
          <w:sz w:val="20"/>
          <w:szCs w:val="20"/>
        </w:rPr>
        <w:t xml:space="preserve"> de</w:t>
      </w:r>
      <w:r w:rsidR="00631D51">
        <w:rPr>
          <w:rFonts w:ascii="Arial" w:hAnsi="Arial" w:cs="Arial"/>
          <w:sz w:val="20"/>
          <w:szCs w:val="20"/>
        </w:rPr>
        <w:t xml:space="preserve"> </w:t>
      </w:r>
      <w:r w:rsidR="00055A8E">
        <w:rPr>
          <w:rFonts w:ascii="Arial" w:hAnsi="Arial" w:cs="Arial"/>
          <w:sz w:val="20"/>
          <w:szCs w:val="20"/>
        </w:rPr>
        <w:t>junio</w:t>
      </w:r>
      <w:r w:rsidR="00612FB0" w:rsidRPr="00786BB2">
        <w:rPr>
          <w:rFonts w:ascii="Arial" w:hAnsi="Arial" w:cs="Arial"/>
          <w:sz w:val="20"/>
          <w:szCs w:val="20"/>
        </w:rPr>
        <w:t xml:space="preserve"> de </w:t>
      </w:r>
      <w:r w:rsidR="00B25FEA">
        <w:rPr>
          <w:rFonts w:ascii="Arial" w:hAnsi="Arial" w:cs="Arial"/>
          <w:sz w:val="20"/>
          <w:szCs w:val="20"/>
        </w:rPr>
        <w:t>2026</w:t>
      </w:r>
      <w:r w:rsidRPr="00786BB2">
        <w:rPr>
          <w:rFonts w:ascii="Arial" w:hAnsi="Arial" w:cs="Arial"/>
          <w:sz w:val="20"/>
          <w:szCs w:val="20"/>
        </w:rPr>
        <w:t xml:space="preserve"> las partidas que integran este rubro son las siguientes:</w:t>
      </w:r>
    </w:p>
    <w:p w14:paraId="17D5E815" w14:textId="77777777" w:rsidR="0069580D" w:rsidRPr="00786BB2" w:rsidRDefault="0069580D" w:rsidP="0069580D">
      <w:pPr>
        <w:pStyle w:val="Sinespaciado"/>
        <w:rPr>
          <w:rFonts w:ascii="Arial" w:hAnsi="Arial" w:cs="Arial"/>
          <w:sz w:val="18"/>
          <w:szCs w:val="18"/>
        </w:rPr>
      </w:pPr>
    </w:p>
    <w:tbl>
      <w:tblPr>
        <w:tblStyle w:val="Cuadrculadetablaclara"/>
        <w:tblW w:w="0" w:type="auto"/>
        <w:jc w:val="center"/>
        <w:tblLook w:val="04A0" w:firstRow="1" w:lastRow="0" w:firstColumn="1" w:lastColumn="0" w:noHBand="0" w:noVBand="1"/>
      </w:tblPr>
      <w:tblGrid>
        <w:gridCol w:w="5032"/>
        <w:gridCol w:w="1961"/>
      </w:tblGrid>
      <w:tr w:rsidR="0069580D" w:rsidRPr="00786BB2" w14:paraId="597F5BBD" w14:textId="77777777" w:rsidTr="00166A0D">
        <w:trPr>
          <w:jc w:val="center"/>
        </w:trPr>
        <w:tc>
          <w:tcPr>
            <w:tcW w:w="5032" w:type="dxa"/>
          </w:tcPr>
          <w:p w14:paraId="043538A3" w14:textId="77777777" w:rsidR="0069580D" w:rsidRPr="00786BB2" w:rsidRDefault="0069580D" w:rsidP="00166A0D">
            <w:pPr>
              <w:spacing w:after="80" w:line="203" w:lineRule="exact"/>
              <w:jc w:val="center"/>
              <w:rPr>
                <w:rFonts w:ascii="Arial" w:hAnsi="Arial" w:cs="Arial"/>
                <w:b/>
                <w:sz w:val="18"/>
                <w:szCs w:val="18"/>
              </w:rPr>
            </w:pPr>
            <w:r w:rsidRPr="00786BB2">
              <w:rPr>
                <w:rFonts w:ascii="Arial" w:hAnsi="Arial" w:cs="Arial"/>
                <w:b/>
                <w:sz w:val="18"/>
                <w:szCs w:val="18"/>
              </w:rPr>
              <w:t>DESCRIPCIÓN</w:t>
            </w:r>
          </w:p>
        </w:tc>
        <w:tc>
          <w:tcPr>
            <w:tcW w:w="1961" w:type="dxa"/>
          </w:tcPr>
          <w:p w14:paraId="08CA71E0" w14:textId="77777777" w:rsidR="0069580D" w:rsidRPr="00786BB2" w:rsidRDefault="0069580D" w:rsidP="00166A0D">
            <w:pPr>
              <w:spacing w:after="80" w:line="203" w:lineRule="exact"/>
              <w:jc w:val="center"/>
              <w:rPr>
                <w:rFonts w:ascii="Arial" w:hAnsi="Arial" w:cs="Arial"/>
                <w:b/>
                <w:sz w:val="18"/>
                <w:szCs w:val="18"/>
              </w:rPr>
            </w:pPr>
            <w:r w:rsidRPr="00786BB2">
              <w:rPr>
                <w:rFonts w:ascii="Arial" w:hAnsi="Arial" w:cs="Arial"/>
                <w:b/>
                <w:sz w:val="18"/>
                <w:szCs w:val="18"/>
              </w:rPr>
              <w:t>IMPORTE</w:t>
            </w:r>
          </w:p>
        </w:tc>
      </w:tr>
      <w:tr w:rsidR="0069580D" w:rsidRPr="00786BB2" w14:paraId="6FA37F9F" w14:textId="77777777" w:rsidTr="00166A0D">
        <w:trPr>
          <w:jc w:val="center"/>
        </w:trPr>
        <w:tc>
          <w:tcPr>
            <w:tcW w:w="5032" w:type="dxa"/>
          </w:tcPr>
          <w:p w14:paraId="05EF58CD" w14:textId="77777777" w:rsidR="0069580D" w:rsidRPr="00786BB2" w:rsidRDefault="0069580D" w:rsidP="00166A0D">
            <w:pPr>
              <w:spacing w:after="80" w:line="203" w:lineRule="exact"/>
              <w:rPr>
                <w:rFonts w:ascii="Arial" w:hAnsi="Arial" w:cs="Arial"/>
                <w:b/>
                <w:sz w:val="18"/>
                <w:szCs w:val="18"/>
              </w:rPr>
            </w:pPr>
            <w:r w:rsidRPr="00786BB2">
              <w:rPr>
                <w:rFonts w:ascii="Arial" w:hAnsi="Arial" w:cs="Arial"/>
                <w:b/>
                <w:sz w:val="18"/>
                <w:szCs w:val="18"/>
              </w:rPr>
              <w:t>Servicios Generales</w:t>
            </w:r>
          </w:p>
        </w:tc>
        <w:tc>
          <w:tcPr>
            <w:tcW w:w="1961" w:type="dxa"/>
          </w:tcPr>
          <w:p w14:paraId="4A2E5C9B" w14:textId="77777777" w:rsidR="0069580D" w:rsidRPr="00786BB2" w:rsidRDefault="0069580D" w:rsidP="00166A0D">
            <w:pPr>
              <w:spacing w:after="80" w:line="203" w:lineRule="exact"/>
              <w:rPr>
                <w:rFonts w:ascii="Arial" w:hAnsi="Arial" w:cs="Arial"/>
                <w:b/>
                <w:sz w:val="18"/>
                <w:szCs w:val="18"/>
              </w:rPr>
            </w:pPr>
          </w:p>
        </w:tc>
      </w:tr>
      <w:tr w:rsidR="0069580D" w:rsidRPr="00786BB2" w14:paraId="10BB1ADF" w14:textId="77777777" w:rsidTr="00166A0D">
        <w:trPr>
          <w:trHeight w:val="272"/>
          <w:jc w:val="center"/>
        </w:trPr>
        <w:tc>
          <w:tcPr>
            <w:tcW w:w="5032" w:type="dxa"/>
          </w:tcPr>
          <w:p w14:paraId="6E63E461" w14:textId="77777777" w:rsidR="0069580D" w:rsidRPr="00786BB2" w:rsidRDefault="0069580D" w:rsidP="00166A0D">
            <w:pPr>
              <w:spacing w:after="80" w:line="203" w:lineRule="exact"/>
              <w:rPr>
                <w:rFonts w:ascii="Arial" w:hAnsi="Arial" w:cs="Arial"/>
                <w:bCs/>
                <w:sz w:val="18"/>
                <w:szCs w:val="18"/>
              </w:rPr>
            </w:pPr>
            <w:r w:rsidRPr="00786BB2">
              <w:rPr>
                <w:rFonts w:ascii="Arial" w:hAnsi="Arial" w:cs="Arial"/>
                <w:bCs/>
                <w:sz w:val="18"/>
                <w:szCs w:val="18"/>
              </w:rPr>
              <w:t>SERVICIOS BASICOS</w:t>
            </w:r>
          </w:p>
        </w:tc>
        <w:tc>
          <w:tcPr>
            <w:tcW w:w="1961" w:type="dxa"/>
          </w:tcPr>
          <w:p w14:paraId="093D538E" w14:textId="7AC4E3E0" w:rsidR="0069580D" w:rsidRPr="00786BB2" w:rsidRDefault="00BC7D67" w:rsidP="00166A0D">
            <w:pPr>
              <w:jc w:val="right"/>
              <w:rPr>
                <w:rFonts w:ascii="Arial" w:hAnsi="Arial" w:cs="Arial"/>
                <w:bCs/>
                <w:color w:val="000000"/>
                <w:sz w:val="18"/>
                <w:szCs w:val="18"/>
                <w:lang w:val="es-MX" w:eastAsia="es-MX"/>
              </w:rPr>
            </w:pPr>
            <w:r>
              <w:rPr>
                <w:rFonts w:ascii="Arial" w:hAnsi="Arial" w:cs="Arial"/>
                <w:bCs/>
                <w:color w:val="000000"/>
                <w:sz w:val="18"/>
                <w:szCs w:val="18"/>
              </w:rPr>
              <w:t>$</w:t>
            </w:r>
            <w:r w:rsidR="00AB5E68">
              <w:rPr>
                <w:rFonts w:ascii="Arial" w:hAnsi="Arial" w:cs="Arial"/>
                <w:bCs/>
                <w:color w:val="000000"/>
                <w:sz w:val="18"/>
                <w:szCs w:val="18"/>
              </w:rPr>
              <w:t>2,971,118.83</w:t>
            </w:r>
          </w:p>
        </w:tc>
      </w:tr>
      <w:tr w:rsidR="0069580D" w:rsidRPr="00786BB2" w14:paraId="73035285" w14:textId="77777777" w:rsidTr="00166A0D">
        <w:trPr>
          <w:jc w:val="center"/>
        </w:trPr>
        <w:tc>
          <w:tcPr>
            <w:tcW w:w="5032" w:type="dxa"/>
          </w:tcPr>
          <w:p w14:paraId="75029DE6" w14:textId="77777777" w:rsidR="0069580D" w:rsidRPr="00786BB2" w:rsidRDefault="0069580D" w:rsidP="00166A0D">
            <w:pPr>
              <w:spacing w:after="80" w:line="203" w:lineRule="exact"/>
              <w:rPr>
                <w:rFonts w:ascii="Arial" w:hAnsi="Arial" w:cs="Arial"/>
                <w:bCs/>
                <w:sz w:val="18"/>
                <w:szCs w:val="18"/>
              </w:rPr>
            </w:pPr>
            <w:r w:rsidRPr="00786BB2">
              <w:rPr>
                <w:rFonts w:ascii="Arial" w:hAnsi="Arial" w:cs="Arial"/>
                <w:bCs/>
                <w:sz w:val="18"/>
                <w:szCs w:val="18"/>
              </w:rPr>
              <w:t>SERVICIO DE ARRENDAMIENTO</w:t>
            </w:r>
          </w:p>
        </w:tc>
        <w:tc>
          <w:tcPr>
            <w:tcW w:w="1961" w:type="dxa"/>
          </w:tcPr>
          <w:p w14:paraId="007065F0" w14:textId="033696B4" w:rsidR="0069580D" w:rsidRPr="00786BB2" w:rsidRDefault="00BC7D67" w:rsidP="00166A0D">
            <w:pPr>
              <w:jc w:val="right"/>
              <w:rPr>
                <w:rFonts w:ascii="Arial" w:hAnsi="Arial" w:cs="Arial"/>
                <w:bCs/>
                <w:color w:val="000000"/>
                <w:sz w:val="18"/>
                <w:szCs w:val="18"/>
                <w:lang w:val="es-MX" w:eastAsia="es-MX"/>
              </w:rPr>
            </w:pPr>
            <w:r>
              <w:rPr>
                <w:rFonts w:ascii="Arial" w:hAnsi="Arial" w:cs="Arial"/>
                <w:bCs/>
                <w:color w:val="000000"/>
                <w:sz w:val="18"/>
                <w:szCs w:val="18"/>
              </w:rPr>
              <w:t>$1</w:t>
            </w:r>
            <w:r w:rsidR="00AB5E68">
              <w:rPr>
                <w:rFonts w:ascii="Arial" w:hAnsi="Arial" w:cs="Arial"/>
                <w:bCs/>
                <w:color w:val="000000"/>
                <w:sz w:val="18"/>
                <w:szCs w:val="18"/>
              </w:rPr>
              <w:t>,075,789.76</w:t>
            </w:r>
          </w:p>
        </w:tc>
      </w:tr>
      <w:tr w:rsidR="0069580D" w:rsidRPr="00786BB2" w14:paraId="29554945" w14:textId="77777777" w:rsidTr="00166A0D">
        <w:trPr>
          <w:jc w:val="center"/>
        </w:trPr>
        <w:tc>
          <w:tcPr>
            <w:tcW w:w="5032" w:type="dxa"/>
          </w:tcPr>
          <w:p w14:paraId="6181AA35" w14:textId="77777777" w:rsidR="0069580D" w:rsidRPr="00786BB2" w:rsidRDefault="0069580D" w:rsidP="00166A0D">
            <w:pPr>
              <w:spacing w:after="80" w:line="203" w:lineRule="exact"/>
              <w:rPr>
                <w:rFonts w:ascii="Arial" w:hAnsi="Arial" w:cs="Arial"/>
                <w:bCs/>
                <w:sz w:val="18"/>
                <w:szCs w:val="18"/>
              </w:rPr>
            </w:pPr>
            <w:r w:rsidRPr="00786BB2">
              <w:rPr>
                <w:rFonts w:ascii="Arial" w:hAnsi="Arial" w:cs="Arial"/>
                <w:bCs/>
                <w:sz w:val="18"/>
                <w:szCs w:val="18"/>
              </w:rPr>
              <w:t>SERVICIOS PROFESIONALES, CIENTIFICOS, TECNICOS Y OTROS SERVICIOS</w:t>
            </w:r>
          </w:p>
        </w:tc>
        <w:tc>
          <w:tcPr>
            <w:tcW w:w="1961" w:type="dxa"/>
          </w:tcPr>
          <w:p w14:paraId="466B9C3A" w14:textId="1DC0C97D" w:rsidR="0069580D" w:rsidRPr="00786BB2" w:rsidRDefault="008041ED" w:rsidP="00166A0D">
            <w:pPr>
              <w:jc w:val="right"/>
              <w:rPr>
                <w:rFonts w:ascii="Arial" w:hAnsi="Arial" w:cs="Arial"/>
                <w:bCs/>
                <w:color w:val="000000"/>
                <w:sz w:val="18"/>
                <w:szCs w:val="18"/>
                <w:lang w:val="es-MX" w:eastAsia="es-MX"/>
              </w:rPr>
            </w:pPr>
            <w:r>
              <w:rPr>
                <w:rFonts w:ascii="Arial" w:hAnsi="Arial" w:cs="Arial"/>
                <w:bCs/>
                <w:color w:val="000000"/>
                <w:sz w:val="18"/>
                <w:szCs w:val="18"/>
              </w:rPr>
              <w:t>$</w:t>
            </w:r>
            <w:r w:rsidR="00AB5E68">
              <w:rPr>
                <w:rFonts w:ascii="Arial" w:hAnsi="Arial" w:cs="Arial"/>
                <w:bCs/>
                <w:color w:val="000000"/>
                <w:sz w:val="18"/>
                <w:szCs w:val="18"/>
              </w:rPr>
              <w:t>256,343.58</w:t>
            </w:r>
          </w:p>
        </w:tc>
      </w:tr>
      <w:tr w:rsidR="0069580D" w:rsidRPr="00786BB2" w14:paraId="298BFF53" w14:textId="77777777" w:rsidTr="00166A0D">
        <w:trPr>
          <w:jc w:val="center"/>
        </w:trPr>
        <w:tc>
          <w:tcPr>
            <w:tcW w:w="5032" w:type="dxa"/>
          </w:tcPr>
          <w:p w14:paraId="47E89AA2" w14:textId="77777777" w:rsidR="0069580D" w:rsidRPr="00786BB2" w:rsidRDefault="0069580D" w:rsidP="00166A0D">
            <w:pPr>
              <w:spacing w:after="80" w:line="203" w:lineRule="exact"/>
              <w:rPr>
                <w:rFonts w:ascii="Arial" w:hAnsi="Arial" w:cs="Arial"/>
                <w:bCs/>
                <w:sz w:val="18"/>
                <w:szCs w:val="18"/>
              </w:rPr>
            </w:pPr>
            <w:r w:rsidRPr="00786BB2">
              <w:rPr>
                <w:rFonts w:ascii="Arial" w:hAnsi="Arial" w:cs="Arial"/>
                <w:bCs/>
                <w:sz w:val="18"/>
                <w:szCs w:val="18"/>
              </w:rPr>
              <w:t>SERVICIOS FINANCIEROS, BANCARIOS Y COMERCIALES</w:t>
            </w:r>
          </w:p>
        </w:tc>
        <w:tc>
          <w:tcPr>
            <w:tcW w:w="1961" w:type="dxa"/>
          </w:tcPr>
          <w:p w14:paraId="0DD117D5" w14:textId="4BBB6E94" w:rsidR="0069580D" w:rsidRPr="00786BB2" w:rsidRDefault="008041ED" w:rsidP="00166A0D">
            <w:pPr>
              <w:jc w:val="right"/>
              <w:rPr>
                <w:rFonts w:ascii="Arial" w:hAnsi="Arial" w:cs="Arial"/>
                <w:bCs/>
                <w:color w:val="000000"/>
                <w:sz w:val="18"/>
                <w:szCs w:val="18"/>
                <w:lang w:val="es-MX" w:eastAsia="es-MX"/>
              </w:rPr>
            </w:pPr>
            <w:r>
              <w:rPr>
                <w:rFonts w:ascii="Arial" w:hAnsi="Arial" w:cs="Arial"/>
                <w:bCs/>
                <w:color w:val="000000"/>
                <w:sz w:val="18"/>
                <w:szCs w:val="18"/>
              </w:rPr>
              <w:t>$</w:t>
            </w:r>
            <w:r w:rsidR="00AB5E68">
              <w:rPr>
                <w:rFonts w:ascii="Arial" w:hAnsi="Arial" w:cs="Arial"/>
                <w:bCs/>
                <w:color w:val="000000"/>
                <w:sz w:val="18"/>
                <w:szCs w:val="18"/>
              </w:rPr>
              <w:t>346,648.16</w:t>
            </w:r>
          </w:p>
        </w:tc>
      </w:tr>
      <w:tr w:rsidR="0069580D" w:rsidRPr="00786BB2" w14:paraId="256013D5" w14:textId="77777777" w:rsidTr="00166A0D">
        <w:trPr>
          <w:jc w:val="center"/>
        </w:trPr>
        <w:tc>
          <w:tcPr>
            <w:tcW w:w="5032" w:type="dxa"/>
          </w:tcPr>
          <w:p w14:paraId="7ACEEEC9" w14:textId="77777777" w:rsidR="0069580D" w:rsidRPr="00786BB2" w:rsidRDefault="0069580D" w:rsidP="00166A0D">
            <w:pPr>
              <w:spacing w:after="80" w:line="203" w:lineRule="exact"/>
              <w:rPr>
                <w:rFonts w:ascii="Arial" w:hAnsi="Arial" w:cs="Arial"/>
                <w:bCs/>
                <w:sz w:val="18"/>
                <w:szCs w:val="18"/>
              </w:rPr>
            </w:pPr>
            <w:r w:rsidRPr="00786BB2">
              <w:rPr>
                <w:rFonts w:ascii="Arial" w:hAnsi="Arial" w:cs="Arial"/>
                <w:bCs/>
                <w:sz w:val="18"/>
                <w:szCs w:val="18"/>
              </w:rPr>
              <w:t>SERVICIOS DE INSTALACION, REPARACION, MANTENIMIENTO Y CONSERVACION</w:t>
            </w:r>
          </w:p>
        </w:tc>
        <w:tc>
          <w:tcPr>
            <w:tcW w:w="1961" w:type="dxa"/>
          </w:tcPr>
          <w:p w14:paraId="6FAB9AD7" w14:textId="1418A008" w:rsidR="0069580D" w:rsidRPr="00786BB2" w:rsidRDefault="00E17D3C" w:rsidP="00166A0D">
            <w:pPr>
              <w:jc w:val="right"/>
              <w:rPr>
                <w:rFonts w:ascii="Arial" w:hAnsi="Arial" w:cs="Arial"/>
                <w:bCs/>
                <w:color w:val="000000"/>
                <w:sz w:val="18"/>
                <w:szCs w:val="18"/>
                <w:lang w:val="es-MX" w:eastAsia="es-MX"/>
              </w:rPr>
            </w:pPr>
            <w:r>
              <w:rPr>
                <w:rFonts w:ascii="Arial" w:hAnsi="Arial" w:cs="Arial"/>
                <w:bCs/>
                <w:color w:val="000000"/>
                <w:sz w:val="18"/>
                <w:szCs w:val="18"/>
              </w:rPr>
              <w:t>$</w:t>
            </w:r>
            <w:r w:rsidR="00AB5E68">
              <w:rPr>
                <w:rFonts w:ascii="Arial" w:hAnsi="Arial" w:cs="Arial"/>
                <w:bCs/>
                <w:color w:val="000000"/>
                <w:sz w:val="18"/>
                <w:szCs w:val="18"/>
              </w:rPr>
              <w:t>1,023,344.32</w:t>
            </w:r>
          </w:p>
        </w:tc>
      </w:tr>
      <w:tr w:rsidR="0069580D" w:rsidRPr="00786BB2" w14:paraId="5611345A" w14:textId="77777777" w:rsidTr="00166A0D">
        <w:trPr>
          <w:jc w:val="center"/>
        </w:trPr>
        <w:tc>
          <w:tcPr>
            <w:tcW w:w="5032" w:type="dxa"/>
          </w:tcPr>
          <w:p w14:paraId="71E5913E" w14:textId="77777777" w:rsidR="0069580D" w:rsidRPr="00786BB2" w:rsidRDefault="0069580D" w:rsidP="00166A0D">
            <w:pPr>
              <w:spacing w:after="80" w:line="203" w:lineRule="exact"/>
              <w:rPr>
                <w:rFonts w:ascii="Arial" w:hAnsi="Arial" w:cs="Arial"/>
                <w:bCs/>
                <w:sz w:val="18"/>
                <w:szCs w:val="18"/>
              </w:rPr>
            </w:pPr>
            <w:r w:rsidRPr="00786BB2">
              <w:rPr>
                <w:rFonts w:ascii="Arial" w:hAnsi="Arial" w:cs="Arial"/>
                <w:bCs/>
                <w:sz w:val="18"/>
                <w:szCs w:val="18"/>
              </w:rPr>
              <w:t>SERVICIOS DE COMUNICACIÓN SOCIAL Y PUBLICIDAD</w:t>
            </w:r>
          </w:p>
        </w:tc>
        <w:tc>
          <w:tcPr>
            <w:tcW w:w="1961" w:type="dxa"/>
          </w:tcPr>
          <w:p w14:paraId="0F01E094" w14:textId="58200879" w:rsidR="0069580D" w:rsidRPr="00786BB2" w:rsidRDefault="00E17D3C" w:rsidP="00166A0D">
            <w:pPr>
              <w:jc w:val="right"/>
              <w:rPr>
                <w:rFonts w:ascii="Arial" w:hAnsi="Arial" w:cs="Arial"/>
                <w:bCs/>
                <w:color w:val="000000"/>
                <w:sz w:val="18"/>
                <w:szCs w:val="18"/>
                <w:lang w:val="es-MX" w:eastAsia="es-MX"/>
              </w:rPr>
            </w:pPr>
            <w:r>
              <w:rPr>
                <w:rFonts w:ascii="Arial" w:hAnsi="Arial" w:cs="Arial"/>
                <w:bCs/>
                <w:color w:val="000000"/>
                <w:sz w:val="18"/>
                <w:szCs w:val="18"/>
              </w:rPr>
              <w:t>$</w:t>
            </w:r>
            <w:r w:rsidR="00AB5E68">
              <w:rPr>
                <w:rFonts w:ascii="Arial" w:hAnsi="Arial" w:cs="Arial"/>
                <w:bCs/>
                <w:color w:val="000000"/>
                <w:sz w:val="18"/>
                <w:szCs w:val="18"/>
              </w:rPr>
              <w:t>98,600.00</w:t>
            </w:r>
          </w:p>
        </w:tc>
      </w:tr>
      <w:tr w:rsidR="0069580D" w:rsidRPr="00786BB2" w14:paraId="76500F02" w14:textId="77777777" w:rsidTr="00166A0D">
        <w:trPr>
          <w:jc w:val="center"/>
        </w:trPr>
        <w:tc>
          <w:tcPr>
            <w:tcW w:w="5032" w:type="dxa"/>
          </w:tcPr>
          <w:p w14:paraId="6D124F70" w14:textId="77777777" w:rsidR="0069580D" w:rsidRPr="00786BB2" w:rsidRDefault="0069580D" w:rsidP="00166A0D">
            <w:pPr>
              <w:spacing w:after="80" w:line="203" w:lineRule="exact"/>
              <w:rPr>
                <w:rFonts w:ascii="Arial" w:hAnsi="Arial" w:cs="Arial"/>
                <w:bCs/>
                <w:sz w:val="18"/>
                <w:szCs w:val="18"/>
              </w:rPr>
            </w:pPr>
            <w:r w:rsidRPr="00786BB2">
              <w:rPr>
                <w:rFonts w:ascii="Arial" w:hAnsi="Arial" w:cs="Arial"/>
                <w:bCs/>
                <w:sz w:val="18"/>
                <w:szCs w:val="18"/>
              </w:rPr>
              <w:t>SERVICIO DE TRASLADO Y VIATICOS</w:t>
            </w:r>
          </w:p>
        </w:tc>
        <w:tc>
          <w:tcPr>
            <w:tcW w:w="1961" w:type="dxa"/>
          </w:tcPr>
          <w:p w14:paraId="727E675B" w14:textId="621DE858" w:rsidR="0069580D" w:rsidRPr="00786BB2" w:rsidRDefault="00E17D3C" w:rsidP="00166A0D">
            <w:pPr>
              <w:jc w:val="right"/>
              <w:rPr>
                <w:rFonts w:ascii="Arial" w:hAnsi="Arial" w:cs="Arial"/>
                <w:bCs/>
                <w:color w:val="000000"/>
                <w:sz w:val="18"/>
                <w:szCs w:val="18"/>
                <w:lang w:val="es-MX" w:eastAsia="es-MX"/>
              </w:rPr>
            </w:pPr>
            <w:r>
              <w:rPr>
                <w:rFonts w:ascii="Arial" w:hAnsi="Arial" w:cs="Arial"/>
                <w:bCs/>
                <w:color w:val="000000"/>
                <w:sz w:val="18"/>
                <w:szCs w:val="18"/>
              </w:rPr>
              <w:t>$</w:t>
            </w:r>
            <w:r w:rsidR="00AB5E68">
              <w:rPr>
                <w:rFonts w:ascii="Arial" w:hAnsi="Arial" w:cs="Arial"/>
                <w:bCs/>
                <w:color w:val="000000"/>
                <w:sz w:val="18"/>
                <w:szCs w:val="18"/>
              </w:rPr>
              <w:t>36,743.00</w:t>
            </w:r>
          </w:p>
        </w:tc>
      </w:tr>
      <w:tr w:rsidR="0069580D" w:rsidRPr="00786BB2" w14:paraId="255F46C6" w14:textId="77777777" w:rsidTr="00166A0D">
        <w:trPr>
          <w:jc w:val="center"/>
        </w:trPr>
        <w:tc>
          <w:tcPr>
            <w:tcW w:w="5032" w:type="dxa"/>
          </w:tcPr>
          <w:p w14:paraId="785CB0CA" w14:textId="77777777" w:rsidR="0069580D" w:rsidRPr="00786BB2" w:rsidRDefault="0069580D" w:rsidP="00166A0D">
            <w:pPr>
              <w:spacing w:after="80" w:line="203" w:lineRule="exact"/>
              <w:rPr>
                <w:rFonts w:ascii="Arial" w:hAnsi="Arial" w:cs="Arial"/>
                <w:bCs/>
                <w:sz w:val="18"/>
                <w:szCs w:val="18"/>
              </w:rPr>
            </w:pPr>
            <w:r w:rsidRPr="00786BB2">
              <w:rPr>
                <w:rFonts w:ascii="Arial" w:hAnsi="Arial" w:cs="Arial"/>
                <w:bCs/>
                <w:sz w:val="18"/>
                <w:szCs w:val="18"/>
              </w:rPr>
              <w:t>SERVICIOS OFICIALES</w:t>
            </w:r>
          </w:p>
        </w:tc>
        <w:tc>
          <w:tcPr>
            <w:tcW w:w="1961" w:type="dxa"/>
          </w:tcPr>
          <w:p w14:paraId="16F73956" w14:textId="07443DAB" w:rsidR="0069580D" w:rsidRPr="00786BB2" w:rsidRDefault="00BC7D67" w:rsidP="00166A0D">
            <w:pPr>
              <w:jc w:val="right"/>
              <w:rPr>
                <w:rFonts w:ascii="Arial" w:hAnsi="Arial" w:cs="Arial"/>
                <w:bCs/>
                <w:color w:val="000000"/>
                <w:sz w:val="18"/>
                <w:szCs w:val="18"/>
                <w:lang w:val="es-MX" w:eastAsia="es-MX"/>
              </w:rPr>
            </w:pPr>
            <w:r>
              <w:rPr>
                <w:rFonts w:ascii="Arial" w:hAnsi="Arial" w:cs="Arial"/>
                <w:bCs/>
                <w:color w:val="000000"/>
                <w:sz w:val="18"/>
                <w:szCs w:val="18"/>
                <w:lang w:val="es-MX" w:eastAsia="es-MX"/>
              </w:rPr>
              <w:t>$</w:t>
            </w:r>
            <w:r w:rsidR="00AB5E68">
              <w:rPr>
                <w:rFonts w:ascii="Arial" w:hAnsi="Arial" w:cs="Arial"/>
                <w:bCs/>
                <w:color w:val="000000"/>
                <w:sz w:val="18"/>
                <w:szCs w:val="18"/>
                <w:lang w:val="es-MX" w:eastAsia="es-MX"/>
              </w:rPr>
              <w:t>1,175,755.07</w:t>
            </w:r>
          </w:p>
        </w:tc>
      </w:tr>
      <w:tr w:rsidR="0069580D" w:rsidRPr="00786BB2" w14:paraId="332CC8D0" w14:textId="77777777" w:rsidTr="00166A0D">
        <w:trPr>
          <w:jc w:val="center"/>
        </w:trPr>
        <w:tc>
          <w:tcPr>
            <w:tcW w:w="5032" w:type="dxa"/>
          </w:tcPr>
          <w:p w14:paraId="532AEC0D" w14:textId="77777777" w:rsidR="0069580D" w:rsidRPr="00786BB2" w:rsidRDefault="0069580D" w:rsidP="00166A0D">
            <w:pPr>
              <w:spacing w:after="80" w:line="203" w:lineRule="exact"/>
              <w:rPr>
                <w:rFonts w:ascii="Arial" w:hAnsi="Arial" w:cs="Arial"/>
                <w:bCs/>
                <w:sz w:val="18"/>
                <w:szCs w:val="18"/>
              </w:rPr>
            </w:pPr>
            <w:r w:rsidRPr="00786BB2">
              <w:rPr>
                <w:rFonts w:ascii="Arial" w:hAnsi="Arial" w:cs="Arial"/>
                <w:bCs/>
                <w:sz w:val="18"/>
                <w:szCs w:val="18"/>
              </w:rPr>
              <w:t>OTROS SERVICIOS GENERALES</w:t>
            </w:r>
          </w:p>
        </w:tc>
        <w:tc>
          <w:tcPr>
            <w:tcW w:w="1961" w:type="dxa"/>
          </w:tcPr>
          <w:p w14:paraId="30AE8B8F" w14:textId="40079660" w:rsidR="0069580D" w:rsidRPr="00786BB2" w:rsidRDefault="00E17D3C" w:rsidP="00166A0D">
            <w:pPr>
              <w:jc w:val="right"/>
              <w:rPr>
                <w:rFonts w:ascii="Arial" w:hAnsi="Arial" w:cs="Arial"/>
                <w:bCs/>
                <w:color w:val="000000"/>
                <w:sz w:val="18"/>
                <w:szCs w:val="18"/>
                <w:lang w:val="es-MX" w:eastAsia="es-MX"/>
              </w:rPr>
            </w:pPr>
            <w:r>
              <w:rPr>
                <w:rFonts w:ascii="Arial" w:hAnsi="Arial" w:cs="Arial"/>
                <w:bCs/>
                <w:color w:val="000000"/>
                <w:sz w:val="18"/>
                <w:szCs w:val="18"/>
              </w:rPr>
              <w:t>$</w:t>
            </w:r>
            <w:r w:rsidR="00AB5E68">
              <w:rPr>
                <w:rFonts w:ascii="Arial" w:hAnsi="Arial" w:cs="Arial"/>
                <w:bCs/>
                <w:color w:val="000000"/>
                <w:sz w:val="18"/>
                <w:szCs w:val="18"/>
              </w:rPr>
              <w:t>4,108,670.91</w:t>
            </w:r>
          </w:p>
        </w:tc>
      </w:tr>
      <w:tr w:rsidR="0069580D" w:rsidRPr="00786BB2" w14:paraId="7AE56304" w14:textId="77777777" w:rsidTr="00166A0D">
        <w:trPr>
          <w:jc w:val="center"/>
        </w:trPr>
        <w:tc>
          <w:tcPr>
            <w:tcW w:w="5032" w:type="dxa"/>
          </w:tcPr>
          <w:p w14:paraId="5820A190" w14:textId="77777777" w:rsidR="0069580D" w:rsidRPr="00786BB2" w:rsidRDefault="0069580D" w:rsidP="00166A0D">
            <w:pPr>
              <w:spacing w:after="80" w:line="203" w:lineRule="exact"/>
              <w:rPr>
                <w:rFonts w:ascii="Arial" w:hAnsi="Arial" w:cs="Arial"/>
                <w:b/>
                <w:sz w:val="18"/>
                <w:szCs w:val="18"/>
              </w:rPr>
            </w:pPr>
            <w:r w:rsidRPr="00786BB2">
              <w:rPr>
                <w:rFonts w:ascii="Arial" w:hAnsi="Arial" w:cs="Arial"/>
                <w:b/>
                <w:sz w:val="18"/>
                <w:szCs w:val="18"/>
              </w:rPr>
              <w:t>SUMAN</w:t>
            </w:r>
          </w:p>
        </w:tc>
        <w:tc>
          <w:tcPr>
            <w:tcW w:w="1961" w:type="dxa"/>
          </w:tcPr>
          <w:p w14:paraId="76E2EE85" w14:textId="42A60A98" w:rsidR="0069580D" w:rsidRPr="00786BB2" w:rsidRDefault="00424BB1" w:rsidP="00AB5E68">
            <w:pPr>
              <w:jc w:val="right"/>
              <w:rPr>
                <w:rFonts w:ascii="Arial" w:hAnsi="Arial" w:cs="Arial"/>
                <w:b/>
                <w:color w:val="000000"/>
                <w:sz w:val="18"/>
                <w:szCs w:val="18"/>
                <w:lang w:val="es-MX" w:eastAsia="es-MX"/>
              </w:rPr>
            </w:pPr>
            <w:r w:rsidRPr="00786BB2">
              <w:rPr>
                <w:rFonts w:ascii="Arial" w:hAnsi="Arial" w:cs="Arial"/>
                <w:b/>
                <w:color w:val="000000"/>
                <w:sz w:val="18"/>
                <w:szCs w:val="18"/>
              </w:rPr>
              <w:t>$</w:t>
            </w:r>
            <w:r w:rsidR="00542BE1">
              <w:rPr>
                <w:rFonts w:ascii="Arial" w:hAnsi="Arial" w:cs="Arial"/>
                <w:b/>
                <w:color w:val="000000"/>
                <w:sz w:val="18"/>
                <w:szCs w:val="18"/>
              </w:rPr>
              <w:t>1</w:t>
            </w:r>
            <w:r w:rsidR="00AB5E68">
              <w:rPr>
                <w:rFonts w:ascii="Arial" w:hAnsi="Arial" w:cs="Arial"/>
                <w:b/>
                <w:color w:val="000000"/>
                <w:sz w:val="18"/>
                <w:szCs w:val="18"/>
              </w:rPr>
              <w:t>1,093,013.63</w:t>
            </w:r>
          </w:p>
        </w:tc>
      </w:tr>
    </w:tbl>
    <w:p w14:paraId="2B391068" w14:textId="0C256FDD" w:rsidR="00993E8C" w:rsidRPr="00786BB2" w:rsidRDefault="00993E8C" w:rsidP="008B775B">
      <w:pPr>
        <w:pStyle w:val="Texto"/>
        <w:spacing w:after="80" w:line="203" w:lineRule="exact"/>
        <w:ind w:firstLine="0"/>
        <w:rPr>
          <w:rFonts w:cs="Arial"/>
          <w:b/>
          <w:smallCaps/>
          <w:sz w:val="20"/>
        </w:rPr>
      </w:pPr>
    </w:p>
    <w:p w14:paraId="7BA62B0B" w14:textId="77777777" w:rsidR="004A42DE" w:rsidRPr="00786BB2" w:rsidRDefault="004A42DE" w:rsidP="008B775B">
      <w:pPr>
        <w:pStyle w:val="Texto"/>
        <w:spacing w:after="80" w:line="203" w:lineRule="exact"/>
        <w:ind w:firstLine="0"/>
        <w:rPr>
          <w:rFonts w:cs="Arial"/>
          <w:b/>
          <w:smallCaps/>
          <w:sz w:val="20"/>
        </w:rPr>
      </w:pPr>
    </w:p>
    <w:p w14:paraId="47373D26" w14:textId="5C9AE9C1" w:rsidR="00F108D9" w:rsidRPr="00786BB2" w:rsidRDefault="00F108D9" w:rsidP="00B76598">
      <w:pPr>
        <w:pStyle w:val="Texto"/>
        <w:numPr>
          <w:ilvl w:val="0"/>
          <w:numId w:val="18"/>
        </w:numPr>
        <w:spacing w:after="80" w:line="203" w:lineRule="exact"/>
        <w:rPr>
          <w:rFonts w:cs="Arial"/>
          <w:b/>
          <w:smallCaps/>
          <w:sz w:val="20"/>
        </w:rPr>
      </w:pPr>
      <w:r w:rsidRPr="00786BB2">
        <w:rPr>
          <w:rFonts w:cs="Arial"/>
          <w:b/>
          <w:smallCaps/>
          <w:sz w:val="20"/>
        </w:rPr>
        <w:lastRenderedPageBreak/>
        <w:t>Notas al Estado de Situación Financiera</w:t>
      </w:r>
    </w:p>
    <w:p w14:paraId="33D16842" w14:textId="5E78BF1D" w:rsidR="00B76598" w:rsidRPr="00786BB2" w:rsidRDefault="00B76598" w:rsidP="00A20730">
      <w:pPr>
        <w:pStyle w:val="Texto"/>
        <w:spacing w:after="80" w:line="203" w:lineRule="exact"/>
        <w:ind w:firstLine="0"/>
        <w:rPr>
          <w:rFonts w:cs="Arial"/>
          <w:b/>
          <w:sz w:val="20"/>
          <w:lang w:val="es-MX"/>
        </w:rPr>
      </w:pPr>
    </w:p>
    <w:p w14:paraId="65BB3D52" w14:textId="415D4FF6" w:rsidR="00993E8C" w:rsidRPr="00786BB2" w:rsidRDefault="00A20730" w:rsidP="00A20730">
      <w:pPr>
        <w:pStyle w:val="Texto"/>
        <w:spacing w:after="80" w:line="203" w:lineRule="exact"/>
        <w:ind w:firstLine="0"/>
        <w:rPr>
          <w:rFonts w:cs="Arial"/>
          <w:b/>
          <w:sz w:val="20"/>
          <w:lang w:val="es-MX"/>
        </w:rPr>
      </w:pPr>
      <w:r w:rsidRPr="00786BB2">
        <w:rPr>
          <w:rFonts w:cs="Arial"/>
          <w:b/>
          <w:sz w:val="20"/>
          <w:lang w:val="es-MX"/>
        </w:rPr>
        <w:t>Activo</w:t>
      </w:r>
    </w:p>
    <w:p w14:paraId="5B2C5B03" w14:textId="77777777" w:rsidR="00F108D9" w:rsidRPr="00786BB2" w:rsidRDefault="00B27411" w:rsidP="00C33052">
      <w:pPr>
        <w:pStyle w:val="Texto"/>
        <w:spacing w:after="80" w:line="203" w:lineRule="exact"/>
        <w:ind w:firstLine="0"/>
        <w:rPr>
          <w:rFonts w:cs="Arial"/>
          <w:b/>
          <w:sz w:val="20"/>
          <w:lang w:val="es-MX"/>
        </w:rPr>
      </w:pPr>
      <w:r w:rsidRPr="00786BB2">
        <w:rPr>
          <w:rFonts w:cs="Arial"/>
          <w:b/>
          <w:sz w:val="20"/>
          <w:lang w:val="es-MX"/>
        </w:rPr>
        <w:t>EFECTIVO Y EQUIVALENTES</w:t>
      </w:r>
    </w:p>
    <w:p w14:paraId="4FAC7554" w14:textId="77777777" w:rsidR="00C33052" w:rsidRPr="00786BB2" w:rsidRDefault="00C33052" w:rsidP="001672FB">
      <w:pPr>
        <w:pStyle w:val="Texto"/>
        <w:spacing w:after="80" w:line="203" w:lineRule="exact"/>
        <w:ind w:left="708"/>
        <w:rPr>
          <w:rFonts w:cs="Arial"/>
          <w:b/>
          <w:sz w:val="20"/>
          <w:lang w:val="es-MX"/>
        </w:rPr>
      </w:pPr>
    </w:p>
    <w:p w14:paraId="261DFF4B" w14:textId="2F151ECE" w:rsidR="00430861" w:rsidRPr="00786BB2" w:rsidRDefault="00B27411" w:rsidP="00C33052">
      <w:pPr>
        <w:pStyle w:val="Texto"/>
        <w:spacing w:after="80" w:line="203" w:lineRule="exact"/>
        <w:ind w:firstLine="0"/>
        <w:rPr>
          <w:rFonts w:cs="Arial"/>
          <w:b/>
          <w:sz w:val="20"/>
          <w:lang w:val="es-MX"/>
        </w:rPr>
      </w:pPr>
      <w:r w:rsidRPr="00786BB2">
        <w:rPr>
          <w:rFonts w:cs="Arial"/>
          <w:b/>
          <w:sz w:val="20"/>
          <w:lang w:val="es-MX"/>
        </w:rPr>
        <w:t>1</w:t>
      </w:r>
      <w:r w:rsidR="0069580D" w:rsidRPr="00786BB2">
        <w:rPr>
          <w:rFonts w:cs="Arial"/>
          <w:b/>
          <w:sz w:val="20"/>
          <w:lang w:val="es-MX"/>
        </w:rPr>
        <w:t>.</w:t>
      </w:r>
      <w:r w:rsidRPr="00786BB2">
        <w:rPr>
          <w:rFonts w:cs="Arial"/>
          <w:b/>
          <w:sz w:val="20"/>
          <w:lang w:val="es-MX"/>
        </w:rPr>
        <w:t xml:space="preserve"> FONDOS CON AFECTACIONES ESPEC</w:t>
      </w:r>
      <w:r w:rsidR="0069495D" w:rsidRPr="00786BB2">
        <w:rPr>
          <w:rFonts w:cs="Arial"/>
          <w:b/>
          <w:sz w:val="20"/>
          <w:lang w:val="es-MX"/>
        </w:rPr>
        <w:t>Í</w:t>
      </w:r>
      <w:r w:rsidRPr="00786BB2">
        <w:rPr>
          <w:rFonts w:cs="Arial"/>
          <w:b/>
          <w:sz w:val="20"/>
          <w:lang w:val="es-MX"/>
        </w:rPr>
        <w:t>FICAS E INVERSIONES FINANCIERAS</w:t>
      </w:r>
      <w:r w:rsidR="00C33052" w:rsidRPr="00786BB2">
        <w:rPr>
          <w:rFonts w:cs="Arial"/>
          <w:b/>
          <w:sz w:val="20"/>
          <w:lang w:val="es-MX"/>
        </w:rPr>
        <w:t>.</w:t>
      </w:r>
    </w:p>
    <w:p w14:paraId="50CC6761" w14:textId="77777777" w:rsidR="005920D4" w:rsidRPr="00786BB2" w:rsidRDefault="005920D4" w:rsidP="00C33052">
      <w:pPr>
        <w:pStyle w:val="Texto"/>
        <w:spacing w:after="80" w:line="203" w:lineRule="exact"/>
        <w:ind w:firstLine="0"/>
        <w:rPr>
          <w:rFonts w:cs="Arial"/>
          <w:b/>
          <w:sz w:val="20"/>
          <w:lang w:val="es-MX"/>
        </w:rPr>
      </w:pPr>
    </w:p>
    <w:p w14:paraId="57952BFC" w14:textId="77777777" w:rsidR="007405D3" w:rsidRPr="00786BB2" w:rsidRDefault="007405D3" w:rsidP="007405D3">
      <w:pPr>
        <w:pStyle w:val="Sinespaciado"/>
        <w:jc w:val="both"/>
        <w:rPr>
          <w:rFonts w:ascii="Arial" w:hAnsi="Arial" w:cs="Arial"/>
          <w:b/>
          <w:sz w:val="20"/>
          <w:szCs w:val="20"/>
          <w:lang w:val="es-MX"/>
        </w:rPr>
      </w:pPr>
      <w:r w:rsidRPr="00786BB2">
        <w:rPr>
          <w:rFonts w:ascii="Arial" w:hAnsi="Arial" w:cs="Arial"/>
          <w:b/>
          <w:sz w:val="20"/>
          <w:szCs w:val="20"/>
          <w:lang w:val="es-MX"/>
        </w:rPr>
        <w:t>Fondos con afectaciones específicas:</w:t>
      </w:r>
    </w:p>
    <w:p w14:paraId="10C55018" w14:textId="4E36976F" w:rsidR="007405D3" w:rsidRPr="00786BB2" w:rsidRDefault="007405D3" w:rsidP="007405D3">
      <w:pPr>
        <w:pStyle w:val="Sinespaciado"/>
        <w:jc w:val="both"/>
        <w:rPr>
          <w:rFonts w:ascii="Arial" w:hAnsi="Arial" w:cs="Arial"/>
          <w:sz w:val="20"/>
          <w:szCs w:val="20"/>
          <w:lang w:val="es-MX"/>
        </w:rPr>
      </w:pPr>
    </w:p>
    <w:p w14:paraId="1F5C5EE2" w14:textId="77777777" w:rsidR="005920D4" w:rsidRPr="00786BB2" w:rsidRDefault="005920D4" w:rsidP="007405D3">
      <w:pPr>
        <w:pStyle w:val="Sinespaciado"/>
        <w:jc w:val="both"/>
        <w:rPr>
          <w:rFonts w:ascii="Arial" w:hAnsi="Arial" w:cs="Arial"/>
          <w:sz w:val="20"/>
          <w:szCs w:val="20"/>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6"/>
        <w:gridCol w:w="1677"/>
      </w:tblGrid>
      <w:tr w:rsidR="007405D3" w:rsidRPr="00786BB2" w14:paraId="0E3426DD" w14:textId="77777777" w:rsidTr="00E57AEB">
        <w:trPr>
          <w:trHeight w:val="187"/>
          <w:jc w:val="center"/>
        </w:trPr>
        <w:tc>
          <w:tcPr>
            <w:tcW w:w="4106" w:type="dxa"/>
          </w:tcPr>
          <w:p w14:paraId="7C9E719F" w14:textId="5C497E0A" w:rsidR="00082C67" w:rsidRPr="00786BB2" w:rsidRDefault="0029638C" w:rsidP="00E60784">
            <w:pPr>
              <w:pStyle w:val="Default"/>
              <w:jc w:val="both"/>
              <w:rPr>
                <w:sz w:val="20"/>
                <w:szCs w:val="20"/>
              </w:rPr>
            </w:pPr>
            <w:r>
              <w:rPr>
                <w:sz w:val="20"/>
                <w:szCs w:val="20"/>
              </w:rPr>
              <w:t>FISM 2026 25606001819</w:t>
            </w:r>
          </w:p>
        </w:tc>
        <w:tc>
          <w:tcPr>
            <w:tcW w:w="1677" w:type="dxa"/>
          </w:tcPr>
          <w:p w14:paraId="6579D6D9" w14:textId="36692935" w:rsidR="007405D3" w:rsidRPr="00786BB2" w:rsidRDefault="00A83A26" w:rsidP="00BC7D67">
            <w:pPr>
              <w:pStyle w:val="Default"/>
              <w:jc w:val="right"/>
              <w:rPr>
                <w:sz w:val="20"/>
                <w:szCs w:val="20"/>
              </w:rPr>
            </w:pPr>
            <w:r>
              <w:rPr>
                <w:sz w:val="20"/>
                <w:szCs w:val="20"/>
              </w:rPr>
              <w:t>$</w:t>
            </w:r>
            <w:r w:rsidR="00D638EF">
              <w:rPr>
                <w:sz w:val="20"/>
                <w:szCs w:val="20"/>
              </w:rPr>
              <w:t>7,061,603.86</w:t>
            </w:r>
          </w:p>
        </w:tc>
      </w:tr>
      <w:tr w:rsidR="007405D3" w:rsidRPr="00786BB2" w14:paraId="45E6C68A" w14:textId="77777777" w:rsidTr="00E57AEB">
        <w:trPr>
          <w:trHeight w:val="187"/>
          <w:jc w:val="center"/>
        </w:trPr>
        <w:tc>
          <w:tcPr>
            <w:tcW w:w="4106" w:type="dxa"/>
          </w:tcPr>
          <w:p w14:paraId="01C3B292" w14:textId="1AAED25E" w:rsidR="007405D3" w:rsidRPr="00786BB2" w:rsidRDefault="0029638C" w:rsidP="00082C67">
            <w:pPr>
              <w:pStyle w:val="Default"/>
              <w:rPr>
                <w:sz w:val="20"/>
                <w:szCs w:val="20"/>
              </w:rPr>
            </w:pPr>
            <w:r>
              <w:rPr>
                <w:sz w:val="20"/>
                <w:szCs w:val="20"/>
              </w:rPr>
              <w:t>FORTAMUN 2026</w:t>
            </w:r>
            <w:r w:rsidR="00D408A2">
              <w:rPr>
                <w:sz w:val="20"/>
                <w:szCs w:val="20"/>
              </w:rPr>
              <w:t xml:space="preserve"> </w:t>
            </w:r>
            <w:r>
              <w:rPr>
                <w:sz w:val="20"/>
                <w:szCs w:val="20"/>
              </w:rPr>
              <w:t>2560</w:t>
            </w:r>
            <w:r w:rsidR="00D638EF">
              <w:rPr>
                <w:sz w:val="20"/>
                <w:szCs w:val="20"/>
              </w:rPr>
              <w:t>01817</w:t>
            </w:r>
          </w:p>
        </w:tc>
        <w:tc>
          <w:tcPr>
            <w:tcW w:w="1677" w:type="dxa"/>
          </w:tcPr>
          <w:p w14:paraId="4BA64D0D" w14:textId="798266CD" w:rsidR="00D408A2" w:rsidRPr="00786BB2" w:rsidRDefault="00D408A2" w:rsidP="00D408A2">
            <w:pPr>
              <w:pStyle w:val="Default"/>
              <w:jc w:val="right"/>
              <w:rPr>
                <w:sz w:val="20"/>
                <w:szCs w:val="20"/>
              </w:rPr>
            </w:pPr>
            <w:r>
              <w:rPr>
                <w:sz w:val="20"/>
                <w:szCs w:val="20"/>
              </w:rPr>
              <w:t>$</w:t>
            </w:r>
            <w:r w:rsidR="00D638EF">
              <w:rPr>
                <w:sz w:val="20"/>
                <w:szCs w:val="20"/>
              </w:rPr>
              <w:t>1,250,858.15</w:t>
            </w:r>
          </w:p>
        </w:tc>
      </w:tr>
    </w:tbl>
    <w:p w14:paraId="415B6C4E" w14:textId="298CB9C7" w:rsidR="007405D3" w:rsidRPr="00786BB2" w:rsidRDefault="007405D3" w:rsidP="007405D3">
      <w:pPr>
        <w:pStyle w:val="Sinespaciado"/>
        <w:jc w:val="both"/>
        <w:rPr>
          <w:rFonts w:ascii="Arial" w:hAnsi="Arial" w:cs="Arial"/>
          <w:sz w:val="20"/>
          <w:szCs w:val="20"/>
          <w:lang w:val="es-MX"/>
        </w:rPr>
      </w:pPr>
    </w:p>
    <w:p w14:paraId="6B56D3CF" w14:textId="1574B485" w:rsidR="007405D3" w:rsidRPr="00786BB2" w:rsidRDefault="001569CE" w:rsidP="007405D3">
      <w:pPr>
        <w:pStyle w:val="Sinespaciado"/>
        <w:jc w:val="both"/>
        <w:rPr>
          <w:rFonts w:ascii="Arial" w:hAnsi="Arial" w:cs="Arial"/>
          <w:sz w:val="20"/>
          <w:szCs w:val="20"/>
          <w:lang w:val="es-MX"/>
        </w:rPr>
      </w:pPr>
      <w:r w:rsidRPr="00786BB2">
        <w:rPr>
          <w:rFonts w:ascii="Arial" w:hAnsi="Arial" w:cs="Arial"/>
          <w:sz w:val="20"/>
          <w:szCs w:val="20"/>
          <w:lang w:val="es-MX"/>
        </w:rPr>
        <w:t xml:space="preserve">Al </w:t>
      </w:r>
      <w:r w:rsidR="00055A8E">
        <w:rPr>
          <w:rFonts w:ascii="Arial" w:hAnsi="Arial" w:cs="Arial"/>
          <w:sz w:val="20"/>
          <w:szCs w:val="20"/>
          <w:lang w:val="es-MX"/>
        </w:rPr>
        <w:t>30</w:t>
      </w:r>
      <w:r w:rsidR="00631D51">
        <w:rPr>
          <w:rFonts w:ascii="Arial" w:hAnsi="Arial" w:cs="Arial"/>
          <w:sz w:val="20"/>
          <w:szCs w:val="20"/>
          <w:lang w:val="es-MX"/>
        </w:rPr>
        <w:t xml:space="preserve"> de </w:t>
      </w:r>
      <w:r w:rsidR="00055A8E">
        <w:rPr>
          <w:rFonts w:ascii="Arial" w:hAnsi="Arial" w:cs="Arial"/>
          <w:sz w:val="20"/>
          <w:szCs w:val="20"/>
          <w:lang w:val="es-MX"/>
        </w:rPr>
        <w:t>junio</w:t>
      </w:r>
      <w:r w:rsidR="00612FB0" w:rsidRPr="00786BB2">
        <w:rPr>
          <w:rFonts w:ascii="Arial" w:hAnsi="Arial" w:cs="Arial"/>
          <w:sz w:val="20"/>
          <w:szCs w:val="20"/>
          <w:lang w:val="es-MX"/>
        </w:rPr>
        <w:t xml:space="preserve"> de </w:t>
      </w:r>
      <w:r w:rsidR="00B25FEA">
        <w:rPr>
          <w:rFonts w:ascii="Arial" w:hAnsi="Arial" w:cs="Arial"/>
          <w:sz w:val="20"/>
          <w:szCs w:val="20"/>
          <w:lang w:val="es-MX"/>
        </w:rPr>
        <w:t>2026</w:t>
      </w:r>
      <w:r w:rsidR="007405D3" w:rsidRPr="00786BB2">
        <w:rPr>
          <w:rFonts w:ascii="Arial" w:hAnsi="Arial" w:cs="Arial"/>
          <w:sz w:val="20"/>
          <w:szCs w:val="20"/>
          <w:lang w:val="es-MX"/>
        </w:rPr>
        <w:t xml:space="preserve"> se recibieron recursos del Fondo de Aportaciones para la Infraestructura Social Municipal para realizar de forma exclusiva acciones y obra pública en zonas de pobreza y marginación; así mismo se administraron recursos provenientes del Fondo de Aportaciones para el Fortalecimiento de los Municipios para cubrir obligaciones financieras y de seguridad pública.</w:t>
      </w:r>
    </w:p>
    <w:p w14:paraId="22A0520C" w14:textId="77777777" w:rsidR="005920D4" w:rsidRPr="00786BB2" w:rsidRDefault="005920D4" w:rsidP="007405D3">
      <w:pPr>
        <w:pStyle w:val="Sinespaciado"/>
        <w:jc w:val="both"/>
        <w:rPr>
          <w:rFonts w:ascii="Arial" w:hAnsi="Arial" w:cs="Arial"/>
          <w:sz w:val="20"/>
          <w:szCs w:val="20"/>
          <w:lang w:val="es-MX"/>
        </w:rPr>
      </w:pPr>
    </w:p>
    <w:p w14:paraId="7D08A67B" w14:textId="77777777" w:rsidR="00C33052" w:rsidRPr="00786BB2" w:rsidRDefault="00C33052" w:rsidP="00430861">
      <w:pPr>
        <w:pStyle w:val="Sinespaciado"/>
        <w:rPr>
          <w:rFonts w:ascii="Arial" w:hAnsi="Arial" w:cs="Arial"/>
          <w:sz w:val="20"/>
          <w:szCs w:val="20"/>
          <w:lang w:val="es-MX"/>
        </w:rPr>
      </w:pPr>
    </w:p>
    <w:p w14:paraId="050A4776" w14:textId="7888FF15" w:rsidR="0013651D" w:rsidRPr="00786BB2" w:rsidRDefault="001569CE" w:rsidP="00EB08F4">
      <w:pPr>
        <w:pStyle w:val="Sinespaciado"/>
        <w:jc w:val="both"/>
        <w:rPr>
          <w:rFonts w:ascii="Arial" w:hAnsi="Arial" w:cs="Arial"/>
          <w:sz w:val="20"/>
          <w:szCs w:val="20"/>
          <w:lang w:val="es-MX"/>
        </w:rPr>
      </w:pPr>
      <w:r w:rsidRPr="00786BB2">
        <w:rPr>
          <w:rFonts w:ascii="Arial" w:hAnsi="Arial" w:cs="Arial"/>
          <w:sz w:val="20"/>
          <w:szCs w:val="20"/>
          <w:lang w:val="es-MX"/>
        </w:rPr>
        <w:t xml:space="preserve">Al </w:t>
      </w:r>
      <w:r w:rsidR="00055A8E">
        <w:rPr>
          <w:rFonts w:ascii="Arial" w:hAnsi="Arial" w:cs="Arial"/>
          <w:sz w:val="20"/>
          <w:szCs w:val="20"/>
          <w:lang w:val="es-MX"/>
        </w:rPr>
        <w:t>30</w:t>
      </w:r>
      <w:r w:rsidR="00FB4B75">
        <w:rPr>
          <w:rFonts w:ascii="Arial" w:hAnsi="Arial" w:cs="Arial"/>
          <w:sz w:val="20"/>
          <w:szCs w:val="20"/>
          <w:lang w:val="es-MX"/>
        </w:rPr>
        <w:t xml:space="preserve"> de </w:t>
      </w:r>
      <w:r w:rsidR="00055A8E">
        <w:rPr>
          <w:rFonts w:ascii="Arial" w:hAnsi="Arial" w:cs="Arial"/>
          <w:sz w:val="20"/>
          <w:szCs w:val="20"/>
          <w:lang w:val="es-MX"/>
        </w:rPr>
        <w:t>junio</w:t>
      </w:r>
      <w:r w:rsidR="00612FB0" w:rsidRPr="00786BB2">
        <w:rPr>
          <w:rFonts w:ascii="Arial" w:hAnsi="Arial" w:cs="Arial"/>
          <w:sz w:val="20"/>
          <w:szCs w:val="20"/>
          <w:lang w:val="es-MX"/>
        </w:rPr>
        <w:t xml:space="preserve"> de </w:t>
      </w:r>
      <w:r w:rsidR="00B25FEA">
        <w:rPr>
          <w:rFonts w:ascii="Arial" w:hAnsi="Arial" w:cs="Arial"/>
          <w:sz w:val="20"/>
          <w:szCs w:val="20"/>
          <w:lang w:val="es-MX"/>
        </w:rPr>
        <w:t>2026</w:t>
      </w:r>
      <w:r w:rsidR="00430861" w:rsidRPr="00786BB2">
        <w:rPr>
          <w:rFonts w:ascii="Arial" w:hAnsi="Arial" w:cs="Arial"/>
          <w:sz w:val="20"/>
          <w:szCs w:val="20"/>
          <w:lang w:val="es-MX"/>
        </w:rPr>
        <w:t>, el Estado de Situación Financiera refleja en es</w:t>
      </w:r>
      <w:r w:rsidR="00B82EEA" w:rsidRPr="00786BB2">
        <w:rPr>
          <w:rFonts w:ascii="Arial" w:hAnsi="Arial" w:cs="Arial"/>
          <w:sz w:val="20"/>
          <w:szCs w:val="20"/>
          <w:lang w:val="es-MX"/>
        </w:rPr>
        <w:t>te rubro los siguientes saldos:</w:t>
      </w:r>
    </w:p>
    <w:p w14:paraId="51302FC7" w14:textId="77777777" w:rsidR="005920D4" w:rsidRPr="00786BB2" w:rsidRDefault="005920D4" w:rsidP="00EB08F4">
      <w:pPr>
        <w:pStyle w:val="Sinespaciado"/>
        <w:jc w:val="both"/>
        <w:rPr>
          <w:rFonts w:ascii="Arial" w:hAnsi="Arial" w:cs="Arial"/>
          <w:sz w:val="20"/>
          <w:szCs w:val="20"/>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6"/>
        <w:gridCol w:w="1496"/>
      </w:tblGrid>
      <w:tr w:rsidR="001B15E7" w:rsidRPr="00206418" w14:paraId="1C989579" w14:textId="77777777" w:rsidTr="00B73352">
        <w:trPr>
          <w:trHeight w:val="183"/>
          <w:jc w:val="center"/>
        </w:trPr>
        <w:tc>
          <w:tcPr>
            <w:tcW w:w="0" w:type="auto"/>
          </w:tcPr>
          <w:p w14:paraId="3B114D1E" w14:textId="62C67D83" w:rsidR="001B15E7" w:rsidRPr="00206418" w:rsidRDefault="0029638C" w:rsidP="006E5237">
            <w:pPr>
              <w:rPr>
                <w:rFonts w:ascii="Century Gothic" w:hAnsi="Century Gothic" w:cs="Tahoma"/>
                <w:color w:val="000000"/>
                <w:sz w:val="20"/>
                <w:szCs w:val="20"/>
                <w:lang w:val="es-MX" w:eastAsia="es-MX"/>
              </w:rPr>
            </w:pPr>
            <w:proofErr w:type="spellStart"/>
            <w:r>
              <w:rPr>
                <w:rFonts w:ascii="Arial" w:hAnsi="Arial" w:cs="Arial"/>
                <w:color w:val="000000"/>
                <w:sz w:val="20"/>
                <w:szCs w:val="20"/>
              </w:rPr>
              <w:t>Cta</w:t>
            </w:r>
            <w:proofErr w:type="spellEnd"/>
            <w:r>
              <w:rPr>
                <w:rFonts w:ascii="Arial" w:hAnsi="Arial" w:cs="Arial"/>
                <w:color w:val="000000"/>
                <w:sz w:val="20"/>
                <w:szCs w:val="20"/>
              </w:rPr>
              <w:t xml:space="preserve"> 25606001817 FORTAMUN 2026</w:t>
            </w:r>
          </w:p>
        </w:tc>
        <w:tc>
          <w:tcPr>
            <w:tcW w:w="0" w:type="auto"/>
          </w:tcPr>
          <w:p w14:paraId="21C84F58" w14:textId="20BAAA86" w:rsidR="001B15E7" w:rsidRPr="00206418" w:rsidRDefault="00470E88" w:rsidP="00D408A2">
            <w:pPr>
              <w:pStyle w:val="Default"/>
              <w:jc w:val="right"/>
              <w:rPr>
                <w:rFonts w:ascii="Century Gothic" w:hAnsi="Century Gothic" w:cstheme="minorHAnsi"/>
                <w:sz w:val="20"/>
                <w:szCs w:val="20"/>
              </w:rPr>
            </w:pPr>
            <w:r>
              <w:rPr>
                <w:sz w:val="20"/>
                <w:szCs w:val="20"/>
              </w:rPr>
              <w:t>$</w:t>
            </w:r>
            <w:r w:rsidR="00D638EF">
              <w:rPr>
                <w:sz w:val="20"/>
                <w:szCs w:val="20"/>
              </w:rPr>
              <w:t>1,250,858.15</w:t>
            </w:r>
          </w:p>
        </w:tc>
      </w:tr>
      <w:tr w:rsidR="001B15E7" w:rsidRPr="00206418" w14:paraId="47C72931" w14:textId="77777777" w:rsidTr="00B73352">
        <w:trPr>
          <w:trHeight w:val="183"/>
          <w:jc w:val="center"/>
        </w:trPr>
        <w:tc>
          <w:tcPr>
            <w:tcW w:w="0" w:type="auto"/>
          </w:tcPr>
          <w:p w14:paraId="24AB06C5" w14:textId="366F6E7D" w:rsidR="001B15E7" w:rsidRPr="00206418" w:rsidRDefault="00D408A2" w:rsidP="006E5237">
            <w:pPr>
              <w:pStyle w:val="Default"/>
              <w:rPr>
                <w:rFonts w:ascii="Century Gothic" w:hAnsi="Century Gothic" w:cstheme="minorHAnsi"/>
                <w:sz w:val="20"/>
                <w:szCs w:val="20"/>
                <w:highlight w:val="yellow"/>
              </w:rPr>
            </w:pPr>
            <w:proofErr w:type="spellStart"/>
            <w:r>
              <w:rPr>
                <w:sz w:val="20"/>
                <w:szCs w:val="20"/>
              </w:rPr>
              <w:t>Cta</w:t>
            </w:r>
            <w:proofErr w:type="spellEnd"/>
            <w:r w:rsidR="0029638C">
              <w:rPr>
                <w:sz w:val="20"/>
                <w:szCs w:val="20"/>
              </w:rPr>
              <w:t xml:space="preserve"> 25606001819 FISM 2026</w:t>
            </w:r>
          </w:p>
        </w:tc>
        <w:tc>
          <w:tcPr>
            <w:tcW w:w="0" w:type="auto"/>
          </w:tcPr>
          <w:p w14:paraId="502F75CD" w14:textId="2C63AAB4" w:rsidR="00A83A26" w:rsidRPr="00A83A26" w:rsidRDefault="00D638EF" w:rsidP="00B73352">
            <w:pPr>
              <w:pStyle w:val="Default"/>
              <w:rPr>
                <w:sz w:val="20"/>
                <w:szCs w:val="20"/>
              </w:rPr>
            </w:pPr>
            <w:r>
              <w:rPr>
                <w:sz w:val="20"/>
                <w:szCs w:val="20"/>
              </w:rPr>
              <w:t>$7,061,603.86</w:t>
            </w:r>
          </w:p>
        </w:tc>
      </w:tr>
    </w:tbl>
    <w:p w14:paraId="478056C7" w14:textId="7C9ED269" w:rsidR="0013651D" w:rsidRPr="00786BB2" w:rsidRDefault="0013651D" w:rsidP="00EB08F4">
      <w:pPr>
        <w:pStyle w:val="Sinespaciado"/>
        <w:jc w:val="both"/>
        <w:rPr>
          <w:rFonts w:ascii="Arial" w:hAnsi="Arial" w:cs="Arial"/>
          <w:sz w:val="20"/>
          <w:szCs w:val="20"/>
          <w:lang w:val="es-MX"/>
        </w:rPr>
      </w:pPr>
    </w:p>
    <w:p w14:paraId="08F23060" w14:textId="77777777" w:rsidR="005920D4" w:rsidRPr="00786BB2" w:rsidRDefault="005920D4" w:rsidP="00B05D66">
      <w:pPr>
        <w:pStyle w:val="Sinespaciado"/>
        <w:jc w:val="both"/>
        <w:rPr>
          <w:rFonts w:ascii="Arial" w:hAnsi="Arial" w:cs="Arial"/>
          <w:sz w:val="20"/>
          <w:szCs w:val="20"/>
          <w:lang w:val="es-MX"/>
        </w:rPr>
      </w:pPr>
    </w:p>
    <w:p w14:paraId="218DDE25" w14:textId="74C371D0" w:rsidR="003C69DB" w:rsidRPr="00786BB2" w:rsidRDefault="00430861" w:rsidP="00B05D66">
      <w:pPr>
        <w:pStyle w:val="Sinespaciado"/>
        <w:jc w:val="both"/>
        <w:rPr>
          <w:rFonts w:ascii="Arial" w:hAnsi="Arial" w:cs="Arial"/>
          <w:sz w:val="20"/>
          <w:szCs w:val="20"/>
          <w:lang w:val="es-MX"/>
        </w:rPr>
      </w:pPr>
      <w:r w:rsidRPr="00786BB2">
        <w:rPr>
          <w:rFonts w:ascii="Arial" w:hAnsi="Arial" w:cs="Arial"/>
          <w:sz w:val="20"/>
          <w:szCs w:val="20"/>
          <w:lang w:val="es-MX"/>
        </w:rPr>
        <w:t xml:space="preserve">El saldo en efectivo refleja </w:t>
      </w:r>
      <w:r w:rsidR="00EB08F4" w:rsidRPr="00786BB2">
        <w:rPr>
          <w:rFonts w:ascii="Arial" w:hAnsi="Arial" w:cs="Arial"/>
          <w:sz w:val="20"/>
          <w:szCs w:val="20"/>
          <w:lang w:val="es-MX"/>
        </w:rPr>
        <w:t xml:space="preserve">el monto cobrado por concepto de ingresos propios que al cierre del </w:t>
      </w:r>
      <w:r w:rsidR="00B87885" w:rsidRPr="00786BB2">
        <w:rPr>
          <w:rFonts w:ascii="Arial" w:hAnsi="Arial" w:cs="Arial"/>
          <w:sz w:val="20"/>
          <w:szCs w:val="20"/>
          <w:lang w:val="es-MX"/>
        </w:rPr>
        <w:t>mes</w:t>
      </w:r>
      <w:r w:rsidR="00EB08F4" w:rsidRPr="00786BB2">
        <w:rPr>
          <w:rFonts w:ascii="Arial" w:hAnsi="Arial" w:cs="Arial"/>
          <w:sz w:val="20"/>
          <w:szCs w:val="20"/>
          <w:lang w:val="es-MX"/>
        </w:rPr>
        <w:t xml:space="preserve"> queda</w:t>
      </w:r>
      <w:r w:rsidR="003C69DB" w:rsidRPr="00786BB2">
        <w:rPr>
          <w:rFonts w:ascii="Arial" w:hAnsi="Arial" w:cs="Arial"/>
          <w:sz w:val="20"/>
          <w:szCs w:val="20"/>
          <w:lang w:val="es-MX"/>
        </w:rPr>
        <w:t>n</w:t>
      </w:r>
      <w:r w:rsidR="00EB08F4" w:rsidRPr="00786BB2">
        <w:rPr>
          <w:rFonts w:ascii="Arial" w:hAnsi="Arial" w:cs="Arial"/>
          <w:sz w:val="20"/>
          <w:szCs w:val="20"/>
          <w:lang w:val="es-MX"/>
        </w:rPr>
        <w:t xml:space="preserve"> pendiente</w:t>
      </w:r>
      <w:r w:rsidR="003C69DB" w:rsidRPr="00786BB2">
        <w:rPr>
          <w:rFonts w:ascii="Arial" w:hAnsi="Arial" w:cs="Arial"/>
          <w:sz w:val="20"/>
          <w:szCs w:val="20"/>
          <w:lang w:val="es-MX"/>
        </w:rPr>
        <w:t>s</w:t>
      </w:r>
      <w:r w:rsidR="00EB08F4" w:rsidRPr="00786BB2">
        <w:rPr>
          <w:rFonts w:ascii="Arial" w:hAnsi="Arial" w:cs="Arial"/>
          <w:sz w:val="20"/>
          <w:szCs w:val="20"/>
          <w:lang w:val="es-MX"/>
        </w:rPr>
        <w:t xml:space="preserve"> </w:t>
      </w:r>
      <w:r w:rsidR="003C69DB" w:rsidRPr="00786BB2">
        <w:rPr>
          <w:rFonts w:ascii="Arial" w:hAnsi="Arial" w:cs="Arial"/>
          <w:sz w:val="20"/>
          <w:szCs w:val="20"/>
          <w:lang w:val="es-MX"/>
        </w:rPr>
        <w:t xml:space="preserve">de </w:t>
      </w:r>
      <w:r w:rsidR="00EB08F4" w:rsidRPr="00786BB2">
        <w:rPr>
          <w:rFonts w:ascii="Arial" w:hAnsi="Arial" w:cs="Arial"/>
          <w:sz w:val="20"/>
          <w:szCs w:val="20"/>
          <w:lang w:val="es-MX"/>
        </w:rPr>
        <w:t>depositar</w:t>
      </w:r>
      <w:r w:rsidR="0059405A" w:rsidRPr="00786BB2">
        <w:rPr>
          <w:rFonts w:ascii="Arial" w:hAnsi="Arial" w:cs="Arial"/>
          <w:sz w:val="20"/>
          <w:szCs w:val="20"/>
          <w:lang w:val="es-MX"/>
        </w:rPr>
        <w:t>.</w:t>
      </w:r>
    </w:p>
    <w:p w14:paraId="37001E25" w14:textId="77777777" w:rsidR="005920D4" w:rsidRPr="00786BB2" w:rsidRDefault="005920D4" w:rsidP="00EB08F4">
      <w:pPr>
        <w:pStyle w:val="Sinespaciado"/>
        <w:jc w:val="both"/>
        <w:rPr>
          <w:rFonts w:ascii="Arial" w:hAnsi="Arial" w:cs="Arial"/>
          <w:sz w:val="20"/>
          <w:szCs w:val="20"/>
          <w:lang w:val="es-MX"/>
        </w:rPr>
      </w:pPr>
    </w:p>
    <w:p w14:paraId="61784D10" w14:textId="77777777" w:rsidR="007405D3" w:rsidRPr="00786BB2" w:rsidRDefault="007405D3" w:rsidP="00EB08F4">
      <w:pPr>
        <w:pStyle w:val="Sinespaciado"/>
        <w:jc w:val="both"/>
        <w:rPr>
          <w:rFonts w:ascii="Arial" w:hAnsi="Arial" w:cs="Arial"/>
          <w:sz w:val="20"/>
          <w:szCs w:val="20"/>
          <w:lang w:val="es-MX"/>
        </w:rPr>
      </w:pPr>
    </w:p>
    <w:p w14:paraId="5F313DD2" w14:textId="77777777" w:rsidR="0059405A" w:rsidRPr="00786BB2" w:rsidRDefault="007405D3" w:rsidP="00EB08F4">
      <w:pPr>
        <w:pStyle w:val="Sinespaciado"/>
        <w:jc w:val="both"/>
        <w:rPr>
          <w:rFonts w:ascii="Arial" w:hAnsi="Arial" w:cs="Arial"/>
          <w:b/>
          <w:sz w:val="20"/>
          <w:szCs w:val="20"/>
          <w:lang w:val="es-MX"/>
        </w:rPr>
      </w:pPr>
      <w:r w:rsidRPr="00786BB2">
        <w:rPr>
          <w:rFonts w:ascii="Arial" w:hAnsi="Arial" w:cs="Arial"/>
          <w:b/>
          <w:sz w:val="20"/>
          <w:szCs w:val="20"/>
          <w:lang w:val="es-MX"/>
        </w:rPr>
        <w:t>Se detallan las inversiones financieras:</w:t>
      </w:r>
    </w:p>
    <w:p w14:paraId="7F1D876A" w14:textId="77777777" w:rsidR="007405D3" w:rsidRPr="00786BB2" w:rsidRDefault="007405D3" w:rsidP="00EB08F4">
      <w:pPr>
        <w:pStyle w:val="Sinespaciado"/>
        <w:jc w:val="both"/>
        <w:rPr>
          <w:rFonts w:ascii="Arial" w:hAnsi="Arial" w:cs="Arial"/>
          <w:b/>
          <w:sz w:val="20"/>
          <w:szCs w:val="20"/>
          <w:lang w:val="es-MX"/>
        </w:rPr>
      </w:pPr>
    </w:p>
    <w:p w14:paraId="2AE0DD74" w14:textId="43C43410" w:rsidR="007405D3" w:rsidRPr="00786BB2" w:rsidRDefault="001569CE" w:rsidP="00F6216A">
      <w:pPr>
        <w:pStyle w:val="Sinespaciado"/>
        <w:jc w:val="both"/>
        <w:rPr>
          <w:rFonts w:ascii="Arial" w:hAnsi="Arial" w:cs="Arial"/>
          <w:sz w:val="20"/>
          <w:szCs w:val="20"/>
          <w:lang w:val="es-MX"/>
        </w:rPr>
      </w:pPr>
      <w:r w:rsidRPr="00786BB2">
        <w:rPr>
          <w:rFonts w:ascii="Arial" w:hAnsi="Arial" w:cs="Arial"/>
          <w:sz w:val="20"/>
          <w:szCs w:val="20"/>
          <w:lang w:val="es-MX"/>
        </w:rPr>
        <w:t xml:space="preserve">Al </w:t>
      </w:r>
      <w:r w:rsidR="00055A8E">
        <w:rPr>
          <w:rFonts w:ascii="Arial" w:hAnsi="Arial" w:cs="Arial"/>
          <w:sz w:val="20"/>
          <w:szCs w:val="20"/>
          <w:lang w:val="es-MX"/>
        </w:rPr>
        <w:t>30</w:t>
      </w:r>
      <w:r w:rsidR="00631D51">
        <w:rPr>
          <w:rFonts w:ascii="Arial" w:hAnsi="Arial" w:cs="Arial"/>
          <w:sz w:val="20"/>
          <w:szCs w:val="20"/>
          <w:lang w:val="es-MX"/>
        </w:rPr>
        <w:t xml:space="preserve"> de </w:t>
      </w:r>
      <w:r w:rsidR="00055A8E">
        <w:rPr>
          <w:rFonts w:ascii="Arial" w:hAnsi="Arial" w:cs="Arial"/>
          <w:sz w:val="20"/>
          <w:szCs w:val="20"/>
          <w:lang w:val="es-MX"/>
        </w:rPr>
        <w:t>junio</w:t>
      </w:r>
      <w:r w:rsidR="00612FB0" w:rsidRPr="00786BB2">
        <w:rPr>
          <w:rFonts w:ascii="Arial" w:hAnsi="Arial" w:cs="Arial"/>
          <w:sz w:val="20"/>
          <w:szCs w:val="20"/>
          <w:lang w:val="es-MX"/>
        </w:rPr>
        <w:t xml:space="preserve"> de </w:t>
      </w:r>
      <w:r w:rsidR="00B25FEA">
        <w:rPr>
          <w:rFonts w:ascii="Arial" w:hAnsi="Arial" w:cs="Arial"/>
          <w:sz w:val="20"/>
          <w:szCs w:val="20"/>
          <w:lang w:val="es-MX"/>
        </w:rPr>
        <w:t>2026</w:t>
      </w:r>
      <w:r w:rsidR="00F6216A" w:rsidRPr="00786BB2">
        <w:rPr>
          <w:rFonts w:ascii="Arial" w:hAnsi="Arial" w:cs="Arial"/>
          <w:sz w:val="20"/>
          <w:szCs w:val="20"/>
          <w:lang w:val="es-MX"/>
        </w:rPr>
        <w:t xml:space="preserve">, </w:t>
      </w:r>
      <w:r w:rsidR="000E5295">
        <w:rPr>
          <w:rFonts w:ascii="Arial" w:hAnsi="Arial" w:cs="Arial"/>
          <w:sz w:val="20"/>
          <w:szCs w:val="20"/>
          <w:lang w:val="es-MX"/>
        </w:rPr>
        <w:t xml:space="preserve">no </w:t>
      </w:r>
      <w:r w:rsidR="00F6216A" w:rsidRPr="00786BB2">
        <w:rPr>
          <w:rFonts w:ascii="Arial" w:hAnsi="Arial" w:cs="Arial"/>
          <w:sz w:val="20"/>
          <w:szCs w:val="20"/>
          <w:lang w:val="es-MX"/>
        </w:rPr>
        <w:t>s</w:t>
      </w:r>
      <w:r w:rsidR="007405D3" w:rsidRPr="00786BB2">
        <w:rPr>
          <w:rFonts w:ascii="Arial" w:hAnsi="Arial" w:cs="Arial"/>
          <w:sz w:val="20"/>
          <w:szCs w:val="20"/>
          <w:lang w:val="es-MX"/>
        </w:rPr>
        <w:t>e cuenta con inversiones fi</w:t>
      </w:r>
      <w:r w:rsidR="000E5295">
        <w:rPr>
          <w:rFonts w:ascii="Arial" w:hAnsi="Arial" w:cs="Arial"/>
          <w:sz w:val="20"/>
          <w:szCs w:val="20"/>
          <w:lang w:val="es-MX"/>
        </w:rPr>
        <w:t>nancieras a corto plazo.</w:t>
      </w:r>
    </w:p>
    <w:p w14:paraId="7C65C5B1" w14:textId="505564ED" w:rsidR="000773D5" w:rsidRPr="00786BB2" w:rsidRDefault="000773D5" w:rsidP="00C33052">
      <w:pPr>
        <w:pStyle w:val="Texto"/>
        <w:spacing w:after="80" w:line="203" w:lineRule="exact"/>
        <w:ind w:firstLine="0"/>
        <w:rPr>
          <w:rFonts w:cs="Arial"/>
          <w:b/>
          <w:szCs w:val="18"/>
          <w:lang w:val="es-MX"/>
        </w:rPr>
      </w:pPr>
    </w:p>
    <w:p w14:paraId="12EB350C" w14:textId="77777777" w:rsidR="004A42DE" w:rsidRPr="00786BB2" w:rsidRDefault="004A42DE" w:rsidP="00C33052">
      <w:pPr>
        <w:pStyle w:val="Texto"/>
        <w:spacing w:after="80" w:line="203" w:lineRule="exact"/>
        <w:ind w:firstLine="0"/>
        <w:rPr>
          <w:rFonts w:cs="Arial"/>
          <w:b/>
          <w:szCs w:val="18"/>
          <w:lang w:val="es-MX"/>
        </w:rPr>
      </w:pPr>
    </w:p>
    <w:p w14:paraId="6C26E7EF" w14:textId="65032612" w:rsidR="00F108D9" w:rsidRPr="00786BB2" w:rsidRDefault="00B27411" w:rsidP="00C33052">
      <w:pPr>
        <w:pStyle w:val="Texto"/>
        <w:spacing w:after="80" w:line="203" w:lineRule="exact"/>
        <w:ind w:firstLine="0"/>
        <w:rPr>
          <w:rFonts w:cs="Arial"/>
          <w:b/>
          <w:szCs w:val="18"/>
          <w:lang w:val="es-MX"/>
        </w:rPr>
      </w:pPr>
      <w:r w:rsidRPr="00786BB2">
        <w:rPr>
          <w:rFonts w:cs="Arial"/>
          <w:b/>
          <w:szCs w:val="18"/>
          <w:lang w:val="es-MX"/>
        </w:rPr>
        <w:t>DERECHOS A RECIBIR EFECTIVO Y EQUIVALENTES Y BIENES O SERVICIOS A RECIBIR</w:t>
      </w:r>
    </w:p>
    <w:p w14:paraId="7025C88F" w14:textId="77777777" w:rsidR="00CC22ED" w:rsidRPr="00786BB2" w:rsidRDefault="00CC22ED" w:rsidP="00C33052">
      <w:pPr>
        <w:pStyle w:val="Texto"/>
        <w:spacing w:after="80" w:line="203" w:lineRule="exact"/>
        <w:ind w:firstLine="0"/>
        <w:rPr>
          <w:rFonts w:cs="Arial"/>
          <w:b/>
          <w:szCs w:val="18"/>
          <w:lang w:val="es-MX"/>
        </w:rPr>
      </w:pPr>
    </w:p>
    <w:p w14:paraId="3BDCA8FC" w14:textId="0CBC6248" w:rsidR="00CC22ED" w:rsidRPr="00786BB2" w:rsidRDefault="00CC22ED" w:rsidP="0048790C">
      <w:pPr>
        <w:pStyle w:val="Texto"/>
        <w:spacing w:after="80" w:line="203" w:lineRule="exact"/>
        <w:ind w:firstLine="0"/>
        <w:rPr>
          <w:rFonts w:cs="Arial"/>
          <w:b/>
          <w:szCs w:val="18"/>
          <w:lang w:val="es-MX"/>
        </w:rPr>
      </w:pPr>
      <w:r w:rsidRPr="00786BB2">
        <w:rPr>
          <w:rFonts w:cs="Arial"/>
          <w:b/>
          <w:szCs w:val="18"/>
          <w:lang w:val="es-MX"/>
        </w:rPr>
        <w:t>2</w:t>
      </w:r>
      <w:r w:rsidR="00B76598" w:rsidRPr="00786BB2">
        <w:rPr>
          <w:rFonts w:cs="Arial"/>
          <w:b/>
          <w:szCs w:val="18"/>
          <w:lang w:val="es-MX"/>
        </w:rPr>
        <w:t>.</w:t>
      </w:r>
      <w:r w:rsidRPr="00786BB2">
        <w:rPr>
          <w:rFonts w:cs="Arial"/>
          <w:b/>
          <w:szCs w:val="18"/>
          <w:lang w:val="es-MX"/>
        </w:rPr>
        <w:t xml:space="preserve"> CONTRIBUCIONES POR RECUPERAR</w:t>
      </w:r>
    </w:p>
    <w:p w14:paraId="14C2C7EF" w14:textId="57D5CC63" w:rsidR="00CC22ED" w:rsidRPr="00786BB2" w:rsidRDefault="00CC22ED" w:rsidP="0048790C">
      <w:pPr>
        <w:spacing w:after="80" w:line="203" w:lineRule="exact"/>
        <w:jc w:val="both"/>
        <w:rPr>
          <w:rFonts w:ascii="Arial" w:hAnsi="Arial" w:cs="Arial"/>
          <w:sz w:val="20"/>
          <w:szCs w:val="20"/>
          <w:lang w:val="es-MX"/>
        </w:rPr>
      </w:pPr>
      <w:r w:rsidRPr="00786BB2">
        <w:rPr>
          <w:rFonts w:ascii="Arial" w:hAnsi="Arial" w:cs="Arial"/>
          <w:sz w:val="20"/>
          <w:szCs w:val="20"/>
          <w:lang w:val="es-MX"/>
        </w:rPr>
        <w:t xml:space="preserve">Al </w:t>
      </w:r>
      <w:r w:rsidR="006765AD">
        <w:rPr>
          <w:rFonts w:ascii="Arial" w:hAnsi="Arial" w:cs="Arial"/>
          <w:sz w:val="20"/>
          <w:szCs w:val="20"/>
          <w:lang w:val="es-MX"/>
        </w:rPr>
        <w:t>3</w:t>
      </w:r>
      <w:r w:rsidR="00055A8E">
        <w:rPr>
          <w:rFonts w:ascii="Arial" w:hAnsi="Arial" w:cs="Arial"/>
          <w:sz w:val="20"/>
          <w:szCs w:val="20"/>
          <w:lang w:val="es-MX"/>
        </w:rPr>
        <w:t>0</w:t>
      </w:r>
      <w:r w:rsidR="00986356">
        <w:rPr>
          <w:rFonts w:ascii="Arial" w:hAnsi="Arial" w:cs="Arial"/>
          <w:sz w:val="20"/>
          <w:szCs w:val="20"/>
          <w:lang w:val="es-MX"/>
        </w:rPr>
        <w:t xml:space="preserve"> </w:t>
      </w:r>
      <w:r w:rsidR="00631D51">
        <w:rPr>
          <w:rFonts w:ascii="Arial" w:hAnsi="Arial" w:cs="Arial"/>
          <w:sz w:val="20"/>
          <w:szCs w:val="20"/>
          <w:lang w:val="es-MX"/>
        </w:rPr>
        <w:t xml:space="preserve">de </w:t>
      </w:r>
      <w:r w:rsidR="00055A8E">
        <w:rPr>
          <w:rFonts w:ascii="Arial" w:hAnsi="Arial" w:cs="Arial"/>
          <w:sz w:val="20"/>
          <w:szCs w:val="20"/>
          <w:lang w:val="es-MX"/>
        </w:rPr>
        <w:t>junio</w:t>
      </w:r>
      <w:r w:rsidR="00C645A9">
        <w:rPr>
          <w:rFonts w:ascii="Arial" w:hAnsi="Arial" w:cs="Arial"/>
          <w:sz w:val="20"/>
          <w:szCs w:val="20"/>
          <w:lang w:val="es-MX"/>
        </w:rPr>
        <w:t xml:space="preserve"> de </w:t>
      </w:r>
      <w:r w:rsidR="00B25FEA">
        <w:rPr>
          <w:rFonts w:ascii="Arial" w:hAnsi="Arial" w:cs="Arial"/>
          <w:sz w:val="20"/>
          <w:szCs w:val="20"/>
          <w:lang w:val="es-MX"/>
        </w:rPr>
        <w:t>2026</w:t>
      </w:r>
      <w:r w:rsidRPr="00786BB2">
        <w:rPr>
          <w:rFonts w:ascii="Arial" w:hAnsi="Arial" w:cs="Arial"/>
          <w:sz w:val="20"/>
          <w:szCs w:val="20"/>
          <w:lang w:val="es-MX"/>
        </w:rPr>
        <w:t>, se informa los montos pendientes de cobro por contribuciones por recuperar de hasta cinco ejercicios anteriores, así mismo montos sujetos a algún tipo de juicio con antigüedad mayor a los 5 años y la factibilidad de cobro, los cuales se detallan de la siguiente manera:</w:t>
      </w:r>
    </w:p>
    <w:tbl>
      <w:tblPr>
        <w:tblW w:w="11084" w:type="dxa"/>
        <w:tblInd w:w="-1154" w:type="dxa"/>
        <w:tblLayout w:type="fixed"/>
        <w:tblCellMar>
          <w:left w:w="72" w:type="dxa"/>
          <w:right w:w="72" w:type="dxa"/>
        </w:tblCellMar>
        <w:tblLook w:val="0000" w:firstRow="0" w:lastRow="0" w:firstColumn="0" w:lastColumn="0" w:noHBand="0" w:noVBand="0"/>
      </w:tblPr>
      <w:tblGrid>
        <w:gridCol w:w="1303"/>
        <w:gridCol w:w="1418"/>
        <w:gridCol w:w="1417"/>
        <w:gridCol w:w="1418"/>
        <w:gridCol w:w="1417"/>
        <w:gridCol w:w="1418"/>
        <w:gridCol w:w="708"/>
        <w:gridCol w:w="709"/>
        <w:gridCol w:w="1276"/>
      </w:tblGrid>
      <w:tr w:rsidR="004C5446" w:rsidRPr="00786BB2" w14:paraId="72AB4014" w14:textId="77777777" w:rsidTr="007404D2">
        <w:trPr>
          <w:trHeight w:val="133"/>
          <w:tblHeader/>
        </w:trPr>
        <w:tc>
          <w:tcPr>
            <w:tcW w:w="1303" w:type="dxa"/>
            <w:vMerge w:val="restart"/>
            <w:tcBorders>
              <w:top w:val="single" w:sz="6" w:space="0" w:color="auto"/>
              <w:left w:val="single" w:sz="6" w:space="0" w:color="auto"/>
              <w:right w:val="single" w:sz="6" w:space="0" w:color="auto"/>
            </w:tcBorders>
            <w:shd w:val="clear" w:color="auto" w:fill="auto"/>
            <w:noWrap/>
            <w:vAlign w:val="center"/>
          </w:tcPr>
          <w:p w14:paraId="0A3CAC5B" w14:textId="77777777" w:rsidR="004C5446" w:rsidRPr="00786BB2" w:rsidRDefault="004C5446" w:rsidP="007404D2">
            <w:pPr>
              <w:pStyle w:val="Texto"/>
              <w:spacing w:before="60" w:after="60" w:line="240" w:lineRule="exact"/>
              <w:ind w:firstLine="0"/>
              <w:jc w:val="center"/>
              <w:rPr>
                <w:rFonts w:cs="Arial"/>
                <w:b/>
                <w:szCs w:val="16"/>
                <w:lang w:eastAsia="es-MX"/>
              </w:rPr>
            </w:pPr>
            <w:r w:rsidRPr="00786BB2">
              <w:rPr>
                <w:rFonts w:cs="Arial"/>
                <w:b/>
                <w:szCs w:val="16"/>
                <w:lang w:eastAsia="es-MX"/>
              </w:rPr>
              <w:t>Tipo de Contribución</w:t>
            </w:r>
          </w:p>
        </w:tc>
        <w:tc>
          <w:tcPr>
            <w:tcW w:w="7088" w:type="dxa"/>
            <w:gridSpan w:val="5"/>
            <w:tcBorders>
              <w:top w:val="single" w:sz="6" w:space="0" w:color="auto"/>
              <w:left w:val="single" w:sz="6" w:space="0" w:color="auto"/>
              <w:bottom w:val="single" w:sz="6" w:space="0" w:color="auto"/>
              <w:right w:val="single" w:sz="6" w:space="0" w:color="auto"/>
            </w:tcBorders>
            <w:shd w:val="clear" w:color="auto" w:fill="auto"/>
          </w:tcPr>
          <w:p w14:paraId="54ACE1AB" w14:textId="77777777" w:rsidR="004C5446" w:rsidRPr="00786BB2" w:rsidRDefault="004C5446" w:rsidP="007404D2">
            <w:pPr>
              <w:pStyle w:val="Texto"/>
              <w:spacing w:before="60" w:after="60" w:line="240" w:lineRule="exact"/>
              <w:ind w:firstLine="0"/>
              <w:jc w:val="center"/>
              <w:rPr>
                <w:rFonts w:ascii="Arial Unicode MS" w:eastAsia="Arial Unicode MS" w:hAnsi="Arial Unicode MS" w:cs="Arial Unicode MS"/>
                <w:b/>
                <w:szCs w:val="16"/>
                <w:lang w:eastAsia="es-MX"/>
              </w:rPr>
            </w:pPr>
            <w:r w:rsidRPr="00786BB2">
              <w:rPr>
                <w:rFonts w:ascii="Arial Unicode MS" w:eastAsia="Arial Unicode MS" w:hAnsi="Arial Unicode MS" w:cs="Arial Unicode MS"/>
                <w:b/>
                <w:szCs w:val="16"/>
                <w:lang w:eastAsia="es-MX"/>
              </w:rPr>
              <w:t xml:space="preserve">MONTO PENDIENTE DE COBRO </w:t>
            </w:r>
          </w:p>
        </w:tc>
        <w:tc>
          <w:tcPr>
            <w:tcW w:w="708" w:type="dxa"/>
            <w:vMerge w:val="restart"/>
            <w:tcBorders>
              <w:top w:val="single" w:sz="6" w:space="0" w:color="auto"/>
              <w:left w:val="single" w:sz="6" w:space="0" w:color="auto"/>
              <w:right w:val="single" w:sz="6" w:space="0" w:color="auto"/>
            </w:tcBorders>
            <w:shd w:val="clear" w:color="auto" w:fill="auto"/>
            <w:vAlign w:val="center"/>
          </w:tcPr>
          <w:p w14:paraId="075A4952" w14:textId="77777777" w:rsidR="004C5446" w:rsidRPr="00786BB2" w:rsidRDefault="004C5446" w:rsidP="007404D2">
            <w:pPr>
              <w:pStyle w:val="Texto"/>
              <w:spacing w:before="60" w:after="60" w:line="240" w:lineRule="exact"/>
              <w:ind w:firstLine="0"/>
              <w:jc w:val="center"/>
              <w:rPr>
                <w:rFonts w:cs="Arial"/>
                <w:b/>
                <w:szCs w:val="16"/>
                <w:lang w:eastAsia="es-MX"/>
              </w:rPr>
            </w:pPr>
            <w:r w:rsidRPr="00786BB2">
              <w:rPr>
                <w:rFonts w:cs="Arial"/>
                <w:b/>
                <w:szCs w:val="16"/>
                <w:lang w:eastAsia="es-MX"/>
              </w:rPr>
              <w:t>Monto sujeto a Juicio</w:t>
            </w:r>
          </w:p>
        </w:tc>
        <w:tc>
          <w:tcPr>
            <w:tcW w:w="709" w:type="dxa"/>
            <w:vMerge w:val="restart"/>
            <w:tcBorders>
              <w:top w:val="single" w:sz="6" w:space="0" w:color="auto"/>
              <w:left w:val="single" w:sz="6" w:space="0" w:color="auto"/>
              <w:right w:val="single" w:sz="6" w:space="0" w:color="auto"/>
            </w:tcBorders>
            <w:shd w:val="clear" w:color="auto" w:fill="auto"/>
            <w:vAlign w:val="center"/>
          </w:tcPr>
          <w:p w14:paraId="2DBB8D5B" w14:textId="77777777" w:rsidR="004C5446" w:rsidRPr="00786BB2" w:rsidRDefault="004C5446" w:rsidP="007404D2">
            <w:pPr>
              <w:pStyle w:val="Texto"/>
              <w:spacing w:before="60" w:after="60" w:line="240" w:lineRule="exact"/>
              <w:ind w:firstLine="0"/>
              <w:jc w:val="center"/>
              <w:rPr>
                <w:rFonts w:cs="Arial"/>
                <w:b/>
                <w:szCs w:val="16"/>
                <w:lang w:eastAsia="es-MX"/>
              </w:rPr>
            </w:pPr>
            <w:r w:rsidRPr="00786BB2">
              <w:rPr>
                <w:rFonts w:cs="Arial"/>
                <w:b/>
                <w:szCs w:val="16"/>
                <w:lang w:eastAsia="es-MX"/>
              </w:rPr>
              <w:t>Tipo de Juicio</w:t>
            </w:r>
          </w:p>
        </w:tc>
        <w:tc>
          <w:tcPr>
            <w:tcW w:w="1276" w:type="dxa"/>
            <w:vMerge w:val="restart"/>
            <w:tcBorders>
              <w:top w:val="single" w:sz="6" w:space="0" w:color="auto"/>
              <w:left w:val="single" w:sz="6" w:space="0" w:color="auto"/>
              <w:right w:val="single" w:sz="6" w:space="0" w:color="auto"/>
            </w:tcBorders>
            <w:shd w:val="clear" w:color="auto" w:fill="auto"/>
            <w:vAlign w:val="center"/>
          </w:tcPr>
          <w:p w14:paraId="0F2AA93D" w14:textId="77777777" w:rsidR="004C5446" w:rsidRPr="00786BB2" w:rsidRDefault="004C5446" w:rsidP="007404D2">
            <w:pPr>
              <w:pStyle w:val="Texto"/>
              <w:spacing w:before="60" w:after="60" w:line="240" w:lineRule="exact"/>
              <w:ind w:firstLine="0"/>
              <w:jc w:val="center"/>
              <w:rPr>
                <w:rFonts w:cs="Arial"/>
                <w:b/>
                <w:szCs w:val="16"/>
                <w:lang w:eastAsia="es-MX"/>
              </w:rPr>
            </w:pPr>
            <w:r w:rsidRPr="00786BB2">
              <w:rPr>
                <w:rFonts w:cs="Arial"/>
                <w:b/>
                <w:szCs w:val="16"/>
                <w:lang w:eastAsia="es-MX"/>
              </w:rPr>
              <w:t>Factibilidad de Cobro</w:t>
            </w:r>
          </w:p>
        </w:tc>
      </w:tr>
      <w:tr w:rsidR="004C5446" w:rsidRPr="00786BB2" w14:paraId="78665983" w14:textId="77777777" w:rsidTr="007404D2">
        <w:trPr>
          <w:trHeight w:val="508"/>
        </w:trPr>
        <w:tc>
          <w:tcPr>
            <w:tcW w:w="1303" w:type="dxa"/>
            <w:vMerge/>
            <w:tcBorders>
              <w:left w:val="single" w:sz="6" w:space="0" w:color="auto"/>
              <w:bottom w:val="single" w:sz="6" w:space="0" w:color="auto"/>
              <w:right w:val="single" w:sz="6" w:space="0" w:color="auto"/>
            </w:tcBorders>
            <w:shd w:val="clear" w:color="auto" w:fill="auto"/>
          </w:tcPr>
          <w:p w14:paraId="2EC644F0" w14:textId="77777777" w:rsidR="004C5446" w:rsidRPr="00786BB2" w:rsidRDefault="004C5446" w:rsidP="007404D2">
            <w:pPr>
              <w:pStyle w:val="Texto"/>
              <w:spacing w:before="60" w:after="60" w:line="240" w:lineRule="exact"/>
              <w:ind w:firstLine="0"/>
              <w:rPr>
                <w:rFonts w:cs="Arial"/>
                <w:lang w:eastAsia="es-MX"/>
              </w:rPr>
            </w:pP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74F86D4" w14:textId="31CC1418" w:rsidR="004C5446" w:rsidRPr="00786BB2" w:rsidRDefault="006E5237" w:rsidP="007404D2">
            <w:pPr>
              <w:pStyle w:val="Texto"/>
              <w:spacing w:before="60" w:after="60" w:line="240" w:lineRule="exact"/>
              <w:ind w:firstLine="0"/>
              <w:jc w:val="center"/>
              <w:rPr>
                <w:rFonts w:cs="Arial"/>
                <w:b/>
                <w:lang w:eastAsia="es-MX"/>
              </w:rPr>
            </w:pPr>
            <w:r>
              <w:rPr>
                <w:rFonts w:cs="Arial"/>
                <w:b/>
                <w:lang w:eastAsia="es-MX"/>
              </w:rPr>
              <w:t>2024</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10F42C1D" w14:textId="702DCB54" w:rsidR="004C5446" w:rsidRPr="00786BB2" w:rsidRDefault="006E5237" w:rsidP="007404D2">
            <w:pPr>
              <w:pStyle w:val="Texto"/>
              <w:spacing w:before="60" w:after="60" w:line="240" w:lineRule="exact"/>
              <w:ind w:firstLine="0"/>
              <w:jc w:val="center"/>
              <w:rPr>
                <w:rFonts w:cs="Arial"/>
                <w:b/>
                <w:lang w:eastAsia="es-MX"/>
              </w:rPr>
            </w:pPr>
            <w:r>
              <w:rPr>
                <w:rFonts w:cs="Arial"/>
                <w:b/>
                <w:lang w:eastAsia="es-MX"/>
              </w:rPr>
              <w:t>2023</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24D17C0" w14:textId="240D2905" w:rsidR="004C5446" w:rsidRPr="00786BB2" w:rsidRDefault="006E5237" w:rsidP="007404D2">
            <w:pPr>
              <w:pStyle w:val="Texto"/>
              <w:spacing w:before="60" w:after="60" w:line="240" w:lineRule="exact"/>
              <w:ind w:firstLine="0"/>
              <w:jc w:val="center"/>
              <w:rPr>
                <w:rFonts w:cs="Arial"/>
                <w:b/>
                <w:lang w:eastAsia="es-MX"/>
              </w:rPr>
            </w:pPr>
            <w:r>
              <w:rPr>
                <w:rFonts w:cs="Arial"/>
                <w:b/>
                <w:lang w:eastAsia="es-MX"/>
              </w:rPr>
              <w:t>2022</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14:paraId="6294D19A" w14:textId="14478D5E" w:rsidR="004C5446" w:rsidRPr="00786BB2" w:rsidRDefault="006E5237" w:rsidP="007404D2">
            <w:pPr>
              <w:pStyle w:val="Texto"/>
              <w:spacing w:before="60" w:after="60" w:line="240" w:lineRule="exact"/>
              <w:ind w:firstLine="0"/>
              <w:jc w:val="center"/>
              <w:rPr>
                <w:rFonts w:cs="Arial"/>
                <w:b/>
                <w:lang w:eastAsia="es-MX"/>
              </w:rPr>
            </w:pPr>
            <w:r>
              <w:rPr>
                <w:rFonts w:cs="Arial"/>
                <w:b/>
                <w:lang w:eastAsia="es-MX"/>
              </w:rPr>
              <w:t>2021</w:t>
            </w:r>
          </w:p>
        </w:tc>
        <w:tc>
          <w:tcPr>
            <w:tcW w:w="1418" w:type="dxa"/>
            <w:tcBorders>
              <w:top w:val="single" w:sz="6" w:space="0" w:color="auto"/>
              <w:left w:val="single" w:sz="6" w:space="0" w:color="auto"/>
              <w:bottom w:val="single" w:sz="6" w:space="0" w:color="auto"/>
              <w:right w:val="single" w:sz="6" w:space="0" w:color="auto"/>
            </w:tcBorders>
            <w:shd w:val="clear" w:color="auto" w:fill="auto"/>
            <w:vAlign w:val="center"/>
          </w:tcPr>
          <w:p w14:paraId="0239EB46" w14:textId="0CC433F2" w:rsidR="004C5446" w:rsidRPr="00786BB2" w:rsidRDefault="006E5237" w:rsidP="007404D2">
            <w:pPr>
              <w:pStyle w:val="Texto"/>
              <w:spacing w:before="60" w:after="60" w:line="240" w:lineRule="exact"/>
              <w:ind w:firstLine="0"/>
              <w:jc w:val="center"/>
              <w:rPr>
                <w:rFonts w:ascii="Arial Unicode MS" w:eastAsia="Arial Unicode MS" w:hAnsi="Arial Unicode MS" w:cs="Arial Unicode MS"/>
                <w:b/>
                <w:lang w:eastAsia="es-MX"/>
              </w:rPr>
            </w:pPr>
            <w:r>
              <w:rPr>
                <w:rFonts w:cs="Arial"/>
                <w:b/>
                <w:lang w:eastAsia="es-MX"/>
              </w:rPr>
              <w:t>2020</w:t>
            </w:r>
          </w:p>
        </w:tc>
        <w:tc>
          <w:tcPr>
            <w:tcW w:w="708" w:type="dxa"/>
            <w:vMerge/>
            <w:tcBorders>
              <w:left w:val="single" w:sz="6" w:space="0" w:color="auto"/>
              <w:bottom w:val="single" w:sz="6" w:space="0" w:color="auto"/>
              <w:right w:val="single" w:sz="6" w:space="0" w:color="auto"/>
            </w:tcBorders>
            <w:shd w:val="clear" w:color="auto" w:fill="auto"/>
          </w:tcPr>
          <w:p w14:paraId="03039D3F" w14:textId="77777777" w:rsidR="004C5446" w:rsidRPr="00786BB2" w:rsidRDefault="004C5446" w:rsidP="007404D2">
            <w:pPr>
              <w:pStyle w:val="Texto"/>
              <w:spacing w:before="60" w:after="60" w:line="240" w:lineRule="exact"/>
              <w:ind w:firstLine="0"/>
              <w:jc w:val="center"/>
              <w:rPr>
                <w:rFonts w:cs="Arial"/>
                <w:b/>
                <w:lang w:eastAsia="es-MX"/>
              </w:rPr>
            </w:pPr>
          </w:p>
        </w:tc>
        <w:tc>
          <w:tcPr>
            <w:tcW w:w="709" w:type="dxa"/>
            <w:vMerge/>
            <w:tcBorders>
              <w:left w:val="single" w:sz="6" w:space="0" w:color="auto"/>
              <w:bottom w:val="single" w:sz="6" w:space="0" w:color="auto"/>
              <w:right w:val="single" w:sz="6" w:space="0" w:color="auto"/>
            </w:tcBorders>
            <w:shd w:val="clear" w:color="auto" w:fill="auto"/>
          </w:tcPr>
          <w:p w14:paraId="3CB431F0" w14:textId="77777777" w:rsidR="004C5446" w:rsidRPr="00786BB2" w:rsidRDefault="004C5446" w:rsidP="007404D2">
            <w:pPr>
              <w:pStyle w:val="Texto"/>
              <w:spacing w:before="60" w:after="60" w:line="240" w:lineRule="exact"/>
              <w:ind w:firstLine="0"/>
              <w:jc w:val="center"/>
              <w:rPr>
                <w:rFonts w:cs="Arial"/>
                <w:b/>
                <w:lang w:eastAsia="es-MX"/>
              </w:rPr>
            </w:pPr>
          </w:p>
        </w:tc>
        <w:tc>
          <w:tcPr>
            <w:tcW w:w="1276" w:type="dxa"/>
            <w:vMerge/>
            <w:tcBorders>
              <w:left w:val="single" w:sz="6" w:space="0" w:color="auto"/>
              <w:bottom w:val="single" w:sz="6" w:space="0" w:color="auto"/>
              <w:right w:val="single" w:sz="6" w:space="0" w:color="auto"/>
            </w:tcBorders>
            <w:shd w:val="clear" w:color="auto" w:fill="auto"/>
          </w:tcPr>
          <w:p w14:paraId="67EC8990" w14:textId="77777777" w:rsidR="004C5446" w:rsidRPr="00786BB2" w:rsidRDefault="004C5446" w:rsidP="007404D2">
            <w:pPr>
              <w:pStyle w:val="Texto"/>
              <w:spacing w:before="60" w:after="60" w:line="240" w:lineRule="exact"/>
              <w:ind w:firstLine="0"/>
              <w:jc w:val="center"/>
              <w:rPr>
                <w:rFonts w:cs="Arial"/>
                <w:b/>
                <w:lang w:eastAsia="es-MX"/>
              </w:rPr>
            </w:pPr>
          </w:p>
        </w:tc>
      </w:tr>
      <w:tr w:rsidR="004C5446" w:rsidRPr="00786BB2" w14:paraId="18B01993" w14:textId="77777777" w:rsidTr="007404D2">
        <w:trPr>
          <w:trHeight w:val="133"/>
        </w:trPr>
        <w:tc>
          <w:tcPr>
            <w:tcW w:w="1303" w:type="dxa"/>
            <w:tcBorders>
              <w:left w:val="single" w:sz="6" w:space="0" w:color="auto"/>
              <w:bottom w:val="single" w:sz="6" w:space="0" w:color="auto"/>
              <w:right w:val="single" w:sz="6" w:space="0" w:color="auto"/>
            </w:tcBorders>
            <w:shd w:val="clear" w:color="auto" w:fill="auto"/>
          </w:tcPr>
          <w:p w14:paraId="0984EEA1" w14:textId="77777777" w:rsidR="004C5446" w:rsidRPr="00786BB2" w:rsidRDefault="004C5446" w:rsidP="007404D2">
            <w:pPr>
              <w:pStyle w:val="Texto"/>
              <w:spacing w:before="60" w:after="60" w:line="240" w:lineRule="exact"/>
              <w:ind w:firstLine="0"/>
              <w:rPr>
                <w:rFonts w:cs="Arial"/>
                <w:b/>
                <w:lang w:eastAsia="es-MX"/>
              </w:rPr>
            </w:pPr>
            <w:r w:rsidRPr="00786BB2">
              <w:rPr>
                <w:rFonts w:cs="Arial"/>
                <w:b/>
                <w:lang w:eastAsia="es-MX"/>
              </w:rPr>
              <w:t>Impuesto Predial</w:t>
            </w:r>
          </w:p>
        </w:tc>
        <w:tc>
          <w:tcPr>
            <w:tcW w:w="1418" w:type="dxa"/>
            <w:tcBorders>
              <w:left w:val="single" w:sz="6" w:space="0" w:color="auto"/>
              <w:bottom w:val="single" w:sz="6" w:space="0" w:color="auto"/>
              <w:right w:val="single" w:sz="6" w:space="0" w:color="auto"/>
            </w:tcBorders>
            <w:shd w:val="clear" w:color="auto" w:fill="auto"/>
          </w:tcPr>
          <w:p w14:paraId="4BC349AA" w14:textId="3489270A" w:rsidR="004C5446" w:rsidRPr="00786BB2" w:rsidRDefault="006E5237" w:rsidP="006E5237">
            <w:pPr>
              <w:pStyle w:val="Texto"/>
              <w:spacing w:before="60" w:after="60" w:line="240" w:lineRule="exact"/>
              <w:ind w:firstLine="0"/>
              <w:jc w:val="center"/>
              <w:rPr>
                <w:rFonts w:cs="Arial"/>
                <w:b/>
                <w:lang w:eastAsia="es-MX"/>
              </w:rPr>
            </w:pPr>
            <w:r>
              <w:rPr>
                <w:rFonts w:cs="Arial"/>
                <w:b/>
                <w:lang w:eastAsia="es-MX"/>
              </w:rPr>
              <w:t>$ 548,649.00</w:t>
            </w:r>
          </w:p>
        </w:tc>
        <w:tc>
          <w:tcPr>
            <w:tcW w:w="1417" w:type="dxa"/>
            <w:tcBorders>
              <w:left w:val="single" w:sz="6" w:space="0" w:color="auto"/>
              <w:bottom w:val="single" w:sz="6" w:space="0" w:color="auto"/>
              <w:right w:val="single" w:sz="6" w:space="0" w:color="auto"/>
            </w:tcBorders>
            <w:shd w:val="clear" w:color="auto" w:fill="auto"/>
          </w:tcPr>
          <w:p w14:paraId="1DEDDAEC" w14:textId="152B1CAA" w:rsidR="004C5446" w:rsidRPr="00786BB2" w:rsidRDefault="004C5446" w:rsidP="006E5237">
            <w:pPr>
              <w:pStyle w:val="Texto"/>
              <w:spacing w:before="60" w:after="60" w:line="240" w:lineRule="exact"/>
              <w:ind w:firstLine="0"/>
              <w:jc w:val="center"/>
              <w:rPr>
                <w:rFonts w:cs="Arial"/>
                <w:b/>
                <w:lang w:eastAsia="es-MX"/>
              </w:rPr>
            </w:pPr>
            <w:r w:rsidRPr="00786BB2">
              <w:rPr>
                <w:rFonts w:cs="Arial"/>
                <w:b/>
                <w:lang w:eastAsia="es-MX"/>
              </w:rPr>
              <w:t xml:space="preserve">$ </w:t>
            </w:r>
            <w:r w:rsidR="006E5237">
              <w:rPr>
                <w:rFonts w:cs="Arial"/>
                <w:b/>
                <w:lang w:eastAsia="es-MX"/>
              </w:rPr>
              <w:t>663,171.00</w:t>
            </w:r>
          </w:p>
        </w:tc>
        <w:tc>
          <w:tcPr>
            <w:tcW w:w="1418" w:type="dxa"/>
            <w:tcBorders>
              <w:left w:val="single" w:sz="6" w:space="0" w:color="auto"/>
              <w:bottom w:val="single" w:sz="6" w:space="0" w:color="auto"/>
              <w:right w:val="single" w:sz="6" w:space="0" w:color="auto"/>
            </w:tcBorders>
            <w:shd w:val="clear" w:color="auto" w:fill="auto"/>
          </w:tcPr>
          <w:p w14:paraId="48F4533F" w14:textId="63884F41" w:rsidR="004C5446" w:rsidRPr="00786BB2" w:rsidRDefault="004C5446" w:rsidP="006E5237">
            <w:pPr>
              <w:pStyle w:val="Texto"/>
              <w:spacing w:before="60" w:after="60" w:line="240" w:lineRule="exact"/>
              <w:ind w:firstLine="0"/>
              <w:jc w:val="center"/>
              <w:rPr>
                <w:rFonts w:cs="Arial"/>
                <w:b/>
                <w:lang w:eastAsia="es-MX"/>
              </w:rPr>
            </w:pPr>
            <w:r w:rsidRPr="00786BB2">
              <w:rPr>
                <w:rFonts w:cs="Arial"/>
                <w:b/>
                <w:lang w:eastAsia="es-MX"/>
              </w:rPr>
              <w:t xml:space="preserve">$ </w:t>
            </w:r>
            <w:r w:rsidR="006E5237">
              <w:rPr>
                <w:rFonts w:cs="Arial"/>
                <w:b/>
                <w:lang w:eastAsia="es-MX"/>
              </w:rPr>
              <w:t>1,054,099.00</w:t>
            </w:r>
          </w:p>
        </w:tc>
        <w:tc>
          <w:tcPr>
            <w:tcW w:w="1417" w:type="dxa"/>
            <w:tcBorders>
              <w:left w:val="single" w:sz="6" w:space="0" w:color="auto"/>
              <w:bottom w:val="single" w:sz="6" w:space="0" w:color="auto"/>
              <w:right w:val="single" w:sz="6" w:space="0" w:color="auto"/>
            </w:tcBorders>
            <w:shd w:val="clear" w:color="auto" w:fill="auto"/>
          </w:tcPr>
          <w:p w14:paraId="602A649D" w14:textId="4346F3DB" w:rsidR="004C5446" w:rsidRPr="00786BB2" w:rsidRDefault="004C5446" w:rsidP="006E5237">
            <w:pPr>
              <w:pStyle w:val="Texto"/>
              <w:spacing w:before="60" w:after="60" w:line="240" w:lineRule="exact"/>
              <w:ind w:firstLine="0"/>
              <w:jc w:val="center"/>
              <w:rPr>
                <w:rFonts w:cs="Arial"/>
                <w:b/>
                <w:lang w:eastAsia="es-MX"/>
              </w:rPr>
            </w:pPr>
            <w:r w:rsidRPr="00786BB2">
              <w:rPr>
                <w:rFonts w:cs="Arial"/>
                <w:b/>
                <w:lang w:eastAsia="es-MX"/>
              </w:rPr>
              <w:t>$ 1</w:t>
            </w:r>
            <w:r w:rsidR="006E5237">
              <w:rPr>
                <w:rFonts w:cs="Arial"/>
                <w:b/>
                <w:lang w:eastAsia="es-MX"/>
              </w:rPr>
              <w:t>,053,583.00</w:t>
            </w:r>
          </w:p>
        </w:tc>
        <w:tc>
          <w:tcPr>
            <w:tcW w:w="1418" w:type="dxa"/>
            <w:tcBorders>
              <w:left w:val="single" w:sz="6" w:space="0" w:color="auto"/>
              <w:bottom w:val="single" w:sz="6" w:space="0" w:color="auto"/>
              <w:right w:val="single" w:sz="6" w:space="0" w:color="auto"/>
            </w:tcBorders>
            <w:shd w:val="clear" w:color="auto" w:fill="auto"/>
          </w:tcPr>
          <w:p w14:paraId="5562B4E0" w14:textId="7F1CF63D" w:rsidR="004C5446" w:rsidRPr="00786BB2" w:rsidRDefault="004C5446" w:rsidP="006E5237">
            <w:pPr>
              <w:pStyle w:val="Texto"/>
              <w:spacing w:before="60" w:after="60" w:line="240" w:lineRule="exact"/>
              <w:ind w:firstLine="0"/>
              <w:jc w:val="center"/>
              <w:rPr>
                <w:rFonts w:cs="Arial"/>
                <w:b/>
                <w:lang w:eastAsia="es-MX"/>
              </w:rPr>
            </w:pPr>
            <w:r w:rsidRPr="00786BB2">
              <w:rPr>
                <w:rFonts w:cs="Arial"/>
                <w:b/>
                <w:lang w:eastAsia="es-MX"/>
              </w:rPr>
              <w:t xml:space="preserve">$ </w:t>
            </w:r>
            <w:r w:rsidR="006E5237">
              <w:rPr>
                <w:rFonts w:cs="Arial"/>
                <w:b/>
                <w:lang w:eastAsia="es-MX"/>
              </w:rPr>
              <w:t>629,693.00</w:t>
            </w:r>
          </w:p>
        </w:tc>
        <w:tc>
          <w:tcPr>
            <w:tcW w:w="708" w:type="dxa"/>
            <w:tcBorders>
              <w:left w:val="single" w:sz="6" w:space="0" w:color="auto"/>
              <w:bottom w:val="single" w:sz="6" w:space="0" w:color="auto"/>
              <w:right w:val="single" w:sz="6" w:space="0" w:color="auto"/>
            </w:tcBorders>
            <w:shd w:val="clear" w:color="auto" w:fill="auto"/>
          </w:tcPr>
          <w:p w14:paraId="46C1C70C" w14:textId="77777777" w:rsidR="004C5446" w:rsidRPr="00786BB2" w:rsidRDefault="004C5446" w:rsidP="007404D2">
            <w:pPr>
              <w:pStyle w:val="Texto"/>
              <w:spacing w:before="60" w:after="60" w:line="240" w:lineRule="exact"/>
              <w:ind w:firstLine="0"/>
              <w:jc w:val="center"/>
              <w:rPr>
                <w:rFonts w:cs="Arial"/>
                <w:b/>
                <w:lang w:eastAsia="es-MX"/>
              </w:rPr>
            </w:pPr>
            <w:r w:rsidRPr="00786BB2">
              <w:rPr>
                <w:rFonts w:cs="Arial"/>
                <w:b/>
                <w:lang w:eastAsia="es-MX"/>
              </w:rPr>
              <w:t>NO</w:t>
            </w:r>
          </w:p>
        </w:tc>
        <w:tc>
          <w:tcPr>
            <w:tcW w:w="709" w:type="dxa"/>
            <w:tcBorders>
              <w:left w:val="single" w:sz="6" w:space="0" w:color="auto"/>
              <w:bottom w:val="single" w:sz="6" w:space="0" w:color="auto"/>
              <w:right w:val="single" w:sz="6" w:space="0" w:color="auto"/>
            </w:tcBorders>
            <w:shd w:val="clear" w:color="auto" w:fill="auto"/>
          </w:tcPr>
          <w:p w14:paraId="12FDF0C0" w14:textId="77777777" w:rsidR="004C5446" w:rsidRPr="00786BB2" w:rsidRDefault="004C5446" w:rsidP="007404D2">
            <w:pPr>
              <w:pStyle w:val="Texto"/>
              <w:spacing w:before="60" w:after="60" w:line="240" w:lineRule="exact"/>
              <w:ind w:firstLine="0"/>
              <w:jc w:val="center"/>
              <w:rPr>
                <w:rFonts w:cs="Arial"/>
                <w:b/>
                <w:lang w:eastAsia="es-MX"/>
              </w:rPr>
            </w:pPr>
            <w:r w:rsidRPr="00786BB2">
              <w:rPr>
                <w:rFonts w:cs="Arial"/>
                <w:b/>
                <w:lang w:eastAsia="es-MX"/>
              </w:rPr>
              <w:t>NO</w:t>
            </w:r>
          </w:p>
        </w:tc>
        <w:tc>
          <w:tcPr>
            <w:tcW w:w="1276" w:type="dxa"/>
            <w:tcBorders>
              <w:left w:val="single" w:sz="6" w:space="0" w:color="auto"/>
              <w:bottom w:val="single" w:sz="6" w:space="0" w:color="auto"/>
              <w:right w:val="single" w:sz="6" w:space="0" w:color="auto"/>
            </w:tcBorders>
            <w:shd w:val="clear" w:color="auto" w:fill="auto"/>
          </w:tcPr>
          <w:p w14:paraId="3309C3FA" w14:textId="77777777" w:rsidR="004C5446" w:rsidRPr="00786BB2" w:rsidRDefault="004C5446" w:rsidP="007404D2">
            <w:pPr>
              <w:pStyle w:val="Texto"/>
              <w:spacing w:before="60" w:after="60" w:line="240" w:lineRule="exact"/>
              <w:ind w:firstLine="0"/>
              <w:jc w:val="center"/>
              <w:rPr>
                <w:rFonts w:cs="Arial"/>
                <w:b/>
                <w:lang w:eastAsia="es-MX"/>
              </w:rPr>
            </w:pPr>
            <w:r w:rsidRPr="00786BB2">
              <w:rPr>
                <w:rFonts w:cs="Arial"/>
                <w:b/>
                <w:lang w:eastAsia="es-MX"/>
              </w:rPr>
              <w:t>SI</w:t>
            </w:r>
          </w:p>
        </w:tc>
      </w:tr>
      <w:tr w:rsidR="004C5446" w:rsidRPr="00786BB2" w14:paraId="516D62BD" w14:textId="77777777" w:rsidTr="007404D2">
        <w:trPr>
          <w:trHeight w:val="133"/>
        </w:trPr>
        <w:tc>
          <w:tcPr>
            <w:tcW w:w="1303" w:type="dxa"/>
            <w:tcBorders>
              <w:top w:val="single" w:sz="6" w:space="0" w:color="auto"/>
              <w:left w:val="single" w:sz="6" w:space="0" w:color="auto"/>
              <w:bottom w:val="single" w:sz="6" w:space="0" w:color="auto"/>
              <w:right w:val="single" w:sz="6" w:space="0" w:color="auto"/>
            </w:tcBorders>
            <w:shd w:val="clear" w:color="auto" w:fill="auto"/>
          </w:tcPr>
          <w:p w14:paraId="36D1E861" w14:textId="77777777" w:rsidR="004C5446" w:rsidRPr="00786BB2" w:rsidRDefault="004C5446" w:rsidP="007404D2">
            <w:pPr>
              <w:pStyle w:val="Texto"/>
              <w:spacing w:before="60" w:after="60" w:line="240" w:lineRule="exact"/>
              <w:ind w:firstLine="0"/>
              <w:rPr>
                <w:rFonts w:cs="Arial"/>
                <w:b/>
                <w:lang w:eastAsia="es-MX"/>
              </w:rPr>
            </w:pPr>
            <w:r w:rsidRPr="00786BB2">
              <w:rPr>
                <w:rFonts w:cs="Arial"/>
                <w:b/>
                <w:lang w:eastAsia="es-MX"/>
              </w:rPr>
              <w:lastRenderedPageBreak/>
              <w:t>Derechos por servicios de Agua Potable</w:t>
            </w:r>
          </w:p>
        </w:tc>
        <w:tc>
          <w:tcPr>
            <w:tcW w:w="1418" w:type="dxa"/>
            <w:tcBorders>
              <w:top w:val="single" w:sz="6" w:space="0" w:color="auto"/>
              <w:left w:val="single" w:sz="6" w:space="0" w:color="auto"/>
              <w:bottom w:val="single" w:sz="6" w:space="0" w:color="auto"/>
              <w:right w:val="single" w:sz="6" w:space="0" w:color="auto"/>
            </w:tcBorders>
            <w:shd w:val="clear" w:color="auto" w:fill="auto"/>
          </w:tcPr>
          <w:p w14:paraId="2DCCB21F" w14:textId="755DB418" w:rsidR="004C5446" w:rsidRPr="00786BB2" w:rsidRDefault="006E5237" w:rsidP="00F62DE3">
            <w:pPr>
              <w:pStyle w:val="Texto"/>
              <w:spacing w:before="60" w:after="60" w:line="240" w:lineRule="exact"/>
              <w:ind w:firstLine="0"/>
              <w:jc w:val="center"/>
              <w:rPr>
                <w:rFonts w:cs="Arial"/>
                <w:b/>
                <w:lang w:eastAsia="es-MX"/>
              </w:rPr>
            </w:pPr>
            <w:r>
              <w:rPr>
                <w:rFonts w:cs="Arial"/>
                <w:b/>
                <w:lang w:eastAsia="es-MX"/>
              </w:rPr>
              <w:t xml:space="preserve">$ </w:t>
            </w:r>
            <w:r w:rsidR="00F62DE3">
              <w:rPr>
                <w:rFonts w:cs="Arial"/>
                <w:b/>
                <w:lang w:eastAsia="es-MX"/>
              </w:rPr>
              <w:t>1,275,302.00</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20DA23C8" w14:textId="1DB4F701" w:rsidR="004C5446" w:rsidRPr="00786BB2" w:rsidRDefault="006E5237" w:rsidP="00F62DE3">
            <w:pPr>
              <w:pStyle w:val="Texto"/>
              <w:spacing w:before="60" w:after="60" w:line="240" w:lineRule="exact"/>
              <w:ind w:firstLine="0"/>
              <w:jc w:val="center"/>
              <w:rPr>
                <w:rFonts w:cs="Arial"/>
                <w:b/>
                <w:lang w:eastAsia="es-MX"/>
              </w:rPr>
            </w:pPr>
            <w:r>
              <w:rPr>
                <w:rFonts w:cs="Arial"/>
                <w:b/>
                <w:lang w:eastAsia="es-MX"/>
              </w:rPr>
              <w:t xml:space="preserve">$ </w:t>
            </w:r>
            <w:r w:rsidR="00F62DE3">
              <w:rPr>
                <w:rFonts w:cs="Arial"/>
                <w:b/>
                <w:lang w:eastAsia="es-MX"/>
              </w:rPr>
              <w:t>1,090,470.00</w:t>
            </w:r>
          </w:p>
        </w:tc>
        <w:tc>
          <w:tcPr>
            <w:tcW w:w="1418" w:type="dxa"/>
            <w:tcBorders>
              <w:top w:val="single" w:sz="6" w:space="0" w:color="auto"/>
              <w:left w:val="single" w:sz="6" w:space="0" w:color="auto"/>
              <w:bottom w:val="single" w:sz="6" w:space="0" w:color="auto"/>
              <w:right w:val="single" w:sz="6" w:space="0" w:color="auto"/>
            </w:tcBorders>
            <w:shd w:val="clear" w:color="auto" w:fill="auto"/>
          </w:tcPr>
          <w:p w14:paraId="6B9B854C" w14:textId="7ACDA7E9" w:rsidR="004C5446" w:rsidRPr="00786BB2" w:rsidRDefault="006E5237" w:rsidP="00F62DE3">
            <w:pPr>
              <w:pStyle w:val="Texto"/>
              <w:spacing w:before="60" w:after="60" w:line="240" w:lineRule="exact"/>
              <w:ind w:firstLine="0"/>
              <w:jc w:val="center"/>
              <w:rPr>
                <w:rFonts w:cs="Arial"/>
                <w:b/>
                <w:lang w:eastAsia="es-MX"/>
              </w:rPr>
            </w:pPr>
            <w:r>
              <w:rPr>
                <w:rFonts w:cs="Arial"/>
                <w:b/>
                <w:lang w:eastAsia="es-MX"/>
              </w:rPr>
              <w:t xml:space="preserve">  </w:t>
            </w:r>
            <w:r w:rsidR="00F62DE3">
              <w:rPr>
                <w:rFonts w:cs="Arial"/>
                <w:b/>
                <w:lang w:eastAsia="es-MX"/>
              </w:rPr>
              <w:t>$ 937,950.00</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4855A60D" w14:textId="54F651EE" w:rsidR="004C5446" w:rsidRPr="00786BB2" w:rsidRDefault="004C5446" w:rsidP="00F62DE3">
            <w:pPr>
              <w:pStyle w:val="Texto"/>
              <w:spacing w:before="60" w:after="60" w:line="240" w:lineRule="exact"/>
              <w:ind w:firstLine="0"/>
              <w:jc w:val="center"/>
              <w:rPr>
                <w:rFonts w:cs="Arial"/>
                <w:b/>
                <w:lang w:eastAsia="es-MX"/>
              </w:rPr>
            </w:pPr>
            <w:r w:rsidRPr="00786BB2">
              <w:rPr>
                <w:rFonts w:cs="Arial"/>
                <w:b/>
                <w:lang w:eastAsia="es-MX"/>
              </w:rPr>
              <w:t xml:space="preserve">   </w:t>
            </w:r>
            <w:r w:rsidR="00F62DE3">
              <w:rPr>
                <w:rFonts w:cs="Arial"/>
                <w:b/>
                <w:lang w:eastAsia="es-MX"/>
              </w:rPr>
              <w:t>$ 848,270.00</w:t>
            </w:r>
          </w:p>
        </w:tc>
        <w:tc>
          <w:tcPr>
            <w:tcW w:w="1418" w:type="dxa"/>
            <w:tcBorders>
              <w:top w:val="single" w:sz="6" w:space="0" w:color="auto"/>
              <w:left w:val="single" w:sz="6" w:space="0" w:color="auto"/>
              <w:bottom w:val="single" w:sz="6" w:space="0" w:color="auto"/>
              <w:right w:val="single" w:sz="6" w:space="0" w:color="auto"/>
            </w:tcBorders>
            <w:shd w:val="clear" w:color="auto" w:fill="auto"/>
          </w:tcPr>
          <w:p w14:paraId="18D01ADD" w14:textId="1EEC42AD" w:rsidR="004C5446" w:rsidRPr="00786BB2" w:rsidRDefault="004C5446" w:rsidP="00F62DE3">
            <w:pPr>
              <w:pStyle w:val="Texto"/>
              <w:spacing w:before="60" w:after="60" w:line="240" w:lineRule="exact"/>
              <w:ind w:firstLine="0"/>
              <w:jc w:val="center"/>
              <w:rPr>
                <w:rFonts w:cs="Arial"/>
                <w:b/>
                <w:lang w:eastAsia="es-MX"/>
              </w:rPr>
            </w:pPr>
            <w:r w:rsidRPr="00786BB2">
              <w:rPr>
                <w:rFonts w:cs="Arial"/>
                <w:b/>
                <w:lang w:eastAsia="es-MX"/>
              </w:rPr>
              <w:t xml:space="preserve"> </w:t>
            </w:r>
            <w:r w:rsidR="00F62DE3">
              <w:rPr>
                <w:rFonts w:cs="Arial"/>
                <w:b/>
                <w:lang w:eastAsia="es-MX"/>
              </w:rPr>
              <w:t>$ 1,123,355.00</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02A35779" w14:textId="77777777" w:rsidR="004C5446" w:rsidRPr="00786BB2" w:rsidRDefault="004C5446" w:rsidP="007404D2">
            <w:pPr>
              <w:pStyle w:val="Texto"/>
              <w:spacing w:before="60" w:after="60" w:line="240" w:lineRule="exact"/>
              <w:ind w:firstLine="0"/>
              <w:jc w:val="center"/>
              <w:rPr>
                <w:rFonts w:cs="Arial"/>
                <w:b/>
                <w:lang w:eastAsia="es-MX"/>
              </w:rPr>
            </w:pPr>
            <w:r w:rsidRPr="00786BB2">
              <w:rPr>
                <w:rFonts w:cs="Arial"/>
                <w:b/>
                <w:lang w:eastAsia="es-MX"/>
              </w:rPr>
              <w:t>NO</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4F5F5F80" w14:textId="77777777" w:rsidR="004C5446" w:rsidRPr="00786BB2" w:rsidRDefault="004C5446" w:rsidP="007404D2">
            <w:pPr>
              <w:pStyle w:val="Texto"/>
              <w:spacing w:before="60" w:after="60" w:line="240" w:lineRule="exact"/>
              <w:ind w:firstLine="0"/>
              <w:jc w:val="center"/>
              <w:rPr>
                <w:rFonts w:cs="Arial"/>
                <w:b/>
                <w:lang w:eastAsia="es-MX"/>
              </w:rPr>
            </w:pPr>
            <w:r w:rsidRPr="00786BB2">
              <w:rPr>
                <w:rFonts w:cs="Arial"/>
                <w:b/>
                <w:lang w:eastAsia="es-MX"/>
              </w:rPr>
              <w:t>NO</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18DF813B" w14:textId="77777777" w:rsidR="004C5446" w:rsidRPr="00786BB2" w:rsidRDefault="004C5446" w:rsidP="007404D2">
            <w:pPr>
              <w:pStyle w:val="Texto"/>
              <w:spacing w:before="60" w:after="60" w:line="240" w:lineRule="exact"/>
              <w:ind w:firstLine="0"/>
              <w:jc w:val="center"/>
              <w:rPr>
                <w:rFonts w:cs="Arial"/>
                <w:b/>
                <w:lang w:eastAsia="es-MX"/>
              </w:rPr>
            </w:pPr>
            <w:r w:rsidRPr="00786BB2">
              <w:rPr>
                <w:rFonts w:cs="Arial"/>
                <w:b/>
                <w:lang w:eastAsia="es-MX"/>
              </w:rPr>
              <w:t>SI</w:t>
            </w:r>
          </w:p>
        </w:tc>
      </w:tr>
      <w:tr w:rsidR="006E5237" w:rsidRPr="00786BB2" w14:paraId="74C57297" w14:textId="77777777" w:rsidTr="007404D2">
        <w:trPr>
          <w:trHeight w:val="133"/>
        </w:trPr>
        <w:tc>
          <w:tcPr>
            <w:tcW w:w="1303" w:type="dxa"/>
            <w:tcBorders>
              <w:top w:val="single" w:sz="6" w:space="0" w:color="auto"/>
              <w:left w:val="single" w:sz="6" w:space="0" w:color="auto"/>
              <w:bottom w:val="single" w:sz="6" w:space="0" w:color="auto"/>
              <w:right w:val="single" w:sz="6" w:space="0" w:color="auto"/>
            </w:tcBorders>
            <w:shd w:val="clear" w:color="auto" w:fill="auto"/>
          </w:tcPr>
          <w:p w14:paraId="6C71D03D" w14:textId="77777777" w:rsidR="006E5237" w:rsidRPr="00786BB2" w:rsidRDefault="006E5237" w:rsidP="006E5237">
            <w:pPr>
              <w:pStyle w:val="Texto"/>
              <w:spacing w:before="60" w:after="60" w:line="260" w:lineRule="exact"/>
              <w:ind w:firstLine="0"/>
              <w:rPr>
                <w:rFonts w:cs="Arial"/>
                <w:lang w:eastAsia="es-MX"/>
              </w:rPr>
            </w:pPr>
            <w:r w:rsidRPr="00786BB2">
              <w:rPr>
                <w:rFonts w:cs="Arial"/>
                <w:b/>
                <w:lang w:eastAsia="es-MX"/>
              </w:rPr>
              <w:t>Total</w:t>
            </w:r>
          </w:p>
        </w:tc>
        <w:tc>
          <w:tcPr>
            <w:tcW w:w="1418" w:type="dxa"/>
            <w:tcBorders>
              <w:top w:val="single" w:sz="6" w:space="0" w:color="auto"/>
              <w:left w:val="single" w:sz="6" w:space="0" w:color="auto"/>
              <w:bottom w:val="single" w:sz="6" w:space="0" w:color="auto"/>
              <w:right w:val="single" w:sz="6" w:space="0" w:color="auto"/>
            </w:tcBorders>
            <w:shd w:val="clear" w:color="auto" w:fill="auto"/>
          </w:tcPr>
          <w:p w14:paraId="654E9D5C" w14:textId="48CD64C8" w:rsidR="006E5237" w:rsidRPr="006E5237" w:rsidRDefault="006E5237" w:rsidP="006E5237">
            <w:pPr>
              <w:pStyle w:val="Texto"/>
              <w:spacing w:before="60" w:after="60" w:line="240" w:lineRule="exact"/>
              <w:ind w:firstLine="0"/>
              <w:jc w:val="center"/>
              <w:rPr>
                <w:rFonts w:cs="Arial"/>
                <w:b/>
                <w:lang w:eastAsia="es-MX"/>
              </w:rPr>
            </w:pPr>
            <w:r w:rsidRPr="006E5237">
              <w:rPr>
                <w:b/>
              </w:rPr>
              <w:t>$708,163.00</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1FBAD676" w14:textId="3F056FE2" w:rsidR="006E5237" w:rsidRPr="006E5237" w:rsidRDefault="006E5237" w:rsidP="006E5237">
            <w:pPr>
              <w:pStyle w:val="Texto"/>
              <w:spacing w:before="60" w:after="60" w:line="240" w:lineRule="exact"/>
              <w:ind w:firstLine="0"/>
              <w:jc w:val="center"/>
              <w:rPr>
                <w:rFonts w:cs="Arial"/>
                <w:b/>
                <w:lang w:eastAsia="es-MX"/>
              </w:rPr>
            </w:pPr>
            <w:r w:rsidRPr="006E5237">
              <w:rPr>
                <w:b/>
              </w:rPr>
              <w:t>$1,044,589.00</w:t>
            </w:r>
          </w:p>
        </w:tc>
        <w:tc>
          <w:tcPr>
            <w:tcW w:w="1418" w:type="dxa"/>
            <w:tcBorders>
              <w:top w:val="single" w:sz="6" w:space="0" w:color="auto"/>
              <w:left w:val="single" w:sz="6" w:space="0" w:color="auto"/>
              <w:bottom w:val="single" w:sz="6" w:space="0" w:color="auto"/>
              <w:right w:val="single" w:sz="6" w:space="0" w:color="auto"/>
            </w:tcBorders>
            <w:shd w:val="clear" w:color="auto" w:fill="auto"/>
          </w:tcPr>
          <w:p w14:paraId="5DC23B2A" w14:textId="3A342998" w:rsidR="006E5237" w:rsidRPr="006E5237" w:rsidRDefault="006E5237" w:rsidP="006E5237">
            <w:pPr>
              <w:pStyle w:val="Texto"/>
              <w:spacing w:before="60" w:after="60" w:line="240" w:lineRule="exact"/>
              <w:ind w:firstLine="0"/>
              <w:jc w:val="center"/>
              <w:rPr>
                <w:rFonts w:cs="Arial"/>
                <w:b/>
                <w:lang w:eastAsia="es-MX"/>
              </w:rPr>
            </w:pPr>
            <w:r w:rsidRPr="006E5237">
              <w:rPr>
                <w:b/>
              </w:rPr>
              <w:t>$1,054,099.00</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5540FED3" w14:textId="0B1D3646" w:rsidR="006E5237" w:rsidRPr="006E5237" w:rsidRDefault="006E5237" w:rsidP="006E5237">
            <w:pPr>
              <w:pStyle w:val="Texto"/>
              <w:spacing w:before="60" w:after="60" w:line="240" w:lineRule="exact"/>
              <w:ind w:firstLine="0"/>
              <w:jc w:val="center"/>
              <w:rPr>
                <w:rFonts w:cs="Arial"/>
                <w:b/>
                <w:lang w:eastAsia="es-MX"/>
              </w:rPr>
            </w:pPr>
            <w:r w:rsidRPr="006E5237">
              <w:rPr>
                <w:b/>
              </w:rPr>
              <w:t>$1,234,052.00</w:t>
            </w:r>
          </w:p>
        </w:tc>
        <w:tc>
          <w:tcPr>
            <w:tcW w:w="1418" w:type="dxa"/>
            <w:tcBorders>
              <w:top w:val="single" w:sz="6" w:space="0" w:color="auto"/>
              <w:left w:val="single" w:sz="6" w:space="0" w:color="auto"/>
              <w:bottom w:val="single" w:sz="6" w:space="0" w:color="auto"/>
              <w:right w:val="single" w:sz="6" w:space="0" w:color="auto"/>
            </w:tcBorders>
            <w:shd w:val="clear" w:color="auto" w:fill="auto"/>
          </w:tcPr>
          <w:p w14:paraId="02C42C84" w14:textId="79CB5D77" w:rsidR="006E5237" w:rsidRPr="006E5237" w:rsidRDefault="006E5237" w:rsidP="006E5237">
            <w:pPr>
              <w:pStyle w:val="Texto"/>
              <w:spacing w:before="60" w:after="60" w:line="240" w:lineRule="exact"/>
              <w:ind w:firstLine="0"/>
              <w:jc w:val="center"/>
              <w:rPr>
                <w:rFonts w:cs="Arial"/>
                <w:b/>
                <w:lang w:eastAsia="es-MX"/>
              </w:rPr>
            </w:pPr>
            <w:r w:rsidRPr="006E5237">
              <w:rPr>
                <w:b/>
              </w:rPr>
              <w:t>$961,741.00</w:t>
            </w:r>
          </w:p>
        </w:tc>
        <w:tc>
          <w:tcPr>
            <w:tcW w:w="708" w:type="dxa"/>
            <w:tcBorders>
              <w:top w:val="single" w:sz="6" w:space="0" w:color="auto"/>
              <w:left w:val="single" w:sz="6" w:space="0" w:color="auto"/>
              <w:bottom w:val="single" w:sz="6" w:space="0" w:color="auto"/>
              <w:right w:val="single" w:sz="6" w:space="0" w:color="auto"/>
            </w:tcBorders>
            <w:shd w:val="clear" w:color="auto" w:fill="auto"/>
          </w:tcPr>
          <w:p w14:paraId="3AEC80DF" w14:textId="77777777" w:rsidR="006E5237" w:rsidRPr="00786BB2" w:rsidRDefault="006E5237" w:rsidP="006E5237">
            <w:pPr>
              <w:pStyle w:val="Texto"/>
              <w:spacing w:before="60" w:after="60" w:line="240" w:lineRule="exact"/>
              <w:ind w:firstLine="0"/>
              <w:jc w:val="center"/>
              <w:rPr>
                <w:rFonts w:cs="Arial"/>
                <w:b/>
                <w:lang w:eastAsia="es-MX"/>
              </w:rPr>
            </w:pP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1E18B858" w14:textId="77777777" w:rsidR="006E5237" w:rsidRPr="00786BB2" w:rsidRDefault="006E5237" w:rsidP="006E5237">
            <w:pPr>
              <w:pStyle w:val="Texto"/>
              <w:spacing w:before="60" w:after="60" w:line="240" w:lineRule="exact"/>
              <w:ind w:firstLine="0"/>
              <w:jc w:val="center"/>
              <w:rPr>
                <w:rFonts w:cs="Arial"/>
                <w:b/>
                <w:lang w:eastAsia="es-MX"/>
              </w:rPr>
            </w:pP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3564BD78" w14:textId="77777777" w:rsidR="006E5237" w:rsidRPr="00786BB2" w:rsidRDefault="006E5237" w:rsidP="006E5237">
            <w:pPr>
              <w:pStyle w:val="Texto"/>
              <w:spacing w:before="60" w:after="60" w:line="240" w:lineRule="exact"/>
              <w:ind w:firstLine="0"/>
              <w:jc w:val="center"/>
              <w:rPr>
                <w:rFonts w:cs="Arial"/>
                <w:b/>
                <w:lang w:eastAsia="es-MX"/>
              </w:rPr>
            </w:pPr>
          </w:p>
        </w:tc>
      </w:tr>
    </w:tbl>
    <w:p w14:paraId="70E509BE" w14:textId="77777777" w:rsidR="008B5B11" w:rsidRPr="00786BB2" w:rsidRDefault="008B5B11" w:rsidP="008B5B11">
      <w:pPr>
        <w:pStyle w:val="Texto"/>
        <w:spacing w:after="80" w:line="203" w:lineRule="exact"/>
        <w:ind w:firstLine="0"/>
        <w:rPr>
          <w:rFonts w:cs="Arial"/>
          <w:b/>
          <w:szCs w:val="18"/>
          <w:lang w:val="es-MX"/>
        </w:rPr>
      </w:pPr>
    </w:p>
    <w:p w14:paraId="2FF8ECB0" w14:textId="0667B489" w:rsidR="00FF25FF" w:rsidRPr="00786BB2" w:rsidRDefault="00CC22ED" w:rsidP="00C34DEC">
      <w:pPr>
        <w:spacing w:after="80" w:line="203" w:lineRule="exact"/>
        <w:jc w:val="both"/>
        <w:rPr>
          <w:rFonts w:ascii="Arial" w:hAnsi="Arial" w:cs="Arial"/>
          <w:sz w:val="20"/>
          <w:szCs w:val="20"/>
          <w:lang w:val="es-MX"/>
        </w:rPr>
      </w:pPr>
      <w:r w:rsidRPr="00786BB2">
        <w:rPr>
          <w:rFonts w:ascii="Arial" w:hAnsi="Arial" w:cs="Arial"/>
          <w:sz w:val="20"/>
          <w:szCs w:val="20"/>
          <w:lang w:val="es-MX"/>
        </w:rPr>
        <w:t xml:space="preserve">Al </w:t>
      </w:r>
      <w:r w:rsidR="00055A8E">
        <w:rPr>
          <w:rFonts w:ascii="Arial" w:hAnsi="Arial" w:cs="Arial"/>
          <w:sz w:val="20"/>
          <w:szCs w:val="20"/>
          <w:lang w:val="es-MX"/>
        </w:rPr>
        <w:t>30</w:t>
      </w:r>
      <w:r w:rsidR="005B1807">
        <w:rPr>
          <w:rFonts w:ascii="Arial" w:hAnsi="Arial" w:cs="Arial"/>
          <w:sz w:val="20"/>
          <w:szCs w:val="20"/>
          <w:lang w:val="es-MX"/>
        </w:rPr>
        <w:t xml:space="preserve"> de </w:t>
      </w:r>
      <w:r w:rsidR="00055A8E">
        <w:rPr>
          <w:rFonts w:ascii="Arial" w:hAnsi="Arial" w:cs="Arial"/>
          <w:sz w:val="20"/>
          <w:szCs w:val="20"/>
          <w:lang w:val="es-MX"/>
        </w:rPr>
        <w:t>junio</w:t>
      </w:r>
      <w:r w:rsidR="00612FB0" w:rsidRPr="00786BB2">
        <w:rPr>
          <w:rFonts w:ascii="Arial" w:hAnsi="Arial" w:cs="Arial"/>
          <w:sz w:val="20"/>
          <w:szCs w:val="20"/>
          <w:lang w:val="es-MX"/>
        </w:rPr>
        <w:t xml:space="preserve"> de </w:t>
      </w:r>
      <w:r w:rsidR="00B25FEA">
        <w:rPr>
          <w:rFonts w:ascii="Arial" w:hAnsi="Arial" w:cs="Arial"/>
          <w:sz w:val="20"/>
          <w:szCs w:val="20"/>
          <w:lang w:val="es-MX"/>
        </w:rPr>
        <w:t>2026</w:t>
      </w:r>
      <w:r w:rsidR="00FF25FF" w:rsidRPr="00786BB2">
        <w:rPr>
          <w:rFonts w:ascii="Arial" w:hAnsi="Arial" w:cs="Arial"/>
          <w:sz w:val="20"/>
          <w:szCs w:val="20"/>
          <w:lang w:val="es-MX"/>
        </w:rPr>
        <w:t xml:space="preserve"> se informa que este H. Ayuntamiento no cuenta con demandas que representen derechos a recibir efectivo o equivalentes con montos sujetos a algún tipo de juicio de cobro mayor a 5 años, por lo tanto, no existe factibilidad de cobro.</w:t>
      </w:r>
    </w:p>
    <w:p w14:paraId="7B9CE344" w14:textId="77777777" w:rsidR="00FF25FF" w:rsidRPr="00786BB2" w:rsidRDefault="00FF25FF" w:rsidP="00F0777A">
      <w:pPr>
        <w:pStyle w:val="Texto"/>
        <w:spacing w:after="80" w:line="203" w:lineRule="exact"/>
        <w:ind w:firstLine="0"/>
        <w:rPr>
          <w:rFonts w:cs="Arial"/>
          <w:b/>
          <w:szCs w:val="18"/>
          <w:lang w:val="es-MX"/>
        </w:rPr>
      </w:pPr>
    </w:p>
    <w:p w14:paraId="4CC7A4E8" w14:textId="60ED3D02" w:rsidR="00F0777A" w:rsidRPr="00786BB2" w:rsidRDefault="003B500A" w:rsidP="00F0777A">
      <w:pPr>
        <w:pStyle w:val="Texto"/>
        <w:spacing w:after="80" w:line="203" w:lineRule="exact"/>
        <w:ind w:firstLine="0"/>
        <w:rPr>
          <w:rFonts w:cs="Arial"/>
          <w:b/>
          <w:szCs w:val="18"/>
          <w:lang w:val="es-MX"/>
        </w:rPr>
      </w:pPr>
      <w:r w:rsidRPr="00786BB2">
        <w:rPr>
          <w:rFonts w:cs="Arial"/>
          <w:b/>
          <w:szCs w:val="18"/>
          <w:lang w:val="es-MX"/>
        </w:rPr>
        <w:t>3</w:t>
      </w:r>
      <w:r w:rsidR="00C33E7F" w:rsidRPr="00786BB2">
        <w:rPr>
          <w:rFonts w:cs="Arial"/>
          <w:b/>
          <w:szCs w:val="18"/>
          <w:lang w:val="es-MX"/>
        </w:rPr>
        <w:t>.</w:t>
      </w:r>
      <w:r w:rsidR="00F0777A" w:rsidRPr="00786BB2">
        <w:rPr>
          <w:rFonts w:cs="Arial"/>
          <w:b/>
          <w:szCs w:val="18"/>
          <w:lang w:val="es-MX"/>
        </w:rPr>
        <w:t xml:space="preserve"> CONTRIBUCIONES POR RECUPERAR A CORTO PLAZO</w:t>
      </w:r>
    </w:p>
    <w:p w14:paraId="220E4634" w14:textId="77777777" w:rsidR="00256A48" w:rsidRPr="00786BB2" w:rsidRDefault="00256A48" w:rsidP="00F108D9">
      <w:pPr>
        <w:spacing w:after="80" w:line="203" w:lineRule="exact"/>
        <w:rPr>
          <w:rFonts w:ascii="Arial" w:hAnsi="Arial" w:cs="Arial"/>
          <w:sz w:val="20"/>
          <w:szCs w:val="20"/>
          <w:lang w:val="es-MX"/>
        </w:rPr>
      </w:pPr>
    </w:p>
    <w:p w14:paraId="18A7FE47" w14:textId="77777777" w:rsidR="00256A48" w:rsidRPr="00786BB2" w:rsidRDefault="00293531" w:rsidP="00F108D9">
      <w:pPr>
        <w:spacing w:after="80" w:line="203" w:lineRule="exact"/>
        <w:rPr>
          <w:rFonts w:ascii="Arial" w:hAnsi="Arial" w:cs="Arial"/>
          <w:b/>
          <w:sz w:val="20"/>
          <w:szCs w:val="20"/>
          <w:lang w:val="es-MX"/>
        </w:rPr>
      </w:pPr>
      <w:r w:rsidRPr="00786BB2">
        <w:rPr>
          <w:rFonts w:ascii="Arial" w:hAnsi="Arial" w:cs="Arial"/>
          <w:b/>
          <w:sz w:val="20"/>
          <w:szCs w:val="20"/>
          <w:lang w:val="es-MX"/>
        </w:rPr>
        <w:t>Anticipo</w:t>
      </w:r>
      <w:r w:rsidR="00256A48" w:rsidRPr="00786BB2">
        <w:rPr>
          <w:rFonts w:ascii="Arial" w:hAnsi="Arial" w:cs="Arial"/>
          <w:b/>
          <w:sz w:val="20"/>
          <w:szCs w:val="20"/>
          <w:lang w:val="es-MX"/>
        </w:rPr>
        <w:t xml:space="preserve"> de sueldos:</w:t>
      </w:r>
    </w:p>
    <w:p w14:paraId="7FD2A4E8" w14:textId="6778B5DA" w:rsidR="0013651D" w:rsidRDefault="00293531" w:rsidP="004C701E">
      <w:pPr>
        <w:spacing w:after="80" w:line="203" w:lineRule="exact"/>
        <w:rPr>
          <w:rFonts w:ascii="Arial" w:hAnsi="Arial" w:cs="Arial"/>
          <w:sz w:val="20"/>
          <w:szCs w:val="20"/>
          <w:lang w:val="es-MX"/>
        </w:rPr>
      </w:pPr>
      <w:r w:rsidRPr="00786BB2">
        <w:rPr>
          <w:rFonts w:ascii="Arial" w:hAnsi="Arial" w:cs="Arial"/>
          <w:sz w:val="20"/>
          <w:szCs w:val="20"/>
          <w:lang w:val="es-MX"/>
        </w:rPr>
        <w:t xml:space="preserve"> </w:t>
      </w:r>
      <w:r w:rsidR="00256A48" w:rsidRPr="00786BB2">
        <w:rPr>
          <w:rFonts w:ascii="Arial" w:hAnsi="Arial" w:cs="Arial"/>
          <w:sz w:val="20"/>
          <w:szCs w:val="20"/>
          <w:lang w:val="es-MX"/>
        </w:rPr>
        <w:t>Al</w:t>
      </w:r>
      <w:r w:rsidR="00435D3E" w:rsidRPr="00786BB2">
        <w:rPr>
          <w:rFonts w:ascii="Arial" w:hAnsi="Arial" w:cs="Arial"/>
          <w:sz w:val="20"/>
          <w:szCs w:val="20"/>
          <w:lang w:val="es-MX"/>
        </w:rPr>
        <w:t xml:space="preserve"> pers</w:t>
      </w:r>
      <w:r w:rsidR="009234FE" w:rsidRPr="00786BB2">
        <w:rPr>
          <w:rFonts w:ascii="Arial" w:hAnsi="Arial" w:cs="Arial"/>
          <w:sz w:val="20"/>
          <w:szCs w:val="20"/>
          <w:lang w:val="es-MX"/>
        </w:rPr>
        <w:t>onal no descontado</w:t>
      </w:r>
      <w:r w:rsidR="001569CE" w:rsidRPr="00786BB2">
        <w:rPr>
          <w:rFonts w:ascii="Arial" w:hAnsi="Arial" w:cs="Arial"/>
          <w:sz w:val="20"/>
          <w:szCs w:val="20"/>
          <w:lang w:val="es-MX"/>
        </w:rPr>
        <w:t xml:space="preserve"> al </w:t>
      </w:r>
      <w:r w:rsidR="00055A8E">
        <w:rPr>
          <w:rFonts w:ascii="Arial" w:hAnsi="Arial" w:cs="Arial"/>
          <w:sz w:val="20"/>
          <w:szCs w:val="20"/>
          <w:lang w:val="es-MX"/>
        </w:rPr>
        <w:t>30</w:t>
      </w:r>
      <w:r w:rsidR="005B1807">
        <w:rPr>
          <w:rFonts w:ascii="Arial" w:hAnsi="Arial" w:cs="Arial"/>
          <w:sz w:val="20"/>
          <w:szCs w:val="20"/>
          <w:lang w:val="es-MX"/>
        </w:rPr>
        <w:t xml:space="preserve"> de </w:t>
      </w:r>
      <w:r w:rsidR="00055A8E">
        <w:rPr>
          <w:rFonts w:ascii="Arial" w:hAnsi="Arial" w:cs="Arial"/>
          <w:sz w:val="20"/>
          <w:szCs w:val="20"/>
          <w:lang w:val="es-MX"/>
        </w:rPr>
        <w:t>junio</w:t>
      </w:r>
      <w:r w:rsidR="00612FB0" w:rsidRPr="00786BB2">
        <w:rPr>
          <w:rFonts w:ascii="Arial" w:hAnsi="Arial" w:cs="Arial"/>
          <w:sz w:val="20"/>
          <w:szCs w:val="20"/>
          <w:lang w:val="es-MX"/>
        </w:rPr>
        <w:t xml:space="preserve"> de </w:t>
      </w:r>
      <w:r w:rsidR="00B25FEA">
        <w:rPr>
          <w:rFonts w:ascii="Arial" w:hAnsi="Arial" w:cs="Arial"/>
          <w:sz w:val="20"/>
          <w:szCs w:val="20"/>
          <w:lang w:val="es-MX"/>
        </w:rPr>
        <w:t>2026</w:t>
      </w:r>
      <w:r w:rsidR="00FC0217" w:rsidRPr="00786BB2">
        <w:rPr>
          <w:rFonts w:ascii="Arial" w:hAnsi="Arial" w:cs="Arial"/>
          <w:sz w:val="20"/>
          <w:szCs w:val="20"/>
          <w:lang w:val="es-MX"/>
        </w:rPr>
        <w:t xml:space="preserve"> </w:t>
      </w:r>
      <w:r w:rsidR="007E0A55" w:rsidRPr="00786BB2">
        <w:rPr>
          <w:rFonts w:ascii="Arial" w:hAnsi="Arial" w:cs="Arial"/>
          <w:sz w:val="20"/>
          <w:szCs w:val="20"/>
          <w:lang w:val="es-MX"/>
        </w:rPr>
        <w:t>presenta los siguientes saldos</w:t>
      </w:r>
      <w:r w:rsidR="00F62236" w:rsidRPr="00786BB2">
        <w:rPr>
          <w:rFonts w:ascii="Arial" w:hAnsi="Arial" w:cs="Arial"/>
          <w:sz w:val="20"/>
          <w:szCs w:val="20"/>
          <w:lang w:val="es-MX"/>
        </w:rPr>
        <w:t xml:space="preserve">, los cuales tienen un vencimiento </w:t>
      </w:r>
      <w:r w:rsidR="008471E3" w:rsidRPr="00786BB2">
        <w:rPr>
          <w:rFonts w:ascii="Arial" w:hAnsi="Arial" w:cs="Arial"/>
          <w:sz w:val="20"/>
          <w:szCs w:val="20"/>
          <w:lang w:val="es-MX"/>
        </w:rPr>
        <w:t>mayor</w:t>
      </w:r>
      <w:r w:rsidR="00F62236" w:rsidRPr="00786BB2">
        <w:rPr>
          <w:rFonts w:ascii="Arial" w:hAnsi="Arial" w:cs="Arial"/>
          <w:sz w:val="20"/>
          <w:szCs w:val="20"/>
          <w:lang w:val="es-MX"/>
        </w:rPr>
        <w:t xml:space="preserve"> a 365 días</w:t>
      </w:r>
      <w:r w:rsidR="008471E3" w:rsidRPr="00786BB2">
        <w:rPr>
          <w:rFonts w:ascii="Arial" w:hAnsi="Arial" w:cs="Arial"/>
          <w:sz w:val="20"/>
          <w:szCs w:val="20"/>
          <w:lang w:val="es-MX"/>
        </w:rPr>
        <w:t>, su característica cualitativa es que provienen de ejercicios fiscales anteriores</w:t>
      </w:r>
      <w:r w:rsidR="007E0A55" w:rsidRPr="00786BB2">
        <w:rPr>
          <w:rFonts w:ascii="Arial" w:hAnsi="Arial" w:cs="Arial"/>
          <w:sz w:val="20"/>
          <w:szCs w:val="20"/>
          <w:lang w:val="es-MX"/>
        </w:rPr>
        <w:t>:</w:t>
      </w:r>
    </w:p>
    <w:tbl>
      <w:tblPr>
        <w:tblW w:w="5000" w:type="pct"/>
        <w:tblCellMar>
          <w:left w:w="70" w:type="dxa"/>
          <w:right w:w="70" w:type="dxa"/>
        </w:tblCellMar>
        <w:tblLook w:val="04A0" w:firstRow="1" w:lastRow="0" w:firstColumn="1" w:lastColumn="0" w:noHBand="0" w:noVBand="1"/>
      </w:tblPr>
      <w:tblGrid>
        <w:gridCol w:w="1720"/>
        <w:gridCol w:w="5422"/>
        <w:gridCol w:w="1686"/>
      </w:tblGrid>
      <w:tr w:rsidR="00D638EF" w:rsidRPr="00D638EF" w14:paraId="35322303"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7066C27B"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w:t>
            </w:r>
          </w:p>
        </w:tc>
        <w:tc>
          <w:tcPr>
            <w:tcW w:w="3071" w:type="pct"/>
            <w:tcBorders>
              <w:top w:val="nil"/>
              <w:left w:val="nil"/>
              <w:bottom w:val="dotted" w:sz="4" w:space="0" w:color="000000"/>
              <w:right w:val="single" w:sz="4" w:space="0" w:color="000000"/>
            </w:tcBorders>
            <w:shd w:val="clear" w:color="auto" w:fill="auto"/>
            <w:vAlign w:val="bottom"/>
            <w:hideMark/>
          </w:tcPr>
          <w:p w14:paraId="313FE0AF"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Anticipo de sueldos</w:t>
            </w:r>
          </w:p>
        </w:tc>
        <w:tc>
          <w:tcPr>
            <w:tcW w:w="955" w:type="pct"/>
            <w:tcBorders>
              <w:top w:val="nil"/>
              <w:left w:val="nil"/>
              <w:bottom w:val="dotted" w:sz="4" w:space="0" w:color="000000"/>
              <w:right w:val="single" w:sz="4" w:space="0" w:color="000000"/>
            </w:tcBorders>
            <w:shd w:val="clear" w:color="auto" w:fill="auto"/>
            <w:vAlign w:val="bottom"/>
            <w:hideMark/>
          </w:tcPr>
          <w:p w14:paraId="7A9B5C55"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$286,391.11</w:t>
            </w:r>
          </w:p>
        </w:tc>
      </w:tr>
      <w:tr w:rsidR="00D638EF" w:rsidRPr="00D638EF" w14:paraId="4FA3C75C"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5F7606ED"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1123-1-01-01</w:t>
            </w:r>
          </w:p>
        </w:tc>
        <w:tc>
          <w:tcPr>
            <w:tcW w:w="3071" w:type="pct"/>
            <w:tcBorders>
              <w:top w:val="nil"/>
              <w:left w:val="nil"/>
              <w:bottom w:val="dotted" w:sz="4" w:space="0" w:color="000000"/>
              <w:right w:val="single" w:sz="4" w:space="0" w:color="000000"/>
            </w:tcBorders>
            <w:shd w:val="clear" w:color="auto" w:fill="auto"/>
            <w:vAlign w:val="bottom"/>
            <w:hideMark/>
          </w:tcPr>
          <w:p w14:paraId="4DF48DF6"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Funcionarios</w:t>
            </w:r>
          </w:p>
        </w:tc>
        <w:tc>
          <w:tcPr>
            <w:tcW w:w="955" w:type="pct"/>
            <w:tcBorders>
              <w:top w:val="nil"/>
              <w:left w:val="nil"/>
              <w:bottom w:val="dotted" w:sz="4" w:space="0" w:color="000000"/>
              <w:right w:val="single" w:sz="4" w:space="0" w:color="000000"/>
            </w:tcBorders>
            <w:shd w:val="clear" w:color="auto" w:fill="auto"/>
            <w:vAlign w:val="bottom"/>
            <w:hideMark/>
          </w:tcPr>
          <w:p w14:paraId="39F6E45E"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$175,218.83</w:t>
            </w:r>
          </w:p>
        </w:tc>
      </w:tr>
      <w:tr w:rsidR="00D638EF" w:rsidRPr="00D638EF" w14:paraId="6947F6DA"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5923ECC3"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1123-1-01-01-03</w:t>
            </w:r>
          </w:p>
        </w:tc>
        <w:tc>
          <w:tcPr>
            <w:tcW w:w="3071" w:type="pct"/>
            <w:tcBorders>
              <w:top w:val="nil"/>
              <w:left w:val="nil"/>
              <w:bottom w:val="dotted" w:sz="4" w:space="0" w:color="000000"/>
              <w:right w:val="single" w:sz="4" w:space="0" w:color="000000"/>
            </w:tcBorders>
            <w:shd w:val="clear" w:color="auto" w:fill="auto"/>
            <w:vAlign w:val="bottom"/>
            <w:hideMark/>
          </w:tcPr>
          <w:p w14:paraId="523ED499"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Juan Manuel Mena Uc</w:t>
            </w:r>
          </w:p>
        </w:tc>
        <w:tc>
          <w:tcPr>
            <w:tcW w:w="955" w:type="pct"/>
            <w:tcBorders>
              <w:top w:val="nil"/>
              <w:left w:val="nil"/>
              <w:bottom w:val="dotted" w:sz="4" w:space="0" w:color="000000"/>
              <w:right w:val="single" w:sz="4" w:space="0" w:color="000000"/>
            </w:tcBorders>
            <w:shd w:val="clear" w:color="auto" w:fill="auto"/>
            <w:vAlign w:val="bottom"/>
            <w:hideMark/>
          </w:tcPr>
          <w:p w14:paraId="4F6ED0AA"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$35,000.00</w:t>
            </w:r>
          </w:p>
        </w:tc>
      </w:tr>
      <w:tr w:rsidR="00D638EF" w:rsidRPr="00D638EF" w14:paraId="3FAFE371"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08D5F505"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1123-1-01-01-28</w:t>
            </w:r>
          </w:p>
        </w:tc>
        <w:tc>
          <w:tcPr>
            <w:tcW w:w="3071" w:type="pct"/>
            <w:tcBorders>
              <w:top w:val="nil"/>
              <w:left w:val="nil"/>
              <w:bottom w:val="dotted" w:sz="4" w:space="0" w:color="000000"/>
              <w:right w:val="single" w:sz="4" w:space="0" w:color="000000"/>
            </w:tcBorders>
            <w:shd w:val="clear" w:color="auto" w:fill="auto"/>
            <w:vAlign w:val="bottom"/>
            <w:hideMark/>
          </w:tcPr>
          <w:p w14:paraId="132582E8"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JOSE MANUEL CANCHE MONROY</w:t>
            </w:r>
          </w:p>
        </w:tc>
        <w:tc>
          <w:tcPr>
            <w:tcW w:w="955" w:type="pct"/>
            <w:tcBorders>
              <w:top w:val="nil"/>
              <w:left w:val="nil"/>
              <w:bottom w:val="dotted" w:sz="4" w:space="0" w:color="000000"/>
              <w:right w:val="single" w:sz="4" w:space="0" w:color="000000"/>
            </w:tcBorders>
            <w:shd w:val="clear" w:color="auto" w:fill="auto"/>
            <w:vAlign w:val="bottom"/>
            <w:hideMark/>
          </w:tcPr>
          <w:p w14:paraId="211BB9B4"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$418.83</w:t>
            </w:r>
          </w:p>
        </w:tc>
      </w:tr>
      <w:tr w:rsidR="00D638EF" w:rsidRPr="00D638EF" w14:paraId="68BDB1B0"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59B5309A"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1123-1-01-01-34</w:t>
            </w:r>
          </w:p>
        </w:tc>
        <w:tc>
          <w:tcPr>
            <w:tcW w:w="3071" w:type="pct"/>
            <w:tcBorders>
              <w:top w:val="nil"/>
              <w:left w:val="nil"/>
              <w:bottom w:val="dotted" w:sz="4" w:space="0" w:color="000000"/>
              <w:right w:val="single" w:sz="4" w:space="0" w:color="000000"/>
            </w:tcBorders>
            <w:shd w:val="clear" w:color="auto" w:fill="auto"/>
            <w:vAlign w:val="bottom"/>
            <w:hideMark/>
          </w:tcPr>
          <w:p w14:paraId="171679E3"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MIRNA DEL CARMEN EK KUK</w:t>
            </w:r>
          </w:p>
        </w:tc>
        <w:tc>
          <w:tcPr>
            <w:tcW w:w="955" w:type="pct"/>
            <w:tcBorders>
              <w:top w:val="nil"/>
              <w:left w:val="nil"/>
              <w:bottom w:val="dotted" w:sz="4" w:space="0" w:color="000000"/>
              <w:right w:val="single" w:sz="4" w:space="0" w:color="000000"/>
            </w:tcBorders>
            <w:shd w:val="clear" w:color="auto" w:fill="auto"/>
            <w:vAlign w:val="bottom"/>
            <w:hideMark/>
          </w:tcPr>
          <w:p w14:paraId="544EA931"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$25,000.00</w:t>
            </w:r>
          </w:p>
        </w:tc>
      </w:tr>
      <w:tr w:rsidR="00D638EF" w:rsidRPr="00D638EF" w14:paraId="4A07FACC"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50569490"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1123-1-01-01-35</w:t>
            </w:r>
          </w:p>
        </w:tc>
        <w:tc>
          <w:tcPr>
            <w:tcW w:w="3071" w:type="pct"/>
            <w:tcBorders>
              <w:top w:val="nil"/>
              <w:left w:val="nil"/>
              <w:bottom w:val="dotted" w:sz="4" w:space="0" w:color="000000"/>
              <w:right w:val="single" w:sz="4" w:space="0" w:color="000000"/>
            </w:tcBorders>
            <w:shd w:val="clear" w:color="auto" w:fill="auto"/>
            <w:vAlign w:val="bottom"/>
            <w:hideMark/>
          </w:tcPr>
          <w:p w14:paraId="248E3A2C"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JOSE PABLO UC VILLANUEVA</w:t>
            </w:r>
          </w:p>
        </w:tc>
        <w:tc>
          <w:tcPr>
            <w:tcW w:w="955" w:type="pct"/>
            <w:tcBorders>
              <w:top w:val="nil"/>
              <w:left w:val="nil"/>
              <w:bottom w:val="dotted" w:sz="4" w:space="0" w:color="000000"/>
              <w:right w:val="single" w:sz="4" w:space="0" w:color="000000"/>
            </w:tcBorders>
            <w:shd w:val="clear" w:color="auto" w:fill="auto"/>
            <w:vAlign w:val="bottom"/>
            <w:hideMark/>
          </w:tcPr>
          <w:p w14:paraId="7F5A6600"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$30,000.00</w:t>
            </w:r>
          </w:p>
        </w:tc>
      </w:tr>
      <w:tr w:rsidR="00D638EF" w:rsidRPr="00D638EF" w14:paraId="5A64EEA8"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2F2D340F"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1123-1-01-01-36</w:t>
            </w:r>
          </w:p>
        </w:tc>
        <w:tc>
          <w:tcPr>
            <w:tcW w:w="3071" w:type="pct"/>
            <w:tcBorders>
              <w:top w:val="nil"/>
              <w:left w:val="nil"/>
              <w:bottom w:val="dotted" w:sz="4" w:space="0" w:color="000000"/>
              <w:right w:val="single" w:sz="4" w:space="0" w:color="000000"/>
            </w:tcBorders>
            <w:shd w:val="clear" w:color="auto" w:fill="auto"/>
            <w:vAlign w:val="bottom"/>
            <w:hideMark/>
          </w:tcPr>
          <w:p w14:paraId="7432F604"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MARTHA DEL SOCORRO GARCIA MUÑOZ</w:t>
            </w:r>
          </w:p>
        </w:tc>
        <w:tc>
          <w:tcPr>
            <w:tcW w:w="955" w:type="pct"/>
            <w:tcBorders>
              <w:top w:val="nil"/>
              <w:left w:val="nil"/>
              <w:bottom w:val="dotted" w:sz="4" w:space="0" w:color="000000"/>
              <w:right w:val="single" w:sz="4" w:space="0" w:color="000000"/>
            </w:tcBorders>
            <w:shd w:val="clear" w:color="auto" w:fill="auto"/>
            <w:vAlign w:val="bottom"/>
            <w:hideMark/>
          </w:tcPr>
          <w:p w14:paraId="6214FE19"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$20,000.00</w:t>
            </w:r>
          </w:p>
        </w:tc>
      </w:tr>
      <w:tr w:rsidR="00D638EF" w:rsidRPr="00D638EF" w14:paraId="65D2CCBA"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6D247A3F"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1123-1-01-01-37</w:t>
            </w:r>
          </w:p>
        </w:tc>
        <w:tc>
          <w:tcPr>
            <w:tcW w:w="3071" w:type="pct"/>
            <w:tcBorders>
              <w:top w:val="nil"/>
              <w:left w:val="nil"/>
              <w:bottom w:val="dotted" w:sz="4" w:space="0" w:color="000000"/>
              <w:right w:val="single" w:sz="4" w:space="0" w:color="000000"/>
            </w:tcBorders>
            <w:shd w:val="clear" w:color="auto" w:fill="auto"/>
            <w:vAlign w:val="bottom"/>
            <w:hideMark/>
          </w:tcPr>
          <w:p w14:paraId="2B72AD36"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MARIA GUADALUPE CHABLE CAB</w:t>
            </w:r>
          </w:p>
        </w:tc>
        <w:tc>
          <w:tcPr>
            <w:tcW w:w="955" w:type="pct"/>
            <w:tcBorders>
              <w:top w:val="nil"/>
              <w:left w:val="nil"/>
              <w:bottom w:val="dotted" w:sz="4" w:space="0" w:color="000000"/>
              <w:right w:val="single" w:sz="4" w:space="0" w:color="000000"/>
            </w:tcBorders>
            <w:shd w:val="clear" w:color="auto" w:fill="auto"/>
            <w:vAlign w:val="bottom"/>
            <w:hideMark/>
          </w:tcPr>
          <w:p w14:paraId="696BC0DD"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$25,000.00</w:t>
            </w:r>
          </w:p>
        </w:tc>
      </w:tr>
      <w:tr w:rsidR="00D638EF" w:rsidRPr="00D638EF" w14:paraId="3C38DB4C"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6304F1BB"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1123-1-01-01-38</w:t>
            </w:r>
          </w:p>
        </w:tc>
        <w:tc>
          <w:tcPr>
            <w:tcW w:w="3071" w:type="pct"/>
            <w:tcBorders>
              <w:top w:val="nil"/>
              <w:left w:val="nil"/>
              <w:bottom w:val="dotted" w:sz="4" w:space="0" w:color="000000"/>
              <w:right w:val="single" w:sz="4" w:space="0" w:color="000000"/>
            </w:tcBorders>
            <w:shd w:val="clear" w:color="auto" w:fill="auto"/>
            <w:vAlign w:val="bottom"/>
            <w:hideMark/>
          </w:tcPr>
          <w:p w14:paraId="4FBA7DEE"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CHAN MENA JAIRO ROMAN</w:t>
            </w:r>
          </w:p>
        </w:tc>
        <w:tc>
          <w:tcPr>
            <w:tcW w:w="955" w:type="pct"/>
            <w:tcBorders>
              <w:top w:val="nil"/>
              <w:left w:val="nil"/>
              <w:bottom w:val="dotted" w:sz="4" w:space="0" w:color="000000"/>
              <w:right w:val="single" w:sz="4" w:space="0" w:color="000000"/>
            </w:tcBorders>
            <w:shd w:val="clear" w:color="auto" w:fill="auto"/>
            <w:vAlign w:val="bottom"/>
            <w:hideMark/>
          </w:tcPr>
          <w:p w14:paraId="407DFBFC"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$19,800.00</w:t>
            </w:r>
          </w:p>
        </w:tc>
      </w:tr>
      <w:tr w:rsidR="00D638EF" w:rsidRPr="00D638EF" w14:paraId="51D66AF4"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6C41C9E6"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1123-1-01-01-39</w:t>
            </w:r>
          </w:p>
        </w:tc>
        <w:tc>
          <w:tcPr>
            <w:tcW w:w="3071" w:type="pct"/>
            <w:tcBorders>
              <w:top w:val="nil"/>
              <w:left w:val="nil"/>
              <w:bottom w:val="dotted" w:sz="4" w:space="0" w:color="000000"/>
              <w:right w:val="single" w:sz="4" w:space="0" w:color="000000"/>
            </w:tcBorders>
            <w:shd w:val="clear" w:color="auto" w:fill="auto"/>
            <w:vAlign w:val="bottom"/>
            <w:hideMark/>
          </w:tcPr>
          <w:p w14:paraId="32EB6DD9"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LOPEZ CHABLE MARTHA DEL SOCORRO</w:t>
            </w:r>
          </w:p>
        </w:tc>
        <w:tc>
          <w:tcPr>
            <w:tcW w:w="955" w:type="pct"/>
            <w:tcBorders>
              <w:top w:val="nil"/>
              <w:left w:val="nil"/>
              <w:bottom w:val="dotted" w:sz="4" w:space="0" w:color="000000"/>
              <w:right w:val="single" w:sz="4" w:space="0" w:color="000000"/>
            </w:tcBorders>
            <w:shd w:val="clear" w:color="auto" w:fill="auto"/>
            <w:vAlign w:val="bottom"/>
            <w:hideMark/>
          </w:tcPr>
          <w:p w14:paraId="0CE1E9E3"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$20,000.00</w:t>
            </w:r>
          </w:p>
        </w:tc>
      </w:tr>
      <w:tr w:rsidR="00D638EF" w:rsidRPr="00D638EF" w14:paraId="35D87888"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29D1E30A"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w:t>
            </w:r>
          </w:p>
        </w:tc>
        <w:tc>
          <w:tcPr>
            <w:tcW w:w="3071" w:type="pct"/>
            <w:tcBorders>
              <w:top w:val="nil"/>
              <w:left w:val="nil"/>
              <w:bottom w:val="dotted" w:sz="4" w:space="0" w:color="000000"/>
              <w:right w:val="single" w:sz="4" w:space="0" w:color="000000"/>
            </w:tcBorders>
            <w:shd w:val="clear" w:color="auto" w:fill="auto"/>
            <w:vAlign w:val="bottom"/>
            <w:hideMark/>
          </w:tcPr>
          <w:p w14:paraId="73FFCCA6"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Empleados</w:t>
            </w:r>
          </w:p>
        </w:tc>
        <w:tc>
          <w:tcPr>
            <w:tcW w:w="955" w:type="pct"/>
            <w:tcBorders>
              <w:top w:val="nil"/>
              <w:left w:val="nil"/>
              <w:bottom w:val="dotted" w:sz="4" w:space="0" w:color="000000"/>
              <w:right w:val="single" w:sz="4" w:space="0" w:color="000000"/>
            </w:tcBorders>
            <w:shd w:val="clear" w:color="auto" w:fill="auto"/>
            <w:vAlign w:val="bottom"/>
            <w:hideMark/>
          </w:tcPr>
          <w:p w14:paraId="375AEA3A"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$111,172.28</w:t>
            </w:r>
          </w:p>
        </w:tc>
      </w:tr>
      <w:tr w:rsidR="00D638EF" w:rsidRPr="00D638EF" w14:paraId="158C438F"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4C94BB7E"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1123-1-01-02-004</w:t>
            </w:r>
          </w:p>
        </w:tc>
        <w:tc>
          <w:tcPr>
            <w:tcW w:w="3071" w:type="pct"/>
            <w:tcBorders>
              <w:top w:val="nil"/>
              <w:left w:val="nil"/>
              <w:bottom w:val="dotted" w:sz="4" w:space="0" w:color="000000"/>
              <w:right w:val="single" w:sz="4" w:space="0" w:color="000000"/>
            </w:tcBorders>
            <w:shd w:val="clear" w:color="auto" w:fill="auto"/>
            <w:vAlign w:val="bottom"/>
            <w:hideMark/>
          </w:tcPr>
          <w:p w14:paraId="00E9B28F"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Marco Antonio </w:t>
            </w:r>
            <w:proofErr w:type="spellStart"/>
            <w:r w:rsidRPr="00D638EF">
              <w:rPr>
                <w:rFonts w:ascii="Arial" w:hAnsi="Arial" w:cs="Arial"/>
                <w:color w:val="000000"/>
                <w:sz w:val="14"/>
                <w:szCs w:val="14"/>
                <w:lang w:val="es-MX" w:eastAsia="es-MX"/>
              </w:rPr>
              <w:t>Narvaez</w:t>
            </w:r>
            <w:proofErr w:type="spellEnd"/>
            <w:r w:rsidRPr="00D638EF">
              <w:rPr>
                <w:rFonts w:ascii="Arial" w:hAnsi="Arial" w:cs="Arial"/>
                <w:color w:val="000000"/>
                <w:sz w:val="14"/>
                <w:szCs w:val="14"/>
                <w:lang w:val="es-MX" w:eastAsia="es-MX"/>
              </w:rPr>
              <w:t xml:space="preserve"> </w:t>
            </w:r>
            <w:proofErr w:type="spellStart"/>
            <w:r w:rsidRPr="00D638EF">
              <w:rPr>
                <w:rFonts w:ascii="Arial" w:hAnsi="Arial" w:cs="Arial"/>
                <w:color w:val="000000"/>
                <w:sz w:val="14"/>
                <w:szCs w:val="14"/>
                <w:lang w:val="es-MX" w:eastAsia="es-MX"/>
              </w:rPr>
              <w:t>Ku</w:t>
            </w:r>
            <w:proofErr w:type="spellEnd"/>
          </w:p>
        </w:tc>
        <w:tc>
          <w:tcPr>
            <w:tcW w:w="955" w:type="pct"/>
            <w:tcBorders>
              <w:top w:val="nil"/>
              <w:left w:val="nil"/>
              <w:bottom w:val="dotted" w:sz="4" w:space="0" w:color="000000"/>
              <w:right w:val="single" w:sz="4" w:space="0" w:color="000000"/>
            </w:tcBorders>
            <w:shd w:val="clear" w:color="auto" w:fill="auto"/>
            <w:vAlign w:val="bottom"/>
            <w:hideMark/>
          </w:tcPr>
          <w:p w14:paraId="2073CD00"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$4,000.00</w:t>
            </w:r>
          </w:p>
        </w:tc>
      </w:tr>
      <w:tr w:rsidR="00D638EF" w:rsidRPr="00D638EF" w14:paraId="0DB0592A"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410879A9"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1123-1-01-02-013</w:t>
            </w:r>
          </w:p>
        </w:tc>
        <w:tc>
          <w:tcPr>
            <w:tcW w:w="3071" w:type="pct"/>
            <w:tcBorders>
              <w:top w:val="nil"/>
              <w:left w:val="nil"/>
              <w:bottom w:val="dotted" w:sz="4" w:space="0" w:color="000000"/>
              <w:right w:val="single" w:sz="4" w:space="0" w:color="000000"/>
            </w:tcBorders>
            <w:shd w:val="clear" w:color="auto" w:fill="auto"/>
            <w:vAlign w:val="bottom"/>
            <w:hideMark/>
          </w:tcPr>
          <w:p w14:paraId="7D302D22"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Juan Enrique Caamal Pool</w:t>
            </w:r>
          </w:p>
        </w:tc>
        <w:tc>
          <w:tcPr>
            <w:tcW w:w="955" w:type="pct"/>
            <w:tcBorders>
              <w:top w:val="nil"/>
              <w:left w:val="nil"/>
              <w:bottom w:val="dotted" w:sz="4" w:space="0" w:color="000000"/>
              <w:right w:val="single" w:sz="4" w:space="0" w:color="000000"/>
            </w:tcBorders>
            <w:shd w:val="clear" w:color="auto" w:fill="auto"/>
            <w:vAlign w:val="bottom"/>
            <w:hideMark/>
          </w:tcPr>
          <w:p w14:paraId="3C4066B1"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-$892.54</w:t>
            </w:r>
          </w:p>
        </w:tc>
      </w:tr>
      <w:tr w:rsidR="00D638EF" w:rsidRPr="00D638EF" w14:paraId="404326C5"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415950F6"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1123-1-01-02-020</w:t>
            </w:r>
          </w:p>
        </w:tc>
        <w:tc>
          <w:tcPr>
            <w:tcW w:w="3071" w:type="pct"/>
            <w:tcBorders>
              <w:top w:val="nil"/>
              <w:left w:val="nil"/>
              <w:bottom w:val="dotted" w:sz="4" w:space="0" w:color="000000"/>
              <w:right w:val="single" w:sz="4" w:space="0" w:color="000000"/>
            </w:tcBorders>
            <w:shd w:val="clear" w:color="auto" w:fill="auto"/>
            <w:vAlign w:val="bottom"/>
            <w:hideMark/>
          </w:tcPr>
          <w:p w14:paraId="1A83C9C2"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Edgar Lorenzo </w:t>
            </w:r>
            <w:proofErr w:type="spellStart"/>
            <w:r w:rsidRPr="00D638EF">
              <w:rPr>
                <w:rFonts w:ascii="Arial" w:hAnsi="Arial" w:cs="Arial"/>
                <w:color w:val="000000"/>
                <w:sz w:val="14"/>
                <w:szCs w:val="14"/>
                <w:lang w:val="es-MX" w:eastAsia="es-MX"/>
              </w:rPr>
              <w:t>Ku</w:t>
            </w:r>
            <w:proofErr w:type="spellEnd"/>
            <w:r w:rsidRPr="00D638EF">
              <w:rPr>
                <w:rFonts w:ascii="Arial" w:hAnsi="Arial" w:cs="Arial"/>
                <w:color w:val="000000"/>
                <w:sz w:val="14"/>
                <w:szCs w:val="14"/>
                <w:lang w:val="es-MX" w:eastAsia="es-MX"/>
              </w:rPr>
              <w:t xml:space="preserve"> </w:t>
            </w:r>
            <w:proofErr w:type="spellStart"/>
            <w:r w:rsidRPr="00D638EF">
              <w:rPr>
                <w:rFonts w:ascii="Arial" w:hAnsi="Arial" w:cs="Arial"/>
                <w:color w:val="000000"/>
                <w:sz w:val="14"/>
                <w:szCs w:val="14"/>
                <w:lang w:val="es-MX" w:eastAsia="es-MX"/>
              </w:rPr>
              <w:t>Ku</w:t>
            </w:r>
            <w:proofErr w:type="spellEnd"/>
          </w:p>
        </w:tc>
        <w:tc>
          <w:tcPr>
            <w:tcW w:w="955" w:type="pct"/>
            <w:tcBorders>
              <w:top w:val="nil"/>
              <w:left w:val="nil"/>
              <w:bottom w:val="dotted" w:sz="4" w:space="0" w:color="000000"/>
              <w:right w:val="single" w:sz="4" w:space="0" w:color="000000"/>
            </w:tcBorders>
            <w:shd w:val="clear" w:color="auto" w:fill="auto"/>
            <w:vAlign w:val="bottom"/>
            <w:hideMark/>
          </w:tcPr>
          <w:p w14:paraId="4CDFC987"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$2,000.00</w:t>
            </w:r>
          </w:p>
        </w:tc>
      </w:tr>
      <w:tr w:rsidR="00D638EF" w:rsidRPr="00D638EF" w14:paraId="67D9F18B"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6B332E87"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1123-1-01-02-027</w:t>
            </w:r>
          </w:p>
        </w:tc>
        <w:tc>
          <w:tcPr>
            <w:tcW w:w="3071" w:type="pct"/>
            <w:tcBorders>
              <w:top w:val="nil"/>
              <w:left w:val="nil"/>
              <w:bottom w:val="dotted" w:sz="4" w:space="0" w:color="000000"/>
              <w:right w:val="single" w:sz="4" w:space="0" w:color="000000"/>
            </w:tcBorders>
            <w:shd w:val="clear" w:color="auto" w:fill="auto"/>
            <w:vAlign w:val="bottom"/>
            <w:hideMark/>
          </w:tcPr>
          <w:p w14:paraId="258CDE84"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Francisco Javier Canul Can</w:t>
            </w:r>
          </w:p>
        </w:tc>
        <w:tc>
          <w:tcPr>
            <w:tcW w:w="955" w:type="pct"/>
            <w:tcBorders>
              <w:top w:val="nil"/>
              <w:left w:val="nil"/>
              <w:bottom w:val="dotted" w:sz="4" w:space="0" w:color="000000"/>
              <w:right w:val="single" w:sz="4" w:space="0" w:color="000000"/>
            </w:tcBorders>
            <w:shd w:val="clear" w:color="auto" w:fill="auto"/>
            <w:vAlign w:val="bottom"/>
            <w:hideMark/>
          </w:tcPr>
          <w:p w14:paraId="28412FF7"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-$1,000.00</w:t>
            </w:r>
          </w:p>
        </w:tc>
      </w:tr>
      <w:tr w:rsidR="00D638EF" w:rsidRPr="00D638EF" w14:paraId="7A7763B0"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2F144108"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1123-1-01-02-039</w:t>
            </w:r>
          </w:p>
        </w:tc>
        <w:tc>
          <w:tcPr>
            <w:tcW w:w="3071" w:type="pct"/>
            <w:tcBorders>
              <w:top w:val="nil"/>
              <w:left w:val="nil"/>
              <w:bottom w:val="dotted" w:sz="4" w:space="0" w:color="000000"/>
              <w:right w:val="single" w:sz="4" w:space="0" w:color="000000"/>
            </w:tcBorders>
            <w:shd w:val="clear" w:color="auto" w:fill="auto"/>
            <w:vAlign w:val="bottom"/>
            <w:hideMark/>
          </w:tcPr>
          <w:p w14:paraId="370F9A16"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Francisca Nery Medina </w:t>
            </w:r>
            <w:proofErr w:type="spellStart"/>
            <w:r w:rsidRPr="00D638EF">
              <w:rPr>
                <w:rFonts w:ascii="Arial" w:hAnsi="Arial" w:cs="Arial"/>
                <w:color w:val="000000"/>
                <w:sz w:val="14"/>
                <w:szCs w:val="14"/>
                <w:lang w:val="es-MX" w:eastAsia="es-MX"/>
              </w:rPr>
              <w:t>Mut</w:t>
            </w:r>
            <w:proofErr w:type="spellEnd"/>
          </w:p>
        </w:tc>
        <w:tc>
          <w:tcPr>
            <w:tcW w:w="955" w:type="pct"/>
            <w:tcBorders>
              <w:top w:val="nil"/>
              <w:left w:val="nil"/>
              <w:bottom w:val="dotted" w:sz="4" w:space="0" w:color="000000"/>
              <w:right w:val="single" w:sz="4" w:space="0" w:color="000000"/>
            </w:tcBorders>
            <w:shd w:val="clear" w:color="auto" w:fill="auto"/>
            <w:vAlign w:val="bottom"/>
            <w:hideMark/>
          </w:tcPr>
          <w:p w14:paraId="6C971116"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$500.00</w:t>
            </w:r>
          </w:p>
        </w:tc>
      </w:tr>
      <w:tr w:rsidR="00D638EF" w:rsidRPr="00D638EF" w14:paraId="1CD655A9"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513849F4"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1123-1-01-02-042</w:t>
            </w:r>
          </w:p>
        </w:tc>
        <w:tc>
          <w:tcPr>
            <w:tcW w:w="3071" w:type="pct"/>
            <w:tcBorders>
              <w:top w:val="nil"/>
              <w:left w:val="nil"/>
              <w:bottom w:val="dotted" w:sz="4" w:space="0" w:color="000000"/>
              <w:right w:val="single" w:sz="4" w:space="0" w:color="000000"/>
            </w:tcBorders>
            <w:shd w:val="clear" w:color="auto" w:fill="auto"/>
            <w:vAlign w:val="bottom"/>
            <w:hideMark/>
          </w:tcPr>
          <w:p w14:paraId="7779E895"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Carlos Alberto </w:t>
            </w:r>
            <w:proofErr w:type="spellStart"/>
            <w:r w:rsidRPr="00D638EF">
              <w:rPr>
                <w:rFonts w:ascii="Arial" w:hAnsi="Arial" w:cs="Arial"/>
                <w:color w:val="000000"/>
                <w:sz w:val="14"/>
                <w:szCs w:val="14"/>
                <w:lang w:val="es-MX" w:eastAsia="es-MX"/>
              </w:rPr>
              <w:t>Narvaez</w:t>
            </w:r>
            <w:proofErr w:type="spellEnd"/>
            <w:r w:rsidRPr="00D638EF">
              <w:rPr>
                <w:rFonts w:ascii="Arial" w:hAnsi="Arial" w:cs="Arial"/>
                <w:color w:val="000000"/>
                <w:sz w:val="14"/>
                <w:szCs w:val="14"/>
                <w:lang w:val="es-MX" w:eastAsia="es-MX"/>
              </w:rPr>
              <w:t xml:space="preserve"> Molina</w:t>
            </w:r>
          </w:p>
        </w:tc>
        <w:tc>
          <w:tcPr>
            <w:tcW w:w="955" w:type="pct"/>
            <w:tcBorders>
              <w:top w:val="nil"/>
              <w:left w:val="nil"/>
              <w:bottom w:val="dotted" w:sz="4" w:space="0" w:color="000000"/>
              <w:right w:val="single" w:sz="4" w:space="0" w:color="000000"/>
            </w:tcBorders>
            <w:shd w:val="clear" w:color="auto" w:fill="auto"/>
            <w:vAlign w:val="bottom"/>
            <w:hideMark/>
          </w:tcPr>
          <w:p w14:paraId="1ADC9F42"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$1,500.00</w:t>
            </w:r>
          </w:p>
        </w:tc>
      </w:tr>
      <w:tr w:rsidR="00D638EF" w:rsidRPr="00D638EF" w14:paraId="2A02FBC9"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65A0EE16"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1123-1-01-02-064</w:t>
            </w:r>
          </w:p>
        </w:tc>
        <w:tc>
          <w:tcPr>
            <w:tcW w:w="3071" w:type="pct"/>
            <w:tcBorders>
              <w:top w:val="nil"/>
              <w:left w:val="nil"/>
              <w:bottom w:val="dotted" w:sz="4" w:space="0" w:color="000000"/>
              <w:right w:val="single" w:sz="4" w:space="0" w:color="000000"/>
            </w:tcBorders>
            <w:shd w:val="clear" w:color="auto" w:fill="auto"/>
            <w:vAlign w:val="bottom"/>
            <w:hideMark/>
          </w:tcPr>
          <w:p w14:paraId="69DABCF3"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Carlos Manuel </w:t>
            </w:r>
            <w:proofErr w:type="spellStart"/>
            <w:r w:rsidRPr="00D638EF">
              <w:rPr>
                <w:rFonts w:ascii="Arial" w:hAnsi="Arial" w:cs="Arial"/>
                <w:color w:val="000000"/>
                <w:sz w:val="14"/>
                <w:szCs w:val="14"/>
                <w:lang w:val="es-MX" w:eastAsia="es-MX"/>
              </w:rPr>
              <w:t>Bacab</w:t>
            </w:r>
            <w:proofErr w:type="spellEnd"/>
            <w:r w:rsidRPr="00D638EF">
              <w:rPr>
                <w:rFonts w:ascii="Arial" w:hAnsi="Arial" w:cs="Arial"/>
                <w:color w:val="000000"/>
                <w:sz w:val="14"/>
                <w:szCs w:val="14"/>
                <w:lang w:val="es-MX" w:eastAsia="es-MX"/>
              </w:rPr>
              <w:t xml:space="preserve"> Moo</w:t>
            </w:r>
          </w:p>
        </w:tc>
        <w:tc>
          <w:tcPr>
            <w:tcW w:w="955" w:type="pct"/>
            <w:tcBorders>
              <w:top w:val="nil"/>
              <w:left w:val="nil"/>
              <w:bottom w:val="dotted" w:sz="4" w:space="0" w:color="000000"/>
              <w:right w:val="single" w:sz="4" w:space="0" w:color="000000"/>
            </w:tcBorders>
            <w:shd w:val="clear" w:color="auto" w:fill="auto"/>
            <w:vAlign w:val="bottom"/>
            <w:hideMark/>
          </w:tcPr>
          <w:p w14:paraId="078F92E4"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-$2,000.00</w:t>
            </w:r>
          </w:p>
        </w:tc>
      </w:tr>
      <w:tr w:rsidR="00D638EF" w:rsidRPr="00D638EF" w14:paraId="54461451"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4F822862"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1123-1-01-02-065</w:t>
            </w:r>
          </w:p>
        </w:tc>
        <w:tc>
          <w:tcPr>
            <w:tcW w:w="3071" w:type="pct"/>
            <w:tcBorders>
              <w:top w:val="nil"/>
              <w:left w:val="nil"/>
              <w:bottom w:val="dotted" w:sz="4" w:space="0" w:color="000000"/>
              <w:right w:val="single" w:sz="4" w:space="0" w:color="000000"/>
            </w:tcBorders>
            <w:shd w:val="clear" w:color="auto" w:fill="auto"/>
            <w:vAlign w:val="bottom"/>
            <w:hideMark/>
          </w:tcPr>
          <w:p w14:paraId="4F5413B0"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Manuel Israel Quintal </w:t>
            </w:r>
            <w:proofErr w:type="spellStart"/>
            <w:r w:rsidRPr="00D638EF">
              <w:rPr>
                <w:rFonts w:ascii="Arial" w:hAnsi="Arial" w:cs="Arial"/>
                <w:color w:val="000000"/>
                <w:sz w:val="14"/>
                <w:szCs w:val="14"/>
                <w:lang w:val="es-MX" w:eastAsia="es-MX"/>
              </w:rPr>
              <w:t>Gorian</w:t>
            </w:r>
            <w:proofErr w:type="spellEnd"/>
          </w:p>
        </w:tc>
        <w:tc>
          <w:tcPr>
            <w:tcW w:w="955" w:type="pct"/>
            <w:tcBorders>
              <w:top w:val="nil"/>
              <w:left w:val="nil"/>
              <w:bottom w:val="dotted" w:sz="4" w:space="0" w:color="000000"/>
              <w:right w:val="single" w:sz="4" w:space="0" w:color="000000"/>
            </w:tcBorders>
            <w:shd w:val="clear" w:color="auto" w:fill="auto"/>
            <w:vAlign w:val="bottom"/>
            <w:hideMark/>
          </w:tcPr>
          <w:p w14:paraId="678429D7"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-$428,146.00</w:t>
            </w:r>
          </w:p>
        </w:tc>
      </w:tr>
      <w:tr w:rsidR="00D638EF" w:rsidRPr="00D638EF" w14:paraId="415810EA"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1F8640E4"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lastRenderedPageBreak/>
              <w:t>1123-1-01-02-067</w:t>
            </w:r>
          </w:p>
        </w:tc>
        <w:tc>
          <w:tcPr>
            <w:tcW w:w="3071" w:type="pct"/>
            <w:tcBorders>
              <w:top w:val="nil"/>
              <w:left w:val="nil"/>
              <w:bottom w:val="dotted" w:sz="4" w:space="0" w:color="000000"/>
              <w:right w:val="single" w:sz="4" w:space="0" w:color="000000"/>
            </w:tcBorders>
            <w:shd w:val="clear" w:color="auto" w:fill="auto"/>
            <w:vAlign w:val="bottom"/>
            <w:hideMark/>
          </w:tcPr>
          <w:p w14:paraId="7C744005"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Lili </w:t>
            </w:r>
            <w:proofErr w:type="spellStart"/>
            <w:r w:rsidRPr="00D638EF">
              <w:rPr>
                <w:rFonts w:ascii="Arial" w:hAnsi="Arial" w:cs="Arial"/>
                <w:color w:val="000000"/>
                <w:sz w:val="14"/>
                <w:szCs w:val="14"/>
                <w:lang w:val="es-MX" w:eastAsia="es-MX"/>
              </w:rPr>
              <w:t>Concepcion</w:t>
            </w:r>
            <w:proofErr w:type="spellEnd"/>
            <w:r w:rsidRPr="00D638EF">
              <w:rPr>
                <w:rFonts w:ascii="Arial" w:hAnsi="Arial" w:cs="Arial"/>
                <w:color w:val="000000"/>
                <w:sz w:val="14"/>
                <w:szCs w:val="14"/>
                <w:lang w:val="es-MX" w:eastAsia="es-MX"/>
              </w:rPr>
              <w:t xml:space="preserve"> Canul Balan</w:t>
            </w:r>
          </w:p>
        </w:tc>
        <w:tc>
          <w:tcPr>
            <w:tcW w:w="955" w:type="pct"/>
            <w:tcBorders>
              <w:top w:val="nil"/>
              <w:left w:val="nil"/>
              <w:bottom w:val="dotted" w:sz="4" w:space="0" w:color="000000"/>
              <w:right w:val="single" w:sz="4" w:space="0" w:color="000000"/>
            </w:tcBorders>
            <w:shd w:val="clear" w:color="auto" w:fill="auto"/>
            <w:vAlign w:val="bottom"/>
            <w:hideMark/>
          </w:tcPr>
          <w:p w14:paraId="12C8EDD0"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$2,437.20</w:t>
            </w:r>
          </w:p>
        </w:tc>
      </w:tr>
      <w:tr w:rsidR="00D638EF" w:rsidRPr="00D638EF" w14:paraId="6CC9235E"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6A8DBE5E"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1123-1-01-02-072</w:t>
            </w:r>
          </w:p>
        </w:tc>
        <w:tc>
          <w:tcPr>
            <w:tcW w:w="3071" w:type="pct"/>
            <w:tcBorders>
              <w:top w:val="nil"/>
              <w:left w:val="nil"/>
              <w:bottom w:val="dotted" w:sz="4" w:space="0" w:color="000000"/>
              <w:right w:val="single" w:sz="4" w:space="0" w:color="000000"/>
            </w:tcBorders>
            <w:shd w:val="clear" w:color="auto" w:fill="auto"/>
            <w:vAlign w:val="bottom"/>
            <w:hideMark/>
          </w:tcPr>
          <w:p w14:paraId="5ACD026D"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w:t>
            </w:r>
            <w:proofErr w:type="spellStart"/>
            <w:r w:rsidRPr="00D638EF">
              <w:rPr>
                <w:rFonts w:ascii="Arial" w:hAnsi="Arial" w:cs="Arial"/>
                <w:color w:val="000000"/>
                <w:sz w:val="14"/>
                <w:szCs w:val="14"/>
                <w:lang w:val="es-MX" w:eastAsia="es-MX"/>
              </w:rPr>
              <w:t>Jose</w:t>
            </w:r>
            <w:proofErr w:type="spellEnd"/>
            <w:r w:rsidRPr="00D638EF">
              <w:rPr>
                <w:rFonts w:ascii="Arial" w:hAnsi="Arial" w:cs="Arial"/>
                <w:color w:val="000000"/>
                <w:sz w:val="14"/>
                <w:szCs w:val="14"/>
                <w:lang w:val="es-MX" w:eastAsia="es-MX"/>
              </w:rPr>
              <w:t xml:space="preserve"> Antonio </w:t>
            </w:r>
            <w:proofErr w:type="spellStart"/>
            <w:r w:rsidRPr="00D638EF">
              <w:rPr>
                <w:rFonts w:ascii="Arial" w:hAnsi="Arial" w:cs="Arial"/>
                <w:color w:val="000000"/>
                <w:sz w:val="14"/>
                <w:szCs w:val="14"/>
                <w:lang w:val="es-MX" w:eastAsia="es-MX"/>
              </w:rPr>
              <w:t>Rejon</w:t>
            </w:r>
            <w:proofErr w:type="spellEnd"/>
          </w:p>
        </w:tc>
        <w:tc>
          <w:tcPr>
            <w:tcW w:w="955" w:type="pct"/>
            <w:tcBorders>
              <w:top w:val="nil"/>
              <w:left w:val="nil"/>
              <w:bottom w:val="dotted" w:sz="4" w:space="0" w:color="000000"/>
              <w:right w:val="single" w:sz="4" w:space="0" w:color="000000"/>
            </w:tcBorders>
            <w:shd w:val="clear" w:color="auto" w:fill="auto"/>
            <w:vAlign w:val="bottom"/>
            <w:hideMark/>
          </w:tcPr>
          <w:p w14:paraId="05E2E71E"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$3,419.15</w:t>
            </w:r>
          </w:p>
        </w:tc>
      </w:tr>
      <w:tr w:rsidR="00D638EF" w:rsidRPr="00D638EF" w14:paraId="2629EB52"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7B5EB333"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1123-1-01-02-082</w:t>
            </w:r>
          </w:p>
        </w:tc>
        <w:tc>
          <w:tcPr>
            <w:tcW w:w="3071" w:type="pct"/>
            <w:tcBorders>
              <w:top w:val="nil"/>
              <w:left w:val="nil"/>
              <w:bottom w:val="dotted" w:sz="4" w:space="0" w:color="000000"/>
              <w:right w:val="single" w:sz="4" w:space="0" w:color="000000"/>
            </w:tcBorders>
            <w:shd w:val="clear" w:color="auto" w:fill="auto"/>
            <w:vAlign w:val="bottom"/>
            <w:hideMark/>
          </w:tcPr>
          <w:p w14:paraId="7B0D94A6"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w:t>
            </w:r>
            <w:proofErr w:type="spellStart"/>
            <w:r w:rsidRPr="00D638EF">
              <w:rPr>
                <w:rFonts w:ascii="Arial" w:hAnsi="Arial" w:cs="Arial"/>
                <w:color w:val="000000"/>
                <w:sz w:val="14"/>
                <w:szCs w:val="14"/>
                <w:lang w:val="es-MX" w:eastAsia="es-MX"/>
              </w:rPr>
              <w:t>Maria</w:t>
            </w:r>
            <w:proofErr w:type="spellEnd"/>
            <w:r w:rsidRPr="00D638EF">
              <w:rPr>
                <w:rFonts w:ascii="Arial" w:hAnsi="Arial" w:cs="Arial"/>
                <w:color w:val="000000"/>
                <w:sz w:val="14"/>
                <w:szCs w:val="14"/>
                <w:lang w:val="es-MX" w:eastAsia="es-MX"/>
              </w:rPr>
              <w:t xml:space="preserve"> Teresa Moo </w:t>
            </w:r>
            <w:proofErr w:type="spellStart"/>
            <w:r w:rsidRPr="00D638EF">
              <w:rPr>
                <w:rFonts w:ascii="Arial" w:hAnsi="Arial" w:cs="Arial"/>
                <w:color w:val="000000"/>
                <w:sz w:val="14"/>
                <w:szCs w:val="14"/>
                <w:lang w:val="es-MX" w:eastAsia="es-MX"/>
              </w:rPr>
              <w:t>Moo</w:t>
            </w:r>
            <w:proofErr w:type="spellEnd"/>
          </w:p>
        </w:tc>
        <w:tc>
          <w:tcPr>
            <w:tcW w:w="955" w:type="pct"/>
            <w:tcBorders>
              <w:top w:val="nil"/>
              <w:left w:val="nil"/>
              <w:bottom w:val="dotted" w:sz="4" w:space="0" w:color="000000"/>
              <w:right w:val="single" w:sz="4" w:space="0" w:color="000000"/>
            </w:tcBorders>
            <w:shd w:val="clear" w:color="auto" w:fill="auto"/>
            <w:vAlign w:val="bottom"/>
            <w:hideMark/>
          </w:tcPr>
          <w:p w14:paraId="530C9E83"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$8,000.00</w:t>
            </w:r>
          </w:p>
        </w:tc>
      </w:tr>
      <w:tr w:rsidR="00D638EF" w:rsidRPr="00D638EF" w14:paraId="41E7A836"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31357990"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1123-1-01-02-086</w:t>
            </w:r>
          </w:p>
        </w:tc>
        <w:tc>
          <w:tcPr>
            <w:tcW w:w="3071" w:type="pct"/>
            <w:tcBorders>
              <w:top w:val="nil"/>
              <w:left w:val="nil"/>
              <w:bottom w:val="dotted" w:sz="4" w:space="0" w:color="000000"/>
              <w:right w:val="single" w:sz="4" w:space="0" w:color="000000"/>
            </w:tcBorders>
            <w:shd w:val="clear" w:color="auto" w:fill="auto"/>
            <w:vAlign w:val="bottom"/>
            <w:hideMark/>
          </w:tcPr>
          <w:p w14:paraId="6B855BCE"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w:t>
            </w:r>
            <w:proofErr w:type="spellStart"/>
            <w:r w:rsidRPr="00D638EF">
              <w:rPr>
                <w:rFonts w:ascii="Arial" w:hAnsi="Arial" w:cs="Arial"/>
                <w:color w:val="000000"/>
                <w:sz w:val="14"/>
                <w:szCs w:val="14"/>
                <w:lang w:val="es-MX" w:eastAsia="es-MX"/>
              </w:rPr>
              <w:t>Jose</w:t>
            </w:r>
            <w:proofErr w:type="spellEnd"/>
            <w:r w:rsidRPr="00D638EF">
              <w:rPr>
                <w:rFonts w:ascii="Arial" w:hAnsi="Arial" w:cs="Arial"/>
                <w:color w:val="000000"/>
                <w:sz w:val="14"/>
                <w:szCs w:val="14"/>
                <w:lang w:val="es-MX" w:eastAsia="es-MX"/>
              </w:rPr>
              <w:t xml:space="preserve"> </w:t>
            </w:r>
            <w:proofErr w:type="spellStart"/>
            <w:r w:rsidRPr="00D638EF">
              <w:rPr>
                <w:rFonts w:ascii="Arial" w:hAnsi="Arial" w:cs="Arial"/>
                <w:color w:val="000000"/>
                <w:sz w:val="14"/>
                <w:szCs w:val="14"/>
                <w:lang w:val="es-MX" w:eastAsia="es-MX"/>
              </w:rPr>
              <w:t>Berzain</w:t>
            </w:r>
            <w:proofErr w:type="spellEnd"/>
            <w:r w:rsidRPr="00D638EF">
              <w:rPr>
                <w:rFonts w:ascii="Arial" w:hAnsi="Arial" w:cs="Arial"/>
                <w:color w:val="000000"/>
                <w:sz w:val="14"/>
                <w:szCs w:val="14"/>
                <w:lang w:val="es-MX" w:eastAsia="es-MX"/>
              </w:rPr>
              <w:t xml:space="preserve"> </w:t>
            </w:r>
            <w:proofErr w:type="spellStart"/>
            <w:r w:rsidRPr="00D638EF">
              <w:rPr>
                <w:rFonts w:ascii="Arial" w:hAnsi="Arial" w:cs="Arial"/>
                <w:color w:val="000000"/>
                <w:sz w:val="14"/>
                <w:szCs w:val="14"/>
                <w:lang w:val="es-MX" w:eastAsia="es-MX"/>
              </w:rPr>
              <w:t>Lopez</w:t>
            </w:r>
            <w:proofErr w:type="spellEnd"/>
            <w:r w:rsidRPr="00D638EF">
              <w:rPr>
                <w:rFonts w:ascii="Arial" w:hAnsi="Arial" w:cs="Arial"/>
                <w:color w:val="000000"/>
                <w:sz w:val="14"/>
                <w:szCs w:val="14"/>
                <w:lang w:val="es-MX" w:eastAsia="es-MX"/>
              </w:rPr>
              <w:t xml:space="preserve"> Chan</w:t>
            </w:r>
          </w:p>
        </w:tc>
        <w:tc>
          <w:tcPr>
            <w:tcW w:w="955" w:type="pct"/>
            <w:tcBorders>
              <w:top w:val="nil"/>
              <w:left w:val="nil"/>
              <w:bottom w:val="dotted" w:sz="4" w:space="0" w:color="000000"/>
              <w:right w:val="single" w:sz="4" w:space="0" w:color="000000"/>
            </w:tcBorders>
            <w:shd w:val="clear" w:color="auto" w:fill="auto"/>
            <w:vAlign w:val="bottom"/>
            <w:hideMark/>
          </w:tcPr>
          <w:p w14:paraId="761FED83"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$4,501.00</w:t>
            </w:r>
          </w:p>
        </w:tc>
      </w:tr>
      <w:tr w:rsidR="00D638EF" w:rsidRPr="00D638EF" w14:paraId="090CE7DD"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6F2CEF90"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1123-1-01-02-132</w:t>
            </w:r>
          </w:p>
        </w:tc>
        <w:tc>
          <w:tcPr>
            <w:tcW w:w="3071" w:type="pct"/>
            <w:tcBorders>
              <w:top w:val="nil"/>
              <w:left w:val="nil"/>
              <w:bottom w:val="dotted" w:sz="4" w:space="0" w:color="000000"/>
              <w:right w:val="single" w:sz="4" w:space="0" w:color="000000"/>
            </w:tcBorders>
            <w:shd w:val="clear" w:color="auto" w:fill="auto"/>
            <w:vAlign w:val="bottom"/>
            <w:hideMark/>
          </w:tcPr>
          <w:p w14:paraId="29EF6040"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Juan Gualberto Chan Can</w:t>
            </w:r>
          </w:p>
        </w:tc>
        <w:tc>
          <w:tcPr>
            <w:tcW w:w="955" w:type="pct"/>
            <w:tcBorders>
              <w:top w:val="nil"/>
              <w:left w:val="nil"/>
              <w:bottom w:val="dotted" w:sz="4" w:space="0" w:color="000000"/>
              <w:right w:val="single" w:sz="4" w:space="0" w:color="000000"/>
            </w:tcBorders>
            <w:shd w:val="clear" w:color="auto" w:fill="auto"/>
            <w:vAlign w:val="bottom"/>
            <w:hideMark/>
          </w:tcPr>
          <w:p w14:paraId="5F4C3151"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$3,000.00</w:t>
            </w:r>
          </w:p>
        </w:tc>
      </w:tr>
      <w:tr w:rsidR="00D638EF" w:rsidRPr="00D638EF" w14:paraId="2DD31AF8"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4F27D14A"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1123-1-01-02-133</w:t>
            </w:r>
          </w:p>
        </w:tc>
        <w:tc>
          <w:tcPr>
            <w:tcW w:w="3071" w:type="pct"/>
            <w:tcBorders>
              <w:top w:val="nil"/>
              <w:left w:val="nil"/>
              <w:bottom w:val="dotted" w:sz="4" w:space="0" w:color="000000"/>
              <w:right w:val="single" w:sz="4" w:space="0" w:color="000000"/>
            </w:tcBorders>
            <w:shd w:val="clear" w:color="auto" w:fill="auto"/>
            <w:vAlign w:val="bottom"/>
            <w:hideMark/>
          </w:tcPr>
          <w:p w14:paraId="4594F314"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Manuel Antonio </w:t>
            </w:r>
            <w:proofErr w:type="spellStart"/>
            <w:r w:rsidRPr="00D638EF">
              <w:rPr>
                <w:rFonts w:ascii="Arial" w:hAnsi="Arial" w:cs="Arial"/>
                <w:color w:val="000000"/>
                <w:sz w:val="14"/>
                <w:szCs w:val="14"/>
                <w:lang w:val="es-MX" w:eastAsia="es-MX"/>
              </w:rPr>
              <w:t>Colli</w:t>
            </w:r>
            <w:proofErr w:type="spellEnd"/>
            <w:r w:rsidRPr="00D638EF">
              <w:rPr>
                <w:rFonts w:ascii="Arial" w:hAnsi="Arial" w:cs="Arial"/>
                <w:color w:val="000000"/>
                <w:sz w:val="14"/>
                <w:szCs w:val="14"/>
                <w:lang w:val="es-MX" w:eastAsia="es-MX"/>
              </w:rPr>
              <w:t xml:space="preserve"> Chan</w:t>
            </w:r>
          </w:p>
        </w:tc>
        <w:tc>
          <w:tcPr>
            <w:tcW w:w="955" w:type="pct"/>
            <w:tcBorders>
              <w:top w:val="nil"/>
              <w:left w:val="nil"/>
              <w:bottom w:val="dotted" w:sz="4" w:space="0" w:color="000000"/>
              <w:right w:val="single" w:sz="4" w:space="0" w:color="000000"/>
            </w:tcBorders>
            <w:shd w:val="clear" w:color="auto" w:fill="auto"/>
            <w:vAlign w:val="bottom"/>
            <w:hideMark/>
          </w:tcPr>
          <w:p w14:paraId="7E3E0F04"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$3,515.40</w:t>
            </w:r>
          </w:p>
        </w:tc>
      </w:tr>
      <w:tr w:rsidR="00D638EF" w:rsidRPr="00D638EF" w14:paraId="15528BBE"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16BE6228"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1123-1-01-02-148</w:t>
            </w:r>
          </w:p>
        </w:tc>
        <w:tc>
          <w:tcPr>
            <w:tcW w:w="3071" w:type="pct"/>
            <w:tcBorders>
              <w:top w:val="nil"/>
              <w:left w:val="nil"/>
              <w:bottom w:val="dotted" w:sz="4" w:space="0" w:color="000000"/>
              <w:right w:val="single" w:sz="4" w:space="0" w:color="000000"/>
            </w:tcBorders>
            <w:shd w:val="clear" w:color="auto" w:fill="auto"/>
            <w:vAlign w:val="bottom"/>
            <w:hideMark/>
          </w:tcPr>
          <w:p w14:paraId="20C845A4"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Carlos Francisco </w:t>
            </w:r>
            <w:proofErr w:type="spellStart"/>
            <w:r w:rsidRPr="00D638EF">
              <w:rPr>
                <w:rFonts w:ascii="Arial" w:hAnsi="Arial" w:cs="Arial"/>
                <w:color w:val="000000"/>
                <w:sz w:val="14"/>
                <w:szCs w:val="14"/>
                <w:lang w:val="es-MX" w:eastAsia="es-MX"/>
              </w:rPr>
              <w:t>Kantun</w:t>
            </w:r>
            <w:proofErr w:type="spellEnd"/>
            <w:r w:rsidRPr="00D638EF">
              <w:rPr>
                <w:rFonts w:ascii="Arial" w:hAnsi="Arial" w:cs="Arial"/>
                <w:color w:val="000000"/>
                <w:sz w:val="14"/>
                <w:szCs w:val="14"/>
                <w:lang w:val="es-MX" w:eastAsia="es-MX"/>
              </w:rPr>
              <w:t xml:space="preserve"> </w:t>
            </w:r>
            <w:proofErr w:type="spellStart"/>
            <w:r w:rsidRPr="00D638EF">
              <w:rPr>
                <w:rFonts w:ascii="Arial" w:hAnsi="Arial" w:cs="Arial"/>
                <w:color w:val="000000"/>
                <w:sz w:val="14"/>
                <w:szCs w:val="14"/>
                <w:lang w:val="es-MX" w:eastAsia="es-MX"/>
              </w:rPr>
              <w:t>Martinez</w:t>
            </w:r>
            <w:proofErr w:type="spellEnd"/>
          </w:p>
        </w:tc>
        <w:tc>
          <w:tcPr>
            <w:tcW w:w="955" w:type="pct"/>
            <w:tcBorders>
              <w:top w:val="nil"/>
              <w:left w:val="nil"/>
              <w:bottom w:val="dotted" w:sz="4" w:space="0" w:color="000000"/>
              <w:right w:val="single" w:sz="4" w:space="0" w:color="000000"/>
            </w:tcBorders>
            <w:shd w:val="clear" w:color="auto" w:fill="auto"/>
            <w:vAlign w:val="bottom"/>
            <w:hideMark/>
          </w:tcPr>
          <w:p w14:paraId="3E246564"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$5,000.00</w:t>
            </w:r>
          </w:p>
        </w:tc>
      </w:tr>
      <w:tr w:rsidR="00D638EF" w:rsidRPr="00D638EF" w14:paraId="544A4763"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1AC7A668"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1123-1-01-02-150</w:t>
            </w:r>
          </w:p>
        </w:tc>
        <w:tc>
          <w:tcPr>
            <w:tcW w:w="3071" w:type="pct"/>
            <w:tcBorders>
              <w:top w:val="nil"/>
              <w:left w:val="nil"/>
              <w:bottom w:val="dotted" w:sz="4" w:space="0" w:color="000000"/>
              <w:right w:val="single" w:sz="4" w:space="0" w:color="000000"/>
            </w:tcBorders>
            <w:shd w:val="clear" w:color="auto" w:fill="auto"/>
            <w:vAlign w:val="bottom"/>
            <w:hideMark/>
          </w:tcPr>
          <w:p w14:paraId="7847A7F6"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w:t>
            </w:r>
            <w:proofErr w:type="spellStart"/>
            <w:r w:rsidRPr="00D638EF">
              <w:rPr>
                <w:rFonts w:ascii="Arial" w:hAnsi="Arial" w:cs="Arial"/>
                <w:color w:val="000000"/>
                <w:sz w:val="14"/>
                <w:szCs w:val="14"/>
                <w:lang w:val="es-MX" w:eastAsia="es-MX"/>
              </w:rPr>
              <w:t>Maria</w:t>
            </w:r>
            <w:proofErr w:type="spellEnd"/>
            <w:r w:rsidRPr="00D638EF">
              <w:rPr>
                <w:rFonts w:ascii="Arial" w:hAnsi="Arial" w:cs="Arial"/>
                <w:color w:val="000000"/>
                <w:sz w:val="14"/>
                <w:szCs w:val="14"/>
                <w:lang w:val="es-MX" w:eastAsia="es-MX"/>
              </w:rPr>
              <w:t xml:space="preserve"> Antonia Caamal Sansores</w:t>
            </w:r>
          </w:p>
        </w:tc>
        <w:tc>
          <w:tcPr>
            <w:tcW w:w="955" w:type="pct"/>
            <w:tcBorders>
              <w:top w:val="nil"/>
              <w:left w:val="nil"/>
              <w:bottom w:val="dotted" w:sz="4" w:space="0" w:color="000000"/>
              <w:right w:val="single" w:sz="4" w:space="0" w:color="000000"/>
            </w:tcBorders>
            <w:shd w:val="clear" w:color="auto" w:fill="auto"/>
            <w:vAlign w:val="bottom"/>
            <w:hideMark/>
          </w:tcPr>
          <w:p w14:paraId="700393CE"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$50.00</w:t>
            </w:r>
          </w:p>
        </w:tc>
      </w:tr>
      <w:tr w:rsidR="00D638EF" w:rsidRPr="00D638EF" w14:paraId="0400F7B6"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40A17D0D"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1123-1-01-02-152</w:t>
            </w:r>
          </w:p>
        </w:tc>
        <w:tc>
          <w:tcPr>
            <w:tcW w:w="3071" w:type="pct"/>
            <w:tcBorders>
              <w:top w:val="nil"/>
              <w:left w:val="nil"/>
              <w:bottom w:val="dotted" w:sz="4" w:space="0" w:color="000000"/>
              <w:right w:val="single" w:sz="4" w:space="0" w:color="000000"/>
            </w:tcBorders>
            <w:shd w:val="clear" w:color="auto" w:fill="auto"/>
            <w:vAlign w:val="bottom"/>
            <w:hideMark/>
          </w:tcPr>
          <w:p w14:paraId="0E473EA2"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JOSE LUIS GUILLEN REJON</w:t>
            </w:r>
          </w:p>
        </w:tc>
        <w:tc>
          <w:tcPr>
            <w:tcW w:w="955" w:type="pct"/>
            <w:tcBorders>
              <w:top w:val="nil"/>
              <w:left w:val="nil"/>
              <w:bottom w:val="dotted" w:sz="4" w:space="0" w:color="000000"/>
              <w:right w:val="single" w:sz="4" w:space="0" w:color="000000"/>
            </w:tcBorders>
            <w:shd w:val="clear" w:color="auto" w:fill="auto"/>
            <w:vAlign w:val="bottom"/>
            <w:hideMark/>
          </w:tcPr>
          <w:p w14:paraId="5E3A7756"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$1,000.00</w:t>
            </w:r>
          </w:p>
        </w:tc>
      </w:tr>
      <w:tr w:rsidR="00D638EF" w:rsidRPr="00D638EF" w14:paraId="2CEB1600"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342BAFF3"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1123-1-01-02-155</w:t>
            </w:r>
          </w:p>
        </w:tc>
        <w:tc>
          <w:tcPr>
            <w:tcW w:w="3071" w:type="pct"/>
            <w:tcBorders>
              <w:top w:val="nil"/>
              <w:left w:val="nil"/>
              <w:bottom w:val="dotted" w:sz="4" w:space="0" w:color="000000"/>
              <w:right w:val="single" w:sz="4" w:space="0" w:color="000000"/>
            </w:tcBorders>
            <w:shd w:val="clear" w:color="auto" w:fill="auto"/>
            <w:vAlign w:val="bottom"/>
            <w:hideMark/>
          </w:tcPr>
          <w:p w14:paraId="0B09C4EA"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VICTOR MANUEL LOPEZ HERRERA</w:t>
            </w:r>
          </w:p>
        </w:tc>
        <w:tc>
          <w:tcPr>
            <w:tcW w:w="955" w:type="pct"/>
            <w:tcBorders>
              <w:top w:val="nil"/>
              <w:left w:val="nil"/>
              <w:bottom w:val="dotted" w:sz="4" w:space="0" w:color="000000"/>
              <w:right w:val="single" w:sz="4" w:space="0" w:color="000000"/>
            </w:tcBorders>
            <w:shd w:val="clear" w:color="auto" w:fill="auto"/>
            <w:vAlign w:val="bottom"/>
            <w:hideMark/>
          </w:tcPr>
          <w:p w14:paraId="10D3EB00"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$5,580.00</w:t>
            </w:r>
          </w:p>
        </w:tc>
      </w:tr>
      <w:tr w:rsidR="00D638EF" w:rsidRPr="00D638EF" w14:paraId="147504A5"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51B7BDEA"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1123-1-01-02-157</w:t>
            </w:r>
          </w:p>
        </w:tc>
        <w:tc>
          <w:tcPr>
            <w:tcW w:w="3071" w:type="pct"/>
            <w:tcBorders>
              <w:top w:val="nil"/>
              <w:left w:val="nil"/>
              <w:bottom w:val="dotted" w:sz="4" w:space="0" w:color="000000"/>
              <w:right w:val="single" w:sz="4" w:space="0" w:color="000000"/>
            </w:tcBorders>
            <w:shd w:val="clear" w:color="auto" w:fill="auto"/>
            <w:vAlign w:val="bottom"/>
            <w:hideMark/>
          </w:tcPr>
          <w:p w14:paraId="10FD9187"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JONATAN NEFTALI CHAN KIN</w:t>
            </w:r>
          </w:p>
        </w:tc>
        <w:tc>
          <w:tcPr>
            <w:tcW w:w="955" w:type="pct"/>
            <w:tcBorders>
              <w:top w:val="nil"/>
              <w:left w:val="nil"/>
              <w:bottom w:val="dotted" w:sz="4" w:space="0" w:color="000000"/>
              <w:right w:val="single" w:sz="4" w:space="0" w:color="000000"/>
            </w:tcBorders>
            <w:shd w:val="clear" w:color="auto" w:fill="auto"/>
            <w:vAlign w:val="bottom"/>
            <w:hideMark/>
          </w:tcPr>
          <w:p w14:paraId="6AC4A183"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$15,000.00</w:t>
            </w:r>
          </w:p>
        </w:tc>
      </w:tr>
      <w:tr w:rsidR="00D638EF" w:rsidRPr="00D638EF" w14:paraId="30F083BA"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683FF08D"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1123-1-01-02-160</w:t>
            </w:r>
          </w:p>
        </w:tc>
        <w:tc>
          <w:tcPr>
            <w:tcW w:w="3071" w:type="pct"/>
            <w:tcBorders>
              <w:top w:val="nil"/>
              <w:left w:val="nil"/>
              <w:bottom w:val="dotted" w:sz="4" w:space="0" w:color="000000"/>
              <w:right w:val="single" w:sz="4" w:space="0" w:color="000000"/>
            </w:tcBorders>
            <w:shd w:val="clear" w:color="auto" w:fill="auto"/>
            <w:vAlign w:val="bottom"/>
            <w:hideMark/>
          </w:tcPr>
          <w:p w14:paraId="77FC3D6B"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ROSA DEL CARMEN CALAN CHAN</w:t>
            </w:r>
          </w:p>
        </w:tc>
        <w:tc>
          <w:tcPr>
            <w:tcW w:w="955" w:type="pct"/>
            <w:tcBorders>
              <w:top w:val="nil"/>
              <w:left w:val="nil"/>
              <w:bottom w:val="dotted" w:sz="4" w:space="0" w:color="000000"/>
              <w:right w:val="single" w:sz="4" w:space="0" w:color="000000"/>
            </w:tcBorders>
            <w:shd w:val="clear" w:color="auto" w:fill="auto"/>
            <w:vAlign w:val="bottom"/>
            <w:hideMark/>
          </w:tcPr>
          <w:p w14:paraId="22CD16CD"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$0.86</w:t>
            </w:r>
          </w:p>
        </w:tc>
      </w:tr>
      <w:tr w:rsidR="00D638EF" w:rsidRPr="00D638EF" w14:paraId="373CFA05"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15FA3477"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1123-1-01-02-162</w:t>
            </w:r>
          </w:p>
        </w:tc>
        <w:tc>
          <w:tcPr>
            <w:tcW w:w="3071" w:type="pct"/>
            <w:tcBorders>
              <w:top w:val="nil"/>
              <w:left w:val="nil"/>
              <w:bottom w:val="dotted" w:sz="4" w:space="0" w:color="000000"/>
              <w:right w:val="single" w:sz="4" w:space="0" w:color="000000"/>
            </w:tcBorders>
            <w:shd w:val="clear" w:color="auto" w:fill="auto"/>
            <w:vAlign w:val="bottom"/>
            <w:hideMark/>
          </w:tcPr>
          <w:p w14:paraId="3ABB6E0E"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CARLOS ALFREDO CIME CAN</w:t>
            </w:r>
          </w:p>
        </w:tc>
        <w:tc>
          <w:tcPr>
            <w:tcW w:w="955" w:type="pct"/>
            <w:tcBorders>
              <w:top w:val="nil"/>
              <w:left w:val="nil"/>
              <w:bottom w:val="dotted" w:sz="4" w:space="0" w:color="000000"/>
              <w:right w:val="single" w:sz="4" w:space="0" w:color="000000"/>
            </w:tcBorders>
            <w:shd w:val="clear" w:color="auto" w:fill="auto"/>
            <w:vAlign w:val="bottom"/>
            <w:hideMark/>
          </w:tcPr>
          <w:p w14:paraId="4379EB19"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$20,000.00</w:t>
            </w:r>
          </w:p>
        </w:tc>
      </w:tr>
      <w:tr w:rsidR="00D638EF" w:rsidRPr="00D638EF" w14:paraId="0DF238B4"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395066C9"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1123-1-01-02-196</w:t>
            </w:r>
          </w:p>
        </w:tc>
        <w:tc>
          <w:tcPr>
            <w:tcW w:w="3071" w:type="pct"/>
            <w:tcBorders>
              <w:top w:val="nil"/>
              <w:left w:val="nil"/>
              <w:bottom w:val="dotted" w:sz="4" w:space="0" w:color="000000"/>
              <w:right w:val="single" w:sz="4" w:space="0" w:color="000000"/>
            </w:tcBorders>
            <w:shd w:val="clear" w:color="auto" w:fill="auto"/>
            <w:vAlign w:val="bottom"/>
            <w:hideMark/>
          </w:tcPr>
          <w:p w14:paraId="5C84061C"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FERNANDO FRANCISCO UC LOPEZ</w:t>
            </w:r>
          </w:p>
        </w:tc>
        <w:tc>
          <w:tcPr>
            <w:tcW w:w="955" w:type="pct"/>
            <w:tcBorders>
              <w:top w:val="nil"/>
              <w:left w:val="nil"/>
              <w:bottom w:val="dotted" w:sz="4" w:space="0" w:color="000000"/>
              <w:right w:val="single" w:sz="4" w:space="0" w:color="000000"/>
            </w:tcBorders>
            <w:shd w:val="clear" w:color="auto" w:fill="auto"/>
            <w:vAlign w:val="bottom"/>
            <w:hideMark/>
          </w:tcPr>
          <w:p w14:paraId="4FEB38E3"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$1,008.60</w:t>
            </w:r>
          </w:p>
        </w:tc>
      </w:tr>
      <w:tr w:rsidR="00D638EF" w:rsidRPr="00D638EF" w14:paraId="0BC6F230"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20761BDF"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1123-1-01-02-207</w:t>
            </w:r>
          </w:p>
        </w:tc>
        <w:tc>
          <w:tcPr>
            <w:tcW w:w="3071" w:type="pct"/>
            <w:tcBorders>
              <w:top w:val="nil"/>
              <w:left w:val="nil"/>
              <w:bottom w:val="dotted" w:sz="4" w:space="0" w:color="000000"/>
              <w:right w:val="single" w:sz="4" w:space="0" w:color="000000"/>
            </w:tcBorders>
            <w:shd w:val="clear" w:color="auto" w:fill="auto"/>
            <w:vAlign w:val="bottom"/>
            <w:hideMark/>
          </w:tcPr>
          <w:p w14:paraId="6E18029D"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ANTICIPO DE SUELDO A PERSONAL SINDICALIZADO</w:t>
            </w:r>
          </w:p>
        </w:tc>
        <w:tc>
          <w:tcPr>
            <w:tcW w:w="955" w:type="pct"/>
            <w:tcBorders>
              <w:top w:val="nil"/>
              <w:left w:val="nil"/>
              <w:bottom w:val="dotted" w:sz="4" w:space="0" w:color="000000"/>
              <w:right w:val="single" w:sz="4" w:space="0" w:color="000000"/>
            </w:tcBorders>
            <w:shd w:val="clear" w:color="auto" w:fill="auto"/>
            <w:vAlign w:val="bottom"/>
            <w:hideMark/>
          </w:tcPr>
          <w:p w14:paraId="2A29419D"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-$38,399.04</w:t>
            </w:r>
          </w:p>
        </w:tc>
      </w:tr>
      <w:tr w:rsidR="00D638EF" w:rsidRPr="00D638EF" w14:paraId="6FEB7502"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6A45E038"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1123-1-01-02-216</w:t>
            </w:r>
          </w:p>
        </w:tc>
        <w:tc>
          <w:tcPr>
            <w:tcW w:w="3071" w:type="pct"/>
            <w:tcBorders>
              <w:top w:val="nil"/>
              <w:left w:val="nil"/>
              <w:bottom w:val="dotted" w:sz="4" w:space="0" w:color="000000"/>
              <w:right w:val="single" w:sz="4" w:space="0" w:color="000000"/>
            </w:tcBorders>
            <w:shd w:val="clear" w:color="auto" w:fill="auto"/>
            <w:vAlign w:val="bottom"/>
            <w:hideMark/>
          </w:tcPr>
          <w:p w14:paraId="15B7BACF"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ALBERTO JESUS BACAB MOO</w:t>
            </w:r>
          </w:p>
        </w:tc>
        <w:tc>
          <w:tcPr>
            <w:tcW w:w="955" w:type="pct"/>
            <w:tcBorders>
              <w:top w:val="nil"/>
              <w:left w:val="nil"/>
              <w:bottom w:val="dotted" w:sz="4" w:space="0" w:color="000000"/>
              <w:right w:val="single" w:sz="4" w:space="0" w:color="000000"/>
            </w:tcBorders>
            <w:shd w:val="clear" w:color="auto" w:fill="auto"/>
            <w:vAlign w:val="bottom"/>
            <w:hideMark/>
          </w:tcPr>
          <w:p w14:paraId="44865158"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$1,000.04</w:t>
            </w:r>
          </w:p>
        </w:tc>
      </w:tr>
      <w:tr w:rsidR="00D638EF" w:rsidRPr="00D638EF" w14:paraId="2336399F"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36F4B7FA"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1123-1-01-02-220</w:t>
            </w:r>
          </w:p>
        </w:tc>
        <w:tc>
          <w:tcPr>
            <w:tcW w:w="3071" w:type="pct"/>
            <w:tcBorders>
              <w:top w:val="nil"/>
              <w:left w:val="nil"/>
              <w:bottom w:val="dotted" w:sz="4" w:space="0" w:color="000000"/>
              <w:right w:val="single" w:sz="4" w:space="0" w:color="000000"/>
            </w:tcBorders>
            <w:shd w:val="clear" w:color="auto" w:fill="auto"/>
            <w:vAlign w:val="bottom"/>
            <w:hideMark/>
          </w:tcPr>
          <w:p w14:paraId="6542BB2C"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VERONICA DEL CARMEN SANCHEZ MATU</w:t>
            </w:r>
          </w:p>
        </w:tc>
        <w:tc>
          <w:tcPr>
            <w:tcW w:w="955" w:type="pct"/>
            <w:tcBorders>
              <w:top w:val="nil"/>
              <w:left w:val="nil"/>
              <w:bottom w:val="dotted" w:sz="4" w:space="0" w:color="000000"/>
              <w:right w:val="single" w:sz="4" w:space="0" w:color="000000"/>
            </w:tcBorders>
            <w:shd w:val="clear" w:color="auto" w:fill="auto"/>
            <w:vAlign w:val="bottom"/>
            <w:hideMark/>
          </w:tcPr>
          <w:p w14:paraId="4C138085"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$1,000.00</w:t>
            </w:r>
          </w:p>
        </w:tc>
      </w:tr>
      <w:tr w:rsidR="00D638EF" w:rsidRPr="00D638EF" w14:paraId="09CCF9A5"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724D514A"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1123-1-01-02-226</w:t>
            </w:r>
          </w:p>
        </w:tc>
        <w:tc>
          <w:tcPr>
            <w:tcW w:w="3071" w:type="pct"/>
            <w:tcBorders>
              <w:top w:val="nil"/>
              <w:left w:val="nil"/>
              <w:bottom w:val="dotted" w:sz="4" w:space="0" w:color="000000"/>
              <w:right w:val="single" w:sz="4" w:space="0" w:color="000000"/>
            </w:tcBorders>
            <w:shd w:val="clear" w:color="auto" w:fill="auto"/>
            <w:vAlign w:val="bottom"/>
            <w:hideMark/>
          </w:tcPr>
          <w:p w14:paraId="1B347D7E"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LEYDI RUBI MUÑOZ BALAM</w:t>
            </w:r>
          </w:p>
        </w:tc>
        <w:tc>
          <w:tcPr>
            <w:tcW w:w="955" w:type="pct"/>
            <w:tcBorders>
              <w:top w:val="nil"/>
              <w:left w:val="nil"/>
              <w:bottom w:val="dotted" w:sz="4" w:space="0" w:color="000000"/>
              <w:right w:val="single" w:sz="4" w:space="0" w:color="000000"/>
            </w:tcBorders>
            <w:shd w:val="clear" w:color="auto" w:fill="auto"/>
            <w:vAlign w:val="bottom"/>
            <w:hideMark/>
          </w:tcPr>
          <w:p w14:paraId="47BF1D1F"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$7,000.00</w:t>
            </w:r>
          </w:p>
        </w:tc>
      </w:tr>
      <w:tr w:rsidR="00D638EF" w:rsidRPr="00D638EF" w14:paraId="1FF803B6"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1791D814"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1123-1-01-02-229</w:t>
            </w:r>
          </w:p>
        </w:tc>
        <w:tc>
          <w:tcPr>
            <w:tcW w:w="3071" w:type="pct"/>
            <w:tcBorders>
              <w:top w:val="nil"/>
              <w:left w:val="nil"/>
              <w:bottom w:val="dotted" w:sz="4" w:space="0" w:color="000000"/>
              <w:right w:val="single" w:sz="4" w:space="0" w:color="000000"/>
            </w:tcBorders>
            <w:shd w:val="clear" w:color="auto" w:fill="auto"/>
            <w:vAlign w:val="bottom"/>
            <w:hideMark/>
          </w:tcPr>
          <w:p w14:paraId="511B4664"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SERGIO DE JESUS RIOS CHI</w:t>
            </w:r>
          </w:p>
        </w:tc>
        <w:tc>
          <w:tcPr>
            <w:tcW w:w="955" w:type="pct"/>
            <w:tcBorders>
              <w:top w:val="nil"/>
              <w:left w:val="nil"/>
              <w:bottom w:val="dotted" w:sz="4" w:space="0" w:color="000000"/>
              <w:right w:val="single" w:sz="4" w:space="0" w:color="000000"/>
            </w:tcBorders>
            <w:shd w:val="clear" w:color="auto" w:fill="auto"/>
            <w:vAlign w:val="bottom"/>
            <w:hideMark/>
          </w:tcPr>
          <w:p w14:paraId="1E683CFA"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$500.00</w:t>
            </w:r>
          </w:p>
        </w:tc>
      </w:tr>
      <w:tr w:rsidR="00D638EF" w:rsidRPr="00D638EF" w14:paraId="2FD38DCC"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08B31C23"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1123-1-01-02-232</w:t>
            </w:r>
          </w:p>
        </w:tc>
        <w:tc>
          <w:tcPr>
            <w:tcW w:w="3071" w:type="pct"/>
            <w:tcBorders>
              <w:top w:val="nil"/>
              <w:left w:val="nil"/>
              <w:bottom w:val="dotted" w:sz="4" w:space="0" w:color="000000"/>
              <w:right w:val="single" w:sz="4" w:space="0" w:color="000000"/>
            </w:tcBorders>
            <w:shd w:val="clear" w:color="auto" w:fill="auto"/>
            <w:vAlign w:val="bottom"/>
            <w:hideMark/>
          </w:tcPr>
          <w:p w14:paraId="5A4B14F9"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PEDRO DAMASO CALAN UC</w:t>
            </w:r>
          </w:p>
        </w:tc>
        <w:tc>
          <w:tcPr>
            <w:tcW w:w="955" w:type="pct"/>
            <w:tcBorders>
              <w:top w:val="nil"/>
              <w:left w:val="nil"/>
              <w:bottom w:val="dotted" w:sz="4" w:space="0" w:color="000000"/>
              <w:right w:val="single" w:sz="4" w:space="0" w:color="000000"/>
            </w:tcBorders>
            <w:shd w:val="clear" w:color="auto" w:fill="auto"/>
            <w:vAlign w:val="bottom"/>
            <w:hideMark/>
          </w:tcPr>
          <w:p w14:paraId="0D707F62"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$1,500.00</w:t>
            </w:r>
          </w:p>
        </w:tc>
      </w:tr>
      <w:tr w:rsidR="00D638EF" w:rsidRPr="00D638EF" w14:paraId="1E2D7809"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61F3919D"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1123-1-01-02-238</w:t>
            </w:r>
          </w:p>
        </w:tc>
        <w:tc>
          <w:tcPr>
            <w:tcW w:w="3071" w:type="pct"/>
            <w:tcBorders>
              <w:top w:val="nil"/>
              <w:left w:val="nil"/>
              <w:bottom w:val="dotted" w:sz="4" w:space="0" w:color="000000"/>
              <w:right w:val="single" w:sz="4" w:space="0" w:color="000000"/>
            </w:tcBorders>
            <w:shd w:val="clear" w:color="auto" w:fill="auto"/>
            <w:vAlign w:val="bottom"/>
            <w:hideMark/>
          </w:tcPr>
          <w:p w14:paraId="58263150"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Villanueva Chan Felipe</w:t>
            </w:r>
          </w:p>
        </w:tc>
        <w:tc>
          <w:tcPr>
            <w:tcW w:w="955" w:type="pct"/>
            <w:tcBorders>
              <w:top w:val="nil"/>
              <w:left w:val="nil"/>
              <w:bottom w:val="dotted" w:sz="4" w:space="0" w:color="000000"/>
              <w:right w:val="single" w:sz="4" w:space="0" w:color="000000"/>
            </w:tcBorders>
            <w:shd w:val="clear" w:color="auto" w:fill="auto"/>
            <w:vAlign w:val="bottom"/>
            <w:hideMark/>
          </w:tcPr>
          <w:p w14:paraId="4C3EBEE0"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$2,605.45</w:t>
            </w:r>
          </w:p>
        </w:tc>
      </w:tr>
      <w:tr w:rsidR="00D638EF" w:rsidRPr="00D638EF" w14:paraId="51876C2E"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5162B0E2"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1123-1-01-02-239</w:t>
            </w:r>
          </w:p>
        </w:tc>
        <w:tc>
          <w:tcPr>
            <w:tcW w:w="3071" w:type="pct"/>
            <w:tcBorders>
              <w:top w:val="nil"/>
              <w:left w:val="nil"/>
              <w:bottom w:val="dotted" w:sz="4" w:space="0" w:color="000000"/>
              <w:right w:val="single" w:sz="4" w:space="0" w:color="000000"/>
            </w:tcBorders>
            <w:shd w:val="clear" w:color="auto" w:fill="auto"/>
            <w:vAlign w:val="bottom"/>
            <w:hideMark/>
          </w:tcPr>
          <w:p w14:paraId="5228B01B"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OBED DAVID GARCIA FLORES</w:t>
            </w:r>
          </w:p>
        </w:tc>
        <w:tc>
          <w:tcPr>
            <w:tcW w:w="955" w:type="pct"/>
            <w:tcBorders>
              <w:top w:val="nil"/>
              <w:left w:val="nil"/>
              <w:bottom w:val="dotted" w:sz="4" w:space="0" w:color="000000"/>
              <w:right w:val="single" w:sz="4" w:space="0" w:color="000000"/>
            </w:tcBorders>
            <w:shd w:val="clear" w:color="auto" w:fill="auto"/>
            <w:vAlign w:val="bottom"/>
            <w:hideMark/>
          </w:tcPr>
          <w:p w14:paraId="7DF8EC1F"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$20,349.79</w:t>
            </w:r>
          </w:p>
        </w:tc>
      </w:tr>
      <w:tr w:rsidR="00D638EF" w:rsidRPr="00D638EF" w14:paraId="74E2B018"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534DF18F"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1123-1-01-02-240</w:t>
            </w:r>
          </w:p>
        </w:tc>
        <w:tc>
          <w:tcPr>
            <w:tcW w:w="3071" w:type="pct"/>
            <w:tcBorders>
              <w:top w:val="nil"/>
              <w:left w:val="nil"/>
              <w:bottom w:val="dotted" w:sz="4" w:space="0" w:color="000000"/>
              <w:right w:val="single" w:sz="4" w:space="0" w:color="000000"/>
            </w:tcBorders>
            <w:shd w:val="clear" w:color="auto" w:fill="auto"/>
            <w:vAlign w:val="bottom"/>
            <w:hideMark/>
          </w:tcPr>
          <w:p w14:paraId="7038D469"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MANUEL JESUS KANTUN POOT</w:t>
            </w:r>
          </w:p>
        </w:tc>
        <w:tc>
          <w:tcPr>
            <w:tcW w:w="955" w:type="pct"/>
            <w:tcBorders>
              <w:top w:val="nil"/>
              <w:left w:val="nil"/>
              <w:bottom w:val="dotted" w:sz="4" w:space="0" w:color="000000"/>
              <w:right w:val="single" w:sz="4" w:space="0" w:color="000000"/>
            </w:tcBorders>
            <w:shd w:val="clear" w:color="auto" w:fill="auto"/>
            <w:vAlign w:val="bottom"/>
            <w:hideMark/>
          </w:tcPr>
          <w:p w14:paraId="4F39BBB3"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$4.00</w:t>
            </w:r>
          </w:p>
        </w:tc>
      </w:tr>
      <w:tr w:rsidR="00D638EF" w:rsidRPr="00D638EF" w14:paraId="726F0691"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378A8267"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1123-1-01-02-241</w:t>
            </w:r>
          </w:p>
        </w:tc>
        <w:tc>
          <w:tcPr>
            <w:tcW w:w="3071" w:type="pct"/>
            <w:tcBorders>
              <w:top w:val="nil"/>
              <w:left w:val="nil"/>
              <w:bottom w:val="dotted" w:sz="4" w:space="0" w:color="000000"/>
              <w:right w:val="single" w:sz="4" w:space="0" w:color="000000"/>
            </w:tcBorders>
            <w:shd w:val="clear" w:color="auto" w:fill="auto"/>
            <w:vAlign w:val="bottom"/>
            <w:hideMark/>
          </w:tcPr>
          <w:p w14:paraId="57B982A8"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JUAN CARLOS UC KANTUN</w:t>
            </w:r>
          </w:p>
        </w:tc>
        <w:tc>
          <w:tcPr>
            <w:tcW w:w="955" w:type="pct"/>
            <w:tcBorders>
              <w:top w:val="nil"/>
              <w:left w:val="nil"/>
              <w:bottom w:val="dotted" w:sz="4" w:space="0" w:color="000000"/>
              <w:right w:val="single" w:sz="4" w:space="0" w:color="000000"/>
            </w:tcBorders>
            <w:shd w:val="clear" w:color="auto" w:fill="auto"/>
            <w:vAlign w:val="bottom"/>
            <w:hideMark/>
          </w:tcPr>
          <w:p w14:paraId="02D64DB0"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$20,000.00</w:t>
            </w:r>
          </w:p>
        </w:tc>
      </w:tr>
      <w:tr w:rsidR="00D638EF" w:rsidRPr="00D638EF" w14:paraId="14F1DEC8"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285BDA45"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1123-1-01-02-242</w:t>
            </w:r>
          </w:p>
        </w:tc>
        <w:tc>
          <w:tcPr>
            <w:tcW w:w="3071" w:type="pct"/>
            <w:tcBorders>
              <w:top w:val="nil"/>
              <w:left w:val="nil"/>
              <w:bottom w:val="dotted" w:sz="4" w:space="0" w:color="000000"/>
              <w:right w:val="single" w:sz="4" w:space="0" w:color="000000"/>
            </w:tcBorders>
            <w:shd w:val="clear" w:color="auto" w:fill="auto"/>
            <w:vAlign w:val="bottom"/>
            <w:hideMark/>
          </w:tcPr>
          <w:p w14:paraId="66D161B4"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JAVIER SANTIAGO RUIZ TEUL</w:t>
            </w:r>
          </w:p>
        </w:tc>
        <w:tc>
          <w:tcPr>
            <w:tcW w:w="955" w:type="pct"/>
            <w:tcBorders>
              <w:top w:val="nil"/>
              <w:left w:val="nil"/>
              <w:bottom w:val="dotted" w:sz="4" w:space="0" w:color="000000"/>
              <w:right w:val="single" w:sz="4" w:space="0" w:color="000000"/>
            </w:tcBorders>
            <w:shd w:val="clear" w:color="auto" w:fill="auto"/>
            <w:vAlign w:val="bottom"/>
            <w:hideMark/>
          </w:tcPr>
          <w:p w14:paraId="099E3207"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$219,175.00</w:t>
            </w:r>
          </w:p>
        </w:tc>
      </w:tr>
      <w:tr w:rsidR="00D638EF" w:rsidRPr="00D638EF" w14:paraId="67DE2E94"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1DFC66E4"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1123-1-01-02-243</w:t>
            </w:r>
          </w:p>
        </w:tc>
        <w:tc>
          <w:tcPr>
            <w:tcW w:w="3071" w:type="pct"/>
            <w:tcBorders>
              <w:top w:val="nil"/>
              <w:left w:val="nil"/>
              <w:bottom w:val="dotted" w:sz="4" w:space="0" w:color="000000"/>
              <w:right w:val="single" w:sz="4" w:space="0" w:color="000000"/>
            </w:tcBorders>
            <w:shd w:val="clear" w:color="auto" w:fill="auto"/>
            <w:vAlign w:val="bottom"/>
            <w:hideMark/>
          </w:tcPr>
          <w:p w14:paraId="7703F032"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CINTIA AMAPOLA SALAZAR KU</w:t>
            </w:r>
          </w:p>
        </w:tc>
        <w:tc>
          <w:tcPr>
            <w:tcW w:w="955" w:type="pct"/>
            <w:tcBorders>
              <w:top w:val="nil"/>
              <w:left w:val="nil"/>
              <w:bottom w:val="dotted" w:sz="4" w:space="0" w:color="000000"/>
              <w:right w:val="single" w:sz="4" w:space="0" w:color="000000"/>
            </w:tcBorders>
            <w:shd w:val="clear" w:color="auto" w:fill="auto"/>
            <w:vAlign w:val="bottom"/>
            <w:hideMark/>
          </w:tcPr>
          <w:p w14:paraId="6D22B748"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-$999.99</w:t>
            </w:r>
          </w:p>
        </w:tc>
      </w:tr>
      <w:tr w:rsidR="00D638EF" w:rsidRPr="00D638EF" w14:paraId="787F82D5"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51ADD37C"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1123-1-01-02-247</w:t>
            </w:r>
          </w:p>
        </w:tc>
        <w:tc>
          <w:tcPr>
            <w:tcW w:w="3071" w:type="pct"/>
            <w:tcBorders>
              <w:top w:val="nil"/>
              <w:left w:val="nil"/>
              <w:bottom w:val="dotted" w:sz="4" w:space="0" w:color="000000"/>
              <w:right w:val="single" w:sz="4" w:space="0" w:color="000000"/>
            </w:tcBorders>
            <w:shd w:val="clear" w:color="auto" w:fill="auto"/>
            <w:vAlign w:val="bottom"/>
            <w:hideMark/>
          </w:tcPr>
          <w:p w14:paraId="14970F38"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EDUARDO NEGRON KIN</w:t>
            </w:r>
          </w:p>
        </w:tc>
        <w:tc>
          <w:tcPr>
            <w:tcW w:w="955" w:type="pct"/>
            <w:tcBorders>
              <w:top w:val="nil"/>
              <w:left w:val="nil"/>
              <w:bottom w:val="dotted" w:sz="4" w:space="0" w:color="000000"/>
              <w:right w:val="single" w:sz="4" w:space="0" w:color="000000"/>
            </w:tcBorders>
            <w:shd w:val="clear" w:color="auto" w:fill="auto"/>
            <w:vAlign w:val="bottom"/>
            <w:hideMark/>
          </w:tcPr>
          <w:p w14:paraId="022FA2A7"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$2,000.00</w:t>
            </w:r>
          </w:p>
        </w:tc>
      </w:tr>
      <w:tr w:rsidR="00D638EF" w:rsidRPr="00D638EF" w14:paraId="2785CA1A"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4ECB1EFD"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1123-1-01-02-249</w:t>
            </w:r>
          </w:p>
        </w:tc>
        <w:tc>
          <w:tcPr>
            <w:tcW w:w="3071" w:type="pct"/>
            <w:tcBorders>
              <w:top w:val="nil"/>
              <w:left w:val="nil"/>
              <w:bottom w:val="dotted" w:sz="4" w:space="0" w:color="000000"/>
              <w:right w:val="single" w:sz="4" w:space="0" w:color="000000"/>
            </w:tcBorders>
            <w:shd w:val="clear" w:color="auto" w:fill="auto"/>
            <w:vAlign w:val="bottom"/>
            <w:hideMark/>
          </w:tcPr>
          <w:p w14:paraId="6170B92F"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PEDRO XOOL UC</w:t>
            </w:r>
          </w:p>
        </w:tc>
        <w:tc>
          <w:tcPr>
            <w:tcW w:w="955" w:type="pct"/>
            <w:tcBorders>
              <w:top w:val="nil"/>
              <w:left w:val="nil"/>
              <w:bottom w:val="dotted" w:sz="4" w:space="0" w:color="000000"/>
              <w:right w:val="single" w:sz="4" w:space="0" w:color="000000"/>
            </w:tcBorders>
            <w:shd w:val="clear" w:color="auto" w:fill="auto"/>
            <w:vAlign w:val="bottom"/>
            <w:hideMark/>
          </w:tcPr>
          <w:p w14:paraId="3C7D21C8"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$1,920.80</w:t>
            </w:r>
          </w:p>
        </w:tc>
      </w:tr>
      <w:tr w:rsidR="00D638EF" w:rsidRPr="00D638EF" w14:paraId="75323BD0"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52A7161F"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1123-1-01-02-250</w:t>
            </w:r>
          </w:p>
        </w:tc>
        <w:tc>
          <w:tcPr>
            <w:tcW w:w="3071" w:type="pct"/>
            <w:tcBorders>
              <w:top w:val="nil"/>
              <w:left w:val="nil"/>
              <w:bottom w:val="dotted" w:sz="4" w:space="0" w:color="000000"/>
              <w:right w:val="single" w:sz="4" w:space="0" w:color="000000"/>
            </w:tcBorders>
            <w:shd w:val="clear" w:color="auto" w:fill="auto"/>
            <w:vAlign w:val="bottom"/>
            <w:hideMark/>
          </w:tcPr>
          <w:p w14:paraId="6F087275"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JULIO CESAR KU TUZ</w:t>
            </w:r>
          </w:p>
        </w:tc>
        <w:tc>
          <w:tcPr>
            <w:tcW w:w="955" w:type="pct"/>
            <w:tcBorders>
              <w:top w:val="nil"/>
              <w:left w:val="nil"/>
              <w:bottom w:val="dotted" w:sz="4" w:space="0" w:color="000000"/>
              <w:right w:val="single" w:sz="4" w:space="0" w:color="000000"/>
            </w:tcBorders>
            <w:shd w:val="clear" w:color="auto" w:fill="auto"/>
            <w:vAlign w:val="bottom"/>
            <w:hideMark/>
          </w:tcPr>
          <w:p w14:paraId="321BF27C"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$1,000.00</w:t>
            </w:r>
          </w:p>
        </w:tc>
      </w:tr>
      <w:tr w:rsidR="00D638EF" w:rsidRPr="00D638EF" w14:paraId="36D89DA2"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232D8051"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1123-1-01-02-251</w:t>
            </w:r>
          </w:p>
        </w:tc>
        <w:tc>
          <w:tcPr>
            <w:tcW w:w="3071" w:type="pct"/>
            <w:tcBorders>
              <w:top w:val="nil"/>
              <w:left w:val="nil"/>
              <w:bottom w:val="dotted" w:sz="4" w:space="0" w:color="000000"/>
              <w:right w:val="single" w:sz="4" w:space="0" w:color="000000"/>
            </w:tcBorders>
            <w:shd w:val="clear" w:color="auto" w:fill="auto"/>
            <w:vAlign w:val="bottom"/>
            <w:hideMark/>
          </w:tcPr>
          <w:p w14:paraId="23A070AE"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LUIS ANTONIO DZIB DZUL</w:t>
            </w:r>
          </w:p>
        </w:tc>
        <w:tc>
          <w:tcPr>
            <w:tcW w:w="955" w:type="pct"/>
            <w:tcBorders>
              <w:top w:val="nil"/>
              <w:left w:val="nil"/>
              <w:bottom w:val="dotted" w:sz="4" w:space="0" w:color="000000"/>
              <w:right w:val="single" w:sz="4" w:space="0" w:color="000000"/>
            </w:tcBorders>
            <w:shd w:val="clear" w:color="auto" w:fill="auto"/>
            <w:vAlign w:val="bottom"/>
            <w:hideMark/>
          </w:tcPr>
          <w:p w14:paraId="5D0F811A"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$2,000.00</w:t>
            </w:r>
          </w:p>
        </w:tc>
      </w:tr>
      <w:tr w:rsidR="00D638EF" w:rsidRPr="00D638EF" w14:paraId="0AFC69F1"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2F242BDD"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1123-1-01-02-252</w:t>
            </w:r>
          </w:p>
        </w:tc>
        <w:tc>
          <w:tcPr>
            <w:tcW w:w="3071" w:type="pct"/>
            <w:tcBorders>
              <w:top w:val="nil"/>
              <w:left w:val="nil"/>
              <w:bottom w:val="dotted" w:sz="4" w:space="0" w:color="000000"/>
              <w:right w:val="single" w:sz="4" w:space="0" w:color="000000"/>
            </w:tcBorders>
            <w:shd w:val="clear" w:color="auto" w:fill="auto"/>
            <w:vAlign w:val="bottom"/>
            <w:hideMark/>
          </w:tcPr>
          <w:p w14:paraId="19B3993A"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JOSE DE LOS ANGELES CALAN CANUL</w:t>
            </w:r>
          </w:p>
        </w:tc>
        <w:tc>
          <w:tcPr>
            <w:tcW w:w="955" w:type="pct"/>
            <w:tcBorders>
              <w:top w:val="nil"/>
              <w:left w:val="nil"/>
              <w:bottom w:val="dotted" w:sz="4" w:space="0" w:color="000000"/>
              <w:right w:val="single" w:sz="4" w:space="0" w:color="000000"/>
            </w:tcBorders>
            <w:shd w:val="clear" w:color="auto" w:fill="auto"/>
            <w:vAlign w:val="bottom"/>
            <w:hideMark/>
          </w:tcPr>
          <w:p w14:paraId="1A09F4AE"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$2,500.00</w:t>
            </w:r>
          </w:p>
        </w:tc>
      </w:tr>
      <w:tr w:rsidR="00D638EF" w:rsidRPr="00D638EF" w14:paraId="130BCEB3"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1078F4E8"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lastRenderedPageBreak/>
              <w:t>1123-1-01-02-253</w:t>
            </w:r>
          </w:p>
        </w:tc>
        <w:tc>
          <w:tcPr>
            <w:tcW w:w="3071" w:type="pct"/>
            <w:tcBorders>
              <w:top w:val="nil"/>
              <w:left w:val="nil"/>
              <w:bottom w:val="dotted" w:sz="4" w:space="0" w:color="000000"/>
              <w:right w:val="single" w:sz="4" w:space="0" w:color="000000"/>
            </w:tcBorders>
            <w:shd w:val="clear" w:color="auto" w:fill="auto"/>
            <w:vAlign w:val="bottom"/>
            <w:hideMark/>
          </w:tcPr>
          <w:p w14:paraId="0B581E29"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MARCO AVELINO CHAVEZ PEREZ</w:t>
            </w:r>
          </w:p>
        </w:tc>
        <w:tc>
          <w:tcPr>
            <w:tcW w:w="955" w:type="pct"/>
            <w:tcBorders>
              <w:top w:val="nil"/>
              <w:left w:val="nil"/>
              <w:bottom w:val="dotted" w:sz="4" w:space="0" w:color="000000"/>
              <w:right w:val="single" w:sz="4" w:space="0" w:color="000000"/>
            </w:tcBorders>
            <w:shd w:val="clear" w:color="auto" w:fill="auto"/>
            <w:vAlign w:val="bottom"/>
            <w:hideMark/>
          </w:tcPr>
          <w:p w14:paraId="4E89AF02"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$1,650.00</w:t>
            </w:r>
          </w:p>
        </w:tc>
      </w:tr>
      <w:tr w:rsidR="00D638EF" w:rsidRPr="00D638EF" w14:paraId="445D6322"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47055CE1"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1123-1-01-02-254</w:t>
            </w:r>
          </w:p>
        </w:tc>
        <w:tc>
          <w:tcPr>
            <w:tcW w:w="3071" w:type="pct"/>
            <w:tcBorders>
              <w:top w:val="nil"/>
              <w:left w:val="nil"/>
              <w:bottom w:val="dotted" w:sz="4" w:space="0" w:color="000000"/>
              <w:right w:val="single" w:sz="4" w:space="0" w:color="000000"/>
            </w:tcBorders>
            <w:shd w:val="clear" w:color="auto" w:fill="auto"/>
            <w:vAlign w:val="bottom"/>
            <w:hideMark/>
          </w:tcPr>
          <w:p w14:paraId="33C8F1E4"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FRANCISCO KANTUN CAB</w:t>
            </w:r>
          </w:p>
        </w:tc>
        <w:tc>
          <w:tcPr>
            <w:tcW w:w="955" w:type="pct"/>
            <w:tcBorders>
              <w:top w:val="nil"/>
              <w:left w:val="nil"/>
              <w:bottom w:val="dotted" w:sz="4" w:space="0" w:color="000000"/>
              <w:right w:val="single" w:sz="4" w:space="0" w:color="000000"/>
            </w:tcBorders>
            <w:shd w:val="clear" w:color="auto" w:fill="auto"/>
            <w:vAlign w:val="bottom"/>
            <w:hideMark/>
          </w:tcPr>
          <w:p w14:paraId="3EF47C9D"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$4,500.00</w:t>
            </w:r>
          </w:p>
        </w:tc>
      </w:tr>
      <w:tr w:rsidR="00D638EF" w:rsidRPr="00D638EF" w14:paraId="35BAF39B"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4DB0EFDC"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1123-1-01-02-255</w:t>
            </w:r>
          </w:p>
        </w:tc>
        <w:tc>
          <w:tcPr>
            <w:tcW w:w="3071" w:type="pct"/>
            <w:tcBorders>
              <w:top w:val="nil"/>
              <w:left w:val="nil"/>
              <w:bottom w:val="dotted" w:sz="4" w:space="0" w:color="000000"/>
              <w:right w:val="single" w:sz="4" w:space="0" w:color="000000"/>
            </w:tcBorders>
            <w:shd w:val="clear" w:color="auto" w:fill="auto"/>
            <w:vAlign w:val="bottom"/>
            <w:hideMark/>
          </w:tcPr>
          <w:p w14:paraId="17EEA2F7"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LUIS GERARDO KANTUN MARTINEZ</w:t>
            </w:r>
          </w:p>
        </w:tc>
        <w:tc>
          <w:tcPr>
            <w:tcW w:w="955" w:type="pct"/>
            <w:tcBorders>
              <w:top w:val="nil"/>
              <w:left w:val="nil"/>
              <w:bottom w:val="dotted" w:sz="4" w:space="0" w:color="000000"/>
              <w:right w:val="single" w:sz="4" w:space="0" w:color="000000"/>
            </w:tcBorders>
            <w:shd w:val="clear" w:color="auto" w:fill="auto"/>
            <w:vAlign w:val="bottom"/>
            <w:hideMark/>
          </w:tcPr>
          <w:p w14:paraId="38EEA19E"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$4,901.40</w:t>
            </w:r>
          </w:p>
        </w:tc>
      </w:tr>
      <w:tr w:rsidR="00D638EF" w:rsidRPr="00D638EF" w14:paraId="5B5C8B95"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6020468A"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1123-1-01-02-256</w:t>
            </w:r>
          </w:p>
        </w:tc>
        <w:tc>
          <w:tcPr>
            <w:tcW w:w="3071" w:type="pct"/>
            <w:tcBorders>
              <w:top w:val="nil"/>
              <w:left w:val="nil"/>
              <w:bottom w:val="dotted" w:sz="4" w:space="0" w:color="000000"/>
              <w:right w:val="single" w:sz="4" w:space="0" w:color="000000"/>
            </w:tcBorders>
            <w:shd w:val="clear" w:color="auto" w:fill="auto"/>
            <w:vAlign w:val="bottom"/>
            <w:hideMark/>
          </w:tcPr>
          <w:p w14:paraId="513F160A"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JUAN GASMELBAR CHAN DZIB</w:t>
            </w:r>
          </w:p>
        </w:tc>
        <w:tc>
          <w:tcPr>
            <w:tcW w:w="955" w:type="pct"/>
            <w:tcBorders>
              <w:top w:val="nil"/>
              <w:left w:val="nil"/>
              <w:bottom w:val="dotted" w:sz="4" w:space="0" w:color="000000"/>
              <w:right w:val="single" w:sz="4" w:space="0" w:color="000000"/>
            </w:tcBorders>
            <w:shd w:val="clear" w:color="auto" w:fill="auto"/>
            <w:vAlign w:val="bottom"/>
            <w:hideMark/>
          </w:tcPr>
          <w:p w14:paraId="7C3D6BC6"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$7,943.20</w:t>
            </w:r>
          </w:p>
        </w:tc>
      </w:tr>
      <w:tr w:rsidR="00D638EF" w:rsidRPr="00D638EF" w14:paraId="432DEFF3"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0863A853"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1123-1-01-02-258</w:t>
            </w:r>
          </w:p>
        </w:tc>
        <w:tc>
          <w:tcPr>
            <w:tcW w:w="3071" w:type="pct"/>
            <w:tcBorders>
              <w:top w:val="nil"/>
              <w:left w:val="nil"/>
              <w:bottom w:val="dotted" w:sz="4" w:space="0" w:color="000000"/>
              <w:right w:val="single" w:sz="4" w:space="0" w:color="000000"/>
            </w:tcBorders>
            <w:shd w:val="clear" w:color="auto" w:fill="auto"/>
            <w:vAlign w:val="bottom"/>
            <w:hideMark/>
          </w:tcPr>
          <w:p w14:paraId="723D3FC8"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MATU MOO ABELARDO</w:t>
            </w:r>
          </w:p>
        </w:tc>
        <w:tc>
          <w:tcPr>
            <w:tcW w:w="955" w:type="pct"/>
            <w:tcBorders>
              <w:top w:val="nil"/>
              <w:left w:val="nil"/>
              <w:bottom w:val="dotted" w:sz="4" w:space="0" w:color="000000"/>
              <w:right w:val="single" w:sz="4" w:space="0" w:color="000000"/>
            </w:tcBorders>
            <w:shd w:val="clear" w:color="auto" w:fill="auto"/>
            <w:vAlign w:val="bottom"/>
            <w:hideMark/>
          </w:tcPr>
          <w:p w14:paraId="32C4CE5F"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$4,143.00</w:t>
            </w:r>
          </w:p>
        </w:tc>
      </w:tr>
      <w:tr w:rsidR="00D638EF" w:rsidRPr="00D638EF" w14:paraId="5952DBE3"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545B0429"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1123-1-01-02-259</w:t>
            </w:r>
          </w:p>
        </w:tc>
        <w:tc>
          <w:tcPr>
            <w:tcW w:w="3071" w:type="pct"/>
            <w:tcBorders>
              <w:top w:val="nil"/>
              <w:left w:val="nil"/>
              <w:bottom w:val="dotted" w:sz="4" w:space="0" w:color="000000"/>
              <w:right w:val="single" w:sz="4" w:space="0" w:color="000000"/>
            </w:tcBorders>
            <w:shd w:val="clear" w:color="auto" w:fill="auto"/>
            <w:vAlign w:val="bottom"/>
            <w:hideMark/>
          </w:tcPr>
          <w:p w14:paraId="42BB6C4A"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CANEPA AGUILAR ANTONIO</w:t>
            </w:r>
          </w:p>
        </w:tc>
        <w:tc>
          <w:tcPr>
            <w:tcW w:w="955" w:type="pct"/>
            <w:tcBorders>
              <w:top w:val="nil"/>
              <w:left w:val="nil"/>
              <w:bottom w:val="dotted" w:sz="4" w:space="0" w:color="000000"/>
              <w:right w:val="single" w:sz="4" w:space="0" w:color="000000"/>
            </w:tcBorders>
            <w:shd w:val="clear" w:color="auto" w:fill="auto"/>
            <w:vAlign w:val="bottom"/>
            <w:hideMark/>
          </w:tcPr>
          <w:p w14:paraId="2B363318"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$600.00</w:t>
            </w:r>
          </w:p>
        </w:tc>
      </w:tr>
      <w:tr w:rsidR="00D638EF" w:rsidRPr="00D638EF" w14:paraId="100D6F53"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5ACA67D5"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1123-1-01-02-262</w:t>
            </w:r>
          </w:p>
        </w:tc>
        <w:tc>
          <w:tcPr>
            <w:tcW w:w="3071" w:type="pct"/>
            <w:tcBorders>
              <w:top w:val="nil"/>
              <w:left w:val="nil"/>
              <w:bottom w:val="dotted" w:sz="4" w:space="0" w:color="000000"/>
              <w:right w:val="single" w:sz="4" w:space="0" w:color="000000"/>
            </w:tcBorders>
            <w:shd w:val="clear" w:color="auto" w:fill="auto"/>
            <w:vAlign w:val="bottom"/>
            <w:hideMark/>
          </w:tcPr>
          <w:p w14:paraId="21FE4473"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EK CHIN JOSE JULIAN</w:t>
            </w:r>
          </w:p>
        </w:tc>
        <w:tc>
          <w:tcPr>
            <w:tcW w:w="955" w:type="pct"/>
            <w:tcBorders>
              <w:top w:val="nil"/>
              <w:left w:val="nil"/>
              <w:bottom w:val="dotted" w:sz="4" w:space="0" w:color="000000"/>
              <w:right w:val="single" w:sz="4" w:space="0" w:color="000000"/>
            </w:tcBorders>
            <w:shd w:val="clear" w:color="auto" w:fill="auto"/>
            <w:vAlign w:val="bottom"/>
            <w:hideMark/>
          </w:tcPr>
          <w:p w14:paraId="3294C319"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$456.15</w:t>
            </w:r>
          </w:p>
        </w:tc>
      </w:tr>
      <w:tr w:rsidR="00D638EF" w:rsidRPr="00D638EF" w14:paraId="01D0C74B"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6E748370"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1123-1-01-02-263</w:t>
            </w:r>
          </w:p>
        </w:tc>
        <w:tc>
          <w:tcPr>
            <w:tcW w:w="3071" w:type="pct"/>
            <w:tcBorders>
              <w:top w:val="nil"/>
              <w:left w:val="nil"/>
              <w:bottom w:val="dotted" w:sz="4" w:space="0" w:color="000000"/>
              <w:right w:val="single" w:sz="4" w:space="0" w:color="000000"/>
            </w:tcBorders>
            <w:shd w:val="clear" w:color="auto" w:fill="auto"/>
            <w:vAlign w:val="bottom"/>
            <w:hideMark/>
          </w:tcPr>
          <w:p w14:paraId="06E35A0D"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ALARCON CAHUICH DAVID EFREN</w:t>
            </w:r>
          </w:p>
        </w:tc>
        <w:tc>
          <w:tcPr>
            <w:tcW w:w="955" w:type="pct"/>
            <w:tcBorders>
              <w:top w:val="nil"/>
              <w:left w:val="nil"/>
              <w:bottom w:val="dotted" w:sz="4" w:space="0" w:color="000000"/>
              <w:right w:val="single" w:sz="4" w:space="0" w:color="000000"/>
            </w:tcBorders>
            <w:shd w:val="clear" w:color="auto" w:fill="auto"/>
            <w:vAlign w:val="bottom"/>
            <w:hideMark/>
          </w:tcPr>
          <w:p w14:paraId="5B0249A9"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$2,382.00</w:t>
            </w:r>
          </w:p>
        </w:tc>
      </w:tr>
      <w:tr w:rsidR="00D638EF" w:rsidRPr="00D638EF" w14:paraId="62EAD4AA"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417A3521"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1123-1-01-02-264</w:t>
            </w:r>
          </w:p>
        </w:tc>
        <w:tc>
          <w:tcPr>
            <w:tcW w:w="3071" w:type="pct"/>
            <w:tcBorders>
              <w:top w:val="nil"/>
              <w:left w:val="nil"/>
              <w:bottom w:val="dotted" w:sz="4" w:space="0" w:color="000000"/>
              <w:right w:val="single" w:sz="4" w:space="0" w:color="000000"/>
            </w:tcBorders>
            <w:shd w:val="clear" w:color="auto" w:fill="auto"/>
            <w:vAlign w:val="bottom"/>
            <w:hideMark/>
          </w:tcPr>
          <w:p w14:paraId="08550544"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UITZ CHAN ISMAEL CONCEPCION</w:t>
            </w:r>
          </w:p>
        </w:tc>
        <w:tc>
          <w:tcPr>
            <w:tcW w:w="955" w:type="pct"/>
            <w:tcBorders>
              <w:top w:val="nil"/>
              <w:left w:val="nil"/>
              <w:bottom w:val="dotted" w:sz="4" w:space="0" w:color="000000"/>
              <w:right w:val="single" w:sz="4" w:space="0" w:color="000000"/>
            </w:tcBorders>
            <w:shd w:val="clear" w:color="auto" w:fill="auto"/>
            <w:vAlign w:val="bottom"/>
            <w:hideMark/>
          </w:tcPr>
          <w:p w14:paraId="40B7B6C1"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$200.00</w:t>
            </w:r>
          </w:p>
        </w:tc>
      </w:tr>
      <w:tr w:rsidR="00D638EF" w:rsidRPr="00D638EF" w14:paraId="7423F59F"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65ED73B1"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1123-1-01-02-266</w:t>
            </w:r>
          </w:p>
        </w:tc>
        <w:tc>
          <w:tcPr>
            <w:tcW w:w="3071" w:type="pct"/>
            <w:tcBorders>
              <w:top w:val="nil"/>
              <w:left w:val="nil"/>
              <w:bottom w:val="dotted" w:sz="4" w:space="0" w:color="000000"/>
              <w:right w:val="single" w:sz="4" w:space="0" w:color="000000"/>
            </w:tcBorders>
            <w:shd w:val="clear" w:color="auto" w:fill="auto"/>
            <w:vAlign w:val="bottom"/>
            <w:hideMark/>
          </w:tcPr>
          <w:p w14:paraId="617C49C1"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ROMUALDO YAN KU</w:t>
            </w:r>
          </w:p>
        </w:tc>
        <w:tc>
          <w:tcPr>
            <w:tcW w:w="955" w:type="pct"/>
            <w:tcBorders>
              <w:top w:val="nil"/>
              <w:left w:val="nil"/>
              <w:bottom w:val="dotted" w:sz="4" w:space="0" w:color="000000"/>
              <w:right w:val="single" w:sz="4" w:space="0" w:color="000000"/>
            </w:tcBorders>
            <w:shd w:val="clear" w:color="auto" w:fill="auto"/>
            <w:vAlign w:val="bottom"/>
            <w:hideMark/>
          </w:tcPr>
          <w:p w14:paraId="78266600"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$4,500.00</w:t>
            </w:r>
          </w:p>
        </w:tc>
      </w:tr>
      <w:tr w:rsidR="00D638EF" w:rsidRPr="00D638EF" w14:paraId="27799C5E"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2292DD0F"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1123-1-01-02-270</w:t>
            </w:r>
          </w:p>
        </w:tc>
        <w:tc>
          <w:tcPr>
            <w:tcW w:w="3071" w:type="pct"/>
            <w:tcBorders>
              <w:top w:val="nil"/>
              <w:left w:val="nil"/>
              <w:bottom w:val="dotted" w:sz="4" w:space="0" w:color="000000"/>
              <w:right w:val="single" w:sz="4" w:space="0" w:color="000000"/>
            </w:tcBorders>
            <w:shd w:val="clear" w:color="auto" w:fill="auto"/>
            <w:vAlign w:val="bottom"/>
            <w:hideMark/>
          </w:tcPr>
          <w:p w14:paraId="77374B82"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UC LOPEZ JOSE AGUSTIN</w:t>
            </w:r>
          </w:p>
        </w:tc>
        <w:tc>
          <w:tcPr>
            <w:tcW w:w="955" w:type="pct"/>
            <w:tcBorders>
              <w:top w:val="nil"/>
              <w:left w:val="nil"/>
              <w:bottom w:val="dotted" w:sz="4" w:space="0" w:color="000000"/>
              <w:right w:val="single" w:sz="4" w:space="0" w:color="000000"/>
            </w:tcBorders>
            <w:shd w:val="clear" w:color="auto" w:fill="auto"/>
            <w:vAlign w:val="bottom"/>
            <w:hideMark/>
          </w:tcPr>
          <w:p w14:paraId="1F58A9DF"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$1,999.80</w:t>
            </w:r>
          </w:p>
        </w:tc>
      </w:tr>
      <w:tr w:rsidR="00D638EF" w:rsidRPr="00D638EF" w14:paraId="3D2A2120"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7F707924"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1123-1-01-02-271</w:t>
            </w:r>
          </w:p>
        </w:tc>
        <w:tc>
          <w:tcPr>
            <w:tcW w:w="3071" w:type="pct"/>
            <w:tcBorders>
              <w:top w:val="nil"/>
              <w:left w:val="nil"/>
              <w:bottom w:val="dotted" w:sz="4" w:space="0" w:color="000000"/>
              <w:right w:val="single" w:sz="4" w:space="0" w:color="000000"/>
            </w:tcBorders>
            <w:shd w:val="clear" w:color="auto" w:fill="auto"/>
            <w:vAlign w:val="bottom"/>
            <w:hideMark/>
          </w:tcPr>
          <w:p w14:paraId="18E466B9"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COLLI ESCOBAR MAYRANDI DE LOURDES</w:t>
            </w:r>
          </w:p>
        </w:tc>
        <w:tc>
          <w:tcPr>
            <w:tcW w:w="955" w:type="pct"/>
            <w:tcBorders>
              <w:top w:val="nil"/>
              <w:left w:val="nil"/>
              <w:bottom w:val="dotted" w:sz="4" w:space="0" w:color="000000"/>
              <w:right w:val="single" w:sz="4" w:space="0" w:color="000000"/>
            </w:tcBorders>
            <w:shd w:val="clear" w:color="auto" w:fill="auto"/>
            <w:vAlign w:val="bottom"/>
            <w:hideMark/>
          </w:tcPr>
          <w:p w14:paraId="0D457870"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$799.80</w:t>
            </w:r>
          </w:p>
        </w:tc>
      </w:tr>
      <w:tr w:rsidR="00D638EF" w:rsidRPr="00D638EF" w14:paraId="02BD35D4"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1445AA8F"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1123-1-01-02-272</w:t>
            </w:r>
          </w:p>
        </w:tc>
        <w:tc>
          <w:tcPr>
            <w:tcW w:w="3071" w:type="pct"/>
            <w:tcBorders>
              <w:top w:val="nil"/>
              <w:left w:val="nil"/>
              <w:bottom w:val="dotted" w:sz="4" w:space="0" w:color="000000"/>
              <w:right w:val="single" w:sz="4" w:space="0" w:color="000000"/>
            </w:tcBorders>
            <w:shd w:val="clear" w:color="auto" w:fill="auto"/>
            <w:vAlign w:val="bottom"/>
            <w:hideMark/>
          </w:tcPr>
          <w:p w14:paraId="4FACF2EF"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ALEJANDRA NAAL SANCHEZ</w:t>
            </w:r>
          </w:p>
        </w:tc>
        <w:tc>
          <w:tcPr>
            <w:tcW w:w="955" w:type="pct"/>
            <w:tcBorders>
              <w:top w:val="nil"/>
              <w:left w:val="nil"/>
              <w:bottom w:val="dotted" w:sz="4" w:space="0" w:color="000000"/>
              <w:right w:val="single" w:sz="4" w:space="0" w:color="000000"/>
            </w:tcBorders>
            <w:shd w:val="clear" w:color="auto" w:fill="auto"/>
            <w:vAlign w:val="bottom"/>
            <w:hideMark/>
          </w:tcPr>
          <w:p w14:paraId="38F0A380"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$1,499.96</w:t>
            </w:r>
          </w:p>
        </w:tc>
      </w:tr>
      <w:tr w:rsidR="00D638EF" w:rsidRPr="00D638EF" w14:paraId="7958A628"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2FC6AEB4"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1123-1-01-02-274</w:t>
            </w:r>
          </w:p>
        </w:tc>
        <w:tc>
          <w:tcPr>
            <w:tcW w:w="3071" w:type="pct"/>
            <w:tcBorders>
              <w:top w:val="nil"/>
              <w:left w:val="nil"/>
              <w:bottom w:val="dotted" w:sz="4" w:space="0" w:color="000000"/>
              <w:right w:val="single" w:sz="4" w:space="0" w:color="000000"/>
            </w:tcBorders>
            <w:shd w:val="clear" w:color="auto" w:fill="auto"/>
            <w:vAlign w:val="bottom"/>
            <w:hideMark/>
          </w:tcPr>
          <w:p w14:paraId="7428FB11"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YAN MEX ANDREA DEL ROSARIO</w:t>
            </w:r>
          </w:p>
        </w:tc>
        <w:tc>
          <w:tcPr>
            <w:tcW w:w="955" w:type="pct"/>
            <w:tcBorders>
              <w:top w:val="nil"/>
              <w:left w:val="nil"/>
              <w:bottom w:val="dotted" w:sz="4" w:space="0" w:color="000000"/>
              <w:right w:val="single" w:sz="4" w:space="0" w:color="000000"/>
            </w:tcBorders>
            <w:shd w:val="clear" w:color="auto" w:fill="auto"/>
            <w:vAlign w:val="bottom"/>
            <w:hideMark/>
          </w:tcPr>
          <w:p w14:paraId="6334BD8D"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$762.00</w:t>
            </w:r>
          </w:p>
        </w:tc>
      </w:tr>
      <w:tr w:rsidR="00D638EF" w:rsidRPr="00D638EF" w14:paraId="7BD911DF"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58EB47DD"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1123-1-01-02-276</w:t>
            </w:r>
          </w:p>
        </w:tc>
        <w:tc>
          <w:tcPr>
            <w:tcW w:w="3071" w:type="pct"/>
            <w:tcBorders>
              <w:top w:val="nil"/>
              <w:left w:val="nil"/>
              <w:bottom w:val="dotted" w:sz="4" w:space="0" w:color="000000"/>
              <w:right w:val="single" w:sz="4" w:space="0" w:color="000000"/>
            </w:tcBorders>
            <w:shd w:val="clear" w:color="auto" w:fill="auto"/>
            <w:vAlign w:val="bottom"/>
            <w:hideMark/>
          </w:tcPr>
          <w:p w14:paraId="5530C286"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EDDY EFREN SANCHEZ MAY</w:t>
            </w:r>
          </w:p>
        </w:tc>
        <w:tc>
          <w:tcPr>
            <w:tcW w:w="955" w:type="pct"/>
            <w:tcBorders>
              <w:top w:val="nil"/>
              <w:left w:val="nil"/>
              <w:bottom w:val="dotted" w:sz="4" w:space="0" w:color="000000"/>
              <w:right w:val="single" w:sz="4" w:space="0" w:color="000000"/>
            </w:tcBorders>
            <w:shd w:val="clear" w:color="auto" w:fill="auto"/>
            <w:vAlign w:val="bottom"/>
            <w:hideMark/>
          </w:tcPr>
          <w:p w14:paraId="4AA37555"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$5,000.00</w:t>
            </w:r>
          </w:p>
        </w:tc>
      </w:tr>
      <w:tr w:rsidR="00D638EF" w:rsidRPr="00D638EF" w14:paraId="231A1523"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518F899A"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1123-1-01-02-277</w:t>
            </w:r>
          </w:p>
        </w:tc>
        <w:tc>
          <w:tcPr>
            <w:tcW w:w="3071" w:type="pct"/>
            <w:tcBorders>
              <w:top w:val="nil"/>
              <w:left w:val="nil"/>
              <w:bottom w:val="dotted" w:sz="4" w:space="0" w:color="000000"/>
              <w:right w:val="single" w:sz="4" w:space="0" w:color="000000"/>
            </w:tcBorders>
            <w:shd w:val="clear" w:color="auto" w:fill="auto"/>
            <w:vAlign w:val="bottom"/>
            <w:hideMark/>
          </w:tcPr>
          <w:p w14:paraId="0A9EC0E0"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ADRIANA ALEJANDRA CRUZ JUAREZ</w:t>
            </w:r>
          </w:p>
        </w:tc>
        <w:tc>
          <w:tcPr>
            <w:tcW w:w="955" w:type="pct"/>
            <w:tcBorders>
              <w:top w:val="nil"/>
              <w:left w:val="nil"/>
              <w:bottom w:val="dotted" w:sz="4" w:space="0" w:color="000000"/>
              <w:right w:val="single" w:sz="4" w:space="0" w:color="000000"/>
            </w:tcBorders>
            <w:shd w:val="clear" w:color="auto" w:fill="auto"/>
            <w:vAlign w:val="bottom"/>
            <w:hideMark/>
          </w:tcPr>
          <w:p w14:paraId="075A0262"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$2,000.00</w:t>
            </w:r>
          </w:p>
        </w:tc>
      </w:tr>
      <w:tr w:rsidR="00D638EF" w:rsidRPr="00D638EF" w14:paraId="183FEAEA"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3AA9A7A6"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1123-1-01-02-28</w:t>
            </w:r>
          </w:p>
        </w:tc>
        <w:tc>
          <w:tcPr>
            <w:tcW w:w="3071" w:type="pct"/>
            <w:tcBorders>
              <w:top w:val="nil"/>
              <w:left w:val="nil"/>
              <w:bottom w:val="dotted" w:sz="4" w:space="0" w:color="000000"/>
              <w:right w:val="single" w:sz="4" w:space="0" w:color="000000"/>
            </w:tcBorders>
            <w:shd w:val="clear" w:color="auto" w:fill="auto"/>
            <w:vAlign w:val="bottom"/>
            <w:hideMark/>
          </w:tcPr>
          <w:p w14:paraId="19914D2B"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QUIME CHI MARIA MAGDALENA</w:t>
            </w:r>
          </w:p>
        </w:tc>
        <w:tc>
          <w:tcPr>
            <w:tcW w:w="955" w:type="pct"/>
            <w:tcBorders>
              <w:top w:val="nil"/>
              <w:left w:val="nil"/>
              <w:bottom w:val="dotted" w:sz="4" w:space="0" w:color="000000"/>
              <w:right w:val="single" w:sz="4" w:space="0" w:color="000000"/>
            </w:tcBorders>
            <w:shd w:val="clear" w:color="auto" w:fill="auto"/>
            <w:vAlign w:val="bottom"/>
            <w:hideMark/>
          </w:tcPr>
          <w:p w14:paraId="764A377F"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$21,046.24</w:t>
            </w:r>
          </w:p>
        </w:tc>
      </w:tr>
      <w:tr w:rsidR="00D638EF" w:rsidRPr="00D638EF" w14:paraId="7EC917A2"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6723DC83"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1123-1-01-02-281</w:t>
            </w:r>
          </w:p>
        </w:tc>
        <w:tc>
          <w:tcPr>
            <w:tcW w:w="3071" w:type="pct"/>
            <w:tcBorders>
              <w:top w:val="nil"/>
              <w:left w:val="nil"/>
              <w:bottom w:val="dotted" w:sz="4" w:space="0" w:color="000000"/>
              <w:right w:val="single" w:sz="4" w:space="0" w:color="000000"/>
            </w:tcBorders>
            <w:shd w:val="clear" w:color="auto" w:fill="auto"/>
            <w:vAlign w:val="bottom"/>
            <w:hideMark/>
          </w:tcPr>
          <w:p w14:paraId="65CF6EB2"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CHAN PUCH LORENZO</w:t>
            </w:r>
          </w:p>
        </w:tc>
        <w:tc>
          <w:tcPr>
            <w:tcW w:w="955" w:type="pct"/>
            <w:tcBorders>
              <w:top w:val="nil"/>
              <w:left w:val="nil"/>
              <w:bottom w:val="dotted" w:sz="4" w:space="0" w:color="000000"/>
              <w:right w:val="single" w:sz="4" w:space="0" w:color="000000"/>
            </w:tcBorders>
            <w:shd w:val="clear" w:color="auto" w:fill="auto"/>
            <w:vAlign w:val="bottom"/>
            <w:hideMark/>
          </w:tcPr>
          <w:p w14:paraId="61D68C16"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$2,000.00</w:t>
            </w:r>
          </w:p>
        </w:tc>
      </w:tr>
      <w:tr w:rsidR="00D638EF" w:rsidRPr="00D638EF" w14:paraId="1666BADD"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039C946C"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1123-1-01-02-284</w:t>
            </w:r>
          </w:p>
        </w:tc>
        <w:tc>
          <w:tcPr>
            <w:tcW w:w="3071" w:type="pct"/>
            <w:tcBorders>
              <w:top w:val="nil"/>
              <w:left w:val="nil"/>
              <w:bottom w:val="dotted" w:sz="4" w:space="0" w:color="000000"/>
              <w:right w:val="single" w:sz="4" w:space="0" w:color="000000"/>
            </w:tcBorders>
            <w:shd w:val="clear" w:color="auto" w:fill="auto"/>
            <w:vAlign w:val="bottom"/>
            <w:hideMark/>
          </w:tcPr>
          <w:p w14:paraId="28F69C5F"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PERERA HERRERA DIEGO MOISES</w:t>
            </w:r>
          </w:p>
        </w:tc>
        <w:tc>
          <w:tcPr>
            <w:tcW w:w="955" w:type="pct"/>
            <w:tcBorders>
              <w:top w:val="nil"/>
              <w:left w:val="nil"/>
              <w:bottom w:val="dotted" w:sz="4" w:space="0" w:color="000000"/>
              <w:right w:val="single" w:sz="4" w:space="0" w:color="000000"/>
            </w:tcBorders>
            <w:shd w:val="clear" w:color="auto" w:fill="auto"/>
            <w:vAlign w:val="bottom"/>
            <w:hideMark/>
          </w:tcPr>
          <w:p w14:paraId="17D9B7A4"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$177.00</w:t>
            </w:r>
          </w:p>
        </w:tc>
      </w:tr>
      <w:tr w:rsidR="00D638EF" w:rsidRPr="00D638EF" w14:paraId="5EBE7AA6"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7E1B712B"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1123-1-01-02-286</w:t>
            </w:r>
          </w:p>
        </w:tc>
        <w:tc>
          <w:tcPr>
            <w:tcW w:w="3071" w:type="pct"/>
            <w:tcBorders>
              <w:top w:val="nil"/>
              <w:left w:val="nil"/>
              <w:bottom w:val="dotted" w:sz="4" w:space="0" w:color="000000"/>
              <w:right w:val="single" w:sz="4" w:space="0" w:color="000000"/>
            </w:tcBorders>
            <w:shd w:val="clear" w:color="auto" w:fill="auto"/>
            <w:vAlign w:val="bottom"/>
            <w:hideMark/>
          </w:tcPr>
          <w:p w14:paraId="7DD18A5C"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CARLOS MANUEL CHE VILLANUEVA</w:t>
            </w:r>
          </w:p>
        </w:tc>
        <w:tc>
          <w:tcPr>
            <w:tcW w:w="955" w:type="pct"/>
            <w:tcBorders>
              <w:top w:val="nil"/>
              <w:left w:val="nil"/>
              <w:bottom w:val="dotted" w:sz="4" w:space="0" w:color="000000"/>
              <w:right w:val="single" w:sz="4" w:space="0" w:color="000000"/>
            </w:tcBorders>
            <w:shd w:val="clear" w:color="auto" w:fill="auto"/>
            <w:vAlign w:val="bottom"/>
            <w:hideMark/>
          </w:tcPr>
          <w:p w14:paraId="6AB5E27B"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$1,200.20</w:t>
            </w:r>
          </w:p>
        </w:tc>
      </w:tr>
      <w:tr w:rsidR="00D638EF" w:rsidRPr="00D638EF" w14:paraId="0D758CEB"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4C7416B5"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1123-1-01-02-287</w:t>
            </w:r>
          </w:p>
        </w:tc>
        <w:tc>
          <w:tcPr>
            <w:tcW w:w="3071" w:type="pct"/>
            <w:tcBorders>
              <w:top w:val="nil"/>
              <w:left w:val="nil"/>
              <w:bottom w:val="dotted" w:sz="4" w:space="0" w:color="000000"/>
              <w:right w:val="single" w:sz="4" w:space="0" w:color="000000"/>
            </w:tcBorders>
            <w:shd w:val="clear" w:color="auto" w:fill="auto"/>
            <w:vAlign w:val="bottom"/>
            <w:hideMark/>
          </w:tcPr>
          <w:p w14:paraId="1C9806E1"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UC MENA JOSE FELIPE</w:t>
            </w:r>
          </w:p>
        </w:tc>
        <w:tc>
          <w:tcPr>
            <w:tcW w:w="955" w:type="pct"/>
            <w:tcBorders>
              <w:top w:val="nil"/>
              <w:left w:val="nil"/>
              <w:bottom w:val="dotted" w:sz="4" w:space="0" w:color="000000"/>
              <w:right w:val="single" w:sz="4" w:space="0" w:color="000000"/>
            </w:tcBorders>
            <w:shd w:val="clear" w:color="auto" w:fill="auto"/>
            <w:vAlign w:val="bottom"/>
            <w:hideMark/>
          </w:tcPr>
          <w:p w14:paraId="0F4CB983"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$5,969.00</w:t>
            </w:r>
          </w:p>
        </w:tc>
      </w:tr>
      <w:tr w:rsidR="00D638EF" w:rsidRPr="00D638EF" w14:paraId="4659B578"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71ABBAEE"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1123-1-01-02-288</w:t>
            </w:r>
          </w:p>
        </w:tc>
        <w:tc>
          <w:tcPr>
            <w:tcW w:w="3071" w:type="pct"/>
            <w:tcBorders>
              <w:top w:val="nil"/>
              <w:left w:val="nil"/>
              <w:bottom w:val="dotted" w:sz="4" w:space="0" w:color="000000"/>
              <w:right w:val="single" w:sz="4" w:space="0" w:color="000000"/>
            </w:tcBorders>
            <w:shd w:val="clear" w:color="auto" w:fill="auto"/>
            <w:vAlign w:val="bottom"/>
            <w:hideMark/>
          </w:tcPr>
          <w:p w14:paraId="642F3911"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ELMA DEL SOCORRO UC POOL</w:t>
            </w:r>
          </w:p>
        </w:tc>
        <w:tc>
          <w:tcPr>
            <w:tcW w:w="955" w:type="pct"/>
            <w:tcBorders>
              <w:top w:val="nil"/>
              <w:left w:val="nil"/>
              <w:bottom w:val="dotted" w:sz="4" w:space="0" w:color="000000"/>
              <w:right w:val="single" w:sz="4" w:space="0" w:color="000000"/>
            </w:tcBorders>
            <w:shd w:val="clear" w:color="auto" w:fill="auto"/>
            <w:vAlign w:val="bottom"/>
            <w:hideMark/>
          </w:tcPr>
          <w:p w14:paraId="02AD1DB7"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$9,500.04</w:t>
            </w:r>
          </w:p>
        </w:tc>
      </w:tr>
      <w:tr w:rsidR="00D638EF" w:rsidRPr="00D638EF" w14:paraId="45022CA5"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7A939B14"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1123-1-01-02-289</w:t>
            </w:r>
          </w:p>
        </w:tc>
        <w:tc>
          <w:tcPr>
            <w:tcW w:w="3071" w:type="pct"/>
            <w:tcBorders>
              <w:top w:val="nil"/>
              <w:left w:val="nil"/>
              <w:bottom w:val="dotted" w:sz="4" w:space="0" w:color="000000"/>
              <w:right w:val="single" w:sz="4" w:space="0" w:color="000000"/>
            </w:tcBorders>
            <w:shd w:val="clear" w:color="auto" w:fill="auto"/>
            <w:vAlign w:val="bottom"/>
            <w:hideMark/>
          </w:tcPr>
          <w:p w14:paraId="0BB140FC"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CACH COHUO FATIMA DEL SOCORRO</w:t>
            </w:r>
          </w:p>
        </w:tc>
        <w:tc>
          <w:tcPr>
            <w:tcW w:w="955" w:type="pct"/>
            <w:tcBorders>
              <w:top w:val="nil"/>
              <w:left w:val="nil"/>
              <w:bottom w:val="dotted" w:sz="4" w:space="0" w:color="000000"/>
              <w:right w:val="single" w:sz="4" w:space="0" w:color="000000"/>
            </w:tcBorders>
            <w:shd w:val="clear" w:color="auto" w:fill="auto"/>
            <w:vAlign w:val="bottom"/>
            <w:hideMark/>
          </w:tcPr>
          <w:p w14:paraId="2A16BA9F"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$1,200.00</w:t>
            </w:r>
          </w:p>
        </w:tc>
      </w:tr>
      <w:tr w:rsidR="00D638EF" w:rsidRPr="00D638EF" w14:paraId="020C5913"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7F778955"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1123-1-01-02-290</w:t>
            </w:r>
          </w:p>
        </w:tc>
        <w:tc>
          <w:tcPr>
            <w:tcW w:w="3071" w:type="pct"/>
            <w:tcBorders>
              <w:top w:val="nil"/>
              <w:left w:val="nil"/>
              <w:bottom w:val="dotted" w:sz="4" w:space="0" w:color="000000"/>
              <w:right w:val="single" w:sz="4" w:space="0" w:color="000000"/>
            </w:tcBorders>
            <w:shd w:val="clear" w:color="auto" w:fill="auto"/>
            <w:vAlign w:val="bottom"/>
            <w:hideMark/>
          </w:tcPr>
          <w:p w14:paraId="27DC8874"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KU RODRIGUEZ HILARIO DEL JESUS</w:t>
            </w:r>
          </w:p>
        </w:tc>
        <w:tc>
          <w:tcPr>
            <w:tcW w:w="955" w:type="pct"/>
            <w:tcBorders>
              <w:top w:val="nil"/>
              <w:left w:val="nil"/>
              <w:bottom w:val="dotted" w:sz="4" w:space="0" w:color="000000"/>
              <w:right w:val="single" w:sz="4" w:space="0" w:color="000000"/>
            </w:tcBorders>
            <w:shd w:val="clear" w:color="auto" w:fill="auto"/>
            <w:vAlign w:val="bottom"/>
            <w:hideMark/>
          </w:tcPr>
          <w:p w14:paraId="526B864F"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$3,501.00</w:t>
            </w:r>
          </w:p>
        </w:tc>
      </w:tr>
      <w:tr w:rsidR="00D638EF" w:rsidRPr="00D638EF" w14:paraId="6C4C11B8"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2EC1CF3F"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1123-1-01-02-294</w:t>
            </w:r>
          </w:p>
        </w:tc>
        <w:tc>
          <w:tcPr>
            <w:tcW w:w="3071" w:type="pct"/>
            <w:tcBorders>
              <w:top w:val="nil"/>
              <w:left w:val="nil"/>
              <w:bottom w:val="dotted" w:sz="4" w:space="0" w:color="000000"/>
              <w:right w:val="single" w:sz="4" w:space="0" w:color="000000"/>
            </w:tcBorders>
            <w:shd w:val="clear" w:color="auto" w:fill="auto"/>
            <w:vAlign w:val="bottom"/>
            <w:hideMark/>
          </w:tcPr>
          <w:p w14:paraId="5C387735"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LUIS ALBERTO MATU POOL</w:t>
            </w:r>
          </w:p>
        </w:tc>
        <w:tc>
          <w:tcPr>
            <w:tcW w:w="955" w:type="pct"/>
            <w:tcBorders>
              <w:top w:val="nil"/>
              <w:left w:val="nil"/>
              <w:bottom w:val="dotted" w:sz="4" w:space="0" w:color="000000"/>
              <w:right w:val="single" w:sz="4" w:space="0" w:color="000000"/>
            </w:tcBorders>
            <w:shd w:val="clear" w:color="auto" w:fill="auto"/>
            <w:vAlign w:val="bottom"/>
            <w:hideMark/>
          </w:tcPr>
          <w:p w14:paraId="7D421C7E"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$9,382.20</w:t>
            </w:r>
          </w:p>
        </w:tc>
      </w:tr>
      <w:tr w:rsidR="00D638EF" w:rsidRPr="00D638EF" w14:paraId="0D481859"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3D50BB1A"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1123-1-01-02-295</w:t>
            </w:r>
          </w:p>
        </w:tc>
        <w:tc>
          <w:tcPr>
            <w:tcW w:w="3071" w:type="pct"/>
            <w:tcBorders>
              <w:top w:val="nil"/>
              <w:left w:val="nil"/>
              <w:bottom w:val="dotted" w:sz="4" w:space="0" w:color="000000"/>
              <w:right w:val="single" w:sz="4" w:space="0" w:color="000000"/>
            </w:tcBorders>
            <w:shd w:val="clear" w:color="auto" w:fill="auto"/>
            <w:vAlign w:val="bottom"/>
            <w:hideMark/>
          </w:tcPr>
          <w:p w14:paraId="5D26A6A4"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CEN IX LUIS ALBERTO</w:t>
            </w:r>
          </w:p>
        </w:tc>
        <w:tc>
          <w:tcPr>
            <w:tcW w:w="955" w:type="pct"/>
            <w:tcBorders>
              <w:top w:val="nil"/>
              <w:left w:val="nil"/>
              <w:bottom w:val="dotted" w:sz="4" w:space="0" w:color="000000"/>
              <w:right w:val="single" w:sz="4" w:space="0" w:color="000000"/>
            </w:tcBorders>
            <w:shd w:val="clear" w:color="auto" w:fill="auto"/>
            <w:vAlign w:val="bottom"/>
            <w:hideMark/>
          </w:tcPr>
          <w:p w14:paraId="2ED3C562"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$2,719.60</w:t>
            </w:r>
          </w:p>
        </w:tc>
      </w:tr>
      <w:tr w:rsidR="00D638EF" w:rsidRPr="00D638EF" w14:paraId="5FDDCD9E"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21DAB659"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1123-1-01-02-298</w:t>
            </w:r>
          </w:p>
        </w:tc>
        <w:tc>
          <w:tcPr>
            <w:tcW w:w="3071" w:type="pct"/>
            <w:tcBorders>
              <w:top w:val="nil"/>
              <w:left w:val="nil"/>
              <w:bottom w:val="dotted" w:sz="4" w:space="0" w:color="000000"/>
              <w:right w:val="single" w:sz="4" w:space="0" w:color="000000"/>
            </w:tcBorders>
            <w:shd w:val="clear" w:color="auto" w:fill="auto"/>
            <w:vAlign w:val="bottom"/>
            <w:hideMark/>
          </w:tcPr>
          <w:p w14:paraId="5E9227A8"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VERA TRUJEQUE LORENA</w:t>
            </w:r>
          </w:p>
        </w:tc>
        <w:tc>
          <w:tcPr>
            <w:tcW w:w="955" w:type="pct"/>
            <w:tcBorders>
              <w:top w:val="nil"/>
              <w:left w:val="nil"/>
              <w:bottom w:val="dotted" w:sz="4" w:space="0" w:color="000000"/>
              <w:right w:val="single" w:sz="4" w:space="0" w:color="000000"/>
            </w:tcBorders>
            <w:shd w:val="clear" w:color="auto" w:fill="auto"/>
            <w:vAlign w:val="bottom"/>
            <w:hideMark/>
          </w:tcPr>
          <w:p w14:paraId="28084222"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$1,500.00</w:t>
            </w:r>
          </w:p>
        </w:tc>
      </w:tr>
      <w:tr w:rsidR="00D638EF" w:rsidRPr="00D638EF" w14:paraId="54D29B27"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5B261A3C"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1123-1-01-02-299</w:t>
            </w:r>
          </w:p>
        </w:tc>
        <w:tc>
          <w:tcPr>
            <w:tcW w:w="3071" w:type="pct"/>
            <w:tcBorders>
              <w:top w:val="nil"/>
              <w:left w:val="nil"/>
              <w:bottom w:val="dotted" w:sz="4" w:space="0" w:color="000000"/>
              <w:right w:val="single" w:sz="4" w:space="0" w:color="000000"/>
            </w:tcBorders>
            <w:shd w:val="clear" w:color="auto" w:fill="auto"/>
            <w:vAlign w:val="bottom"/>
            <w:hideMark/>
          </w:tcPr>
          <w:p w14:paraId="5FC968F4"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CANCHE MOLINA MARCO ANTONIO</w:t>
            </w:r>
          </w:p>
        </w:tc>
        <w:tc>
          <w:tcPr>
            <w:tcW w:w="955" w:type="pct"/>
            <w:tcBorders>
              <w:top w:val="nil"/>
              <w:left w:val="nil"/>
              <w:bottom w:val="dotted" w:sz="4" w:space="0" w:color="000000"/>
              <w:right w:val="single" w:sz="4" w:space="0" w:color="000000"/>
            </w:tcBorders>
            <w:shd w:val="clear" w:color="auto" w:fill="auto"/>
            <w:vAlign w:val="bottom"/>
            <w:hideMark/>
          </w:tcPr>
          <w:p w14:paraId="4CCC4DD4"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$1,000.00</w:t>
            </w:r>
          </w:p>
        </w:tc>
      </w:tr>
      <w:tr w:rsidR="00D638EF" w:rsidRPr="00D638EF" w14:paraId="2FE069BA"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2E96F88B"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1123-1-01-02-302</w:t>
            </w:r>
          </w:p>
        </w:tc>
        <w:tc>
          <w:tcPr>
            <w:tcW w:w="3071" w:type="pct"/>
            <w:tcBorders>
              <w:top w:val="nil"/>
              <w:left w:val="nil"/>
              <w:bottom w:val="dotted" w:sz="4" w:space="0" w:color="000000"/>
              <w:right w:val="single" w:sz="4" w:space="0" w:color="000000"/>
            </w:tcBorders>
            <w:shd w:val="clear" w:color="auto" w:fill="auto"/>
            <w:vAlign w:val="bottom"/>
            <w:hideMark/>
          </w:tcPr>
          <w:p w14:paraId="70C9AA02"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MANUEL DE LA CRUZ DE LOS SANTOS</w:t>
            </w:r>
          </w:p>
        </w:tc>
        <w:tc>
          <w:tcPr>
            <w:tcW w:w="955" w:type="pct"/>
            <w:tcBorders>
              <w:top w:val="nil"/>
              <w:left w:val="nil"/>
              <w:bottom w:val="dotted" w:sz="4" w:space="0" w:color="000000"/>
              <w:right w:val="single" w:sz="4" w:space="0" w:color="000000"/>
            </w:tcBorders>
            <w:shd w:val="clear" w:color="auto" w:fill="auto"/>
            <w:vAlign w:val="bottom"/>
            <w:hideMark/>
          </w:tcPr>
          <w:p w14:paraId="038C13CE"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$1,800.00</w:t>
            </w:r>
          </w:p>
        </w:tc>
      </w:tr>
      <w:tr w:rsidR="00D638EF" w:rsidRPr="00D638EF" w14:paraId="76B78C42"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4F44DEA2"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1123-1-01-02-303</w:t>
            </w:r>
          </w:p>
        </w:tc>
        <w:tc>
          <w:tcPr>
            <w:tcW w:w="3071" w:type="pct"/>
            <w:tcBorders>
              <w:top w:val="nil"/>
              <w:left w:val="nil"/>
              <w:bottom w:val="dotted" w:sz="4" w:space="0" w:color="000000"/>
              <w:right w:val="single" w:sz="4" w:space="0" w:color="000000"/>
            </w:tcBorders>
            <w:shd w:val="clear" w:color="auto" w:fill="auto"/>
            <w:vAlign w:val="bottom"/>
            <w:hideMark/>
          </w:tcPr>
          <w:p w14:paraId="201DD36E"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ALBERTO DEL JESUS CHI </w:t>
            </w:r>
            <w:proofErr w:type="spellStart"/>
            <w:r w:rsidRPr="00D638EF">
              <w:rPr>
                <w:rFonts w:ascii="Arial" w:hAnsi="Arial" w:cs="Arial"/>
                <w:color w:val="000000"/>
                <w:sz w:val="14"/>
                <w:szCs w:val="14"/>
                <w:lang w:val="es-MX" w:eastAsia="es-MX"/>
              </w:rPr>
              <w:t>CHI</w:t>
            </w:r>
            <w:proofErr w:type="spellEnd"/>
          </w:p>
        </w:tc>
        <w:tc>
          <w:tcPr>
            <w:tcW w:w="955" w:type="pct"/>
            <w:tcBorders>
              <w:top w:val="nil"/>
              <w:left w:val="nil"/>
              <w:bottom w:val="dotted" w:sz="4" w:space="0" w:color="000000"/>
              <w:right w:val="single" w:sz="4" w:space="0" w:color="000000"/>
            </w:tcBorders>
            <w:shd w:val="clear" w:color="auto" w:fill="auto"/>
            <w:vAlign w:val="bottom"/>
            <w:hideMark/>
          </w:tcPr>
          <w:p w14:paraId="3344EFFD"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$1,028.58</w:t>
            </w:r>
          </w:p>
        </w:tc>
      </w:tr>
      <w:tr w:rsidR="00D638EF" w:rsidRPr="00D638EF" w14:paraId="5E778D71"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7A8CA786"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1123-1-01-02-304</w:t>
            </w:r>
          </w:p>
        </w:tc>
        <w:tc>
          <w:tcPr>
            <w:tcW w:w="3071" w:type="pct"/>
            <w:tcBorders>
              <w:top w:val="nil"/>
              <w:left w:val="nil"/>
              <w:bottom w:val="dotted" w:sz="4" w:space="0" w:color="000000"/>
              <w:right w:val="single" w:sz="4" w:space="0" w:color="000000"/>
            </w:tcBorders>
            <w:shd w:val="clear" w:color="auto" w:fill="auto"/>
            <w:vAlign w:val="bottom"/>
            <w:hideMark/>
          </w:tcPr>
          <w:p w14:paraId="0103C116"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UC POOL CELIA EDELMIRA</w:t>
            </w:r>
          </w:p>
        </w:tc>
        <w:tc>
          <w:tcPr>
            <w:tcW w:w="955" w:type="pct"/>
            <w:tcBorders>
              <w:top w:val="nil"/>
              <w:left w:val="nil"/>
              <w:bottom w:val="dotted" w:sz="4" w:space="0" w:color="000000"/>
              <w:right w:val="single" w:sz="4" w:space="0" w:color="000000"/>
            </w:tcBorders>
            <w:shd w:val="clear" w:color="auto" w:fill="auto"/>
            <w:vAlign w:val="bottom"/>
            <w:hideMark/>
          </w:tcPr>
          <w:p w14:paraId="081310C8"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$2,910.58</w:t>
            </w:r>
          </w:p>
        </w:tc>
      </w:tr>
      <w:tr w:rsidR="00D638EF" w:rsidRPr="00D638EF" w14:paraId="0499F6C5"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2B7A03A7"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lastRenderedPageBreak/>
              <w:t>1123-1-01-02-307</w:t>
            </w:r>
          </w:p>
        </w:tc>
        <w:tc>
          <w:tcPr>
            <w:tcW w:w="3071" w:type="pct"/>
            <w:tcBorders>
              <w:top w:val="nil"/>
              <w:left w:val="nil"/>
              <w:bottom w:val="dotted" w:sz="4" w:space="0" w:color="000000"/>
              <w:right w:val="single" w:sz="4" w:space="0" w:color="000000"/>
            </w:tcBorders>
            <w:shd w:val="clear" w:color="auto" w:fill="auto"/>
            <w:vAlign w:val="bottom"/>
            <w:hideMark/>
          </w:tcPr>
          <w:p w14:paraId="02EAE681"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FERNANDO IVAN PECH CACH</w:t>
            </w:r>
          </w:p>
        </w:tc>
        <w:tc>
          <w:tcPr>
            <w:tcW w:w="955" w:type="pct"/>
            <w:tcBorders>
              <w:top w:val="nil"/>
              <w:left w:val="nil"/>
              <w:bottom w:val="dotted" w:sz="4" w:space="0" w:color="000000"/>
              <w:right w:val="single" w:sz="4" w:space="0" w:color="000000"/>
            </w:tcBorders>
            <w:shd w:val="clear" w:color="auto" w:fill="auto"/>
            <w:vAlign w:val="bottom"/>
            <w:hideMark/>
          </w:tcPr>
          <w:p w14:paraId="08998542"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$1,000.00</w:t>
            </w:r>
          </w:p>
        </w:tc>
      </w:tr>
      <w:tr w:rsidR="00D638EF" w:rsidRPr="00D638EF" w14:paraId="0D1D7117"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219C9A1B"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1123-1-01-02-308</w:t>
            </w:r>
          </w:p>
        </w:tc>
        <w:tc>
          <w:tcPr>
            <w:tcW w:w="3071" w:type="pct"/>
            <w:tcBorders>
              <w:top w:val="nil"/>
              <w:left w:val="nil"/>
              <w:bottom w:val="dotted" w:sz="4" w:space="0" w:color="000000"/>
              <w:right w:val="single" w:sz="4" w:space="0" w:color="000000"/>
            </w:tcBorders>
            <w:shd w:val="clear" w:color="auto" w:fill="auto"/>
            <w:vAlign w:val="bottom"/>
            <w:hideMark/>
          </w:tcPr>
          <w:p w14:paraId="0FD0D163"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ESTRELLA KANTUN IRENI BEATRIZ</w:t>
            </w:r>
          </w:p>
        </w:tc>
        <w:tc>
          <w:tcPr>
            <w:tcW w:w="955" w:type="pct"/>
            <w:tcBorders>
              <w:top w:val="nil"/>
              <w:left w:val="nil"/>
              <w:bottom w:val="dotted" w:sz="4" w:space="0" w:color="000000"/>
              <w:right w:val="single" w:sz="4" w:space="0" w:color="000000"/>
            </w:tcBorders>
            <w:shd w:val="clear" w:color="auto" w:fill="auto"/>
            <w:vAlign w:val="bottom"/>
            <w:hideMark/>
          </w:tcPr>
          <w:p w14:paraId="58FD6BCD"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-$500.00</w:t>
            </w:r>
          </w:p>
        </w:tc>
      </w:tr>
      <w:tr w:rsidR="00D638EF" w:rsidRPr="00D638EF" w14:paraId="6C127AE7"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3D883C1F"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1123-1-01-02-309</w:t>
            </w:r>
          </w:p>
        </w:tc>
        <w:tc>
          <w:tcPr>
            <w:tcW w:w="3071" w:type="pct"/>
            <w:tcBorders>
              <w:top w:val="nil"/>
              <w:left w:val="nil"/>
              <w:bottom w:val="dotted" w:sz="4" w:space="0" w:color="000000"/>
              <w:right w:val="single" w:sz="4" w:space="0" w:color="000000"/>
            </w:tcBorders>
            <w:shd w:val="clear" w:color="auto" w:fill="auto"/>
            <w:vAlign w:val="bottom"/>
            <w:hideMark/>
          </w:tcPr>
          <w:p w14:paraId="2E775704"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ESTRELLA CAAMAL MIRNA LETICIA</w:t>
            </w:r>
          </w:p>
        </w:tc>
        <w:tc>
          <w:tcPr>
            <w:tcW w:w="955" w:type="pct"/>
            <w:tcBorders>
              <w:top w:val="nil"/>
              <w:left w:val="nil"/>
              <w:bottom w:val="dotted" w:sz="4" w:space="0" w:color="000000"/>
              <w:right w:val="single" w:sz="4" w:space="0" w:color="000000"/>
            </w:tcBorders>
            <w:shd w:val="clear" w:color="auto" w:fill="auto"/>
            <w:vAlign w:val="bottom"/>
            <w:hideMark/>
          </w:tcPr>
          <w:p w14:paraId="3352018E"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-$500.00</w:t>
            </w:r>
          </w:p>
        </w:tc>
      </w:tr>
      <w:tr w:rsidR="00D638EF" w:rsidRPr="00D638EF" w14:paraId="3F2A403C"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1C01D35A"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1123-1-01-02-310</w:t>
            </w:r>
          </w:p>
        </w:tc>
        <w:tc>
          <w:tcPr>
            <w:tcW w:w="3071" w:type="pct"/>
            <w:tcBorders>
              <w:top w:val="nil"/>
              <w:left w:val="nil"/>
              <w:bottom w:val="dotted" w:sz="4" w:space="0" w:color="000000"/>
              <w:right w:val="single" w:sz="4" w:space="0" w:color="000000"/>
            </w:tcBorders>
            <w:shd w:val="clear" w:color="auto" w:fill="auto"/>
            <w:vAlign w:val="bottom"/>
            <w:hideMark/>
          </w:tcPr>
          <w:p w14:paraId="0D15D8AC"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KU UC ANTONIO</w:t>
            </w:r>
          </w:p>
        </w:tc>
        <w:tc>
          <w:tcPr>
            <w:tcW w:w="955" w:type="pct"/>
            <w:tcBorders>
              <w:top w:val="nil"/>
              <w:left w:val="nil"/>
              <w:bottom w:val="dotted" w:sz="4" w:space="0" w:color="000000"/>
              <w:right w:val="single" w:sz="4" w:space="0" w:color="000000"/>
            </w:tcBorders>
            <w:shd w:val="clear" w:color="auto" w:fill="auto"/>
            <w:vAlign w:val="bottom"/>
            <w:hideMark/>
          </w:tcPr>
          <w:p w14:paraId="1A260213"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-$3,000.00</w:t>
            </w:r>
          </w:p>
        </w:tc>
      </w:tr>
      <w:tr w:rsidR="00D638EF" w:rsidRPr="00D638EF" w14:paraId="2943CEA2"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52EF1384"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1123-1-01-02-311</w:t>
            </w:r>
          </w:p>
        </w:tc>
        <w:tc>
          <w:tcPr>
            <w:tcW w:w="3071" w:type="pct"/>
            <w:tcBorders>
              <w:top w:val="nil"/>
              <w:left w:val="nil"/>
              <w:bottom w:val="dotted" w:sz="4" w:space="0" w:color="000000"/>
              <w:right w:val="single" w:sz="4" w:space="0" w:color="000000"/>
            </w:tcBorders>
            <w:shd w:val="clear" w:color="auto" w:fill="auto"/>
            <w:vAlign w:val="bottom"/>
            <w:hideMark/>
          </w:tcPr>
          <w:p w14:paraId="38CC8100"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HERRERA MUÑOZ GLADIS DEL CARMEN</w:t>
            </w:r>
          </w:p>
        </w:tc>
        <w:tc>
          <w:tcPr>
            <w:tcW w:w="955" w:type="pct"/>
            <w:tcBorders>
              <w:top w:val="nil"/>
              <w:left w:val="nil"/>
              <w:bottom w:val="dotted" w:sz="4" w:space="0" w:color="000000"/>
              <w:right w:val="single" w:sz="4" w:space="0" w:color="000000"/>
            </w:tcBorders>
            <w:shd w:val="clear" w:color="auto" w:fill="auto"/>
            <w:vAlign w:val="bottom"/>
            <w:hideMark/>
          </w:tcPr>
          <w:p w14:paraId="187DB2DF"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$7,500.00</w:t>
            </w:r>
          </w:p>
        </w:tc>
      </w:tr>
      <w:tr w:rsidR="00D638EF" w:rsidRPr="00D638EF" w14:paraId="3BFA4402"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295AEA7B"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1123-1-01-02-319</w:t>
            </w:r>
          </w:p>
        </w:tc>
        <w:tc>
          <w:tcPr>
            <w:tcW w:w="3071" w:type="pct"/>
            <w:tcBorders>
              <w:top w:val="nil"/>
              <w:left w:val="nil"/>
              <w:bottom w:val="dotted" w:sz="4" w:space="0" w:color="000000"/>
              <w:right w:val="single" w:sz="4" w:space="0" w:color="000000"/>
            </w:tcBorders>
            <w:shd w:val="clear" w:color="auto" w:fill="auto"/>
            <w:vAlign w:val="bottom"/>
            <w:hideMark/>
          </w:tcPr>
          <w:p w14:paraId="1FE22B0E"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CAHUICH BARRERA ANNA LILIA</w:t>
            </w:r>
          </w:p>
        </w:tc>
        <w:tc>
          <w:tcPr>
            <w:tcW w:w="955" w:type="pct"/>
            <w:tcBorders>
              <w:top w:val="nil"/>
              <w:left w:val="nil"/>
              <w:bottom w:val="dotted" w:sz="4" w:space="0" w:color="000000"/>
              <w:right w:val="single" w:sz="4" w:space="0" w:color="000000"/>
            </w:tcBorders>
            <w:shd w:val="clear" w:color="auto" w:fill="auto"/>
            <w:vAlign w:val="bottom"/>
            <w:hideMark/>
          </w:tcPr>
          <w:p w14:paraId="429A7EAB"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$1,939.20</w:t>
            </w:r>
          </w:p>
        </w:tc>
      </w:tr>
      <w:tr w:rsidR="00D638EF" w:rsidRPr="00D638EF" w14:paraId="370BEE9C"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0B0FCB0F"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1123-1-01-02-320</w:t>
            </w:r>
          </w:p>
        </w:tc>
        <w:tc>
          <w:tcPr>
            <w:tcW w:w="3071" w:type="pct"/>
            <w:tcBorders>
              <w:top w:val="nil"/>
              <w:left w:val="nil"/>
              <w:bottom w:val="dotted" w:sz="4" w:space="0" w:color="000000"/>
              <w:right w:val="single" w:sz="4" w:space="0" w:color="000000"/>
            </w:tcBorders>
            <w:shd w:val="clear" w:color="auto" w:fill="auto"/>
            <w:vAlign w:val="bottom"/>
            <w:hideMark/>
          </w:tcPr>
          <w:p w14:paraId="77EDB91D"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CHI UC LUIS ALBERTO</w:t>
            </w:r>
          </w:p>
        </w:tc>
        <w:tc>
          <w:tcPr>
            <w:tcW w:w="955" w:type="pct"/>
            <w:tcBorders>
              <w:top w:val="nil"/>
              <w:left w:val="nil"/>
              <w:bottom w:val="dotted" w:sz="4" w:space="0" w:color="000000"/>
              <w:right w:val="single" w:sz="4" w:space="0" w:color="000000"/>
            </w:tcBorders>
            <w:shd w:val="clear" w:color="auto" w:fill="auto"/>
            <w:vAlign w:val="bottom"/>
            <w:hideMark/>
          </w:tcPr>
          <w:p w14:paraId="75E3965A"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$2,000.00</w:t>
            </w:r>
          </w:p>
        </w:tc>
      </w:tr>
      <w:tr w:rsidR="00D638EF" w:rsidRPr="00D638EF" w14:paraId="0711063D"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5FCDB082"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1123-1-01-02-322</w:t>
            </w:r>
          </w:p>
        </w:tc>
        <w:tc>
          <w:tcPr>
            <w:tcW w:w="3071" w:type="pct"/>
            <w:tcBorders>
              <w:top w:val="nil"/>
              <w:left w:val="nil"/>
              <w:bottom w:val="dotted" w:sz="4" w:space="0" w:color="000000"/>
              <w:right w:val="single" w:sz="4" w:space="0" w:color="000000"/>
            </w:tcBorders>
            <w:shd w:val="clear" w:color="auto" w:fill="auto"/>
            <w:vAlign w:val="bottom"/>
            <w:hideMark/>
          </w:tcPr>
          <w:p w14:paraId="70F96342"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UC ZAPATA CARLOS IVAN</w:t>
            </w:r>
          </w:p>
        </w:tc>
        <w:tc>
          <w:tcPr>
            <w:tcW w:w="955" w:type="pct"/>
            <w:tcBorders>
              <w:top w:val="nil"/>
              <w:left w:val="nil"/>
              <w:bottom w:val="dotted" w:sz="4" w:space="0" w:color="000000"/>
              <w:right w:val="single" w:sz="4" w:space="0" w:color="000000"/>
            </w:tcBorders>
            <w:shd w:val="clear" w:color="auto" w:fill="auto"/>
            <w:vAlign w:val="bottom"/>
            <w:hideMark/>
          </w:tcPr>
          <w:p w14:paraId="2A61DABB"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$290.05</w:t>
            </w:r>
          </w:p>
        </w:tc>
      </w:tr>
      <w:tr w:rsidR="00D638EF" w:rsidRPr="00D638EF" w14:paraId="7268EC85"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3328FE85"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1123-1-01-02-324</w:t>
            </w:r>
          </w:p>
        </w:tc>
        <w:tc>
          <w:tcPr>
            <w:tcW w:w="3071" w:type="pct"/>
            <w:tcBorders>
              <w:top w:val="nil"/>
              <w:left w:val="nil"/>
              <w:bottom w:val="dotted" w:sz="4" w:space="0" w:color="000000"/>
              <w:right w:val="single" w:sz="4" w:space="0" w:color="000000"/>
            </w:tcBorders>
            <w:shd w:val="clear" w:color="auto" w:fill="auto"/>
            <w:vAlign w:val="bottom"/>
            <w:hideMark/>
          </w:tcPr>
          <w:p w14:paraId="46B8FC2C"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ANGEL DANIEL ESTRELLA POOL</w:t>
            </w:r>
          </w:p>
        </w:tc>
        <w:tc>
          <w:tcPr>
            <w:tcW w:w="955" w:type="pct"/>
            <w:tcBorders>
              <w:top w:val="nil"/>
              <w:left w:val="nil"/>
              <w:bottom w:val="dotted" w:sz="4" w:space="0" w:color="000000"/>
              <w:right w:val="single" w:sz="4" w:space="0" w:color="000000"/>
            </w:tcBorders>
            <w:shd w:val="clear" w:color="auto" w:fill="auto"/>
            <w:vAlign w:val="bottom"/>
            <w:hideMark/>
          </w:tcPr>
          <w:p w14:paraId="41AF053E"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$5,000.00</w:t>
            </w:r>
          </w:p>
        </w:tc>
      </w:tr>
      <w:tr w:rsidR="00D638EF" w:rsidRPr="00D638EF" w14:paraId="46B9C515"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3E4691B8"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1123-1-01-02-325</w:t>
            </w:r>
          </w:p>
        </w:tc>
        <w:tc>
          <w:tcPr>
            <w:tcW w:w="3071" w:type="pct"/>
            <w:tcBorders>
              <w:top w:val="nil"/>
              <w:left w:val="nil"/>
              <w:bottom w:val="dotted" w:sz="4" w:space="0" w:color="000000"/>
              <w:right w:val="single" w:sz="4" w:space="0" w:color="000000"/>
            </w:tcBorders>
            <w:shd w:val="clear" w:color="auto" w:fill="auto"/>
            <w:vAlign w:val="bottom"/>
            <w:hideMark/>
          </w:tcPr>
          <w:p w14:paraId="34510CCC"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ORTIZ CASANOVA RITA RAQUEL</w:t>
            </w:r>
          </w:p>
        </w:tc>
        <w:tc>
          <w:tcPr>
            <w:tcW w:w="955" w:type="pct"/>
            <w:tcBorders>
              <w:top w:val="nil"/>
              <w:left w:val="nil"/>
              <w:bottom w:val="dotted" w:sz="4" w:space="0" w:color="000000"/>
              <w:right w:val="single" w:sz="4" w:space="0" w:color="000000"/>
            </w:tcBorders>
            <w:shd w:val="clear" w:color="auto" w:fill="auto"/>
            <w:vAlign w:val="bottom"/>
            <w:hideMark/>
          </w:tcPr>
          <w:p w14:paraId="2464B67E"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$2,487.80</w:t>
            </w:r>
          </w:p>
        </w:tc>
      </w:tr>
      <w:tr w:rsidR="00D638EF" w:rsidRPr="00D638EF" w14:paraId="46969FEB"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5FCA9124"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1123-1-01-02-331</w:t>
            </w:r>
          </w:p>
        </w:tc>
        <w:tc>
          <w:tcPr>
            <w:tcW w:w="3071" w:type="pct"/>
            <w:tcBorders>
              <w:top w:val="nil"/>
              <w:left w:val="nil"/>
              <w:bottom w:val="dotted" w:sz="4" w:space="0" w:color="000000"/>
              <w:right w:val="single" w:sz="4" w:space="0" w:color="000000"/>
            </w:tcBorders>
            <w:shd w:val="clear" w:color="auto" w:fill="auto"/>
            <w:vAlign w:val="bottom"/>
            <w:hideMark/>
          </w:tcPr>
          <w:p w14:paraId="792EFC19"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YAHIR JOSUE CHI MATOS</w:t>
            </w:r>
          </w:p>
        </w:tc>
        <w:tc>
          <w:tcPr>
            <w:tcW w:w="955" w:type="pct"/>
            <w:tcBorders>
              <w:top w:val="nil"/>
              <w:left w:val="nil"/>
              <w:bottom w:val="dotted" w:sz="4" w:space="0" w:color="000000"/>
              <w:right w:val="single" w:sz="4" w:space="0" w:color="000000"/>
            </w:tcBorders>
            <w:shd w:val="clear" w:color="auto" w:fill="auto"/>
            <w:vAlign w:val="bottom"/>
            <w:hideMark/>
          </w:tcPr>
          <w:p w14:paraId="1A8A4C1C"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$0.00</w:t>
            </w:r>
          </w:p>
        </w:tc>
      </w:tr>
      <w:tr w:rsidR="00D638EF" w:rsidRPr="00D638EF" w14:paraId="5CF1D24B"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1B81DABB"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1123-1-01-02-333</w:t>
            </w:r>
          </w:p>
        </w:tc>
        <w:tc>
          <w:tcPr>
            <w:tcW w:w="3071" w:type="pct"/>
            <w:tcBorders>
              <w:top w:val="nil"/>
              <w:left w:val="nil"/>
              <w:bottom w:val="dotted" w:sz="4" w:space="0" w:color="000000"/>
              <w:right w:val="single" w:sz="4" w:space="0" w:color="000000"/>
            </w:tcBorders>
            <w:shd w:val="clear" w:color="auto" w:fill="auto"/>
            <w:vAlign w:val="bottom"/>
            <w:hideMark/>
          </w:tcPr>
          <w:p w14:paraId="5FB10209"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RUTH ABIGAIL VILLAMONTE GONGORA</w:t>
            </w:r>
          </w:p>
        </w:tc>
        <w:tc>
          <w:tcPr>
            <w:tcW w:w="955" w:type="pct"/>
            <w:tcBorders>
              <w:top w:val="nil"/>
              <w:left w:val="nil"/>
              <w:bottom w:val="dotted" w:sz="4" w:space="0" w:color="000000"/>
              <w:right w:val="single" w:sz="4" w:space="0" w:color="000000"/>
            </w:tcBorders>
            <w:shd w:val="clear" w:color="auto" w:fill="auto"/>
            <w:vAlign w:val="bottom"/>
            <w:hideMark/>
          </w:tcPr>
          <w:p w14:paraId="24A805C3"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$1,000.00</w:t>
            </w:r>
          </w:p>
        </w:tc>
      </w:tr>
      <w:tr w:rsidR="00D638EF" w:rsidRPr="00D638EF" w14:paraId="6F670425"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441D79E3"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1123-1-01-02-334</w:t>
            </w:r>
          </w:p>
        </w:tc>
        <w:tc>
          <w:tcPr>
            <w:tcW w:w="3071" w:type="pct"/>
            <w:tcBorders>
              <w:top w:val="nil"/>
              <w:left w:val="nil"/>
              <w:bottom w:val="dotted" w:sz="4" w:space="0" w:color="000000"/>
              <w:right w:val="single" w:sz="4" w:space="0" w:color="000000"/>
            </w:tcBorders>
            <w:shd w:val="clear" w:color="auto" w:fill="auto"/>
            <w:vAlign w:val="bottom"/>
            <w:hideMark/>
          </w:tcPr>
          <w:p w14:paraId="39D9CFDC"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JOSE MANUEL HERNANDEZ OLVERA</w:t>
            </w:r>
          </w:p>
        </w:tc>
        <w:tc>
          <w:tcPr>
            <w:tcW w:w="955" w:type="pct"/>
            <w:tcBorders>
              <w:top w:val="nil"/>
              <w:left w:val="nil"/>
              <w:bottom w:val="dotted" w:sz="4" w:space="0" w:color="000000"/>
              <w:right w:val="single" w:sz="4" w:space="0" w:color="000000"/>
            </w:tcBorders>
            <w:shd w:val="clear" w:color="auto" w:fill="auto"/>
            <w:vAlign w:val="bottom"/>
            <w:hideMark/>
          </w:tcPr>
          <w:p w14:paraId="7407EEF4"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$21,000.00</w:t>
            </w:r>
          </w:p>
        </w:tc>
      </w:tr>
      <w:tr w:rsidR="00D638EF" w:rsidRPr="00D638EF" w14:paraId="11263DDB"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5E16E2DF"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1123-1-01-02-335</w:t>
            </w:r>
          </w:p>
        </w:tc>
        <w:tc>
          <w:tcPr>
            <w:tcW w:w="3071" w:type="pct"/>
            <w:tcBorders>
              <w:top w:val="nil"/>
              <w:left w:val="nil"/>
              <w:bottom w:val="dotted" w:sz="4" w:space="0" w:color="000000"/>
              <w:right w:val="single" w:sz="4" w:space="0" w:color="000000"/>
            </w:tcBorders>
            <w:shd w:val="clear" w:color="auto" w:fill="auto"/>
            <w:vAlign w:val="bottom"/>
            <w:hideMark/>
          </w:tcPr>
          <w:p w14:paraId="2F0A605A"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SINTIA VANESA UC TUZ</w:t>
            </w:r>
          </w:p>
        </w:tc>
        <w:tc>
          <w:tcPr>
            <w:tcW w:w="955" w:type="pct"/>
            <w:tcBorders>
              <w:top w:val="nil"/>
              <w:left w:val="nil"/>
              <w:bottom w:val="dotted" w:sz="4" w:space="0" w:color="000000"/>
              <w:right w:val="single" w:sz="4" w:space="0" w:color="000000"/>
            </w:tcBorders>
            <w:shd w:val="clear" w:color="auto" w:fill="auto"/>
            <w:vAlign w:val="bottom"/>
            <w:hideMark/>
          </w:tcPr>
          <w:p w14:paraId="3C1F2048"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$11,000.00</w:t>
            </w:r>
          </w:p>
        </w:tc>
      </w:tr>
      <w:tr w:rsidR="00D638EF" w:rsidRPr="00D638EF" w14:paraId="4DC885B3"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031FA9EB"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1123-1-01-02-336</w:t>
            </w:r>
          </w:p>
        </w:tc>
        <w:tc>
          <w:tcPr>
            <w:tcW w:w="3071" w:type="pct"/>
            <w:tcBorders>
              <w:top w:val="nil"/>
              <w:left w:val="nil"/>
              <w:bottom w:val="dotted" w:sz="4" w:space="0" w:color="000000"/>
              <w:right w:val="single" w:sz="4" w:space="0" w:color="000000"/>
            </w:tcBorders>
            <w:shd w:val="clear" w:color="auto" w:fill="auto"/>
            <w:vAlign w:val="bottom"/>
            <w:hideMark/>
          </w:tcPr>
          <w:p w14:paraId="70C6480D"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AGUSTIN PECH HUCHIN</w:t>
            </w:r>
          </w:p>
        </w:tc>
        <w:tc>
          <w:tcPr>
            <w:tcW w:w="955" w:type="pct"/>
            <w:tcBorders>
              <w:top w:val="nil"/>
              <w:left w:val="nil"/>
              <w:bottom w:val="dotted" w:sz="4" w:space="0" w:color="000000"/>
              <w:right w:val="single" w:sz="4" w:space="0" w:color="000000"/>
            </w:tcBorders>
            <w:shd w:val="clear" w:color="auto" w:fill="auto"/>
            <w:vAlign w:val="bottom"/>
            <w:hideMark/>
          </w:tcPr>
          <w:p w14:paraId="01C716F6"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$4,000.00</w:t>
            </w:r>
          </w:p>
        </w:tc>
      </w:tr>
      <w:tr w:rsidR="00D638EF" w:rsidRPr="00D638EF" w14:paraId="6F542E75"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20BE15EC"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1123-1-01-02-337</w:t>
            </w:r>
          </w:p>
        </w:tc>
        <w:tc>
          <w:tcPr>
            <w:tcW w:w="3071" w:type="pct"/>
            <w:tcBorders>
              <w:top w:val="nil"/>
              <w:left w:val="nil"/>
              <w:bottom w:val="dotted" w:sz="4" w:space="0" w:color="000000"/>
              <w:right w:val="single" w:sz="4" w:space="0" w:color="000000"/>
            </w:tcBorders>
            <w:shd w:val="clear" w:color="auto" w:fill="auto"/>
            <w:vAlign w:val="bottom"/>
            <w:hideMark/>
          </w:tcPr>
          <w:p w14:paraId="375BCCCF"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LUIS FERNANDO PECH BAAS</w:t>
            </w:r>
          </w:p>
        </w:tc>
        <w:tc>
          <w:tcPr>
            <w:tcW w:w="955" w:type="pct"/>
            <w:tcBorders>
              <w:top w:val="nil"/>
              <w:left w:val="nil"/>
              <w:bottom w:val="dotted" w:sz="4" w:space="0" w:color="000000"/>
              <w:right w:val="single" w:sz="4" w:space="0" w:color="000000"/>
            </w:tcBorders>
            <w:shd w:val="clear" w:color="auto" w:fill="auto"/>
            <w:vAlign w:val="bottom"/>
            <w:hideMark/>
          </w:tcPr>
          <w:p w14:paraId="57CD0561"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$27,600.00</w:t>
            </w:r>
          </w:p>
        </w:tc>
      </w:tr>
      <w:tr w:rsidR="00D638EF" w:rsidRPr="00D638EF" w14:paraId="4EAE303E"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0B871EA4"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1123-1-01-02-338</w:t>
            </w:r>
          </w:p>
        </w:tc>
        <w:tc>
          <w:tcPr>
            <w:tcW w:w="3071" w:type="pct"/>
            <w:tcBorders>
              <w:top w:val="nil"/>
              <w:left w:val="nil"/>
              <w:bottom w:val="dotted" w:sz="4" w:space="0" w:color="000000"/>
              <w:right w:val="single" w:sz="4" w:space="0" w:color="000000"/>
            </w:tcBorders>
            <w:shd w:val="clear" w:color="auto" w:fill="auto"/>
            <w:vAlign w:val="bottom"/>
            <w:hideMark/>
          </w:tcPr>
          <w:p w14:paraId="59AF2EDA"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CUPUL MOO FRANCISCO JAVIER</w:t>
            </w:r>
          </w:p>
        </w:tc>
        <w:tc>
          <w:tcPr>
            <w:tcW w:w="955" w:type="pct"/>
            <w:tcBorders>
              <w:top w:val="nil"/>
              <w:left w:val="nil"/>
              <w:bottom w:val="dotted" w:sz="4" w:space="0" w:color="000000"/>
              <w:right w:val="single" w:sz="4" w:space="0" w:color="000000"/>
            </w:tcBorders>
            <w:shd w:val="clear" w:color="auto" w:fill="auto"/>
            <w:vAlign w:val="bottom"/>
            <w:hideMark/>
          </w:tcPr>
          <w:p w14:paraId="30A540A8"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$6,500.00</w:t>
            </w:r>
          </w:p>
        </w:tc>
      </w:tr>
      <w:tr w:rsidR="00D638EF" w:rsidRPr="00D638EF" w14:paraId="5CC1D278"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0B7D91BE"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1123-1-01-02-339</w:t>
            </w:r>
          </w:p>
        </w:tc>
        <w:tc>
          <w:tcPr>
            <w:tcW w:w="3071" w:type="pct"/>
            <w:tcBorders>
              <w:top w:val="nil"/>
              <w:left w:val="nil"/>
              <w:bottom w:val="dotted" w:sz="4" w:space="0" w:color="000000"/>
              <w:right w:val="single" w:sz="4" w:space="0" w:color="000000"/>
            </w:tcBorders>
            <w:shd w:val="clear" w:color="auto" w:fill="auto"/>
            <w:vAlign w:val="bottom"/>
            <w:hideMark/>
          </w:tcPr>
          <w:p w14:paraId="6B4CE9FB"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KU VILLAMONTE VICTOR AZAEL</w:t>
            </w:r>
          </w:p>
        </w:tc>
        <w:tc>
          <w:tcPr>
            <w:tcW w:w="955" w:type="pct"/>
            <w:tcBorders>
              <w:top w:val="nil"/>
              <w:left w:val="nil"/>
              <w:bottom w:val="dotted" w:sz="4" w:space="0" w:color="000000"/>
              <w:right w:val="single" w:sz="4" w:space="0" w:color="000000"/>
            </w:tcBorders>
            <w:shd w:val="clear" w:color="auto" w:fill="auto"/>
            <w:vAlign w:val="bottom"/>
            <w:hideMark/>
          </w:tcPr>
          <w:p w14:paraId="00B938B9"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$2,000.00</w:t>
            </w:r>
          </w:p>
        </w:tc>
      </w:tr>
      <w:tr w:rsidR="00D638EF" w:rsidRPr="00D638EF" w14:paraId="51B85FBC"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12B42774"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1123-1-01-02-340</w:t>
            </w:r>
          </w:p>
        </w:tc>
        <w:tc>
          <w:tcPr>
            <w:tcW w:w="3071" w:type="pct"/>
            <w:tcBorders>
              <w:top w:val="nil"/>
              <w:left w:val="nil"/>
              <w:bottom w:val="dotted" w:sz="4" w:space="0" w:color="000000"/>
              <w:right w:val="single" w:sz="4" w:space="0" w:color="000000"/>
            </w:tcBorders>
            <w:shd w:val="clear" w:color="auto" w:fill="auto"/>
            <w:vAlign w:val="bottom"/>
            <w:hideMark/>
          </w:tcPr>
          <w:p w14:paraId="245A54A0"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GUILLERMO ARTURO UC EUAN</w:t>
            </w:r>
          </w:p>
        </w:tc>
        <w:tc>
          <w:tcPr>
            <w:tcW w:w="955" w:type="pct"/>
            <w:tcBorders>
              <w:top w:val="nil"/>
              <w:left w:val="nil"/>
              <w:bottom w:val="dotted" w:sz="4" w:space="0" w:color="000000"/>
              <w:right w:val="single" w:sz="4" w:space="0" w:color="000000"/>
            </w:tcBorders>
            <w:shd w:val="clear" w:color="auto" w:fill="auto"/>
            <w:vAlign w:val="bottom"/>
            <w:hideMark/>
          </w:tcPr>
          <w:p w14:paraId="386D3C8B"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$6,500.00</w:t>
            </w:r>
          </w:p>
        </w:tc>
      </w:tr>
      <w:tr w:rsidR="00D638EF" w:rsidRPr="00D638EF" w14:paraId="65DE20EA"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293D94D4"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1123-1-01-02-341</w:t>
            </w:r>
          </w:p>
        </w:tc>
        <w:tc>
          <w:tcPr>
            <w:tcW w:w="3071" w:type="pct"/>
            <w:tcBorders>
              <w:top w:val="nil"/>
              <w:left w:val="nil"/>
              <w:bottom w:val="dotted" w:sz="4" w:space="0" w:color="000000"/>
              <w:right w:val="single" w:sz="4" w:space="0" w:color="000000"/>
            </w:tcBorders>
            <w:shd w:val="clear" w:color="auto" w:fill="auto"/>
            <w:vAlign w:val="bottom"/>
            <w:hideMark/>
          </w:tcPr>
          <w:p w14:paraId="3A834136"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MARGARITA MENDEZ NARVAEZ</w:t>
            </w:r>
          </w:p>
        </w:tc>
        <w:tc>
          <w:tcPr>
            <w:tcW w:w="955" w:type="pct"/>
            <w:tcBorders>
              <w:top w:val="nil"/>
              <w:left w:val="nil"/>
              <w:bottom w:val="dotted" w:sz="4" w:space="0" w:color="000000"/>
              <w:right w:val="single" w:sz="4" w:space="0" w:color="000000"/>
            </w:tcBorders>
            <w:shd w:val="clear" w:color="auto" w:fill="auto"/>
            <w:vAlign w:val="bottom"/>
            <w:hideMark/>
          </w:tcPr>
          <w:p w14:paraId="5869974C"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$0.00</w:t>
            </w:r>
          </w:p>
        </w:tc>
      </w:tr>
      <w:tr w:rsidR="00D638EF" w:rsidRPr="00D638EF" w14:paraId="235B9A5C"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15A196D7"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1123-1-01-02-342</w:t>
            </w:r>
          </w:p>
        </w:tc>
        <w:tc>
          <w:tcPr>
            <w:tcW w:w="3071" w:type="pct"/>
            <w:tcBorders>
              <w:top w:val="nil"/>
              <w:left w:val="nil"/>
              <w:bottom w:val="dotted" w:sz="4" w:space="0" w:color="000000"/>
              <w:right w:val="single" w:sz="4" w:space="0" w:color="000000"/>
            </w:tcBorders>
            <w:shd w:val="clear" w:color="auto" w:fill="auto"/>
            <w:vAlign w:val="bottom"/>
            <w:hideMark/>
          </w:tcPr>
          <w:p w14:paraId="732463CF"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KU VAZQUEZ JOSE LUIS</w:t>
            </w:r>
          </w:p>
        </w:tc>
        <w:tc>
          <w:tcPr>
            <w:tcW w:w="955" w:type="pct"/>
            <w:tcBorders>
              <w:top w:val="nil"/>
              <w:left w:val="nil"/>
              <w:bottom w:val="dotted" w:sz="4" w:space="0" w:color="000000"/>
              <w:right w:val="single" w:sz="4" w:space="0" w:color="000000"/>
            </w:tcBorders>
            <w:shd w:val="clear" w:color="auto" w:fill="auto"/>
            <w:vAlign w:val="bottom"/>
            <w:hideMark/>
          </w:tcPr>
          <w:p w14:paraId="5615F4C2"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$3,500.00</w:t>
            </w:r>
          </w:p>
        </w:tc>
      </w:tr>
      <w:tr w:rsidR="00D638EF" w:rsidRPr="00D638EF" w14:paraId="17F67346"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0C3D73C5"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1123-1-01-02-343</w:t>
            </w:r>
          </w:p>
        </w:tc>
        <w:tc>
          <w:tcPr>
            <w:tcW w:w="3071" w:type="pct"/>
            <w:tcBorders>
              <w:top w:val="nil"/>
              <w:left w:val="nil"/>
              <w:bottom w:val="dotted" w:sz="4" w:space="0" w:color="000000"/>
              <w:right w:val="single" w:sz="4" w:space="0" w:color="000000"/>
            </w:tcBorders>
            <w:shd w:val="clear" w:color="auto" w:fill="auto"/>
            <w:vAlign w:val="bottom"/>
            <w:hideMark/>
          </w:tcPr>
          <w:p w14:paraId="2C8F16D2"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ERACLIO MARTINEZ CALAN</w:t>
            </w:r>
          </w:p>
        </w:tc>
        <w:tc>
          <w:tcPr>
            <w:tcW w:w="955" w:type="pct"/>
            <w:tcBorders>
              <w:top w:val="nil"/>
              <w:left w:val="nil"/>
              <w:bottom w:val="dotted" w:sz="4" w:space="0" w:color="000000"/>
              <w:right w:val="single" w:sz="4" w:space="0" w:color="000000"/>
            </w:tcBorders>
            <w:shd w:val="clear" w:color="auto" w:fill="auto"/>
            <w:vAlign w:val="bottom"/>
            <w:hideMark/>
          </w:tcPr>
          <w:p w14:paraId="086B505B"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$8,000.00</w:t>
            </w:r>
          </w:p>
        </w:tc>
      </w:tr>
      <w:tr w:rsidR="00D638EF" w:rsidRPr="00D638EF" w14:paraId="282E286D"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64B11174"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1123-1-01-02-344</w:t>
            </w:r>
          </w:p>
        </w:tc>
        <w:tc>
          <w:tcPr>
            <w:tcW w:w="3071" w:type="pct"/>
            <w:tcBorders>
              <w:top w:val="nil"/>
              <w:left w:val="nil"/>
              <w:bottom w:val="dotted" w:sz="4" w:space="0" w:color="000000"/>
              <w:right w:val="single" w:sz="4" w:space="0" w:color="000000"/>
            </w:tcBorders>
            <w:shd w:val="clear" w:color="auto" w:fill="auto"/>
            <w:vAlign w:val="bottom"/>
            <w:hideMark/>
          </w:tcPr>
          <w:p w14:paraId="77F784DA"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GIL CAAMAL GENY YOSMARA</w:t>
            </w:r>
          </w:p>
        </w:tc>
        <w:tc>
          <w:tcPr>
            <w:tcW w:w="955" w:type="pct"/>
            <w:tcBorders>
              <w:top w:val="nil"/>
              <w:left w:val="nil"/>
              <w:bottom w:val="dotted" w:sz="4" w:space="0" w:color="000000"/>
              <w:right w:val="single" w:sz="4" w:space="0" w:color="000000"/>
            </w:tcBorders>
            <w:shd w:val="clear" w:color="auto" w:fill="auto"/>
            <w:vAlign w:val="bottom"/>
            <w:hideMark/>
          </w:tcPr>
          <w:p w14:paraId="6DB086BE"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$9,000.00</w:t>
            </w:r>
          </w:p>
        </w:tc>
      </w:tr>
      <w:tr w:rsidR="00D638EF" w:rsidRPr="00D638EF" w14:paraId="61647128"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0DD1ABC0"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1123-1-01-02-345</w:t>
            </w:r>
          </w:p>
        </w:tc>
        <w:tc>
          <w:tcPr>
            <w:tcW w:w="3071" w:type="pct"/>
            <w:tcBorders>
              <w:top w:val="nil"/>
              <w:left w:val="nil"/>
              <w:bottom w:val="dotted" w:sz="4" w:space="0" w:color="000000"/>
              <w:right w:val="single" w:sz="4" w:space="0" w:color="000000"/>
            </w:tcBorders>
            <w:shd w:val="clear" w:color="auto" w:fill="auto"/>
            <w:vAlign w:val="bottom"/>
            <w:hideMark/>
          </w:tcPr>
          <w:p w14:paraId="3FB6A989"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FEBE ESTHER KANTUN KU</w:t>
            </w:r>
          </w:p>
        </w:tc>
        <w:tc>
          <w:tcPr>
            <w:tcW w:w="955" w:type="pct"/>
            <w:tcBorders>
              <w:top w:val="nil"/>
              <w:left w:val="nil"/>
              <w:bottom w:val="dotted" w:sz="4" w:space="0" w:color="000000"/>
              <w:right w:val="single" w:sz="4" w:space="0" w:color="000000"/>
            </w:tcBorders>
            <w:shd w:val="clear" w:color="auto" w:fill="auto"/>
            <w:vAlign w:val="bottom"/>
            <w:hideMark/>
          </w:tcPr>
          <w:p w14:paraId="5D92BCDE"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$10,000.00</w:t>
            </w:r>
          </w:p>
        </w:tc>
      </w:tr>
      <w:tr w:rsidR="00D638EF" w:rsidRPr="00D638EF" w14:paraId="1E326997" w14:textId="77777777" w:rsidTr="00D638EF">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6555E392"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1123-1-01-02-346</w:t>
            </w:r>
          </w:p>
        </w:tc>
        <w:tc>
          <w:tcPr>
            <w:tcW w:w="3071" w:type="pct"/>
            <w:tcBorders>
              <w:top w:val="nil"/>
              <w:left w:val="nil"/>
              <w:bottom w:val="dotted" w:sz="4" w:space="0" w:color="000000"/>
              <w:right w:val="single" w:sz="4" w:space="0" w:color="000000"/>
            </w:tcBorders>
            <w:shd w:val="clear" w:color="auto" w:fill="auto"/>
            <w:vAlign w:val="bottom"/>
            <w:hideMark/>
          </w:tcPr>
          <w:p w14:paraId="2B08424A"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GILBERTO ROMAN GONZALEZ REYES</w:t>
            </w:r>
          </w:p>
        </w:tc>
        <w:tc>
          <w:tcPr>
            <w:tcW w:w="955" w:type="pct"/>
            <w:tcBorders>
              <w:top w:val="nil"/>
              <w:left w:val="nil"/>
              <w:bottom w:val="dotted" w:sz="4" w:space="0" w:color="000000"/>
              <w:right w:val="single" w:sz="4" w:space="0" w:color="000000"/>
            </w:tcBorders>
            <w:shd w:val="clear" w:color="auto" w:fill="auto"/>
            <w:vAlign w:val="bottom"/>
            <w:hideMark/>
          </w:tcPr>
          <w:p w14:paraId="76E3DA16"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$5,000.00</w:t>
            </w:r>
          </w:p>
        </w:tc>
      </w:tr>
    </w:tbl>
    <w:p w14:paraId="77BB7F10" w14:textId="77777777" w:rsidR="00E64C7C" w:rsidRPr="00786BB2" w:rsidRDefault="00E64C7C" w:rsidP="004C701E">
      <w:pPr>
        <w:spacing w:after="80" w:line="203" w:lineRule="exact"/>
        <w:rPr>
          <w:rFonts w:ascii="Arial" w:hAnsi="Arial" w:cs="Arial"/>
          <w:sz w:val="20"/>
          <w:szCs w:val="20"/>
          <w:lang w:val="es-MX"/>
        </w:rPr>
      </w:pPr>
    </w:p>
    <w:p w14:paraId="0F2801A9" w14:textId="08D5B4FC" w:rsidR="00F01B6D" w:rsidRPr="00786BB2" w:rsidRDefault="00F01B6D" w:rsidP="007E0A55">
      <w:pPr>
        <w:spacing w:after="80" w:line="203" w:lineRule="exact"/>
        <w:rPr>
          <w:rFonts w:ascii="Arial" w:hAnsi="Arial" w:cs="Arial"/>
          <w:sz w:val="20"/>
          <w:szCs w:val="20"/>
          <w:lang w:val="es-MX"/>
        </w:rPr>
      </w:pPr>
    </w:p>
    <w:p w14:paraId="24DAEFBB" w14:textId="0AC68DC8" w:rsidR="004063B1" w:rsidRPr="00786BB2" w:rsidRDefault="007D34E4" w:rsidP="0013651D">
      <w:pPr>
        <w:spacing w:after="80" w:line="203" w:lineRule="exact"/>
        <w:rPr>
          <w:rFonts w:ascii="Arial" w:hAnsi="Arial" w:cs="Arial"/>
          <w:sz w:val="20"/>
          <w:szCs w:val="20"/>
          <w:lang w:val="es-MX"/>
        </w:rPr>
      </w:pPr>
      <w:r w:rsidRPr="00786BB2">
        <w:rPr>
          <w:rFonts w:ascii="Arial" w:hAnsi="Arial" w:cs="Arial"/>
          <w:sz w:val="20"/>
          <w:szCs w:val="20"/>
          <w:lang w:val="es-MX"/>
        </w:rPr>
        <w:t>Gastos por comprobar</w:t>
      </w:r>
      <w:r w:rsidR="00F62236" w:rsidRPr="00786BB2">
        <w:rPr>
          <w:rFonts w:ascii="Arial" w:hAnsi="Arial" w:cs="Arial"/>
          <w:sz w:val="20"/>
          <w:szCs w:val="20"/>
          <w:lang w:val="es-MX"/>
        </w:rPr>
        <w:t xml:space="preserve"> los cuales tienen un venc</w:t>
      </w:r>
      <w:r w:rsidR="008471E3" w:rsidRPr="00786BB2">
        <w:rPr>
          <w:rFonts w:ascii="Arial" w:hAnsi="Arial" w:cs="Arial"/>
          <w:sz w:val="20"/>
          <w:szCs w:val="20"/>
          <w:lang w:val="es-MX"/>
        </w:rPr>
        <w:t>imiento mayor a 365 días, su característica cualitativa es que provienen de ejercicios fiscales anteriores</w:t>
      </w:r>
      <w:r w:rsidRPr="00786BB2">
        <w:rPr>
          <w:rFonts w:ascii="Arial" w:hAnsi="Arial" w:cs="Arial"/>
          <w:sz w:val="20"/>
          <w:szCs w:val="20"/>
          <w:lang w:val="es-MX"/>
        </w:rPr>
        <w:t>:</w:t>
      </w:r>
    </w:p>
    <w:tbl>
      <w:tblPr>
        <w:tblW w:w="5000" w:type="pct"/>
        <w:tblCellMar>
          <w:left w:w="70" w:type="dxa"/>
          <w:right w:w="70" w:type="dxa"/>
        </w:tblCellMar>
        <w:tblLook w:val="04A0" w:firstRow="1" w:lastRow="0" w:firstColumn="1" w:lastColumn="0" w:noHBand="0" w:noVBand="1"/>
      </w:tblPr>
      <w:tblGrid>
        <w:gridCol w:w="1720"/>
        <w:gridCol w:w="5422"/>
        <w:gridCol w:w="1686"/>
      </w:tblGrid>
      <w:tr w:rsidR="00D638EF" w:rsidRPr="00D638EF" w14:paraId="6076699B"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42161161"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1123-1-02</w:t>
            </w:r>
          </w:p>
        </w:tc>
        <w:tc>
          <w:tcPr>
            <w:tcW w:w="3071" w:type="pct"/>
            <w:tcBorders>
              <w:top w:val="nil"/>
              <w:left w:val="nil"/>
              <w:bottom w:val="dotted" w:sz="4" w:space="0" w:color="000000"/>
              <w:right w:val="single" w:sz="4" w:space="0" w:color="000000"/>
            </w:tcBorders>
            <w:shd w:val="clear" w:color="auto" w:fill="auto"/>
            <w:vAlign w:val="bottom"/>
            <w:hideMark/>
          </w:tcPr>
          <w:p w14:paraId="63A58CA1"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Gastos por comprobar</w:t>
            </w:r>
          </w:p>
        </w:tc>
        <w:tc>
          <w:tcPr>
            <w:tcW w:w="955" w:type="pct"/>
            <w:tcBorders>
              <w:top w:val="nil"/>
              <w:left w:val="nil"/>
              <w:bottom w:val="dotted" w:sz="4" w:space="0" w:color="000000"/>
              <w:right w:val="single" w:sz="4" w:space="0" w:color="000000"/>
            </w:tcBorders>
            <w:shd w:val="clear" w:color="auto" w:fill="auto"/>
            <w:vAlign w:val="bottom"/>
            <w:hideMark/>
          </w:tcPr>
          <w:p w14:paraId="6110E6E2"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$187,695.18</w:t>
            </w:r>
          </w:p>
        </w:tc>
      </w:tr>
      <w:tr w:rsidR="00D638EF" w:rsidRPr="00D638EF" w14:paraId="18B7D319"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39BE42AA"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1123-1-02-19</w:t>
            </w:r>
          </w:p>
        </w:tc>
        <w:tc>
          <w:tcPr>
            <w:tcW w:w="3071" w:type="pct"/>
            <w:tcBorders>
              <w:top w:val="nil"/>
              <w:left w:val="nil"/>
              <w:bottom w:val="dotted" w:sz="4" w:space="0" w:color="000000"/>
              <w:right w:val="single" w:sz="4" w:space="0" w:color="000000"/>
            </w:tcBorders>
            <w:shd w:val="clear" w:color="auto" w:fill="auto"/>
            <w:vAlign w:val="bottom"/>
            <w:hideMark/>
          </w:tcPr>
          <w:p w14:paraId="5310480D"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ROXANA AURORA NARVAEZ KANTUN</w:t>
            </w:r>
          </w:p>
        </w:tc>
        <w:tc>
          <w:tcPr>
            <w:tcW w:w="955" w:type="pct"/>
            <w:tcBorders>
              <w:top w:val="nil"/>
              <w:left w:val="nil"/>
              <w:bottom w:val="dotted" w:sz="4" w:space="0" w:color="000000"/>
              <w:right w:val="single" w:sz="4" w:space="0" w:color="000000"/>
            </w:tcBorders>
            <w:shd w:val="clear" w:color="auto" w:fill="auto"/>
            <w:vAlign w:val="bottom"/>
            <w:hideMark/>
          </w:tcPr>
          <w:p w14:paraId="32A901D3"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$40,000.00</w:t>
            </w:r>
          </w:p>
        </w:tc>
      </w:tr>
      <w:tr w:rsidR="00D638EF" w:rsidRPr="00D638EF" w14:paraId="2FF460C2"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5F2A1895"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1123-1-02-23</w:t>
            </w:r>
          </w:p>
        </w:tc>
        <w:tc>
          <w:tcPr>
            <w:tcW w:w="3071" w:type="pct"/>
            <w:tcBorders>
              <w:top w:val="nil"/>
              <w:left w:val="nil"/>
              <w:bottom w:val="dotted" w:sz="4" w:space="0" w:color="000000"/>
              <w:right w:val="single" w:sz="4" w:space="0" w:color="000000"/>
            </w:tcBorders>
            <w:shd w:val="clear" w:color="auto" w:fill="auto"/>
            <w:vAlign w:val="bottom"/>
            <w:hideMark/>
          </w:tcPr>
          <w:p w14:paraId="6CFDF64D"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CARLOS ALBERTO CAN CHI</w:t>
            </w:r>
          </w:p>
        </w:tc>
        <w:tc>
          <w:tcPr>
            <w:tcW w:w="955" w:type="pct"/>
            <w:tcBorders>
              <w:top w:val="nil"/>
              <w:left w:val="nil"/>
              <w:bottom w:val="dotted" w:sz="4" w:space="0" w:color="000000"/>
              <w:right w:val="single" w:sz="4" w:space="0" w:color="000000"/>
            </w:tcBorders>
            <w:shd w:val="clear" w:color="auto" w:fill="auto"/>
            <w:vAlign w:val="bottom"/>
            <w:hideMark/>
          </w:tcPr>
          <w:p w14:paraId="65DED092"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$34,000.00</w:t>
            </w:r>
          </w:p>
        </w:tc>
      </w:tr>
      <w:tr w:rsidR="00D638EF" w:rsidRPr="00D638EF" w14:paraId="04FB9F24"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4D30C5A6"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1123-1-02-25</w:t>
            </w:r>
          </w:p>
        </w:tc>
        <w:tc>
          <w:tcPr>
            <w:tcW w:w="3071" w:type="pct"/>
            <w:tcBorders>
              <w:top w:val="nil"/>
              <w:left w:val="nil"/>
              <w:bottom w:val="dotted" w:sz="4" w:space="0" w:color="000000"/>
              <w:right w:val="single" w:sz="4" w:space="0" w:color="000000"/>
            </w:tcBorders>
            <w:shd w:val="clear" w:color="auto" w:fill="auto"/>
            <w:vAlign w:val="bottom"/>
            <w:hideMark/>
          </w:tcPr>
          <w:p w14:paraId="631B3C9B"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SERGIO DEL JESUS RIOS CHI</w:t>
            </w:r>
          </w:p>
        </w:tc>
        <w:tc>
          <w:tcPr>
            <w:tcW w:w="955" w:type="pct"/>
            <w:tcBorders>
              <w:top w:val="nil"/>
              <w:left w:val="nil"/>
              <w:bottom w:val="dotted" w:sz="4" w:space="0" w:color="000000"/>
              <w:right w:val="single" w:sz="4" w:space="0" w:color="000000"/>
            </w:tcBorders>
            <w:shd w:val="clear" w:color="auto" w:fill="auto"/>
            <w:vAlign w:val="bottom"/>
            <w:hideMark/>
          </w:tcPr>
          <w:p w14:paraId="26F0F534"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-$200.00</w:t>
            </w:r>
          </w:p>
        </w:tc>
      </w:tr>
      <w:tr w:rsidR="00D638EF" w:rsidRPr="00D638EF" w14:paraId="470AD0E5"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4414D3FC"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1123-1-02-27</w:t>
            </w:r>
          </w:p>
        </w:tc>
        <w:tc>
          <w:tcPr>
            <w:tcW w:w="3071" w:type="pct"/>
            <w:tcBorders>
              <w:top w:val="nil"/>
              <w:left w:val="nil"/>
              <w:bottom w:val="dotted" w:sz="4" w:space="0" w:color="000000"/>
              <w:right w:val="single" w:sz="4" w:space="0" w:color="000000"/>
            </w:tcBorders>
            <w:shd w:val="clear" w:color="auto" w:fill="auto"/>
            <w:vAlign w:val="bottom"/>
            <w:hideMark/>
          </w:tcPr>
          <w:p w14:paraId="6E155551"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LORENA OLIVIA UC HERNANDEZ</w:t>
            </w:r>
          </w:p>
        </w:tc>
        <w:tc>
          <w:tcPr>
            <w:tcW w:w="955" w:type="pct"/>
            <w:tcBorders>
              <w:top w:val="nil"/>
              <w:left w:val="nil"/>
              <w:bottom w:val="dotted" w:sz="4" w:space="0" w:color="000000"/>
              <w:right w:val="single" w:sz="4" w:space="0" w:color="000000"/>
            </w:tcBorders>
            <w:shd w:val="clear" w:color="auto" w:fill="auto"/>
            <w:vAlign w:val="bottom"/>
            <w:hideMark/>
          </w:tcPr>
          <w:p w14:paraId="4376FE69"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$57,851.04</w:t>
            </w:r>
          </w:p>
        </w:tc>
      </w:tr>
      <w:tr w:rsidR="00D638EF" w:rsidRPr="00D638EF" w14:paraId="4737C8D2"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04FCB75D"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1123-1-02-28</w:t>
            </w:r>
          </w:p>
        </w:tc>
        <w:tc>
          <w:tcPr>
            <w:tcW w:w="3071" w:type="pct"/>
            <w:tcBorders>
              <w:top w:val="nil"/>
              <w:left w:val="nil"/>
              <w:bottom w:val="dotted" w:sz="4" w:space="0" w:color="000000"/>
              <w:right w:val="single" w:sz="4" w:space="0" w:color="000000"/>
            </w:tcBorders>
            <w:shd w:val="clear" w:color="auto" w:fill="auto"/>
            <w:vAlign w:val="bottom"/>
            <w:hideMark/>
          </w:tcPr>
          <w:p w14:paraId="6E1319EA"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GILBERT ANTONIO VELAZQUEZ CORTES</w:t>
            </w:r>
          </w:p>
        </w:tc>
        <w:tc>
          <w:tcPr>
            <w:tcW w:w="955" w:type="pct"/>
            <w:tcBorders>
              <w:top w:val="nil"/>
              <w:left w:val="nil"/>
              <w:bottom w:val="dotted" w:sz="4" w:space="0" w:color="000000"/>
              <w:right w:val="single" w:sz="4" w:space="0" w:color="000000"/>
            </w:tcBorders>
            <w:shd w:val="clear" w:color="auto" w:fill="auto"/>
            <w:vAlign w:val="bottom"/>
            <w:hideMark/>
          </w:tcPr>
          <w:p w14:paraId="6DD60983"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$18,033.98</w:t>
            </w:r>
          </w:p>
        </w:tc>
      </w:tr>
      <w:tr w:rsidR="00D638EF" w:rsidRPr="00D638EF" w14:paraId="31AF3409"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421FFF39"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lastRenderedPageBreak/>
              <w:t>1123-1-02-29</w:t>
            </w:r>
          </w:p>
        </w:tc>
        <w:tc>
          <w:tcPr>
            <w:tcW w:w="3071" w:type="pct"/>
            <w:tcBorders>
              <w:top w:val="nil"/>
              <w:left w:val="nil"/>
              <w:bottom w:val="dotted" w:sz="4" w:space="0" w:color="000000"/>
              <w:right w:val="single" w:sz="4" w:space="0" w:color="000000"/>
            </w:tcBorders>
            <w:shd w:val="clear" w:color="auto" w:fill="auto"/>
            <w:vAlign w:val="bottom"/>
            <w:hideMark/>
          </w:tcPr>
          <w:p w14:paraId="608F0CDD"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ALVARO ARMANDO MOO KU</w:t>
            </w:r>
          </w:p>
        </w:tc>
        <w:tc>
          <w:tcPr>
            <w:tcW w:w="955" w:type="pct"/>
            <w:tcBorders>
              <w:top w:val="nil"/>
              <w:left w:val="nil"/>
              <w:bottom w:val="dotted" w:sz="4" w:space="0" w:color="000000"/>
              <w:right w:val="single" w:sz="4" w:space="0" w:color="000000"/>
            </w:tcBorders>
            <w:shd w:val="clear" w:color="auto" w:fill="auto"/>
            <w:vAlign w:val="bottom"/>
            <w:hideMark/>
          </w:tcPr>
          <w:p w14:paraId="6AED6E59"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-$2,554.12</w:t>
            </w:r>
          </w:p>
        </w:tc>
      </w:tr>
      <w:tr w:rsidR="00D638EF" w:rsidRPr="00D638EF" w14:paraId="6E69CFE2"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296BFFBC"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1123-1-02-31</w:t>
            </w:r>
          </w:p>
        </w:tc>
        <w:tc>
          <w:tcPr>
            <w:tcW w:w="3071" w:type="pct"/>
            <w:tcBorders>
              <w:top w:val="nil"/>
              <w:left w:val="nil"/>
              <w:bottom w:val="dotted" w:sz="4" w:space="0" w:color="000000"/>
              <w:right w:val="single" w:sz="4" w:space="0" w:color="000000"/>
            </w:tcBorders>
            <w:shd w:val="clear" w:color="auto" w:fill="auto"/>
            <w:vAlign w:val="bottom"/>
            <w:hideMark/>
          </w:tcPr>
          <w:p w14:paraId="2F3E8732"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CARLOS JAVIER CEN BALAN</w:t>
            </w:r>
          </w:p>
        </w:tc>
        <w:tc>
          <w:tcPr>
            <w:tcW w:w="955" w:type="pct"/>
            <w:tcBorders>
              <w:top w:val="nil"/>
              <w:left w:val="nil"/>
              <w:bottom w:val="dotted" w:sz="4" w:space="0" w:color="000000"/>
              <w:right w:val="single" w:sz="4" w:space="0" w:color="000000"/>
            </w:tcBorders>
            <w:shd w:val="clear" w:color="auto" w:fill="auto"/>
            <w:vAlign w:val="bottom"/>
            <w:hideMark/>
          </w:tcPr>
          <w:p w14:paraId="0CD54FFA"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$500.00</w:t>
            </w:r>
          </w:p>
        </w:tc>
      </w:tr>
      <w:tr w:rsidR="00D638EF" w:rsidRPr="00D638EF" w14:paraId="181E4075"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6C58F56E"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1123-1-02-32</w:t>
            </w:r>
          </w:p>
        </w:tc>
        <w:tc>
          <w:tcPr>
            <w:tcW w:w="3071" w:type="pct"/>
            <w:tcBorders>
              <w:top w:val="nil"/>
              <w:left w:val="nil"/>
              <w:bottom w:val="dotted" w:sz="4" w:space="0" w:color="000000"/>
              <w:right w:val="single" w:sz="4" w:space="0" w:color="000000"/>
            </w:tcBorders>
            <w:shd w:val="clear" w:color="auto" w:fill="auto"/>
            <w:vAlign w:val="bottom"/>
            <w:hideMark/>
          </w:tcPr>
          <w:p w14:paraId="2BCC5F32"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VICTOR ALFONSO CHUC CALAN</w:t>
            </w:r>
          </w:p>
        </w:tc>
        <w:tc>
          <w:tcPr>
            <w:tcW w:w="955" w:type="pct"/>
            <w:tcBorders>
              <w:top w:val="nil"/>
              <w:left w:val="nil"/>
              <w:bottom w:val="dotted" w:sz="4" w:space="0" w:color="000000"/>
              <w:right w:val="single" w:sz="4" w:space="0" w:color="000000"/>
            </w:tcBorders>
            <w:shd w:val="clear" w:color="auto" w:fill="auto"/>
            <w:vAlign w:val="bottom"/>
            <w:hideMark/>
          </w:tcPr>
          <w:p w14:paraId="5A6CB9BC"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$6,000.00</w:t>
            </w:r>
          </w:p>
        </w:tc>
      </w:tr>
      <w:tr w:rsidR="00D638EF" w:rsidRPr="00D638EF" w14:paraId="0F49668D"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5B9B9634"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1123-1-02-34</w:t>
            </w:r>
          </w:p>
        </w:tc>
        <w:tc>
          <w:tcPr>
            <w:tcW w:w="3071" w:type="pct"/>
            <w:tcBorders>
              <w:top w:val="nil"/>
              <w:left w:val="nil"/>
              <w:bottom w:val="dotted" w:sz="4" w:space="0" w:color="000000"/>
              <w:right w:val="single" w:sz="4" w:space="0" w:color="000000"/>
            </w:tcBorders>
            <w:shd w:val="clear" w:color="auto" w:fill="auto"/>
            <w:vAlign w:val="bottom"/>
            <w:hideMark/>
          </w:tcPr>
          <w:p w14:paraId="7ADE3097"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MONICA DIANELY POOT CANUL</w:t>
            </w:r>
          </w:p>
        </w:tc>
        <w:tc>
          <w:tcPr>
            <w:tcW w:w="955" w:type="pct"/>
            <w:tcBorders>
              <w:top w:val="nil"/>
              <w:left w:val="nil"/>
              <w:bottom w:val="dotted" w:sz="4" w:space="0" w:color="000000"/>
              <w:right w:val="single" w:sz="4" w:space="0" w:color="000000"/>
            </w:tcBorders>
            <w:shd w:val="clear" w:color="auto" w:fill="auto"/>
            <w:vAlign w:val="bottom"/>
            <w:hideMark/>
          </w:tcPr>
          <w:p w14:paraId="38FAF9AE"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$25,822.28</w:t>
            </w:r>
          </w:p>
        </w:tc>
      </w:tr>
      <w:tr w:rsidR="00D638EF" w:rsidRPr="00D638EF" w14:paraId="2F831074"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0DEFD6A3"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1123-1-02-37</w:t>
            </w:r>
          </w:p>
        </w:tc>
        <w:tc>
          <w:tcPr>
            <w:tcW w:w="3071" w:type="pct"/>
            <w:tcBorders>
              <w:top w:val="nil"/>
              <w:left w:val="nil"/>
              <w:bottom w:val="dotted" w:sz="4" w:space="0" w:color="000000"/>
              <w:right w:val="single" w:sz="4" w:space="0" w:color="000000"/>
            </w:tcBorders>
            <w:shd w:val="clear" w:color="auto" w:fill="auto"/>
            <w:vAlign w:val="bottom"/>
            <w:hideMark/>
          </w:tcPr>
          <w:p w14:paraId="4509F385"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POOL KANTUN JULIO JAVIER</w:t>
            </w:r>
          </w:p>
        </w:tc>
        <w:tc>
          <w:tcPr>
            <w:tcW w:w="955" w:type="pct"/>
            <w:tcBorders>
              <w:top w:val="nil"/>
              <w:left w:val="nil"/>
              <w:bottom w:val="dotted" w:sz="4" w:space="0" w:color="000000"/>
              <w:right w:val="single" w:sz="4" w:space="0" w:color="000000"/>
            </w:tcBorders>
            <w:shd w:val="clear" w:color="auto" w:fill="auto"/>
            <w:vAlign w:val="bottom"/>
            <w:hideMark/>
          </w:tcPr>
          <w:p w14:paraId="29D01A06"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$757.00</w:t>
            </w:r>
          </w:p>
        </w:tc>
      </w:tr>
      <w:tr w:rsidR="00D638EF" w:rsidRPr="00D638EF" w14:paraId="55374278"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521AF56D"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1123-1-02-38</w:t>
            </w:r>
          </w:p>
        </w:tc>
        <w:tc>
          <w:tcPr>
            <w:tcW w:w="3071" w:type="pct"/>
            <w:tcBorders>
              <w:top w:val="nil"/>
              <w:left w:val="nil"/>
              <w:bottom w:val="dotted" w:sz="4" w:space="0" w:color="000000"/>
              <w:right w:val="single" w:sz="4" w:space="0" w:color="000000"/>
            </w:tcBorders>
            <w:shd w:val="clear" w:color="auto" w:fill="auto"/>
            <w:vAlign w:val="bottom"/>
            <w:hideMark/>
          </w:tcPr>
          <w:p w14:paraId="6F4634C8"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CARLOS HUMBERTO CALAN COLLI</w:t>
            </w:r>
          </w:p>
        </w:tc>
        <w:tc>
          <w:tcPr>
            <w:tcW w:w="955" w:type="pct"/>
            <w:tcBorders>
              <w:top w:val="nil"/>
              <w:left w:val="nil"/>
              <w:bottom w:val="dotted" w:sz="4" w:space="0" w:color="000000"/>
              <w:right w:val="single" w:sz="4" w:space="0" w:color="000000"/>
            </w:tcBorders>
            <w:shd w:val="clear" w:color="auto" w:fill="auto"/>
            <w:vAlign w:val="bottom"/>
            <w:hideMark/>
          </w:tcPr>
          <w:p w14:paraId="7363C2DB"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$7,485.00</w:t>
            </w:r>
          </w:p>
        </w:tc>
      </w:tr>
    </w:tbl>
    <w:p w14:paraId="759F8CB4" w14:textId="77777777" w:rsidR="00082C67" w:rsidRPr="00786BB2" w:rsidRDefault="00082C67" w:rsidP="00082C67">
      <w:pPr>
        <w:spacing w:after="80" w:line="203" w:lineRule="exact"/>
        <w:rPr>
          <w:rFonts w:ascii="Arial" w:hAnsi="Arial" w:cs="Arial"/>
          <w:sz w:val="20"/>
          <w:szCs w:val="20"/>
          <w:lang w:val="es-MX"/>
        </w:rPr>
      </w:pPr>
    </w:p>
    <w:p w14:paraId="5022924B" w14:textId="77777777" w:rsidR="004E708C" w:rsidRPr="00786BB2" w:rsidRDefault="004E708C" w:rsidP="0013651D">
      <w:pPr>
        <w:spacing w:after="80" w:line="203" w:lineRule="exact"/>
        <w:rPr>
          <w:rFonts w:ascii="Arial" w:hAnsi="Arial" w:cs="Arial"/>
          <w:sz w:val="20"/>
          <w:szCs w:val="20"/>
          <w:lang w:val="es-MX"/>
        </w:rPr>
      </w:pPr>
    </w:p>
    <w:p w14:paraId="2ABA5231" w14:textId="6FD30FF7" w:rsidR="00100641" w:rsidRPr="00786BB2" w:rsidRDefault="00100641" w:rsidP="0013651D">
      <w:pPr>
        <w:spacing w:after="80" w:line="203" w:lineRule="exact"/>
        <w:rPr>
          <w:rFonts w:ascii="Arial" w:hAnsi="Arial" w:cs="Arial"/>
          <w:sz w:val="20"/>
          <w:szCs w:val="20"/>
          <w:lang w:val="es-MX"/>
        </w:rPr>
      </w:pPr>
    </w:p>
    <w:p w14:paraId="6A5A421A" w14:textId="0CD473AF" w:rsidR="0048790C" w:rsidRDefault="0095153C" w:rsidP="0048790C">
      <w:pPr>
        <w:spacing w:after="80" w:line="203" w:lineRule="exact"/>
        <w:rPr>
          <w:rFonts w:ascii="Arial" w:hAnsi="Arial" w:cs="Arial"/>
          <w:b/>
          <w:bCs/>
          <w:sz w:val="20"/>
          <w:szCs w:val="20"/>
          <w:lang w:val="es-MX"/>
        </w:rPr>
      </w:pPr>
      <w:r w:rsidRPr="00786BB2">
        <w:rPr>
          <w:rFonts w:ascii="Arial" w:hAnsi="Arial" w:cs="Arial"/>
          <w:b/>
          <w:bCs/>
          <w:sz w:val="20"/>
          <w:szCs w:val="20"/>
          <w:lang w:val="es-MX"/>
        </w:rPr>
        <w:t>DIVERSOS</w:t>
      </w:r>
    </w:p>
    <w:p w14:paraId="7FD7EBDB" w14:textId="77777777" w:rsidR="004406DC" w:rsidRPr="00786BB2" w:rsidRDefault="004406DC" w:rsidP="0048790C">
      <w:pPr>
        <w:spacing w:after="80" w:line="203" w:lineRule="exact"/>
        <w:rPr>
          <w:rFonts w:ascii="Arial" w:hAnsi="Arial" w:cs="Arial"/>
          <w:b/>
          <w:bCs/>
          <w:sz w:val="20"/>
          <w:szCs w:val="20"/>
          <w:lang w:val="es-MX"/>
        </w:rPr>
      </w:pPr>
    </w:p>
    <w:tbl>
      <w:tblPr>
        <w:tblW w:w="5000" w:type="pct"/>
        <w:tblCellMar>
          <w:left w:w="70" w:type="dxa"/>
          <w:right w:w="70" w:type="dxa"/>
        </w:tblCellMar>
        <w:tblLook w:val="04A0" w:firstRow="1" w:lastRow="0" w:firstColumn="1" w:lastColumn="0" w:noHBand="0" w:noVBand="1"/>
      </w:tblPr>
      <w:tblGrid>
        <w:gridCol w:w="1720"/>
        <w:gridCol w:w="5422"/>
        <w:gridCol w:w="1686"/>
      </w:tblGrid>
      <w:tr w:rsidR="00D638EF" w:rsidRPr="00D638EF" w14:paraId="41C8DC40"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17C8206B"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1123-1-03</w:t>
            </w:r>
          </w:p>
        </w:tc>
        <w:tc>
          <w:tcPr>
            <w:tcW w:w="3071" w:type="pct"/>
            <w:tcBorders>
              <w:top w:val="nil"/>
              <w:left w:val="nil"/>
              <w:bottom w:val="dotted" w:sz="4" w:space="0" w:color="000000"/>
              <w:right w:val="single" w:sz="4" w:space="0" w:color="000000"/>
            </w:tcBorders>
            <w:shd w:val="clear" w:color="auto" w:fill="auto"/>
            <w:vAlign w:val="bottom"/>
            <w:hideMark/>
          </w:tcPr>
          <w:p w14:paraId="7390602A"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Diversos</w:t>
            </w:r>
          </w:p>
        </w:tc>
        <w:tc>
          <w:tcPr>
            <w:tcW w:w="955" w:type="pct"/>
            <w:tcBorders>
              <w:top w:val="nil"/>
              <w:left w:val="nil"/>
              <w:bottom w:val="dotted" w:sz="4" w:space="0" w:color="000000"/>
              <w:right w:val="single" w:sz="4" w:space="0" w:color="000000"/>
            </w:tcBorders>
            <w:shd w:val="clear" w:color="auto" w:fill="auto"/>
            <w:vAlign w:val="bottom"/>
            <w:hideMark/>
          </w:tcPr>
          <w:p w14:paraId="04C62D6A"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$1,228,643.85</w:t>
            </w:r>
          </w:p>
        </w:tc>
      </w:tr>
      <w:tr w:rsidR="00D638EF" w:rsidRPr="00D638EF" w14:paraId="31F47C2F"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51B66B8D"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1123-1-03-01</w:t>
            </w:r>
          </w:p>
        </w:tc>
        <w:tc>
          <w:tcPr>
            <w:tcW w:w="3071" w:type="pct"/>
            <w:tcBorders>
              <w:top w:val="nil"/>
              <w:left w:val="nil"/>
              <w:bottom w:val="dotted" w:sz="4" w:space="0" w:color="000000"/>
              <w:right w:val="single" w:sz="4" w:space="0" w:color="000000"/>
            </w:tcBorders>
            <w:shd w:val="clear" w:color="auto" w:fill="auto"/>
            <w:vAlign w:val="bottom"/>
            <w:hideMark/>
          </w:tcPr>
          <w:p w14:paraId="5E48D411"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Subsidio al salario</w:t>
            </w:r>
          </w:p>
        </w:tc>
        <w:tc>
          <w:tcPr>
            <w:tcW w:w="955" w:type="pct"/>
            <w:tcBorders>
              <w:top w:val="nil"/>
              <w:left w:val="nil"/>
              <w:bottom w:val="dotted" w:sz="4" w:space="0" w:color="000000"/>
              <w:right w:val="single" w:sz="4" w:space="0" w:color="000000"/>
            </w:tcBorders>
            <w:shd w:val="clear" w:color="auto" w:fill="auto"/>
            <w:vAlign w:val="bottom"/>
            <w:hideMark/>
          </w:tcPr>
          <w:p w14:paraId="2AFC73D5"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-$709,821.07</w:t>
            </w:r>
          </w:p>
        </w:tc>
      </w:tr>
      <w:tr w:rsidR="00D638EF" w:rsidRPr="00D638EF" w14:paraId="25F14774"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0B4CEDB2"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1123-1-03-02</w:t>
            </w:r>
          </w:p>
        </w:tc>
        <w:tc>
          <w:tcPr>
            <w:tcW w:w="3071" w:type="pct"/>
            <w:tcBorders>
              <w:top w:val="nil"/>
              <w:left w:val="nil"/>
              <w:bottom w:val="dotted" w:sz="4" w:space="0" w:color="000000"/>
              <w:right w:val="single" w:sz="4" w:space="0" w:color="000000"/>
            </w:tcBorders>
            <w:shd w:val="clear" w:color="auto" w:fill="auto"/>
            <w:vAlign w:val="bottom"/>
            <w:hideMark/>
          </w:tcPr>
          <w:p w14:paraId="2147783E"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Novedades de Campeche SA de CV</w:t>
            </w:r>
          </w:p>
        </w:tc>
        <w:tc>
          <w:tcPr>
            <w:tcW w:w="955" w:type="pct"/>
            <w:tcBorders>
              <w:top w:val="nil"/>
              <w:left w:val="nil"/>
              <w:bottom w:val="dotted" w:sz="4" w:space="0" w:color="000000"/>
              <w:right w:val="single" w:sz="4" w:space="0" w:color="000000"/>
            </w:tcBorders>
            <w:shd w:val="clear" w:color="auto" w:fill="auto"/>
            <w:vAlign w:val="bottom"/>
            <w:hideMark/>
          </w:tcPr>
          <w:p w14:paraId="4DDCAD4D"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$1,440.00</w:t>
            </w:r>
          </w:p>
        </w:tc>
      </w:tr>
      <w:tr w:rsidR="00D638EF" w:rsidRPr="00D638EF" w14:paraId="58F61AE8"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344EF6DF"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1123-1-03-03</w:t>
            </w:r>
          </w:p>
        </w:tc>
        <w:tc>
          <w:tcPr>
            <w:tcW w:w="3071" w:type="pct"/>
            <w:tcBorders>
              <w:top w:val="nil"/>
              <w:left w:val="nil"/>
              <w:bottom w:val="dotted" w:sz="4" w:space="0" w:color="000000"/>
              <w:right w:val="single" w:sz="4" w:space="0" w:color="000000"/>
            </w:tcBorders>
            <w:shd w:val="clear" w:color="auto" w:fill="auto"/>
            <w:vAlign w:val="bottom"/>
            <w:hideMark/>
          </w:tcPr>
          <w:p w14:paraId="546198A9"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Junta Municipal de Tinun</w:t>
            </w:r>
          </w:p>
        </w:tc>
        <w:tc>
          <w:tcPr>
            <w:tcW w:w="955" w:type="pct"/>
            <w:tcBorders>
              <w:top w:val="nil"/>
              <w:left w:val="nil"/>
              <w:bottom w:val="dotted" w:sz="4" w:space="0" w:color="000000"/>
              <w:right w:val="single" w:sz="4" w:space="0" w:color="000000"/>
            </w:tcBorders>
            <w:shd w:val="clear" w:color="auto" w:fill="auto"/>
            <w:vAlign w:val="bottom"/>
            <w:hideMark/>
          </w:tcPr>
          <w:p w14:paraId="3F2A6875"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$1,245,140.44</w:t>
            </w:r>
          </w:p>
        </w:tc>
      </w:tr>
      <w:tr w:rsidR="00D638EF" w:rsidRPr="00D638EF" w14:paraId="2DEBDA7A"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74731E47"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1123-1-03-04</w:t>
            </w:r>
          </w:p>
        </w:tc>
        <w:tc>
          <w:tcPr>
            <w:tcW w:w="3071" w:type="pct"/>
            <w:tcBorders>
              <w:top w:val="nil"/>
              <w:left w:val="nil"/>
              <w:bottom w:val="dotted" w:sz="4" w:space="0" w:color="000000"/>
              <w:right w:val="single" w:sz="4" w:space="0" w:color="000000"/>
            </w:tcBorders>
            <w:shd w:val="clear" w:color="auto" w:fill="auto"/>
            <w:vAlign w:val="bottom"/>
            <w:hideMark/>
          </w:tcPr>
          <w:p w14:paraId="7F5D8E7D"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Comisaria de Emiliano Zapata</w:t>
            </w:r>
          </w:p>
        </w:tc>
        <w:tc>
          <w:tcPr>
            <w:tcW w:w="955" w:type="pct"/>
            <w:tcBorders>
              <w:top w:val="nil"/>
              <w:left w:val="nil"/>
              <w:bottom w:val="dotted" w:sz="4" w:space="0" w:color="000000"/>
              <w:right w:val="single" w:sz="4" w:space="0" w:color="000000"/>
            </w:tcBorders>
            <w:shd w:val="clear" w:color="auto" w:fill="auto"/>
            <w:vAlign w:val="bottom"/>
            <w:hideMark/>
          </w:tcPr>
          <w:p w14:paraId="433045A0"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$280,809.25</w:t>
            </w:r>
          </w:p>
        </w:tc>
      </w:tr>
      <w:tr w:rsidR="00D638EF" w:rsidRPr="00D638EF" w14:paraId="2973D5B1"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4C293B82"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1123-1-03-05</w:t>
            </w:r>
          </w:p>
        </w:tc>
        <w:tc>
          <w:tcPr>
            <w:tcW w:w="3071" w:type="pct"/>
            <w:tcBorders>
              <w:top w:val="nil"/>
              <w:left w:val="nil"/>
              <w:bottom w:val="dotted" w:sz="4" w:space="0" w:color="000000"/>
              <w:right w:val="single" w:sz="4" w:space="0" w:color="000000"/>
            </w:tcBorders>
            <w:shd w:val="clear" w:color="auto" w:fill="auto"/>
            <w:vAlign w:val="bottom"/>
            <w:hideMark/>
          </w:tcPr>
          <w:p w14:paraId="64DCC51D"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Comisaria de </w:t>
            </w:r>
            <w:proofErr w:type="spellStart"/>
            <w:r w:rsidRPr="00D638EF">
              <w:rPr>
                <w:rFonts w:ascii="Arial" w:hAnsi="Arial" w:cs="Arial"/>
                <w:color w:val="000000"/>
                <w:sz w:val="14"/>
                <w:szCs w:val="14"/>
                <w:lang w:val="es-MX" w:eastAsia="es-MX"/>
              </w:rPr>
              <w:t>Kanki</w:t>
            </w:r>
            <w:proofErr w:type="spellEnd"/>
          </w:p>
        </w:tc>
        <w:tc>
          <w:tcPr>
            <w:tcW w:w="955" w:type="pct"/>
            <w:tcBorders>
              <w:top w:val="nil"/>
              <w:left w:val="nil"/>
              <w:bottom w:val="dotted" w:sz="4" w:space="0" w:color="000000"/>
              <w:right w:val="single" w:sz="4" w:space="0" w:color="000000"/>
            </w:tcBorders>
            <w:shd w:val="clear" w:color="auto" w:fill="auto"/>
            <w:vAlign w:val="bottom"/>
            <w:hideMark/>
          </w:tcPr>
          <w:p w14:paraId="0482D00A"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$144,841.33</w:t>
            </w:r>
          </w:p>
        </w:tc>
      </w:tr>
      <w:tr w:rsidR="00D638EF" w:rsidRPr="00D638EF" w14:paraId="08A78012"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5BD9BAC5"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1123-1-03-06</w:t>
            </w:r>
          </w:p>
        </w:tc>
        <w:tc>
          <w:tcPr>
            <w:tcW w:w="3071" w:type="pct"/>
            <w:tcBorders>
              <w:top w:val="nil"/>
              <w:left w:val="nil"/>
              <w:bottom w:val="dotted" w:sz="4" w:space="0" w:color="000000"/>
              <w:right w:val="single" w:sz="4" w:space="0" w:color="000000"/>
            </w:tcBorders>
            <w:shd w:val="clear" w:color="auto" w:fill="auto"/>
            <w:vAlign w:val="bottom"/>
            <w:hideMark/>
          </w:tcPr>
          <w:p w14:paraId="4ADEFEBE"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Comisaria de </w:t>
            </w:r>
            <w:proofErr w:type="spellStart"/>
            <w:r w:rsidRPr="00D638EF">
              <w:rPr>
                <w:rFonts w:ascii="Arial" w:hAnsi="Arial" w:cs="Arial"/>
                <w:color w:val="000000"/>
                <w:sz w:val="14"/>
                <w:szCs w:val="14"/>
                <w:lang w:val="es-MX" w:eastAsia="es-MX"/>
              </w:rPr>
              <w:t>Xcuncheil</w:t>
            </w:r>
            <w:proofErr w:type="spellEnd"/>
          </w:p>
        </w:tc>
        <w:tc>
          <w:tcPr>
            <w:tcW w:w="955" w:type="pct"/>
            <w:tcBorders>
              <w:top w:val="nil"/>
              <w:left w:val="nil"/>
              <w:bottom w:val="dotted" w:sz="4" w:space="0" w:color="000000"/>
              <w:right w:val="single" w:sz="4" w:space="0" w:color="000000"/>
            </w:tcBorders>
            <w:shd w:val="clear" w:color="auto" w:fill="auto"/>
            <w:vAlign w:val="bottom"/>
            <w:hideMark/>
          </w:tcPr>
          <w:p w14:paraId="67DF9D6E"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$50,933.22</w:t>
            </w:r>
          </w:p>
        </w:tc>
      </w:tr>
      <w:tr w:rsidR="00D638EF" w:rsidRPr="00D638EF" w14:paraId="7F32B6E4"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1CE8F6BA"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1123-1-03-07</w:t>
            </w:r>
          </w:p>
        </w:tc>
        <w:tc>
          <w:tcPr>
            <w:tcW w:w="3071" w:type="pct"/>
            <w:tcBorders>
              <w:top w:val="nil"/>
              <w:left w:val="nil"/>
              <w:bottom w:val="dotted" w:sz="4" w:space="0" w:color="000000"/>
              <w:right w:val="single" w:sz="4" w:space="0" w:color="000000"/>
            </w:tcBorders>
            <w:shd w:val="clear" w:color="auto" w:fill="auto"/>
            <w:vAlign w:val="bottom"/>
            <w:hideMark/>
          </w:tcPr>
          <w:p w14:paraId="304DFC49"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Comisaria de Santa Rosa</w:t>
            </w:r>
          </w:p>
        </w:tc>
        <w:tc>
          <w:tcPr>
            <w:tcW w:w="955" w:type="pct"/>
            <w:tcBorders>
              <w:top w:val="nil"/>
              <w:left w:val="nil"/>
              <w:bottom w:val="dotted" w:sz="4" w:space="0" w:color="000000"/>
              <w:right w:val="single" w:sz="4" w:space="0" w:color="000000"/>
            </w:tcBorders>
            <w:shd w:val="clear" w:color="auto" w:fill="auto"/>
            <w:vAlign w:val="bottom"/>
            <w:hideMark/>
          </w:tcPr>
          <w:p w14:paraId="3AD457A2"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-$14,148.25</w:t>
            </w:r>
          </w:p>
        </w:tc>
      </w:tr>
      <w:tr w:rsidR="00D638EF" w:rsidRPr="00D638EF" w14:paraId="7D3ABD5D"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579F4F40"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1123-1-03-08</w:t>
            </w:r>
          </w:p>
        </w:tc>
        <w:tc>
          <w:tcPr>
            <w:tcW w:w="3071" w:type="pct"/>
            <w:tcBorders>
              <w:top w:val="nil"/>
              <w:left w:val="nil"/>
              <w:bottom w:val="dotted" w:sz="4" w:space="0" w:color="000000"/>
              <w:right w:val="single" w:sz="4" w:space="0" w:color="000000"/>
            </w:tcBorders>
            <w:shd w:val="clear" w:color="auto" w:fill="auto"/>
            <w:vAlign w:val="bottom"/>
            <w:hideMark/>
          </w:tcPr>
          <w:p w14:paraId="15B01EFF"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Comisaria de </w:t>
            </w:r>
            <w:proofErr w:type="spellStart"/>
            <w:r w:rsidRPr="00D638EF">
              <w:rPr>
                <w:rFonts w:ascii="Arial" w:hAnsi="Arial" w:cs="Arial"/>
                <w:color w:val="000000"/>
                <w:sz w:val="14"/>
                <w:szCs w:val="14"/>
                <w:lang w:val="es-MX" w:eastAsia="es-MX"/>
              </w:rPr>
              <w:t>Nache</w:t>
            </w:r>
            <w:proofErr w:type="spellEnd"/>
            <w:r w:rsidRPr="00D638EF">
              <w:rPr>
                <w:rFonts w:ascii="Arial" w:hAnsi="Arial" w:cs="Arial"/>
                <w:color w:val="000000"/>
                <w:sz w:val="14"/>
                <w:szCs w:val="14"/>
                <w:lang w:val="es-MX" w:eastAsia="es-MX"/>
              </w:rPr>
              <w:t>-Ha</w:t>
            </w:r>
          </w:p>
        </w:tc>
        <w:tc>
          <w:tcPr>
            <w:tcW w:w="955" w:type="pct"/>
            <w:tcBorders>
              <w:top w:val="nil"/>
              <w:left w:val="nil"/>
              <w:bottom w:val="dotted" w:sz="4" w:space="0" w:color="000000"/>
              <w:right w:val="single" w:sz="4" w:space="0" w:color="000000"/>
            </w:tcBorders>
            <w:shd w:val="clear" w:color="auto" w:fill="auto"/>
            <w:vAlign w:val="bottom"/>
            <w:hideMark/>
          </w:tcPr>
          <w:p w14:paraId="20A1E0D3"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$58,555.04</w:t>
            </w:r>
          </w:p>
        </w:tc>
      </w:tr>
      <w:tr w:rsidR="00D638EF" w:rsidRPr="00D638EF" w14:paraId="49C933FD"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517F9A43"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1123-1-03-09</w:t>
            </w:r>
          </w:p>
        </w:tc>
        <w:tc>
          <w:tcPr>
            <w:tcW w:w="3071" w:type="pct"/>
            <w:tcBorders>
              <w:top w:val="nil"/>
              <w:left w:val="nil"/>
              <w:bottom w:val="dotted" w:sz="4" w:space="0" w:color="000000"/>
              <w:right w:val="single" w:sz="4" w:space="0" w:color="000000"/>
            </w:tcBorders>
            <w:shd w:val="clear" w:color="auto" w:fill="auto"/>
            <w:vAlign w:val="bottom"/>
            <w:hideMark/>
          </w:tcPr>
          <w:p w14:paraId="274DD163"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Comisaria de San Pedro </w:t>
            </w:r>
            <w:proofErr w:type="spellStart"/>
            <w:r w:rsidRPr="00D638EF">
              <w:rPr>
                <w:rFonts w:ascii="Arial" w:hAnsi="Arial" w:cs="Arial"/>
                <w:color w:val="000000"/>
                <w:sz w:val="14"/>
                <w:szCs w:val="14"/>
                <w:lang w:val="es-MX" w:eastAsia="es-MX"/>
              </w:rPr>
              <w:t>Corralche</w:t>
            </w:r>
            <w:proofErr w:type="spellEnd"/>
          </w:p>
        </w:tc>
        <w:tc>
          <w:tcPr>
            <w:tcW w:w="955" w:type="pct"/>
            <w:tcBorders>
              <w:top w:val="nil"/>
              <w:left w:val="nil"/>
              <w:bottom w:val="dotted" w:sz="4" w:space="0" w:color="000000"/>
              <w:right w:val="single" w:sz="4" w:space="0" w:color="000000"/>
            </w:tcBorders>
            <w:shd w:val="clear" w:color="auto" w:fill="auto"/>
            <w:vAlign w:val="bottom"/>
            <w:hideMark/>
          </w:tcPr>
          <w:p w14:paraId="6F667CA8"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$3,660.75</w:t>
            </w:r>
          </w:p>
        </w:tc>
      </w:tr>
      <w:tr w:rsidR="00D638EF" w:rsidRPr="00D638EF" w14:paraId="6C74990E"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46DC4D99"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1123-1-03-10</w:t>
            </w:r>
          </w:p>
        </w:tc>
        <w:tc>
          <w:tcPr>
            <w:tcW w:w="3071" w:type="pct"/>
            <w:tcBorders>
              <w:top w:val="nil"/>
              <w:left w:val="nil"/>
              <w:bottom w:val="dotted" w:sz="4" w:space="0" w:color="000000"/>
              <w:right w:val="single" w:sz="4" w:space="0" w:color="000000"/>
            </w:tcBorders>
            <w:shd w:val="clear" w:color="auto" w:fill="auto"/>
            <w:vAlign w:val="bottom"/>
            <w:hideMark/>
          </w:tcPr>
          <w:p w14:paraId="0C99B483"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Comisaria de Santa Rita </w:t>
            </w:r>
            <w:proofErr w:type="spellStart"/>
            <w:r w:rsidRPr="00D638EF">
              <w:rPr>
                <w:rFonts w:ascii="Arial" w:hAnsi="Arial" w:cs="Arial"/>
                <w:color w:val="000000"/>
                <w:sz w:val="14"/>
                <w:szCs w:val="14"/>
                <w:lang w:val="es-MX" w:eastAsia="es-MX"/>
              </w:rPr>
              <w:t>Corralche</w:t>
            </w:r>
            <w:proofErr w:type="spellEnd"/>
          </w:p>
        </w:tc>
        <w:tc>
          <w:tcPr>
            <w:tcW w:w="955" w:type="pct"/>
            <w:tcBorders>
              <w:top w:val="nil"/>
              <w:left w:val="nil"/>
              <w:bottom w:val="dotted" w:sz="4" w:space="0" w:color="000000"/>
              <w:right w:val="single" w:sz="4" w:space="0" w:color="000000"/>
            </w:tcBorders>
            <w:shd w:val="clear" w:color="auto" w:fill="auto"/>
            <w:vAlign w:val="bottom"/>
            <w:hideMark/>
          </w:tcPr>
          <w:p w14:paraId="7FAEB577"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$9,370.43</w:t>
            </w:r>
          </w:p>
        </w:tc>
      </w:tr>
      <w:tr w:rsidR="00D638EF" w:rsidRPr="00D638EF" w14:paraId="5E464487"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50208D9E"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1123-1-03-11</w:t>
            </w:r>
          </w:p>
        </w:tc>
        <w:tc>
          <w:tcPr>
            <w:tcW w:w="3071" w:type="pct"/>
            <w:tcBorders>
              <w:top w:val="nil"/>
              <w:left w:val="nil"/>
              <w:bottom w:val="dotted" w:sz="4" w:space="0" w:color="000000"/>
              <w:right w:val="single" w:sz="4" w:space="0" w:color="000000"/>
            </w:tcBorders>
            <w:shd w:val="clear" w:color="auto" w:fill="auto"/>
            <w:vAlign w:val="bottom"/>
            <w:hideMark/>
          </w:tcPr>
          <w:p w14:paraId="0BE5D705"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Secretaria de Finanza ( Saldo a Favor de Predial)</w:t>
            </w:r>
          </w:p>
        </w:tc>
        <w:tc>
          <w:tcPr>
            <w:tcW w:w="955" w:type="pct"/>
            <w:tcBorders>
              <w:top w:val="nil"/>
              <w:left w:val="nil"/>
              <w:bottom w:val="dotted" w:sz="4" w:space="0" w:color="000000"/>
              <w:right w:val="single" w:sz="4" w:space="0" w:color="000000"/>
            </w:tcBorders>
            <w:shd w:val="clear" w:color="auto" w:fill="auto"/>
            <w:vAlign w:val="bottom"/>
            <w:hideMark/>
          </w:tcPr>
          <w:p w14:paraId="0B768E85"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-$66,693.20</w:t>
            </w:r>
          </w:p>
        </w:tc>
      </w:tr>
      <w:tr w:rsidR="00D638EF" w:rsidRPr="00D638EF" w14:paraId="25C98D29"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48BFE26F"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1123-1-03-13</w:t>
            </w:r>
          </w:p>
        </w:tc>
        <w:tc>
          <w:tcPr>
            <w:tcW w:w="3071" w:type="pct"/>
            <w:tcBorders>
              <w:top w:val="nil"/>
              <w:left w:val="nil"/>
              <w:bottom w:val="dotted" w:sz="4" w:space="0" w:color="000000"/>
              <w:right w:val="single" w:sz="4" w:space="0" w:color="000000"/>
            </w:tcBorders>
            <w:shd w:val="clear" w:color="auto" w:fill="auto"/>
            <w:vAlign w:val="bottom"/>
            <w:hideMark/>
          </w:tcPr>
          <w:p w14:paraId="045E8BAD"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w:t>
            </w:r>
            <w:proofErr w:type="spellStart"/>
            <w:r w:rsidRPr="00D638EF">
              <w:rPr>
                <w:rFonts w:ascii="Arial" w:hAnsi="Arial" w:cs="Arial"/>
                <w:color w:val="000000"/>
                <w:sz w:val="14"/>
                <w:szCs w:val="14"/>
                <w:lang w:val="es-MX" w:eastAsia="es-MX"/>
              </w:rPr>
              <w:t>Jose</w:t>
            </w:r>
            <w:proofErr w:type="spellEnd"/>
            <w:r w:rsidRPr="00D638EF">
              <w:rPr>
                <w:rFonts w:ascii="Arial" w:hAnsi="Arial" w:cs="Arial"/>
                <w:color w:val="000000"/>
                <w:sz w:val="14"/>
                <w:szCs w:val="14"/>
                <w:lang w:val="es-MX" w:eastAsia="es-MX"/>
              </w:rPr>
              <w:t xml:space="preserve"> Manuel Garrido Muñoz</w:t>
            </w:r>
          </w:p>
        </w:tc>
        <w:tc>
          <w:tcPr>
            <w:tcW w:w="955" w:type="pct"/>
            <w:tcBorders>
              <w:top w:val="nil"/>
              <w:left w:val="nil"/>
              <w:bottom w:val="dotted" w:sz="4" w:space="0" w:color="000000"/>
              <w:right w:val="single" w:sz="4" w:space="0" w:color="000000"/>
            </w:tcBorders>
            <w:shd w:val="clear" w:color="auto" w:fill="auto"/>
            <w:vAlign w:val="bottom"/>
            <w:hideMark/>
          </w:tcPr>
          <w:p w14:paraId="3A212D09"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$1,248.00</w:t>
            </w:r>
          </w:p>
        </w:tc>
      </w:tr>
      <w:tr w:rsidR="00D638EF" w:rsidRPr="00D638EF" w14:paraId="1F8ABCBA"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40391E09"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1123-1-03-18</w:t>
            </w:r>
          </w:p>
        </w:tc>
        <w:tc>
          <w:tcPr>
            <w:tcW w:w="3071" w:type="pct"/>
            <w:tcBorders>
              <w:top w:val="nil"/>
              <w:left w:val="nil"/>
              <w:bottom w:val="dotted" w:sz="4" w:space="0" w:color="000000"/>
              <w:right w:val="single" w:sz="4" w:space="0" w:color="000000"/>
            </w:tcBorders>
            <w:shd w:val="clear" w:color="auto" w:fill="auto"/>
            <w:vAlign w:val="bottom"/>
            <w:hideMark/>
          </w:tcPr>
          <w:p w14:paraId="6A420553"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TODITO PAGOS SA DE CV</w:t>
            </w:r>
          </w:p>
        </w:tc>
        <w:tc>
          <w:tcPr>
            <w:tcW w:w="955" w:type="pct"/>
            <w:tcBorders>
              <w:top w:val="nil"/>
              <w:left w:val="nil"/>
              <w:bottom w:val="dotted" w:sz="4" w:space="0" w:color="000000"/>
              <w:right w:val="single" w:sz="4" w:space="0" w:color="000000"/>
            </w:tcBorders>
            <w:shd w:val="clear" w:color="auto" w:fill="auto"/>
            <w:vAlign w:val="bottom"/>
            <w:hideMark/>
          </w:tcPr>
          <w:p w14:paraId="01D33AFD"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$60.70</w:t>
            </w:r>
          </w:p>
        </w:tc>
      </w:tr>
      <w:tr w:rsidR="00D638EF" w:rsidRPr="00D638EF" w14:paraId="6D450FB6"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2876E39F"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1123-1-03-23</w:t>
            </w:r>
          </w:p>
        </w:tc>
        <w:tc>
          <w:tcPr>
            <w:tcW w:w="3071" w:type="pct"/>
            <w:tcBorders>
              <w:top w:val="nil"/>
              <w:left w:val="nil"/>
              <w:bottom w:val="dotted" w:sz="4" w:space="0" w:color="000000"/>
              <w:right w:val="single" w:sz="4" w:space="0" w:color="000000"/>
            </w:tcBorders>
            <w:shd w:val="clear" w:color="auto" w:fill="auto"/>
            <w:vAlign w:val="bottom"/>
            <w:hideMark/>
          </w:tcPr>
          <w:p w14:paraId="74071024"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Sistema Integral de la Familia Municipio de Tenabo</w:t>
            </w:r>
          </w:p>
        </w:tc>
        <w:tc>
          <w:tcPr>
            <w:tcW w:w="955" w:type="pct"/>
            <w:tcBorders>
              <w:top w:val="nil"/>
              <w:left w:val="nil"/>
              <w:bottom w:val="dotted" w:sz="4" w:space="0" w:color="000000"/>
              <w:right w:val="single" w:sz="4" w:space="0" w:color="000000"/>
            </w:tcBorders>
            <w:shd w:val="clear" w:color="auto" w:fill="auto"/>
            <w:vAlign w:val="bottom"/>
            <w:hideMark/>
          </w:tcPr>
          <w:p w14:paraId="4E033CEC"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$30,000.00</w:t>
            </w:r>
          </w:p>
        </w:tc>
      </w:tr>
      <w:tr w:rsidR="00D638EF" w:rsidRPr="00D638EF" w14:paraId="4FC4A87C"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0D789B20"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1123-1-03-24</w:t>
            </w:r>
          </w:p>
        </w:tc>
        <w:tc>
          <w:tcPr>
            <w:tcW w:w="3071" w:type="pct"/>
            <w:tcBorders>
              <w:top w:val="nil"/>
              <w:left w:val="nil"/>
              <w:bottom w:val="dotted" w:sz="4" w:space="0" w:color="000000"/>
              <w:right w:val="single" w:sz="4" w:space="0" w:color="000000"/>
            </w:tcBorders>
            <w:shd w:val="clear" w:color="auto" w:fill="auto"/>
            <w:vAlign w:val="bottom"/>
            <w:hideMark/>
          </w:tcPr>
          <w:p w14:paraId="66E3E494"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LUIS EDUARDO POOL CHIN</w:t>
            </w:r>
          </w:p>
        </w:tc>
        <w:tc>
          <w:tcPr>
            <w:tcW w:w="955" w:type="pct"/>
            <w:tcBorders>
              <w:top w:val="nil"/>
              <w:left w:val="nil"/>
              <w:bottom w:val="dotted" w:sz="4" w:space="0" w:color="000000"/>
              <w:right w:val="single" w:sz="4" w:space="0" w:color="000000"/>
            </w:tcBorders>
            <w:shd w:val="clear" w:color="auto" w:fill="auto"/>
            <w:vAlign w:val="bottom"/>
            <w:hideMark/>
          </w:tcPr>
          <w:p w14:paraId="4FC4E652"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-$18,602.18</w:t>
            </w:r>
          </w:p>
        </w:tc>
      </w:tr>
      <w:tr w:rsidR="00D638EF" w:rsidRPr="00D638EF" w14:paraId="575A771F"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46808EF0"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1123-1-03-26</w:t>
            </w:r>
          </w:p>
        </w:tc>
        <w:tc>
          <w:tcPr>
            <w:tcW w:w="3071" w:type="pct"/>
            <w:tcBorders>
              <w:top w:val="nil"/>
              <w:left w:val="nil"/>
              <w:bottom w:val="dotted" w:sz="4" w:space="0" w:color="000000"/>
              <w:right w:val="single" w:sz="4" w:space="0" w:color="000000"/>
            </w:tcBorders>
            <w:shd w:val="clear" w:color="auto" w:fill="auto"/>
            <w:vAlign w:val="bottom"/>
            <w:hideMark/>
          </w:tcPr>
          <w:p w14:paraId="4CF86A9F"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MARTHA BEATRIZ CUPUL POOL</w:t>
            </w:r>
          </w:p>
        </w:tc>
        <w:tc>
          <w:tcPr>
            <w:tcW w:w="955" w:type="pct"/>
            <w:tcBorders>
              <w:top w:val="nil"/>
              <w:left w:val="nil"/>
              <w:bottom w:val="dotted" w:sz="4" w:space="0" w:color="000000"/>
              <w:right w:val="single" w:sz="4" w:space="0" w:color="000000"/>
            </w:tcBorders>
            <w:shd w:val="clear" w:color="auto" w:fill="auto"/>
            <w:vAlign w:val="bottom"/>
            <w:hideMark/>
          </w:tcPr>
          <w:p w14:paraId="711F4301"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$1,273.91</w:t>
            </w:r>
          </w:p>
        </w:tc>
      </w:tr>
      <w:tr w:rsidR="00D638EF" w:rsidRPr="00D638EF" w14:paraId="359E1F8C"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4498C08B"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1123-1-03-27</w:t>
            </w:r>
          </w:p>
        </w:tc>
        <w:tc>
          <w:tcPr>
            <w:tcW w:w="3071" w:type="pct"/>
            <w:tcBorders>
              <w:top w:val="nil"/>
              <w:left w:val="nil"/>
              <w:bottom w:val="dotted" w:sz="4" w:space="0" w:color="000000"/>
              <w:right w:val="single" w:sz="4" w:space="0" w:color="000000"/>
            </w:tcBorders>
            <w:shd w:val="clear" w:color="auto" w:fill="auto"/>
            <w:vAlign w:val="bottom"/>
            <w:hideMark/>
          </w:tcPr>
          <w:p w14:paraId="331F7DFF"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DULCE MARIA VELAZCO </w:t>
            </w:r>
            <w:proofErr w:type="spellStart"/>
            <w:r w:rsidRPr="00D638EF">
              <w:rPr>
                <w:rFonts w:ascii="Arial" w:hAnsi="Arial" w:cs="Arial"/>
                <w:color w:val="000000"/>
                <w:sz w:val="14"/>
                <w:szCs w:val="14"/>
                <w:lang w:val="es-MX" w:eastAsia="es-MX"/>
              </w:rPr>
              <w:t>VELAZCO</w:t>
            </w:r>
            <w:proofErr w:type="spellEnd"/>
          </w:p>
        </w:tc>
        <w:tc>
          <w:tcPr>
            <w:tcW w:w="955" w:type="pct"/>
            <w:tcBorders>
              <w:top w:val="nil"/>
              <w:left w:val="nil"/>
              <w:bottom w:val="dotted" w:sz="4" w:space="0" w:color="000000"/>
              <w:right w:val="single" w:sz="4" w:space="0" w:color="000000"/>
            </w:tcBorders>
            <w:shd w:val="clear" w:color="auto" w:fill="auto"/>
            <w:vAlign w:val="bottom"/>
            <w:hideMark/>
          </w:tcPr>
          <w:p w14:paraId="5A316FE2"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$576.70</w:t>
            </w:r>
          </w:p>
        </w:tc>
      </w:tr>
      <w:tr w:rsidR="00D638EF" w:rsidRPr="00D638EF" w14:paraId="0A298F01"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0E2D0DA9"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1123-1-03-28</w:t>
            </w:r>
          </w:p>
        </w:tc>
        <w:tc>
          <w:tcPr>
            <w:tcW w:w="3071" w:type="pct"/>
            <w:tcBorders>
              <w:top w:val="nil"/>
              <w:left w:val="nil"/>
              <w:bottom w:val="dotted" w:sz="4" w:space="0" w:color="000000"/>
              <w:right w:val="single" w:sz="4" w:space="0" w:color="000000"/>
            </w:tcBorders>
            <w:shd w:val="clear" w:color="auto" w:fill="auto"/>
            <w:vAlign w:val="bottom"/>
            <w:hideMark/>
          </w:tcPr>
          <w:p w14:paraId="7171D107"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CANDELARIA IRACEMA BALAN KU</w:t>
            </w:r>
          </w:p>
        </w:tc>
        <w:tc>
          <w:tcPr>
            <w:tcW w:w="955" w:type="pct"/>
            <w:tcBorders>
              <w:top w:val="nil"/>
              <w:left w:val="nil"/>
              <w:bottom w:val="dotted" w:sz="4" w:space="0" w:color="000000"/>
              <w:right w:val="single" w:sz="4" w:space="0" w:color="000000"/>
            </w:tcBorders>
            <w:shd w:val="clear" w:color="auto" w:fill="auto"/>
            <w:vAlign w:val="bottom"/>
            <w:hideMark/>
          </w:tcPr>
          <w:p w14:paraId="366CE212"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$0.11</w:t>
            </w:r>
          </w:p>
        </w:tc>
      </w:tr>
      <w:tr w:rsidR="00D638EF" w:rsidRPr="00D638EF" w14:paraId="2EE28FA2"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775FD142"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1123-1-03-29</w:t>
            </w:r>
          </w:p>
        </w:tc>
        <w:tc>
          <w:tcPr>
            <w:tcW w:w="3071" w:type="pct"/>
            <w:tcBorders>
              <w:top w:val="nil"/>
              <w:left w:val="nil"/>
              <w:bottom w:val="dotted" w:sz="4" w:space="0" w:color="000000"/>
              <w:right w:val="single" w:sz="4" w:space="0" w:color="000000"/>
            </w:tcBorders>
            <w:shd w:val="clear" w:color="auto" w:fill="auto"/>
            <w:vAlign w:val="bottom"/>
            <w:hideMark/>
          </w:tcPr>
          <w:p w14:paraId="31EBBE26"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INSTITUTO MEXICANO DEL SEGURO SOCIAL</w:t>
            </w:r>
          </w:p>
        </w:tc>
        <w:tc>
          <w:tcPr>
            <w:tcW w:w="955" w:type="pct"/>
            <w:tcBorders>
              <w:top w:val="nil"/>
              <w:left w:val="nil"/>
              <w:bottom w:val="dotted" w:sz="4" w:space="0" w:color="000000"/>
              <w:right w:val="single" w:sz="4" w:space="0" w:color="000000"/>
            </w:tcBorders>
            <w:shd w:val="clear" w:color="auto" w:fill="auto"/>
            <w:vAlign w:val="bottom"/>
            <w:hideMark/>
          </w:tcPr>
          <w:p w14:paraId="3BEA844F"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$145,498.67</w:t>
            </w:r>
          </w:p>
        </w:tc>
      </w:tr>
      <w:tr w:rsidR="00D638EF" w:rsidRPr="00D638EF" w14:paraId="2485716A"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44AD17E3"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1123-1-03-30</w:t>
            </w:r>
          </w:p>
        </w:tc>
        <w:tc>
          <w:tcPr>
            <w:tcW w:w="3071" w:type="pct"/>
            <w:tcBorders>
              <w:top w:val="nil"/>
              <w:left w:val="nil"/>
              <w:bottom w:val="dotted" w:sz="4" w:space="0" w:color="000000"/>
              <w:right w:val="single" w:sz="4" w:space="0" w:color="000000"/>
            </w:tcBorders>
            <w:shd w:val="clear" w:color="auto" w:fill="auto"/>
            <w:vAlign w:val="bottom"/>
            <w:hideMark/>
          </w:tcPr>
          <w:p w14:paraId="3F7A37BB"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BANCO SANTANDER</w:t>
            </w:r>
          </w:p>
        </w:tc>
        <w:tc>
          <w:tcPr>
            <w:tcW w:w="955" w:type="pct"/>
            <w:tcBorders>
              <w:top w:val="nil"/>
              <w:left w:val="nil"/>
              <w:bottom w:val="dotted" w:sz="4" w:space="0" w:color="000000"/>
              <w:right w:val="single" w:sz="4" w:space="0" w:color="000000"/>
            </w:tcBorders>
            <w:shd w:val="clear" w:color="auto" w:fill="auto"/>
            <w:vAlign w:val="bottom"/>
            <w:hideMark/>
          </w:tcPr>
          <w:p w14:paraId="4EB8D9B9"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$48,500.00</w:t>
            </w:r>
          </w:p>
        </w:tc>
      </w:tr>
      <w:tr w:rsidR="00D638EF" w:rsidRPr="00D638EF" w14:paraId="02243DA0"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2E5CB5DE"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1123-1-03-31</w:t>
            </w:r>
          </w:p>
        </w:tc>
        <w:tc>
          <w:tcPr>
            <w:tcW w:w="3071" w:type="pct"/>
            <w:tcBorders>
              <w:top w:val="nil"/>
              <w:left w:val="nil"/>
              <w:bottom w:val="dotted" w:sz="4" w:space="0" w:color="000000"/>
              <w:right w:val="single" w:sz="4" w:space="0" w:color="000000"/>
            </w:tcBorders>
            <w:shd w:val="clear" w:color="auto" w:fill="auto"/>
            <w:vAlign w:val="bottom"/>
            <w:hideMark/>
          </w:tcPr>
          <w:p w14:paraId="35B9CEA1"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ALBERTO LUCIANO FUENTES TZEC</w:t>
            </w:r>
          </w:p>
        </w:tc>
        <w:tc>
          <w:tcPr>
            <w:tcW w:w="955" w:type="pct"/>
            <w:tcBorders>
              <w:top w:val="nil"/>
              <w:left w:val="nil"/>
              <w:bottom w:val="dotted" w:sz="4" w:space="0" w:color="000000"/>
              <w:right w:val="single" w:sz="4" w:space="0" w:color="000000"/>
            </w:tcBorders>
            <w:shd w:val="clear" w:color="auto" w:fill="auto"/>
            <w:vAlign w:val="bottom"/>
            <w:hideMark/>
          </w:tcPr>
          <w:p w14:paraId="3438CD2E"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$6,000.00</w:t>
            </w:r>
          </w:p>
        </w:tc>
      </w:tr>
      <w:tr w:rsidR="00D638EF" w:rsidRPr="00D638EF" w14:paraId="7EB600FE" w14:textId="77777777" w:rsidTr="00D638EF">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435CC36B"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1123-1-03-32</w:t>
            </w:r>
          </w:p>
        </w:tc>
        <w:tc>
          <w:tcPr>
            <w:tcW w:w="3071" w:type="pct"/>
            <w:tcBorders>
              <w:top w:val="nil"/>
              <w:left w:val="nil"/>
              <w:bottom w:val="dotted" w:sz="4" w:space="0" w:color="000000"/>
              <w:right w:val="single" w:sz="4" w:space="0" w:color="000000"/>
            </w:tcBorders>
            <w:shd w:val="clear" w:color="auto" w:fill="auto"/>
            <w:vAlign w:val="bottom"/>
            <w:hideMark/>
          </w:tcPr>
          <w:p w14:paraId="58C1C4BA" w14:textId="77777777" w:rsidR="00D638EF" w:rsidRPr="00D638EF" w:rsidRDefault="00D638EF" w:rsidP="00D638EF">
            <w:pPr>
              <w:rPr>
                <w:rFonts w:ascii="Arial" w:hAnsi="Arial" w:cs="Arial"/>
                <w:color w:val="000000"/>
                <w:sz w:val="14"/>
                <w:szCs w:val="14"/>
                <w:lang w:val="es-MX" w:eastAsia="es-MX"/>
              </w:rPr>
            </w:pPr>
            <w:r w:rsidRPr="00D638EF">
              <w:rPr>
                <w:rFonts w:ascii="Arial" w:hAnsi="Arial" w:cs="Arial"/>
                <w:color w:val="000000"/>
                <w:sz w:val="14"/>
                <w:szCs w:val="14"/>
                <w:lang w:val="es-MX" w:eastAsia="es-MX"/>
              </w:rPr>
              <w:t xml:space="preserve">                ISMAEL SALAZAR HOYOS</w:t>
            </w:r>
          </w:p>
        </w:tc>
        <w:tc>
          <w:tcPr>
            <w:tcW w:w="955" w:type="pct"/>
            <w:tcBorders>
              <w:top w:val="nil"/>
              <w:left w:val="nil"/>
              <w:bottom w:val="dotted" w:sz="4" w:space="0" w:color="000000"/>
              <w:right w:val="single" w:sz="4" w:space="0" w:color="000000"/>
            </w:tcBorders>
            <w:shd w:val="clear" w:color="auto" w:fill="auto"/>
            <w:vAlign w:val="bottom"/>
            <w:hideMark/>
          </w:tcPr>
          <w:p w14:paraId="1CA4F0C9" w14:textId="77777777" w:rsidR="00D638EF" w:rsidRPr="00D638EF" w:rsidRDefault="00D638EF" w:rsidP="00D638EF">
            <w:pPr>
              <w:jc w:val="right"/>
              <w:rPr>
                <w:rFonts w:ascii="Arial" w:hAnsi="Arial" w:cs="Arial"/>
                <w:color w:val="000000"/>
                <w:sz w:val="14"/>
                <w:szCs w:val="14"/>
                <w:lang w:val="es-MX" w:eastAsia="es-MX"/>
              </w:rPr>
            </w:pPr>
            <w:r w:rsidRPr="00D638EF">
              <w:rPr>
                <w:rFonts w:ascii="Arial" w:hAnsi="Arial" w:cs="Arial"/>
                <w:color w:val="000000"/>
                <w:sz w:val="14"/>
                <w:szCs w:val="14"/>
                <w:lang w:val="es-MX" w:eastAsia="es-MX"/>
              </w:rPr>
              <w:t>$10,000.00</w:t>
            </w:r>
          </w:p>
        </w:tc>
      </w:tr>
    </w:tbl>
    <w:p w14:paraId="4D66B865" w14:textId="77777777" w:rsidR="00F01B6D" w:rsidRPr="00786BB2" w:rsidRDefault="00F01B6D" w:rsidP="0048790C">
      <w:pPr>
        <w:spacing w:after="80" w:line="203" w:lineRule="exact"/>
        <w:rPr>
          <w:rFonts w:ascii="Arial" w:hAnsi="Arial" w:cs="Arial"/>
          <w:b/>
          <w:bCs/>
          <w:sz w:val="20"/>
          <w:szCs w:val="20"/>
          <w:lang w:val="es-MX"/>
        </w:rPr>
      </w:pPr>
    </w:p>
    <w:p w14:paraId="3883CDB0" w14:textId="77777777" w:rsidR="00137901" w:rsidRDefault="00137901" w:rsidP="00137901">
      <w:pPr>
        <w:spacing w:after="80" w:line="203" w:lineRule="exact"/>
        <w:rPr>
          <w:rFonts w:ascii="Arial" w:hAnsi="Arial" w:cs="Arial"/>
          <w:sz w:val="20"/>
          <w:szCs w:val="20"/>
          <w:lang w:val="es-MX"/>
        </w:rPr>
      </w:pPr>
    </w:p>
    <w:p w14:paraId="0DC171E8" w14:textId="77777777" w:rsidR="0095153C" w:rsidRPr="00786BB2" w:rsidRDefault="0095153C" w:rsidP="00261F93">
      <w:pPr>
        <w:spacing w:after="80" w:line="203" w:lineRule="exact"/>
        <w:rPr>
          <w:rFonts w:ascii="Arial" w:hAnsi="Arial" w:cs="Arial"/>
          <w:sz w:val="20"/>
          <w:szCs w:val="20"/>
          <w:lang w:val="es-MX"/>
        </w:rPr>
      </w:pPr>
    </w:p>
    <w:p w14:paraId="5DA63262" w14:textId="77777777" w:rsidR="00E93F21" w:rsidRPr="00786BB2" w:rsidRDefault="00E93F21" w:rsidP="005920D4">
      <w:pPr>
        <w:spacing w:after="80" w:line="203" w:lineRule="exact"/>
        <w:ind w:left="288"/>
        <w:jc w:val="both"/>
        <w:rPr>
          <w:rFonts w:ascii="Arial" w:hAnsi="Arial" w:cs="Arial"/>
          <w:sz w:val="20"/>
          <w:szCs w:val="20"/>
          <w:lang w:val="es-MX"/>
        </w:rPr>
      </w:pPr>
      <w:r w:rsidRPr="00786BB2">
        <w:rPr>
          <w:rFonts w:ascii="Arial" w:hAnsi="Arial" w:cs="Arial"/>
          <w:sz w:val="20"/>
          <w:szCs w:val="20"/>
          <w:lang w:val="es-MX"/>
        </w:rPr>
        <w:t>En el rubro de ingresos por recuperar a corto plazo el saldo es cero.</w:t>
      </w:r>
    </w:p>
    <w:p w14:paraId="4BE7C1C0" w14:textId="77777777" w:rsidR="002331F1" w:rsidRPr="00786BB2" w:rsidRDefault="002331F1" w:rsidP="00967EB2">
      <w:pPr>
        <w:spacing w:after="80" w:line="203" w:lineRule="exact"/>
        <w:ind w:left="288"/>
        <w:rPr>
          <w:rFonts w:ascii="Arial" w:hAnsi="Arial" w:cs="Arial"/>
          <w:sz w:val="20"/>
          <w:szCs w:val="20"/>
          <w:lang w:val="es-MX"/>
        </w:rPr>
      </w:pPr>
    </w:p>
    <w:p w14:paraId="5B12DEB6" w14:textId="129A5F57" w:rsidR="00E93F21" w:rsidRPr="00786BB2" w:rsidRDefault="00E93F21" w:rsidP="005920D4">
      <w:pPr>
        <w:spacing w:after="80" w:line="203" w:lineRule="exact"/>
        <w:ind w:left="288"/>
        <w:jc w:val="both"/>
        <w:rPr>
          <w:rFonts w:ascii="Arial" w:hAnsi="Arial" w:cs="Arial"/>
          <w:sz w:val="20"/>
          <w:szCs w:val="20"/>
          <w:lang w:val="es-MX"/>
        </w:rPr>
      </w:pPr>
      <w:r w:rsidRPr="00786BB2">
        <w:rPr>
          <w:rFonts w:ascii="Arial" w:hAnsi="Arial" w:cs="Arial"/>
          <w:sz w:val="20"/>
          <w:szCs w:val="20"/>
          <w:lang w:val="es-MX"/>
        </w:rPr>
        <w:t>En el rubro de deudores por anticipo de la tesorería a corto plazo, presenta un saldo inicial del ejercicio</w:t>
      </w:r>
      <w:r w:rsidR="00E93B27" w:rsidRPr="00786BB2">
        <w:rPr>
          <w:rFonts w:ascii="Arial" w:hAnsi="Arial" w:cs="Arial"/>
          <w:sz w:val="20"/>
          <w:szCs w:val="20"/>
          <w:lang w:val="es-MX"/>
        </w:rPr>
        <w:t xml:space="preserve"> </w:t>
      </w:r>
      <w:r w:rsidR="00B25FEA">
        <w:rPr>
          <w:rFonts w:ascii="Arial" w:hAnsi="Arial" w:cs="Arial"/>
          <w:sz w:val="20"/>
          <w:szCs w:val="20"/>
          <w:lang w:val="es-MX"/>
        </w:rPr>
        <w:t>2026</w:t>
      </w:r>
      <w:r w:rsidRPr="00786BB2">
        <w:rPr>
          <w:rFonts w:ascii="Arial" w:hAnsi="Arial" w:cs="Arial"/>
          <w:sz w:val="20"/>
          <w:szCs w:val="20"/>
          <w:lang w:val="es-MX"/>
        </w:rPr>
        <w:t xml:space="preserve"> por la cantidad de </w:t>
      </w:r>
      <w:r w:rsidR="00F0120E" w:rsidRPr="00786BB2">
        <w:rPr>
          <w:rFonts w:ascii="Arial" w:hAnsi="Arial" w:cs="Arial"/>
          <w:sz w:val="20"/>
          <w:szCs w:val="20"/>
          <w:lang w:val="es-MX"/>
        </w:rPr>
        <w:t>cero.</w:t>
      </w:r>
    </w:p>
    <w:p w14:paraId="7DF6DB88" w14:textId="4BD7A576" w:rsidR="00E97A77" w:rsidRPr="00786BB2" w:rsidRDefault="00E97A77" w:rsidP="005920D4">
      <w:pPr>
        <w:spacing w:after="80" w:line="203" w:lineRule="exact"/>
        <w:ind w:left="288"/>
        <w:jc w:val="both"/>
        <w:rPr>
          <w:rFonts w:ascii="Arial" w:hAnsi="Arial" w:cs="Arial"/>
          <w:sz w:val="20"/>
          <w:szCs w:val="20"/>
          <w:lang w:val="es-MX"/>
        </w:rPr>
      </w:pPr>
      <w:r w:rsidRPr="00786BB2">
        <w:rPr>
          <w:rFonts w:ascii="Arial" w:hAnsi="Arial" w:cs="Arial"/>
          <w:sz w:val="20"/>
          <w:szCs w:val="20"/>
          <w:lang w:val="es-MX"/>
        </w:rPr>
        <w:t>En el rubro de Derechos a recibir Bienes o Serv</w:t>
      </w:r>
      <w:r w:rsidR="001569CE" w:rsidRPr="00786BB2">
        <w:rPr>
          <w:rFonts w:ascii="Arial" w:hAnsi="Arial" w:cs="Arial"/>
          <w:sz w:val="20"/>
          <w:szCs w:val="20"/>
          <w:lang w:val="es-MX"/>
        </w:rPr>
        <w:t xml:space="preserve">icios al </w:t>
      </w:r>
      <w:r w:rsidR="007C309F">
        <w:rPr>
          <w:rFonts w:ascii="Arial" w:hAnsi="Arial" w:cs="Arial"/>
          <w:sz w:val="20"/>
          <w:szCs w:val="20"/>
          <w:lang w:val="es-MX"/>
        </w:rPr>
        <w:t>3</w:t>
      </w:r>
      <w:r w:rsidR="00055A8E">
        <w:rPr>
          <w:rFonts w:ascii="Arial" w:hAnsi="Arial" w:cs="Arial"/>
          <w:sz w:val="20"/>
          <w:szCs w:val="20"/>
          <w:lang w:val="es-MX"/>
        </w:rPr>
        <w:t>0</w:t>
      </w:r>
      <w:r w:rsidR="00484BBF" w:rsidRPr="00786BB2">
        <w:rPr>
          <w:rFonts w:ascii="Arial" w:hAnsi="Arial" w:cs="Arial"/>
          <w:sz w:val="20"/>
          <w:szCs w:val="20"/>
          <w:lang w:val="es-MX"/>
        </w:rPr>
        <w:t xml:space="preserve"> de</w:t>
      </w:r>
      <w:r w:rsidR="005B1807">
        <w:rPr>
          <w:rFonts w:ascii="Arial" w:hAnsi="Arial" w:cs="Arial"/>
          <w:sz w:val="20"/>
          <w:szCs w:val="20"/>
          <w:lang w:val="es-MX"/>
        </w:rPr>
        <w:t xml:space="preserve"> </w:t>
      </w:r>
      <w:r w:rsidR="00055A8E">
        <w:rPr>
          <w:rFonts w:ascii="Arial" w:hAnsi="Arial" w:cs="Arial"/>
          <w:sz w:val="20"/>
          <w:szCs w:val="20"/>
          <w:lang w:val="es-MX"/>
        </w:rPr>
        <w:t>junio</w:t>
      </w:r>
      <w:r w:rsidR="00612FB0" w:rsidRPr="00786BB2">
        <w:rPr>
          <w:rFonts w:ascii="Arial" w:hAnsi="Arial" w:cs="Arial"/>
          <w:sz w:val="20"/>
          <w:szCs w:val="20"/>
          <w:lang w:val="es-MX"/>
        </w:rPr>
        <w:t xml:space="preserve"> de </w:t>
      </w:r>
      <w:r w:rsidR="00B25FEA">
        <w:rPr>
          <w:rFonts w:ascii="Arial" w:hAnsi="Arial" w:cs="Arial"/>
          <w:sz w:val="20"/>
          <w:szCs w:val="20"/>
          <w:lang w:val="es-MX"/>
        </w:rPr>
        <w:t>2026</w:t>
      </w:r>
      <w:r w:rsidRPr="00786BB2">
        <w:rPr>
          <w:rFonts w:ascii="Arial" w:hAnsi="Arial" w:cs="Arial"/>
          <w:sz w:val="20"/>
          <w:szCs w:val="20"/>
          <w:lang w:val="es-MX"/>
        </w:rPr>
        <w:t>, aparecen las cuentas siguientes con los importes que se indican:</w:t>
      </w:r>
    </w:p>
    <w:p w14:paraId="0250F46F" w14:textId="77777777" w:rsidR="00E93F21" w:rsidRPr="00786BB2" w:rsidRDefault="00E93F21" w:rsidP="00E97A77">
      <w:pPr>
        <w:spacing w:after="80" w:line="203" w:lineRule="exact"/>
        <w:ind w:left="288"/>
        <w:rPr>
          <w:rFonts w:ascii="Arial" w:hAnsi="Arial" w:cs="Arial"/>
          <w:sz w:val="20"/>
          <w:szCs w:val="20"/>
          <w:lang w:val="es-MX"/>
        </w:rPr>
      </w:pPr>
    </w:p>
    <w:p w14:paraId="4C0EDEE0" w14:textId="76999410" w:rsidR="00F01B6D" w:rsidRPr="00786BB2" w:rsidRDefault="00D90247" w:rsidP="00137901">
      <w:pPr>
        <w:spacing w:after="80" w:line="203" w:lineRule="exact"/>
        <w:jc w:val="both"/>
        <w:rPr>
          <w:rFonts w:ascii="Arial" w:hAnsi="Arial" w:cs="Arial"/>
          <w:sz w:val="20"/>
          <w:szCs w:val="20"/>
          <w:lang w:val="es-MX"/>
        </w:rPr>
      </w:pPr>
      <w:r w:rsidRPr="00786BB2">
        <w:rPr>
          <w:rFonts w:ascii="Arial" w:hAnsi="Arial" w:cs="Arial"/>
          <w:sz w:val="20"/>
          <w:szCs w:val="20"/>
          <w:lang w:val="es-MX"/>
        </w:rPr>
        <w:t>El saldo en el rubro de anticipo a proveedores por adquisición</w:t>
      </w:r>
      <w:r w:rsidR="00E93F21" w:rsidRPr="00786BB2">
        <w:rPr>
          <w:rFonts w:ascii="Arial" w:hAnsi="Arial" w:cs="Arial"/>
          <w:sz w:val="20"/>
          <w:szCs w:val="20"/>
          <w:lang w:val="es-MX"/>
        </w:rPr>
        <w:t xml:space="preserve"> de bienes presenta los siguientes saldos</w:t>
      </w:r>
      <w:r w:rsidR="000763C7" w:rsidRPr="00786BB2">
        <w:rPr>
          <w:rFonts w:ascii="Arial" w:hAnsi="Arial" w:cs="Arial"/>
          <w:sz w:val="20"/>
          <w:szCs w:val="20"/>
          <w:lang w:val="es-MX"/>
        </w:rPr>
        <w:t>, su característica cualitativa es que provienen de ejercicios fiscales anteriores</w:t>
      </w:r>
      <w:r w:rsidR="00E93F21" w:rsidRPr="00786BB2">
        <w:rPr>
          <w:rFonts w:ascii="Arial" w:hAnsi="Arial" w:cs="Arial"/>
          <w:sz w:val="20"/>
          <w:szCs w:val="20"/>
          <w:lang w:val="es-MX"/>
        </w:rPr>
        <w:t>:</w:t>
      </w:r>
    </w:p>
    <w:p w14:paraId="331B5482" w14:textId="77777777" w:rsidR="00F01B6D" w:rsidRPr="00786BB2" w:rsidRDefault="00F01B6D" w:rsidP="00B82EEA">
      <w:pPr>
        <w:spacing w:after="80" w:line="203" w:lineRule="exact"/>
        <w:rPr>
          <w:rFonts w:ascii="Arial" w:hAnsi="Arial" w:cs="Arial"/>
          <w:sz w:val="20"/>
          <w:szCs w:val="20"/>
          <w:lang w:val="es-MX"/>
        </w:rPr>
      </w:pPr>
    </w:p>
    <w:p w14:paraId="5718E80A" w14:textId="77777777" w:rsidR="00E65929" w:rsidRPr="00786BB2" w:rsidRDefault="00E65929" w:rsidP="00B82EEA">
      <w:pPr>
        <w:spacing w:after="80" w:line="203" w:lineRule="exact"/>
        <w:rPr>
          <w:rFonts w:ascii="Arial" w:hAnsi="Arial" w:cs="Arial"/>
          <w:sz w:val="20"/>
          <w:szCs w:val="20"/>
          <w:lang w:val="es-MX"/>
        </w:rPr>
      </w:pPr>
    </w:p>
    <w:p w14:paraId="1402CDD3" w14:textId="4CC329A8" w:rsidR="00F108D9" w:rsidRPr="00786BB2" w:rsidRDefault="00B27411" w:rsidP="00F108D9">
      <w:pPr>
        <w:pStyle w:val="Texto"/>
        <w:spacing w:after="80" w:line="203" w:lineRule="exact"/>
        <w:rPr>
          <w:rFonts w:cs="Arial"/>
          <w:b/>
          <w:szCs w:val="18"/>
          <w:lang w:val="es-MX"/>
        </w:rPr>
      </w:pPr>
      <w:r w:rsidRPr="00786BB2">
        <w:rPr>
          <w:rFonts w:cs="Arial"/>
          <w:b/>
          <w:szCs w:val="18"/>
          <w:lang w:val="es-MX"/>
        </w:rPr>
        <w:t>BIENES DISPONIBLES PARA SU TRANSFORMACIÓN O CONSUMO (INVENTARIOS)</w:t>
      </w:r>
    </w:p>
    <w:p w14:paraId="4A9EE654" w14:textId="77777777" w:rsidR="00F0777A" w:rsidRPr="00786BB2" w:rsidRDefault="00F0777A" w:rsidP="00F108D9">
      <w:pPr>
        <w:pStyle w:val="Texto"/>
        <w:spacing w:after="80" w:line="203" w:lineRule="exact"/>
        <w:rPr>
          <w:rFonts w:cs="Arial"/>
          <w:b/>
          <w:szCs w:val="18"/>
          <w:lang w:val="es-MX"/>
        </w:rPr>
      </w:pPr>
    </w:p>
    <w:p w14:paraId="4CF6F3B7" w14:textId="71E1EE70" w:rsidR="00F0777A" w:rsidRPr="00786BB2" w:rsidRDefault="00F0777A" w:rsidP="00F108D9">
      <w:pPr>
        <w:pStyle w:val="Texto"/>
        <w:spacing w:after="80" w:line="203" w:lineRule="exact"/>
        <w:rPr>
          <w:rFonts w:cs="Arial"/>
          <w:b/>
          <w:szCs w:val="18"/>
          <w:lang w:val="es-MX"/>
        </w:rPr>
      </w:pPr>
      <w:r w:rsidRPr="00786BB2">
        <w:rPr>
          <w:rFonts w:cs="Arial"/>
          <w:b/>
          <w:szCs w:val="18"/>
          <w:lang w:val="es-MX"/>
        </w:rPr>
        <w:lastRenderedPageBreak/>
        <w:t>4</w:t>
      </w:r>
      <w:r w:rsidR="00C33E7F" w:rsidRPr="00786BB2">
        <w:rPr>
          <w:rFonts w:cs="Arial"/>
          <w:b/>
          <w:szCs w:val="18"/>
          <w:lang w:val="es-MX"/>
        </w:rPr>
        <w:t>.</w:t>
      </w:r>
      <w:r w:rsidRPr="00786BB2">
        <w:rPr>
          <w:rFonts w:cs="Arial"/>
          <w:b/>
          <w:szCs w:val="18"/>
          <w:lang w:val="es-MX"/>
        </w:rPr>
        <w:t xml:space="preserve"> INVENTARIO</w:t>
      </w:r>
    </w:p>
    <w:p w14:paraId="4551B378" w14:textId="0A01A720" w:rsidR="000C4D81" w:rsidRPr="00786BB2" w:rsidRDefault="007E1F77" w:rsidP="00E32EDE">
      <w:pPr>
        <w:spacing w:after="80" w:line="203" w:lineRule="exact"/>
        <w:ind w:left="284" w:firstLine="4"/>
        <w:jc w:val="both"/>
        <w:rPr>
          <w:rFonts w:ascii="Arial" w:hAnsi="Arial" w:cs="Arial"/>
          <w:sz w:val="20"/>
          <w:szCs w:val="20"/>
          <w:lang w:val="es-MX"/>
        </w:rPr>
      </w:pPr>
      <w:r w:rsidRPr="00786BB2">
        <w:rPr>
          <w:rFonts w:ascii="Arial" w:hAnsi="Arial" w:cs="Arial"/>
          <w:sz w:val="20"/>
          <w:szCs w:val="20"/>
          <w:lang w:val="es-MX"/>
        </w:rPr>
        <w:t xml:space="preserve">Se informa que </w:t>
      </w:r>
      <w:r w:rsidR="00055A8E">
        <w:rPr>
          <w:rFonts w:ascii="Arial" w:hAnsi="Arial" w:cs="Arial"/>
          <w:sz w:val="20"/>
          <w:szCs w:val="20"/>
          <w:lang w:val="es-MX"/>
        </w:rPr>
        <w:t>al 30</w:t>
      </w:r>
      <w:r w:rsidR="00631D51">
        <w:rPr>
          <w:rFonts w:ascii="Arial" w:hAnsi="Arial" w:cs="Arial"/>
          <w:sz w:val="20"/>
          <w:szCs w:val="20"/>
          <w:lang w:val="es-MX"/>
        </w:rPr>
        <w:t xml:space="preserve"> de </w:t>
      </w:r>
      <w:r w:rsidR="00055A8E">
        <w:rPr>
          <w:rFonts w:ascii="Arial" w:hAnsi="Arial" w:cs="Arial"/>
          <w:sz w:val="20"/>
          <w:szCs w:val="20"/>
          <w:lang w:val="es-MX"/>
        </w:rPr>
        <w:t>juni</w:t>
      </w:r>
      <w:r w:rsidR="00631D51">
        <w:rPr>
          <w:rFonts w:ascii="Arial" w:hAnsi="Arial" w:cs="Arial"/>
          <w:sz w:val="20"/>
          <w:szCs w:val="20"/>
          <w:lang w:val="es-MX"/>
        </w:rPr>
        <w:t>o</w:t>
      </w:r>
      <w:r w:rsidR="00612FB0" w:rsidRPr="00786BB2">
        <w:rPr>
          <w:rFonts w:ascii="Arial" w:hAnsi="Arial" w:cs="Arial"/>
          <w:sz w:val="20"/>
          <w:szCs w:val="20"/>
          <w:lang w:val="es-MX"/>
        </w:rPr>
        <w:t xml:space="preserve"> de </w:t>
      </w:r>
      <w:r w:rsidR="00B25FEA">
        <w:rPr>
          <w:rFonts w:ascii="Arial" w:hAnsi="Arial" w:cs="Arial"/>
          <w:sz w:val="20"/>
          <w:szCs w:val="20"/>
          <w:lang w:val="es-MX"/>
        </w:rPr>
        <w:t>2026</w:t>
      </w:r>
      <w:r w:rsidR="00A7251E" w:rsidRPr="00786BB2">
        <w:rPr>
          <w:rFonts w:ascii="Arial" w:hAnsi="Arial" w:cs="Arial"/>
          <w:sz w:val="20"/>
          <w:szCs w:val="20"/>
          <w:lang w:val="es-MX"/>
        </w:rPr>
        <w:t xml:space="preserve"> </w:t>
      </w:r>
      <w:r w:rsidRPr="00786BB2">
        <w:rPr>
          <w:rFonts w:ascii="Arial" w:hAnsi="Arial" w:cs="Arial"/>
          <w:sz w:val="20"/>
          <w:szCs w:val="20"/>
          <w:lang w:val="es-MX"/>
        </w:rPr>
        <w:t>en la contab</w:t>
      </w:r>
      <w:r w:rsidR="00AD0388" w:rsidRPr="00786BB2">
        <w:rPr>
          <w:rFonts w:ascii="Arial" w:hAnsi="Arial" w:cs="Arial"/>
          <w:sz w:val="20"/>
          <w:szCs w:val="20"/>
          <w:lang w:val="es-MX"/>
        </w:rPr>
        <w:t>ilidad del H. Ayuntamiento del M</w:t>
      </w:r>
      <w:r w:rsidR="00562D91" w:rsidRPr="00786BB2">
        <w:rPr>
          <w:rFonts w:ascii="Arial" w:hAnsi="Arial" w:cs="Arial"/>
          <w:sz w:val="20"/>
          <w:szCs w:val="20"/>
          <w:lang w:val="es-MX"/>
        </w:rPr>
        <w:t xml:space="preserve">unicipio de </w:t>
      </w:r>
      <w:r w:rsidR="00C03018">
        <w:rPr>
          <w:rFonts w:ascii="Arial" w:hAnsi="Arial" w:cs="Arial"/>
          <w:sz w:val="20"/>
          <w:szCs w:val="20"/>
          <w:lang w:val="es-MX"/>
        </w:rPr>
        <w:t>Tenabo</w:t>
      </w:r>
      <w:r w:rsidRPr="00786BB2">
        <w:rPr>
          <w:rFonts w:ascii="Arial" w:hAnsi="Arial" w:cs="Arial"/>
          <w:sz w:val="20"/>
          <w:szCs w:val="20"/>
          <w:lang w:val="es-MX"/>
        </w:rPr>
        <w:t xml:space="preserve"> no se llevaron a cabo registros de bienes para transformación o consumo.</w:t>
      </w:r>
    </w:p>
    <w:p w14:paraId="29F91DBF" w14:textId="2F548187" w:rsidR="007E1F77" w:rsidRPr="00786BB2" w:rsidRDefault="00F0777A" w:rsidP="00F0777A">
      <w:pPr>
        <w:pStyle w:val="Texto"/>
        <w:spacing w:after="80" w:line="203" w:lineRule="exact"/>
        <w:rPr>
          <w:rFonts w:cs="Arial"/>
          <w:b/>
          <w:szCs w:val="18"/>
          <w:lang w:val="es-MX"/>
        </w:rPr>
      </w:pPr>
      <w:r w:rsidRPr="00786BB2">
        <w:rPr>
          <w:rFonts w:cs="Arial"/>
          <w:b/>
          <w:szCs w:val="18"/>
          <w:lang w:val="es-MX"/>
        </w:rPr>
        <w:t>5</w:t>
      </w:r>
      <w:r w:rsidR="00C33E7F" w:rsidRPr="00786BB2">
        <w:rPr>
          <w:rFonts w:cs="Arial"/>
          <w:b/>
          <w:szCs w:val="18"/>
          <w:lang w:val="es-MX"/>
        </w:rPr>
        <w:t>.</w:t>
      </w:r>
      <w:r w:rsidRPr="00786BB2">
        <w:rPr>
          <w:rFonts w:cs="Arial"/>
          <w:b/>
          <w:szCs w:val="18"/>
          <w:lang w:val="es-MX"/>
        </w:rPr>
        <w:t xml:space="preserve"> ALMACENES</w:t>
      </w:r>
    </w:p>
    <w:p w14:paraId="54F6E647" w14:textId="77777777" w:rsidR="00F0777A" w:rsidRPr="00786BB2" w:rsidRDefault="00F0777A" w:rsidP="001E03BC">
      <w:pPr>
        <w:tabs>
          <w:tab w:val="left" w:pos="284"/>
        </w:tabs>
        <w:spacing w:after="80" w:line="203" w:lineRule="exact"/>
        <w:ind w:left="284" w:firstLine="4"/>
        <w:rPr>
          <w:rFonts w:ascii="Arial" w:hAnsi="Arial" w:cs="Arial"/>
          <w:sz w:val="20"/>
          <w:szCs w:val="20"/>
          <w:lang w:val="es-MX"/>
        </w:rPr>
      </w:pPr>
    </w:p>
    <w:p w14:paraId="1EED0CFC" w14:textId="68BD8597" w:rsidR="007E1F77" w:rsidRPr="00786BB2" w:rsidRDefault="00AD0388" w:rsidP="00B05D66">
      <w:pPr>
        <w:tabs>
          <w:tab w:val="left" w:pos="284"/>
        </w:tabs>
        <w:spacing w:after="80" w:line="203" w:lineRule="exact"/>
        <w:ind w:left="284" w:firstLine="4"/>
        <w:jc w:val="both"/>
        <w:rPr>
          <w:rFonts w:ascii="Arial" w:hAnsi="Arial" w:cs="Arial"/>
          <w:sz w:val="20"/>
          <w:szCs w:val="20"/>
          <w:lang w:val="es-MX"/>
        </w:rPr>
      </w:pPr>
      <w:r w:rsidRPr="00786BB2">
        <w:rPr>
          <w:rFonts w:ascii="Arial" w:hAnsi="Arial" w:cs="Arial"/>
          <w:sz w:val="20"/>
          <w:szCs w:val="20"/>
          <w:lang w:val="es-MX"/>
        </w:rPr>
        <w:t>El H. Ayuntamiento del M</w:t>
      </w:r>
      <w:r w:rsidR="00562D91" w:rsidRPr="00786BB2">
        <w:rPr>
          <w:rFonts w:ascii="Arial" w:hAnsi="Arial" w:cs="Arial"/>
          <w:sz w:val="20"/>
          <w:szCs w:val="20"/>
          <w:lang w:val="es-MX"/>
        </w:rPr>
        <w:t xml:space="preserve">unicipio de </w:t>
      </w:r>
      <w:r w:rsidR="00C03018">
        <w:rPr>
          <w:rFonts w:ascii="Arial" w:hAnsi="Arial" w:cs="Arial"/>
          <w:sz w:val="20"/>
          <w:szCs w:val="20"/>
          <w:lang w:val="es-MX"/>
        </w:rPr>
        <w:t>Tenabo</w:t>
      </w:r>
      <w:r w:rsidR="00D21B86" w:rsidRPr="00786BB2">
        <w:rPr>
          <w:rFonts w:ascii="Arial" w:hAnsi="Arial" w:cs="Arial"/>
          <w:sz w:val="20"/>
          <w:szCs w:val="20"/>
          <w:lang w:val="es-MX"/>
        </w:rPr>
        <w:t xml:space="preserve"> </w:t>
      </w:r>
      <w:r w:rsidR="00A7251E" w:rsidRPr="00786BB2">
        <w:rPr>
          <w:rFonts w:ascii="Arial" w:hAnsi="Arial" w:cs="Arial"/>
          <w:sz w:val="20"/>
          <w:szCs w:val="20"/>
          <w:lang w:val="es-MX"/>
        </w:rPr>
        <w:t>a</w:t>
      </w:r>
      <w:r w:rsidR="00F22273" w:rsidRPr="00786BB2">
        <w:rPr>
          <w:rFonts w:ascii="Arial" w:hAnsi="Arial" w:cs="Arial"/>
          <w:sz w:val="20"/>
          <w:szCs w:val="20"/>
          <w:lang w:val="es-MX"/>
        </w:rPr>
        <w:t xml:space="preserve">l </w:t>
      </w:r>
      <w:r w:rsidR="00055A8E">
        <w:rPr>
          <w:rFonts w:ascii="Arial" w:hAnsi="Arial" w:cs="Arial"/>
          <w:sz w:val="20"/>
          <w:szCs w:val="20"/>
          <w:lang w:val="es-MX"/>
        </w:rPr>
        <w:t>30</w:t>
      </w:r>
      <w:r w:rsidR="00631D51">
        <w:rPr>
          <w:rFonts w:ascii="Arial" w:hAnsi="Arial" w:cs="Arial"/>
          <w:sz w:val="20"/>
          <w:szCs w:val="20"/>
          <w:lang w:val="es-MX"/>
        </w:rPr>
        <w:t xml:space="preserve"> de </w:t>
      </w:r>
      <w:r w:rsidR="00055A8E">
        <w:rPr>
          <w:rFonts w:ascii="Arial" w:hAnsi="Arial" w:cs="Arial"/>
          <w:sz w:val="20"/>
          <w:szCs w:val="20"/>
          <w:lang w:val="es-MX"/>
        </w:rPr>
        <w:t>junio</w:t>
      </w:r>
      <w:r w:rsidR="00612FB0" w:rsidRPr="00786BB2">
        <w:rPr>
          <w:rFonts w:ascii="Arial" w:hAnsi="Arial" w:cs="Arial"/>
          <w:sz w:val="20"/>
          <w:szCs w:val="20"/>
          <w:lang w:val="es-MX"/>
        </w:rPr>
        <w:t xml:space="preserve"> de </w:t>
      </w:r>
      <w:r w:rsidR="00533D33">
        <w:rPr>
          <w:rFonts w:ascii="Arial" w:hAnsi="Arial" w:cs="Arial"/>
          <w:sz w:val="20"/>
          <w:szCs w:val="20"/>
          <w:lang w:val="es-MX"/>
        </w:rPr>
        <w:t>202</w:t>
      </w:r>
      <w:r w:rsidR="00B25FEA">
        <w:rPr>
          <w:rFonts w:ascii="Arial" w:hAnsi="Arial" w:cs="Arial"/>
          <w:sz w:val="20"/>
          <w:szCs w:val="20"/>
          <w:lang w:val="es-MX"/>
        </w:rPr>
        <w:t>6</w:t>
      </w:r>
      <w:r w:rsidR="00D21B86" w:rsidRPr="00786BB2">
        <w:rPr>
          <w:rFonts w:ascii="Arial" w:hAnsi="Arial" w:cs="Arial"/>
          <w:sz w:val="20"/>
          <w:szCs w:val="20"/>
          <w:lang w:val="es-MX"/>
        </w:rPr>
        <w:t xml:space="preserve">, </w:t>
      </w:r>
      <w:r w:rsidR="007465A5" w:rsidRPr="00786BB2">
        <w:rPr>
          <w:rFonts w:ascii="Arial" w:hAnsi="Arial" w:cs="Arial"/>
          <w:sz w:val="20"/>
          <w:szCs w:val="20"/>
          <w:lang w:val="es-MX"/>
        </w:rPr>
        <w:t>presenta saldo en la cuenta de almacén de materiales y suministros de consumo, en la cuenta 1151-5-1, combustibles, lubricantes y aditivos</w:t>
      </w:r>
      <w:r w:rsidR="000124C8" w:rsidRPr="00786BB2">
        <w:rPr>
          <w:rFonts w:ascii="Arial" w:hAnsi="Arial" w:cs="Arial"/>
          <w:sz w:val="20"/>
          <w:szCs w:val="20"/>
          <w:lang w:val="es-MX"/>
        </w:rPr>
        <w:t xml:space="preserve"> por la cantidad de $ </w:t>
      </w:r>
      <w:r w:rsidR="001E156B" w:rsidRPr="00786BB2">
        <w:rPr>
          <w:rFonts w:ascii="Arial" w:hAnsi="Arial" w:cs="Arial"/>
          <w:sz w:val="20"/>
          <w:szCs w:val="20"/>
          <w:lang w:val="es-MX"/>
        </w:rPr>
        <w:t>0.00</w:t>
      </w:r>
    </w:p>
    <w:p w14:paraId="0717D533" w14:textId="77777777" w:rsidR="00B87885" w:rsidRPr="00786BB2" w:rsidRDefault="00B87885" w:rsidP="00B82EEA">
      <w:pPr>
        <w:pStyle w:val="Texto"/>
        <w:spacing w:after="80" w:line="203" w:lineRule="exact"/>
        <w:ind w:firstLine="0"/>
        <w:rPr>
          <w:rFonts w:cs="Arial"/>
          <w:b/>
          <w:szCs w:val="18"/>
          <w:lang w:val="es-MX"/>
        </w:rPr>
      </w:pPr>
    </w:p>
    <w:p w14:paraId="0BC8A96B" w14:textId="2F750277" w:rsidR="00F0777A" w:rsidRPr="00786BB2" w:rsidRDefault="00B27411" w:rsidP="0048790C">
      <w:pPr>
        <w:pStyle w:val="Texto"/>
        <w:spacing w:after="80" w:line="203" w:lineRule="exact"/>
        <w:rPr>
          <w:rFonts w:cs="Arial"/>
          <w:b/>
          <w:szCs w:val="18"/>
          <w:lang w:val="es-MX"/>
        </w:rPr>
      </w:pPr>
      <w:r w:rsidRPr="00786BB2">
        <w:rPr>
          <w:rFonts w:cs="Arial"/>
          <w:b/>
          <w:szCs w:val="18"/>
          <w:lang w:val="es-MX"/>
        </w:rPr>
        <w:t>INVERSIONES FINANCIERAS</w:t>
      </w:r>
    </w:p>
    <w:p w14:paraId="36EC62A0" w14:textId="77777777" w:rsidR="008B775B" w:rsidRPr="00786BB2" w:rsidRDefault="008B775B" w:rsidP="0048790C">
      <w:pPr>
        <w:pStyle w:val="Texto"/>
        <w:spacing w:after="80" w:line="203" w:lineRule="exact"/>
        <w:rPr>
          <w:rFonts w:cs="Arial"/>
          <w:b/>
          <w:szCs w:val="18"/>
          <w:lang w:val="es-MX"/>
        </w:rPr>
      </w:pPr>
    </w:p>
    <w:p w14:paraId="2C182099" w14:textId="330EBE2C" w:rsidR="00F0777A" w:rsidRPr="00786BB2" w:rsidRDefault="00F0777A" w:rsidP="00F0777A">
      <w:pPr>
        <w:pStyle w:val="Texto"/>
        <w:spacing w:after="80" w:line="203" w:lineRule="exact"/>
        <w:rPr>
          <w:rFonts w:cs="Arial"/>
          <w:b/>
          <w:szCs w:val="18"/>
          <w:lang w:val="es-MX"/>
        </w:rPr>
      </w:pPr>
      <w:r w:rsidRPr="00786BB2">
        <w:rPr>
          <w:rFonts w:cs="Arial"/>
          <w:b/>
          <w:szCs w:val="18"/>
          <w:lang w:val="es-MX"/>
        </w:rPr>
        <w:t>6</w:t>
      </w:r>
      <w:r w:rsidR="00171F7A" w:rsidRPr="00786BB2">
        <w:rPr>
          <w:rFonts w:cs="Arial"/>
          <w:b/>
          <w:szCs w:val="18"/>
          <w:lang w:val="es-MX"/>
        </w:rPr>
        <w:t>.</w:t>
      </w:r>
      <w:r w:rsidRPr="00786BB2">
        <w:rPr>
          <w:rFonts w:cs="Arial"/>
          <w:b/>
          <w:szCs w:val="18"/>
          <w:lang w:val="es-MX"/>
        </w:rPr>
        <w:t xml:space="preserve"> FIDEICOMISOS, MANDATOS Y CONTRATOS ANALOGOS</w:t>
      </w:r>
    </w:p>
    <w:p w14:paraId="34A7664C" w14:textId="77777777" w:rsidR="00F0777A" w:rsidRPr="00786BB2" w:rsidRDefault="00F0777A" w:rsidP="001E03BC">
      <w:pPr>
        <w:tabs>
          <w:tab w:val="left" w:pos="284"/>
        </w:tabs>
        <w:spacing w:after="80" w:line="203" w:lineRule="exact"/>
        <w:ind w:left="284" w:firstLine="4"/>
        <w:rPr>
          <w:rFonts w:ascii="Arial" w:hAnsi="Arial" w:cs="Arial"/>
          <w:sz w:val="20"/>
          <w:szCs w:val="20"/>
          <w:lang w:val="es-MX"/>
        </w:rPr>
      </w:pPr>
    </w:p>
    <w:p w14:paraId="150C4DD9" w14:textId="57AF746A" w:rsidR="001F6D55" w:rsidRPr="00786BB2" w:rsidRDefault="00F76320" w:rsidP="00B05D66">
      <w:pPr>
        <w:tabs>
          <w:tab w:val="left" w:pos="284"/>
        </w:tabs>
        <w:spacing w:after="80" w:line="203" w:lineRule="exact"/>
        <w:ind w:left="284" w:firstLine="4"/>
        <w:jc w:val="both"/>
        <w:rPr>
          <w:rFonts w:ascii="Arial" w:hAnsi="Arial" w:cs="Arial"/>
          <w:sz w:val="20"/>
          <w:szCs w:val="20"/>
          <w:lang w:val="es-MX"/>
        </w:rPr>
      </w:pPr>
      <w:r w:rsidRPr="00786BB2">
        <w:rPr>
          <w:rFonts w:ascii="Arial" w:hAnsi="Arial" w:cs="Arial"/>
          <w:sz w:val="20"/>
          <w:szCs w:val="20"/>
          <w:lang w:val="es-MX"/>
        </w:rPr>
        <w:t>Se info</w:t>
      </w:r>
      <w:r w:rsidR="00F0777A" w:rsidRPr="00786BB2">
        <w:rPr>
          <w:rFonts w:ascii="Arial" w:hAnsi="Arial" w:cs="Arial"/>
          <w:sz w:val="20"/>
          <w:szCs w:val="20"/>
          <w:lang w:val="es-MX"/>
        </w:rPr>
        <w:t>rma que el H. Ayuntamiento del M</w:t>
      </w:r>
      <w:r w:rsidRPr="00786BB2">
        <w:rPr>
          <w:rFonts w:ascii="Arial" w:hAnsi="Arial" w:cs="Arial"/>
          <w:sz w:val="20"/>
          <w:szCs w:val="20"/>
          <w:lang w:val="es-MX"/>
        </w:rPr>
        <w:t xml:space="preserve">unicipio de </w:t>
      </w:r>
      <w:r w:rsidR="00C03018">
        <w:rPr>
          <w:rFonts w:ascii="Arial" w:hAnsi="Arial" w:cs="Arial"/>
          <w:sz w:val="20"/>
          <w:szCs w:val="20"/>
          <w:lang w:val="es-MX"/>
        </w:rPr>
        <w:t>Tenabo</w:t>
      </w:r>
      <w:r w:rsidRPr="00786BB2">
        <w:rPr>
          <w:rFonts w:ascii="Arial" w:hAnsi="Arial" w:cs="Arial"/>
          <w:sz w:val="20"/>
          <w:szCs w:val="20"/>
          <w:lang w:val="es-MX"/>
        </w:rPr>
        <w:t xml:space="preserve">, </w:t>
      </w:r>
      <w:r w:rsidR="0000339C" w:rsidRPr="00786BB2">
        <w:rPr>
          <w:rFonts w:ascii="Arial" w:hAnsi="Arial" w:cs="Arial"/>
          <w:sz w:val="20"/>
          <w:szCs w:val="20"/>
          <w:lang w:val="es-MX"/>
        </w:rPr>
        <w:t xml:space="preserve">al </w:t>
      </w:r>
      <w:r w:rsidR="00055A8E">
        <w:rPr>
          <w:rFonts w:ascii="Arial" w:hAnsi="Arial" w:cs="Arial"/>
          <w:sz w:val="20"/>
          <w:szCs w:val="20"/>
          <w:lang w:val="es-MX"/>
        </w:rPr>
        <w:t>30</w:t>
      </w:r>
      <w:r w:rsidR="00787DAF">
        <w:rPr>
          <w:rFonts w:ascii="Arial" w:hAnsi="Arial" w:cs="Arial"/>
          <w:sz w:val="20"/>
          <w:szCs w:val="20"/>
          <w:lang w:val="es-MX"/>
        </w:rPr>
        <w:t xml:space="preserve"> </w:t>
      </w:r>
      <w:r w:rsidR="005B1807">
        <w:rPr>
          <w:rFonts w:ascii="Arial" w:hAnsi="Arial" w:cs="Arial"/>
          <w:sz w:val="20"/>
          <w:szCs w:val="20"/>
          <w:lang w:val="es-MX"/>
        </w:rPr>
        <w:t xml:space="preserve">de </w:t>
      </w:r>
      <w:r w:rsidR="00055A8E">
        <w:rPr>
          <w:rFonts w:ascii="Arial" w:hAnsi="Arial" w:cs="Arial"/>
          <w:sz w:val="20"/>
          <w:szCs w:val="20"/>
          <w:lang w:val="es-MX"/>
        </w:rPr>
        <w:t>junio</w:t>
      </w:r>
      <w:r w:rsidR="00612FB0" w:rsidRPr="00786BB2">
        <w:rPr>
          <w:rFonts w:ascii="Arial" w:hAnsi="Arial" w:cs="Arial"/>
          <w:sz w:val="20"/>
          <w:szCs w:val="20"/>
          <w:lang w:val="es-MX"/>
        </w:rPr>
        <w:t xml:space="preserve"> de </w:t>
      </w:r>
      <w:r w:rsidR="00B25FEA">
        <w:rPr>
          <w:rFonts w:ascii="Arial" w:hAnsi="Arial" w:cs="Arial"/>
          <w:sz w:val="20"/>
          <w:szCs w:val="20"/>
          <w:lang w:val="es-MX"/>
        </w:rPr>
        <w:t>2026</w:t>
      </w:r>
      <w:r w:rsidRPr="00786BB2">
        <w:rPr>
          <w:rFonts w:ascii="Arial" w:hAnsi="Arial" w:cs="Arial"/>
          <w:sz w:val="20"/>
          <w:szCs w:val="20"/>
          <w:lang w:val="es-MX"/>
        </w:rPr>
        <w:t xml:space="preserve"> no registró dentro de su contabilidad fideicomiso alguno, por lo consiguiente no cuenta con inversiones financier</w:t>
      </w:r>
      <w:r w:rsidR="002437C9" w:rsidRPr="00786BB2">
        <w:rPr>
          <w:rFonts w:ascii="Arial" w:hAnsi="Arial" w:cs="Arial"/>
          <w:sz w:val="20"/>
          <w:szCs w:val="20"/>
          <w:lang w:val="es-MX"/>
        </w:rPr>
        <w:t>as que consideren fideicomisos.</w:t>
      </w:r>
    </w:p>
    <w:p w14:paraId="16346F68" w14:textId="77777777" w:rsidR="00AD39BF" w:rsidRPr="00786BB2" w:rsidRDefault="00AD39BF" w:rsidP="00B27411">
      <w:pPr>
        <w:spacing w:after="80" w:line="203" w:lineRule="exact"/>
        <w:rPr>
          <w:rFonts w:ascii="Arial" w:hAnsi="Arial" w:cs="Arial"/>
          <w:lang w:val="es-MX"/>
        </w:rPr>
      </w:pPr>
    </w:p>
    <w:p w14:paraId="57AF9355" w14:textId="1382FC9C" w:rsidR="00B27411" w:rsidRPr="00786BB2" w:rsidRDefault="00F0777A" w:rsidP="00FD5506">
      <w:pPr>
        <w:pStyle w:val="Texto"/>
        <w:spacing w:after="80" w:line="203" w:lineRule="exact"/>
        <w:rPr>
          <w:rFonts w:cs="Arial"/>
          <w:b/>
          <w:szCs w:val="18"/>
          <w:lang w:val="es-MX"/>
        </w:rPr>
      </w:pPr>
      <w:r w:rsidRPr="00786BB2">
        <w:rPr>
          <w:rFonts w:cs="Arial"/>
          <w:b/>
          <w:szCs w:val="18"/>
          <w:lang w:val="es-MX"/>
        </w:rPr>
        <w:t>7</w:t>
      </w:r>
      <w:r w:rsidR="00171F7A" w:rsidRPr="00786BB2">
        <w:rPr>
          <w:rFonts w:cs="Arial"/>
          <w:b/>
          <w:szCs w:val="18"/>
          <w:lang w:val="es-MX"/>
        </w:rPr>
        <w:t>.</w:t>
      </w:r>
      <w:r w:rsidRPr="00786BB2">
        <w:rPr>
          <w:rFonts w:cs="Arial"/>
          <w:b/>
          <w:szCs w:val="18"/>
          <w:lang w:val="es-MX"/>
        </w:rPr>
        <w:t xml:space="preserve"> PARTICIPACIONES Y APORTACIONES DE CAPITAL</w:t>
      </w:r>
    </w:p>
    <w:p w14:paraId="4C7F8145" w14:textId="7B8A0868" w:rsidR="00E32EDE" w:rsidRPr="00786BB2" w:rsidRDefault="001569CE" w:rsidP="007F7F9B">
      <w:pPr>
        <w:tabs>
          <w:tab w:val="left" w:pos="284"/>
        </w:tabs>
        <w:spacing w:after="80" w:line="203" w:lineRule="exact"/>
        <w:ind w:left="284" w:firstLine="4"/>
        <w:jc w:val="both"/>
        <w:rPr>
          <w:rFonts w:ascii="Arial" w:hAnsi="Arial" w:cs="Arial"/>
          <w:sz w:val="20"/>
          <w:szCs w:val="20"/>
          <w:lang w:val="es-MX"/>
        </w:rPr>
      </w:pPr>
      <w:r w:rsidRPr="00786BB2">
        <w:rPr>
          <w:rFonts w:ascii="Arial" w:hAnsi="Arial" w:cs="Arial"/>
          <w:sz w:val="20"/>
          <w:szCs w:val="20"/>
          <w:lang w:val="es-MX"/>
        </w:rPr>
        <w:t xml:space="preserve">Al </w:t>
      </w:r>
      <w:r w:rsidR="00055A8E">
        <w:rPr>
          <w:rFonts w:ascii="Arial" w:hAnsi="Arial" w:cs="Arial"/>
          <w:sz w:val="20"/>
          <w:szCs w:val="20"/>
          <w:lang w:val="es-MX"/>
        </w:rPr>
        <w:t>30</w:t>
      </w:r>
      <w:r w:rsidR="00E64C7C">
        <w:rPr>
          <w:rFonts w:ascii="Arial" w:hAnsi="Arial" w:cs="Arial"/>
          <w:sz w:val="20"/>
          <w:szCs w:val="20"/>
          <w:lang w:val="es-MX"/>
        </w:rPr>
        <w:t xml:space="preserve"> de</w:t>
      </w:r>
      <w:r w:rsidR="005B1807">
        <w:rPr>
          <w:rFonts w:ascii="Arial" w:hAnsi="Arial" w:cs="Arial"/>
          <w:sz w:val="20"/>
          <w:szCs w:val="20"/>
          <w:lang w:val="es-MX"/>
        </w:rPr>
        <w:t xml:space="preserve"> </w:t>
      </w:r>
      <w:r w:rsidR="00055A8E">
        <w:rPr>
          <w:rFonts w:ascii="Arial" w:hAnsi="Arial" w:cs="Arial"/>
          <w:sz w:val="20"/>
          <w:szCs w:val="20"/>
          <w:lang w:val="es-MX"/>
        </w:rPr>
        <w:t>junio</w:t>
      </w:r>
      <w:r w:rsidR="00612FB0" w:rsidRPr="00786BB2">
        <w:rPr>
          <w:rFonts w:ascii="Arial" w:hAnsi="Arial" w:cs="Arial"/>
          <w:sz w:val="20"/>
          <w:szCs w:val="20"/>
          <w:lang w:val="es-MX"/>
        </w:rPr>
        <w:t xml:space="preserve"> de </w:t>
      </w:r>
      <w:r w:rsidR="00B25FEA">
        <w:rPr>
          <w:rFonts w:ascii="Arial" w:hAnsi="Arial" w:cs="Arial"/>
          <w:sz w:val="20"/>
          <w:szCs w:val="20"/>
          <w:lang w:val="es-MX"/>
        </w:rPr>
        <w:t>2026</w:t>
      </w:r>
      <w:r w:rsidR="00AD0388" w:rsidRPr="00786BB2">
        <w:rPr>
          <w:rFonts w:ascii="Arial" w:hAnsi="Arial" w:cs="Arial"/>
          <w:sz w:val="20"/>
          <w:szCs w:val="20"/>
          <w:lang w:val="es-MX"/>
        </w:rPr>
        <w:t>, el H. Ayuntamiento del M</w:t>
      </w:r>
      <w:r w:rsidR="00562D91" w:rsidRPr="00786BB2">
        <w:rPr>
          <w:rFonts w:ascii="Arial" w:hAnsi="Arial" w:cs="Arial"/>
          <w:sz w:val="20"/>
          <w:szCs w:val="20"/>
          <w:lang w:val="es-MX"/>
        </w:rPr>
        <w:t xml:space="preserve">unicipio de </w:t>
      </w:r>
      <w:r w:rsidR="00C03018">
        <w:rPr>
          <w:rFonts w:ascii="Arial" w:hAnsi="Arial" w:cs="Arial"/>
          <w:sz w:val="20"/>
          <w:szCs w:val="20"/>
          <w:lang w:val="es-MX"/>
        </w:rPr>
        <w:t>Tenabo</w:t>
      </w:r>
      <w:r w:rsidR="00B27411" w:rsidRPr="00786BB2">
        <w:rPr>
          <w:rFonts w:ascii="Arial" w:hAnsi="Arial" w:cs="Arial"/>
          <w:sz w:val="20"/>
          <w:szCs w:val="20"/>
          <w:lang w:val="es-MX"/>
        </w:rPr>
        <w:t xml:space="preserve"> no registró en su sistema contable operaciones de participación y aportación de capital. </w:t>
      </w:r>
    </w:p>
    <w:p w14:paraId="17084388" w14:textId="77777777" w:rsidR="007F7F9B" w:rsidRPr="00786BB2" w:rsidRDefault="007F7F9B" w:rsidP="007F7F9B">
      <w:pPr>
        <w:tabs>
          <w:tab w:val="left" w:pos="284"/>
        </w:tabs>
        <w:spacing w:after="80" w:line="203" w:lineRule="exact"/>
        <w:ind w:left="284" w:firstLine="4"/>
        <w:jc w:val="both"/>
        <w:rPr>
          <w:rFonts w:ascii="Arial" w:hAnsi="Arial" w:cs="Arial"/>
          <w:sz w:val="20"/>
          <w:szCs w:val="20"/>
          <w:lang w:val="es-MX"/>
        </w:rPr>
      </w:pPr>
    </w:p>
    <w:p w14:paraId="3E06F948" w14:textId="4DC7CEC4" w:rsidR="00B27411" w:rsidRPr="00786BB2" w:rsidRDefault="00B27411" w:rsidP="00396481">
      <w:pPr>
        <w:pStyle w:val="Texto"/>
        <w:spacing w:after="80" w:line="203" w:lineRule="exact"/>
        <w:rPr>
          <w:rFonts w:cs="Arial"/>
          <w:b/>
          <w:szCs w:val="18"/>
          <w:lang w:val="es-MX"/>
        </w:rPr>
      </w:pPr>
      <w:r w:rsidRPr="00786BB2">
        <w:rPr>
          <w:rFonts w:cs="Arial"/>
          <w:b/>
          <w:szCs w:val="18"/>
          <w:lang w:val="es-MX"/>
        </w:rPr>
        <w:t>BIENES MUEBLES, INMUEBLES E INTANGIBLES</w:t>
      </w:r>
    </w:p>
    <w:p w14:paraId="00380E7B" w14:textId="77777777" w:rsidR="00396481" w:rsidRPr="00786BB2" w:rsidRDefault="00396481" w:rsidP="00396481">
      <w:pPr>
        <w:pStyle w:val="Texto"/>
        <w:spacing w:after="80" w:line="203" w:lineRule="exact"/>
        <w:rPr>
          <w:rFonts w:cs="Arial"/>
          <w:b/>
          <w:szCs w:val="18"/>
          <w:lang w:val="es-MX"/>
        </w:rPr>
      </w:pPr>
    </w:p>
    <w:p w14:paraId="11FF8634" w14:textId="32A50831" w:rsidR="00B27411" w:rsidRPr="00786BB2" w:rsidRDefault="00B27411" w:rsidP="00396481">
      <w:pPr>
        <w:pStyle w:val="Texto"/>
        <w:spacing w:after="80" w:line="203" w:lineRule="exact"/>
        <w:rPr>
          <w:rFonts w:cs="Arial"/>
          <w:b/>
          <w:szCs w:val="18"/>
          <w:lang w:val="es-MX"/>
        </w:rPr>
      </w:pPr>
      <w:r w:rsidRPr="00786BB2">
        <w:rPr>
          <w:rFonts w:cs="Arial"/>
          <w:b/>
          <w:szCs w:val="18"/>
          <w:lang w:val="es-MX"/>
        </w:rPr>
        <w:t>8</w:t>
      </w:r>
      <w:r w:rsidR="00171F7A" w:rsidRPr="00786BB2">
        <w:rPr>
          <w:rFonts w:cs="Arial"/>
          <w:b/>
          <w:szCs w:val="18"/>
          <w:lang w:val="es-MX"/>
        </w:rPr>
        <w:t>.</w:t>
      </w:r>
      <w:r w:rsidRPr="00786BB2">
        <w:rPr>
          <w:rFonts w:cs="Arial"/>
          <w:b/>
          <w:szCs w:val="18"/>
          <w:lang w:val="es-MX"/>
        </w:rPr>
        <w:t xml:space="preserve"> BIENES MUEBLES E INMUEBLES</w:t>
      </w:r>
    </w:p>
    <w:p w14:paraId="6587A25B" w14:textId="675E188D" w:rsidR="00846174" w:rsidRPr="00786BB2" w:rsidRDefault="001A5AD3" w:rsidP="000773D5">
      <w:pPr>
        <w:tabs>
          <w:tab w:val="left" w:pos="426"/>
        </w:tabs>
        <w:spacing w:after="80" w:line="203" w:lineRule="exact"/>
        <w:ind w:left="284" w:firstLine="4"/>
        <w:jc w:val="both"/>
        <w:rPr>
          <w:rFonts w:ascii="Arial" w:hAnsi="Arial" w:cs="Arial"/>
          <w:sz w:val="20"/>
          <w:szCs w:val="20"/>
        </w:rPr>
      </w:pPr>
      <w:r w:rsidRPr="00786BB2">
        <w:rPr>
          <w:rFonts w:ascii="Arial" w:hAnsi="Arial" w:cs="Arial"/>
          <w:sz w:val="20"/>
          <w:szCs w:val="20"/>
        </w:rPr>
        <w:t xml:space="preserve">Las inversiones en inmuebles y muebles se encuentran clasificadas conforme al clasificador del objeto del gasto. El saldo reflejado de los bienes está valuado a su costo </w:t>
      </w:r>
      <w:r w:rsidRPr="00786BB2">
        <w:rPr>
          <w:rFonts w:ascii="Arial" w:hAnsi="Arial" w:cs="Arial"/>
          <w:b/>
          <w:bCs/>
          <w:sz w:val="20"/>
          <w:szCs w:val="20"/>
        </w:rPr>
        <w:t>histórico (adquisición)</w:t>
      </w:r>
      <w:r w:rsidRPr="00786BB2">
        <w:rPr>
          <w:rFonts w:ascii="Arial" w:hAnsi="Arial" w:cs="Arial"/>
          <w:sz w:val="20"/>
          <w:szCs w:val="20"/>
        </w:rPr>
        <w:t xml:space="preserve">. </w:t>
      </w:r>
    </w:p>
    <w:p w14:paraId="4C85BBE4" w14:textId="039111D7" w:rsidR="00882F91" w:rsidRPr="00786BB2" w:rsidRDefault="00882F91" w:rsidP="00F108D9">
      <w:pPr>
        <w:spacing w:after="80" w:line="203" w:lineRule="exact"/>
        <w:rPr>
          <w:rFonts w:ascii="Arial" w:hAnsi="Arial" w:cs="Arial"/>
          <w:sz w:val="20"/>
          <w:szCs w:val="20"/>
        </w:rPr>
      </w:pPr>
      <w:r w:rsidRPr="00786BB2">
        <w:rPr>
          <w:rFonts w:ascii="Arial" w:hAnsi="Arial" w:cs="Arial"/>
          <w:sz w:val="20"/>
          <w:szCs w:val="20"/>
        </w:rPr>
        <w:t>Este apartado está compuesto por los siguientes rubros:</w:t>
      </w:r>
    </w:p>
    <w:tbl>
      <w:tblPr>
        <w:tblStyle w:val="Cuadrculadetablaclara"/>
        <w:tblW w:w="0" w:type="auto"/>
        <w:jc w:val="center"/>
        <w:tblLook w:val="04A0" w:firstRow="1" w:lastRow="0" w:firstColumn="1" w:lastColumn="0" w:noHBand="0" w:noVBand="1"/>
      </w:tblPr>
      <w:tblGrid>
        <w:gridCol w:w="6668"/>
        <w:gridCol w:w="1984"/>
      </w:tblGrid>
      <w:tr w:rsidR="00882F91" w:rsidRPr="00786BB2" w14:paraId="20E3E9E5" w14:textId="77777777" w:rsidTr="005A37A7">
        <w:trPr>
          <w:jc w:val="center"/>
        </w:trPr>
        <w:tc>
          <w:tcPr>
            <w:tcW w:w="6668" w:type="dxa"/>
          </w:tcPr>
          <w:p w14:paraId="418600DB" w14:textId="12065A42" w:rsidR="00882F91" w:rsidRPr="00786BB2" w:rsidRDefault="00882F91" w:rsidP="00E97A77">
            <w:pPr>
              <w:spacing w:after="80" w:line="203" w:lineRule="exact"/>
              <w:jc w:val="center"/>
              <w:rPr>
                <w:rFonts w:ascii="Arial" w:hAnsi="Arial" w:cs="Arial"/>
                <w:b/>
                <w:sz w:val="18"/>
                <w:szCs w:val="18"/>
              </w:rPr>
            </w:pPr>
            <w:r w:rsidRPr="00786BB2">
              <w:rPr>
                <w:rFonts w:ascii="Arial" w:hAnsi="Arial" w:cs="Arial"/>
                <w:b/>
                <w:sz w:val="18"/>
                <w:szCs w:val="18"/>
              </w:rPr>
              <w:t>DESCR</w:t>
            </w:r>
            <w:r w:rsidR="00833BEC" w:rsidRPr="00786BB2">
              <w:rPr>
                <w:rFonts w:ascii="Arial" w:hAnsi="Arial" w:cs="Arial"/>
                <w:b/>
                <w:sz w:val="18"/>
                <w:szCs w:val="18"/>
              </w:rPr>
              <w:t>I</w:t>
            </w:r>
            <w:r w:rsidRPr="00786BB2">
              <w:rPr>
                <w:rFonts w:ascii="Arial" w:hAnsi="Arial" w:cs="Arial"/>
                <w:b/>
                <w:sz w:val="18"/>
                <w:szCs w:val="18"/>
              </w:rPr>
              <w:t>PCI</w:t>
            </w:r>
            <w:r w:rsidR="006276DB" w:rsidRPr="00786BB2">
              <w:rPr>
                <w:rFonts w:ascii="Arial" w:hAnsi="Arial" w:cs="Arial"/>
                <w:b/>
                <w:sz w:val="18"/>
                <w:szCs w:val="18"/>
              </w:rPr>
              <w:t>Ó</w:t>
            </w:r>
            <w:r w:rsidRPr="00786BB2">
              <w:rPr>
                <w:rFonts w:ascii="Arial" w:hAnsi="Arial" w:cs="Arial"/>
                <w:b/>
                <w:sz w:val="18"/>
                <w:szCs w:val="18"/>
              </w:rPr>
              <w:t>N</w:t>
            </w:r>
          </w:p>
        </w:tc>
        <w:tc>
          <w:tcPr>
            <w:tcW w:w="1984" w:type="dxa"/>
          </w:tcPr>
          <w:p w14:paraId="4CDBA208" w14:textId="77777777" w:rsidR="00882F91" w:rsidRPr="00786BB2" w:rsidRDefault="00882F91" w:rsidP="00E97A77">
            <w:pPr>
              <w:spacing w:after="80" w:line="203" w:lineRule="exact"/>
              <w:jc w:val="center"/>
              <w:rPr>
                <w:rFonts w:ascii="Arial" w:hAnsi="Arial" w:cs="Arial"/>
                <w:b/>
                <w:sz w:val="18"/>
                <w:szCs w:val="18"/>
              </w:rPr>
            </w:pPr>
            <w:r w:rsidRPr="00786BB2">
              <w:rPr>
                <w:rFonts w:ascii="Arial" w:hAnsi="Arial" w:cs="Arial"/>
                <w:b/>
                <w:sz w:val="18"/>
                <w:szCs w:val="18"/>
              </w:rPr>
              <w:t>IMPORTE</w:t>
            </w:r>
          </w:p>
        </w:tc>
      </w:tr>
      <w:tr w:rsidR="00882F91" w:rsidRPr="00786BB2" w14:paraId="34D81DD9" w14:textId="77777777" w:rsidTr="005A37A7">
        <w:trPr>
          <w:jc w:val="center"/>
        </w:trPr>
        <w:tc>
          <w:tcPr>
            <w:tcW w:w="6668" w:type="dxa"/>
          </w:tcPr>
          <w:p w14:paraId="6290B9A0" w14:textId="77777777" w:rsidR="00882F91" w:rsidRPr="00786BB2" w:rsidRDefault="00882F91" w:rsidP="006A734E">
            <w:pPr>
              <w:spacing w:after="80" w:line="203" w:lineRule="exact"/>
              <w:rPr>
                <w:rFonts w:ascii="Arial" w:hAnsi="Arial" w:cs="Arial"/>
                <w:sz w:val="18"/>
                <w:szCs w:val="18"/>
              </w:rPr>
            </w:pPr>
            <w:r w:rsidRPr="00786BB2">
              <w:rPr>
                <w:rFonts w:ascii="Arial" w:hAnsi="Arial" w:cs="Arial"/>
                <w:color w:val="000000"/>
                <w:sz w:val="18"/>
                <w:szCs w:val="18"/>
                <w:lang w:eastAsia="es-MX"/>
              </w:rPr>
              <w:t>BIENES INMUEBLES, INFRAESTRUCTURA Y CONSTRUCCIONES EN PROCESO</w:t>
            </w:r>
          </w:p>
        </w:tc>
        <w:tc>
          <w:tcPr>
            <w:tcW w:w="1984" w:type="dxa"/>
          </w:tcPr>
          <w:p w14:paraId="652E1B3F" w14:textId="6CD4FFEC" w:rsidR="00882F91" w:rsidRPr="00786BB2" w:rsidRDefault="00C323BE" w:rsidP="00C67366">
            <w:pPr>
              <w:spacing w:after="80" w:line="203" w:lineRule="exact"/>
              <w:jc w:val="right"/>
              <w:rPr>
                <w:rFonts w:ascii="Arial" w:hAnsi="Arial" w:cs="Arial"/>
                <w:sz w:val="18"/>
                <w:szCs w:val="18"/>
              </w:rPr>
            </w:pPr>
            <w:r w:rsidRPr="00786BB2">
              <w:rPr>
                <w:rFonts w:ascii="Arial" w:hAnsi="Arial" w:cs="Arial"/>
                <w:sz w:val="18"/>
                <w:szCs w:val="18"/>
              </w:rPr>
              <w:t>$</w:t>
            </w:r>
            <w:r w:rsidR="00D638EF">
              <w:rPr>
                <w:rFonts w:ascii="Arial" w:hAnsi="Arial" w:cs="Arial"/>
                <w:sz w:val="18"/>
                <w:szCs w:val="18"/>
              </w:rPr>
              <w:t>142,536,630.30</w:t>
            </w:r>
          </w:p>
        </w:tc>
      </w:tr>
      <w:tr w:rsidR="00882F91" w:rsidRPr="00786BB2" w14:paraId="54324762" w14:textId="77777777" w:rsidTr="005A37A7">
        <w:trPr>
          <w:jc w:val="center"/>
        </w:trPr>
        <w:tc>
          <w:tcPr>
            <w:tcW w:w="6668" w:type="dxa"/>
          </w:tcPr>
          <w:p w14:paraId="61FDDF21" w14:textId="77777777" w:rsidR="00882F91" w:rsidRPr="00786BB2" w:rsidRDefault="00833BEC" w:rsidP="006A734E">
            <w:pPr>
              <w:spacing w:after="80" w:line="203" w:lineRule="exact"/>
              <w:rPr>
                <w:rFonts w:ascii="Arial" w:hAnsi="Arial" w:cs="Arial"/>
                <w:sz w:val="18"/>
                <w:szCs w:val="18"/>
              </w:rPr>
            </w:pPr>
            <w:r w:rsidRPr="00786BB2">
              <w:rPr>
                <w:rFonts w:ascii="Arial" w:hAnsi="Arial" w:cs="Arial"/>
                <w:sz w:val="18"/>
                <w:szCs w:val="18"/>
              </w:rPr>
              <w:t>BIENES MUEBLES</w:t>
            </w:r>
          </w:p>
        </w:tc>
        <w:tc>
          <w:tcPr>
            <w:tcW w:w="1984" w:type="dxa"/>
          </w:tcPr>
          <w:p w14:paraId="6365D1E6" w14:textId="1D4971EF" w:rsidR="00882F91" w:rsidRPr="00786BB2" w:rsidRDefault="00D638EF" w:rsidP="00727A3C">
            <w:pPr>
              <w:spacing w:after="80" w:line="203" w:lineRule="exact"/>
              <w:jc w:val="right"/>
              <w:rPr>
                <w:rFonts w:ascii="Arial" w:hAnsi="Arial" w:cs="Arial"/>
                <w:sz w:val="18"/>
                <w:szCs w:val="18"/>
              </w:rPr>
            </w:pPr>
            <w:r>
              <w:rPr>
                <w:rFonts w:ascii="Arial" w:hAnsi="Arial" w:cs="Arial"/>
                <w:sz w:val="18"/>
                <w:szCs w:val="18"/>
              </w:rPr>
              <w:t>$10,374,748.38</w:t>
            </w:r>
          </w:p>
        </w:tc>
      </w:tr>
      <w:tr w:rsidR="00882F91" w:rsidRPr="00786BB2" w14:paraId="70EBF3E7" w14:textId="77777777" w:rsidTr="005A37A7">
        <w:trPr>
          <w:jc w:val="center"/>
        </w:trPr>
        <w:tc>
          <w:tcPr>
            <w:tcW w:w="6668" w:type="dxa"/>
          </w:tcPr>
          <w:p w14:paraId="27E96AD9" w14:textId="77777777" w:rsidR="00882F91" w:rsidRPr="00786BB2" w:rsidRDefault="00833BEC" w:rsidP="006A734E">
            <w:pPr>
              <w:spacing w:after="80" w:line="203" w:lineRule="exact"/>
              <w:rPr>
                <w:rFonts w:ascii="Arial" w:hAnsi="Arial" w:cs="Arial"/>
                <w:sz w:val="18"/>
                <w:szCs w:val="18"/>
              </w:rPr>
            </w:pPr>
            <w:r w:rsidRPr="00786BB2">
              <w:rPr>
                <w:rFonts w:ascii="Arial" w:hAnsi="Arial" w:cs="Arial"/>
                <w:sz w:val="18"/>
                <w:szCs w:val="18"/>
              </w:rPr>
              <w:t>ACTIVOS INTANGIBLES</w:t>
            </w:r>
          </w:p>
        </w:tc>
        <w:tc>
          <w:tcPr>
            <w:tcW w:w="1984" w:type="dxa"/>
          </w:tcPr>
          <w:p w14:paraId="40B4BE0E" w14:textId="39CAF614" w:rsidR="001451DB" w:rsidRPr="00786BB2" w:rsidRDefault="00D638EF" w:rsidP="001451DB">
            <w:pPr>
              <w:spacing w:after="80" w:line="203" w:lineRule="exact"/>
              <w:jc w:val="right"/>
              <w:rPr>
                <w:rFonts w:ascii="Arial" w:hAnsi="Arial" w:cs="Arial"/>
                <w:sz w:val="18"/>
                <w:szCs w:val="18"/>
              </w:rPr>
            </w:pPr>
            <w:r>
              <w:rPr>
                <w:rFonts w:ascii="Arial" w:hAnsi="Arial" w:cs="Arial"/>
                <w:sz w:val="18"/>
                <w:szCs w:val="18"/>
              </w:rPr>
              <w:t>$97,572.96</w:t>
            </w:r>
          </w:p>
        </w:tc>
      </w:tr>
    </w:tbl>
    <w:p w14:paraId="600D9217" w14:textId="3BFB1A20" w:rsidR="00FE59D1" w:rsidRPr="00786BB2" w:rsidRDefault="00FE59D1" w:rsidP="004C701E">
      <w:pPr>
        <w:spacing w:after="80" w:line="203" w:lineRule="exact"/>
        <w:rPr>
          <w:rFonts w:ascii="Arial" w:eastAsia="Calibri" w:hAnsi="Arial" w:cs="Arial"/>
          <w:sz w:val="20"/>
          <w:szCs w:val="20"/>
          <w:lang w:val="es-MX" w:eastAsia="es-MX"/>
        </w:rPr>
      </w:pPr>
    </w:p>
    <w:p w14:paraId="406FEF5B" w14:textId="6F660B8B" w:rsidR="00376CC1" w:rsidRPr="00786BB2" w:rsidRDefault="00833BEC" w:rsidP="004C701E">
      <w:pPr>
        <w:spacing w:after="80" w:line="203" w:lineRule="exact"/>
        <w:rPr>
          <w:rFonts w:ascii="Arial" w:eastAsia="Calibri" w:hAnsi="Arial" w:cs="Arial"/>
          <w:sz w:val="20"/>
          <w:szCs w:val="20"/>
          <w:lang w:val="es-MX" w:eastAsia="es-MX"/>
        </w:rPr>
      </w:pPr>
      <w:r w:rsidRPr="00786BB2">
        <w:rPr>
          <w:rFonts w:ascii="Arial" w:eastAsia="Calibri" w:hAnsi="Arial" w:cs="Arial"/>
          <w:sz w:val="20"/>
          <w:szCs w:val="20"/>
          <w:lang w:val="es-MX" w:eastAsia="es-MX"/>
        </w:rPr>
        <w:t>La Cuenta de Bienes Inmuebles, Infraestructura y Construcciones en Proceso se desagrega en:</w:t>
      </w:r>
    </w:p>
    <w:tbl>
      <w:tblPr>
        <w:tblStyle w:val="Cuadrculadetablaclara"/>
        <w:tblW w:w="8637" w:type="dxa"/>
        <w:jc w:val="center"/>
        <w:tblLook w:val="04A0" w:firstRow="1" w:lastRow="0" w:firstColumn="1" w:lastColumn="0" w:noHBand="0" w:noVBand="1"/>
      </w:tblPr>
      <w:tblGrid>
        <w:gridCol w:w="1600"/>
        <w:gridCol w:w="5053"/>
        <w:gridCol w:w="1984"/>
      </w:tblGrid>
      <w:tr w:rsidR="00732608" w:rsidRPr="00786BB2" w14:paraId="64A3E553" w14:textId="77777777" w:rsidTr="00A26B50">
        <w:trPr>
          <w:trHeight w:val="255"/>
          <w:jc w:val="center"/>
        </w:trPr>
        <w:tc>
          <w:tcPr>
            <w:tcW w:w="1600" w:type="dxa"/>
            <w:noWrap/>
            <w:hideMark/>
          </w:tcPr>
          <w:p w14:paraId="213E41E3" w14:textId="77777777" w:rsidR="00732608" w:rsidRPr="00786BB2" w:rsidRDefault="00732608" w:rsidP="00000A17">
            <w:pPr>
              <w:jc w:val="center"/>
              <w:rPr>
                <w:rFonts w:ascii="Arial" w:hAnsi="Arial" w:cs="Arial"/>
                <w:b/>
                <w:bCs/>
                <w:color w:val="000000"/>
                <w:sz w:val="18"/>
                <w:szCs w:val="18"/>
                <w:lang w:val="es-MX" w:eastAsia="es-MX"/>
              </w:rPr>
            </w:pPr>
            <w:r w:rsidRPr="00786BB2">
              <w:rPr>
                <w:rFonts w:ascii="Arial" w:hAnsi="Arial" w:cs="Arial"/>
                <w:b/>
                <w:bCs/>
                <w:color w:val="000000"/>
                <w:sz w:val="18"/>
                <w:szCs w:val="18"/>
                <w:lang w:val="es-MX" w:eastAsia="es-MX"/>
              </w:rPr>
              <w:t>CUENTA</w:t>
            </w:r>
          </w:p>
        </w:tc>
        <w:tc>
          <w:tcPr>
            <w:tcW w:w="5053" w:type="dxa"/>
            <w:noWrap/>
            <w:hideMark/>
          </w:tcPr>
          <w:p w14:paraId="6C727468" w14:textId="77777777" w:rsidR="00732608" w:rsidRPr="00786BB2" w:rsidRDefault="00732608" w:rsidP="00732608">
            <w:pPr>
              <w:jc w:val="center"/>
              <w:rPr>
                <w:rFonts w:ascii="Arial" w:hAnsi="Arial" w:cs="Arial"/>
                <w:b/>
                <w:bCs/>
                <w:color w:val="000000"/>
                <w:sz w:val="18"/>
                <w:szCs w:val="18"/>
                <w:lang w:val="es-MX" w:eastAsia="es-MX"/>
              </w:rPr>
            </w:pPr>
            <w:r w:rsidRPr="00786BB2">
              <w:rPr>
                <w:rFonts w:ascii="Arial" w:hAnsi="Arial" w:cs="Arial"/>
                <w:b/>
                <w:bCs/>
                <w:color w:val="000000"/>
                <w:sz w:val="18"/>
                <w:szCs w:val="18"/>
                <w:lang w:val="es-MX" w:eastAsia="es-MX"/>
              </w:rPr>
              <w:t>NOMBRE</w:t>
            </w:r>
          </w:p>
        </w:tc>
        <w:tc>
          <w:tcPr>
            <w:tcW w:w="1984" w:type="dxa"/>
            <w:noWrap/>
            <w:hideMark/>
          </w:tcPr>
          <w:p w14:paraId="7DE8BCE7" w14:textId="77777777" w:rsidR="00732608" w:rsidRPr="00786BB2" w:rsidRDefault="00732608" w:rsidP="00732608">
            <w:pPr>
              <w:jc w:val="center"/>
              <w:rPr>
                <w:rFonts w:ascii="Arial" w:hAnsi="Arial" w:cs="Arial"/>
                <w:b/>
                <w:bCs/>
                <w:color w:val="000000"/>
                <w:sz w:val="18"/>
                <w:szCs w:val="18"/>
                <w:lang w:val="es-MX" w:eastAsia="es-MX"/>
              </w:rPr>
            </w:pPr>
            <w:r w:rsidRPr="00786BB2">
              <w:rPr>
                <w:rFonts w:ascii="Arial" w:hAnsi="Arial" w:cs="Arial"/>
                <w:b/>
                <w:bCs/>
                <w:color w:val="000000"/>
                <w:sz w:val="18"/>
                <w:szCs w:val="18"/>
                <w:lang w:val="es-MX" w:eastAsia="es-MX"/>
              </w:rPr>
              <w:t>IMPORTE</w:t>
            </w:r>
          </w:p>
        </w:tc>
      </w:tr>
      <w:tr w:rsidR="00732608" w:rsidRPr="00786BB2" w14:paraId="53D52355" w14:textId="77777777" w:rsidTr="00A26B50">
        <w:trPr>
          <w:trHeight w:val="240"/>
          <w:jc w:val="center"/>
        </w:trPr>
        <w:tc>
          <w:tcPr>
            <w:tcW w:w="1600" w:type="dxa"/>
            <w:hideMark/>
          </w:tcPr>
          <w:p w14:paraId="7EA18148" w14:textId="77777777" w:rsidR="00732608" w:rsidRPr="00786BB2" w:rsidRDefault="00732608" w:rsidP="00000A17">
            <w:pPr>
              <w:jc w:val="center"/>
              <w:rPr>
                <w:rFonts w:ascii="Arial" w:hAnsi="Arial" w:cs="Arial"/>
                <w:color w:val="000000"/>
                <w:sz w:val="18"/>
                <w:szCs w:val="18"/>
                <w:lang w:val="es-MX" w:eastAsia="es-MX"/>
              </w:rPr>
            </w:pPr>
            <w:r w:rsidRPr="00786BB2">
              <w:rPr>
                <w:rFonts w:ascii="Arial" w:hAnsi="Arial" w:cs="Arial"/>
                <w:color w:val="000000"/>
                <w:sz w:val="18"/>
                <w:szCs w:val="18"/>
                <w:lang w:val="es-MX" w:eastAsia="es-MX"/>
              </w:rPr>
              <w:t>1231</w:t>
            </w:r>
          </w:p>
        </w:tc>
        <w:tc>
          <w:tcPr>
            <w:tcW w:w="5053" w:type="dxa"/>
            <w:hideMark/>
          </w:tcPr>
          <w:p w14:paraId="14E9A916" w14:textId="77777777" w:rsidR="00732608" w:rsidRPr="00786BB2" w:rsidRDefault="00732608" w:rsidP="00732608">
            <w:pPr>
              <w:rPr>
                <w:rFonts w:ascii="Arial" w:hAnsi="Arial" w:cs="Arial"/>
                <w:color w:val="000000"/>
                <w:sz w:val="18"/>
                <w:szCs w:val="18"/>
                <w:lang w:val="es-MX" w:eastAsia="es-MX"/>
              </w:rPr>
            </w:pPr>
            <w:r w:rsidRPr="00786BB2">
              <w:rPr>
                <w:rFonts w:ascii="Arial" w:hAnsi="Arial" w:cs="Arial"/>
                <w:color w:val="000000"/>
                <w:sz w:val="18"/>
                <w:szCs w:val="18"/>
                <w:lang w:val="es-MX" w:eastAsia="es-MX"/>
              </w:rPr>
              <w:t xml:space="preserve">           TERRENOS</w:t>
            </w:r>
          </w:p>
        </w:tc>
        <w:tc>
          <w:tcPr>
            <w:tcW w:w="1984" w:type="dxa"/>
            <w:hideMark/>
          </w:tcPr>
          <w:p w14:paraId="63086344" w14:textId="0BEDB964" w:rsidR="00732608" w:rsidRPr="00786BB2" w:rsidRDefault="00D638EF" w:rsidP="00732608">
            <w:pPr>
              <w:jc w:val="right"/>
              <w:rPr>
                <w:rFonts w:ascii="Arial" w:hAnsi="Arial" w:cs="Arial"/>
                <w:color w:val="000000"/>
                <w:sz w:val="18"/>
                <w:szCs w:val="18"/>
                <w:lang w:val="es-MX" w:eastAsia="es-MX"/>
              </w:rPr>
            </w:pPr>
            <w:r>
              <w:rPr>
                <w:rFonts w:ascii="Arial" w:hAnsi="Arial" w:cs="Arial"/>
                <w:color w:val="000000"/>
                <w:sz w:val="18"/>
                <w:szCs w:val="18"/>
                <w:lang w:val="es-MX" w:eastAsia="es-MX"/>
              </w:rPr>
              <w:t>$250,000.00</w:t>
            </w:r>
          </w:p>
        </w:tc>
      </w:tr>
      <w:tr w:rsidR="00732608" w:rsidRPr="00786BB2" w14:paraId="7114E998" w14:textId="77777777" w:rsidTr="00A26B50">
        <w:trPr>
          <w:trHeight w:val="240"/>
          <w:jc w:val="center"/>
        </w:trPr>
        <w:tc>
          <w:tcPr>
            <w:tcW w:w="1600" w:type="dxa"/>
            <w:hideMark/>
          </w:tcPr>
          <w:p w14:paraId="32B968D8" w14:textId="77777777" w:rsidR="00732608" w:rsidRPr="00786BB2" w:rsidRDefault="00732608" w:rsidP="00000A17">
            <w:pPr>
              <w:jc w:val="center"/>
              <w:rPr>
                <w:rFonts w:ascii="Arial" w:hAnsi="Arial" w:cs="Arial"/>
                <w:color w:val="000000"/>
                <w:sz w:val="18"/>
                <w:szCs w:val="18"/>
                <w:lang w:val="es-MX" w:eastAsia="es-MX"/>
              </w:rPr>
            </w:pPr>
            <w:r w:rsidRPr="00786BB2">
              <w:rPr>
                <w:rFonts w:ascii="Arial" w:hAnsi="Arial" w:cs="Arial"/>
                <w:color w:val="000000"/>
                <w:sz w:val="18"/>
                <w:szCs w:val="18"/>
                <w:lang w:val="es-MX" w:eastAsia="es-MX"/>
              </w:rPr>
              <w:t>1232</w:t>
            </w:r>
          </w:p>
        </w:tc>
        <w:tc>
          <w:tcPr>
            <w:tcW w:w="5053" w:type="dxa"/>
            <w:hideMark/>
          </w:tcPr>
          <w:p w14:paraId="0DF7EEB4" w14:textId="77777777" w:rsidR="00732608" w:rsidRPr="00786BB2" w:rsidRDefault="00732608" w:rsidP="00732608">
            <w:pPr>
              <w:rPr>
                <w:rFonts w:ascii="Arial" w:hAnsi="Arial" w:cs="Arial"/>
                <w:color w:val="000000"/>
                <w:sz w:val="18"/>
                <w:szCs w:val="18"/>
                <w:lang w:val="es-MX" w:eastAsia="es-MX"/>
              </w:rPr>
            </w:pPr>
            <w:r w:rsidRPr="00786BB2">
              <w:rPr>
                <w:rFonts w:ascii="Arial" w:hAnsi="Arial" w:cs="Arial"/>
                <w:color w:val="000000"/>
                <w:sz w:val="18"/>
                <w:szCs w:val="18"/>
                <w:lang w:val="es-MX" w:eastAsia="es-MX"/>
              </w:rPr>
              <w:t xml:space="preserve">           VIVIENDAS</w:t>
            </w:r>
          </w:p>
        </w:tc>
        <w:tc>
          <w:tcPr>
            <w:tcW w:w="1984" w:type="dxa"/>
            <w:hideMark/>
          </w:tcPr>
          <w:p w14:paraId="7B8D26C2" w14:textId="77777777" w:rsidR="00732608" w:rsidRPr="00786BB2" w:rsidRDefault="00732608" w:rsidP="00732608">
            <w:pPr>
              <w:jc w:val="right"/>
              <w:rPr>
                <w:rFonts w:ascii="Arial" w:hAnsi="Arial" w:cs="Arial"/>
                <w:color w:val="000000"/>
                <w:sz w:val="18"/>
                <w:szCs w:val="18"/>
                <w:lang w:val="es-MX" w:eastAsia="es-MX"/>
              </w:rPr>
            </w:pPr>
            <w:r w:rsidRPr="00786BB2">
              <w:rPr>
                <w:rFonts w:ascii="Arial" w:hAnsi="Arial" w:cs="Arial"/>
                <w:color w:val="000000"/>
                <w:sz w:val="18"/>
                <w:szCs w:val="18"/>
                <w:lang w:val="es-MX" w:eastAsia="es-MX"/>
              </w:rPr>
              <w:t>$0.00</w:t>
            </w:r>
          </w:p>
        </w:tc>
      </w:tr>
      <w:tr w:rsidR="00732608" w:rsidRPr="00786BB2" w14:paraId="1F28E5F6" w14:textId="77777777" w:rsidTr="00A26B50">
        <w:trPr>
          <w:trHeight w:val="240"/>
          <w:jc w:val="center"/>
        </w:trPr>
        <w:tc>
          <w:tcPr>
            <w:tcW w:w="1600" w:type="dxa"/>
            <w:hideMark/>
          </w:tcPr>
          <w:p w14:paraId="4A5255A4" w14:textId="77777777" w:rsidR="00732608" w:rsidRPr="00786BB2" w:rsidRDefault="00732608" w:rsidP="00000A17">
            <w:pPr>
              <w:jc w:val="center"/>
              <w:rPr>
                <w:rFonts w:ascii="Arial" w:hAnsi="Arial" w:cs="Arial"/>
                <w:color w:val="000000"/>
                <w:sz w:val="18"/>
                <w:szCs w:val="18"/>
                <w:lang w:val="es-MX" w:eastAsia="es-MX"/>
              </w:rPr>
            </w:pPr>
            <w:r w:rsidRPr="00786BB2">
              <w:rPr>
                <w:rFonts w:ascii="Arial" w:hAnsi="Arial" w:cs="Arial"/>
                <w:color w:val="000000"/>
                <w:sz w:val="18"/>
                <w:szCs w:val="18"/>
                <w:lang w:val="es-MX" w:eastAsia="es-MX"/>
              </w:rPr>
              <w:t>1233</w:t>
            </w:r>
          </w:p>
        </w:tc>
        <w:tc>
          <w:tcPr>
            <w:tcW w:w="5053" w:type="dxa"/>
            <w:hideMark/>
          </w:tcPr>
          <w:p w14:paraId="53AC644C" w14:textId="77777777" w:rsidR="00732608" w:rsidRPr="00786BB2" w:rsidRDefault="00732608" w:rsidP="00732608">
            <w:pPr>
              <w:rPr>
                <w:rFonts w:ascii="Arial" w:hAnsi="Arial" w:cs="Arial"/>
                <w:color w:val="000000"/>
                <w:sz w:val="18"/>
                <w:szCs w:val="18"/>
                <w:lang w:val="es-MX" w:eastAsia="es-MX"/>
              </w:rPr>
            </w:pPr>
            <w:r w:rsidRPr="00786BB2">
              <w:rPr>
                <w:rFonts w:ascii="Arial" w:hAnsi="Arial" w:cs="Arial"/>
                <w:color w:val="000000"/>
                <w:sz w:val="18"/>
                <w:szCs w:val="18"/>
                <w:lang w:val="es-MX" w:eastAsia="es-MX"/>
              </w:rPr>
              <w:t xml:space="preserve">           EDIFICIOS NO HABITACIONALES</w:t>
            </w:r>
          </w:p>
        </w:tc>
        <w:tc>
          <w:tcPr>
            <w:tcW w:w="1984" w:type="dxa"/>
            <w:hideMark/>
          </w:tcPr>
          <w:p w14:paraId="17908AC8" w14:textId="59B7F8A8" w:rsidR="00732608" w:rsidRPr="00786BB2" w:rsidRDefault="00ED74F0" w:rsidP="00732608">
            <w:pPr>
              <w:jc w:val="right"/>
              <w:rPr>
                <w:rFonts w:ascii="Arial" w:hAnsi="Arial" w:cs="Arial"/>
                <w:color w:val="000000"/>
                <w:sz w:val="18"/>
                <w:szCs w:val="18"/>
                <w:lang w:val="es-MX" w:eastAsia="es-MX"/>
              </w:rPr>
            </w:pPr>
            <w:r>
              <w:rPr>
                <w:rFonts w:ascii="Arial" w:hAnsi="Arial" w:cs="Arial"/>
                <w:color w:val="000000"/>
                <w:sz w:val="18"/>
                <w:szCs w:val="18"/>
                <w:lang w:val="es-MX" w:eastAsia="es-MX"/>
              </w:rPr>
              <w:t>$11,186,679.15</w:t>
            </w:r>
          </w:p>
        </w:tc>
      </w:tr>
      <w:tr w:rsidR="00732608" w:rsidRPr="00786BB2" w14:paraId="3CA2ADAB" w14:textId="77777777" w:rsidTr="00A26B50">
        <w:trPr>
          <w:trHeight w:val="240"/>
          <w:jc w:val="center"/>
        </w:trPr>
        <w:tc>
          <w:tcPr>
            <w:tcW w:w="1600" w:type="dxa"/>
            <w:hideMark/>
          </w:tcPr>
          <w:p w14:paraId="7F0AD6E5" w14:textId="77777777" w:rsidR="00732608" w:rsidRPr="00786BB2" w:rsidRDefault="00732608" w:rsidP="00000A17">
            <w:pPr>
              <w:jc w:val="center"/>
              <w:rPr>
                <w:rFonts w:ascii="Arial" w:hAnsi="Arial" w:cs="Arial"/>
                <w:color w:val="000000"/>
                <w:sz w:val="18"/>
                <w:szCs w:val="18"/>
                <w:lang w:val="es-MX" w:eastAsia="es-MX"/>
              </w:rPr>
            </w:pPr>
            <w:r w:rsidRPr="00786BB2">
              <w:rPr>
                <w:rFonts w:ascii="Arial" w:hAnsi="Arial" w:cs="Arial"/>
                <w:color w:val="000000"/>
                <w:sz w:val="18"/>
                <w:szCs w:val="18"/>
                <w:lang w:val="es-MX" w:eastAsia="es-MX"/>
              </w:rPr>
              <w:t>1234</w:t>
            </w:r>
          </w:p>
        </w:tc>
        <w:tc>
          <w:tcPr>
            <w:tcW w:w="5053" w:type="dxa"/>
            <w:hideMark/>
          </w:tcPr>
          <w:p w14:paraId="5DE308CC" w14:textId="77777777" w:rsidR="00732608" w:rsidRPr="00786BB2" w:rsidRDefault="00732608" w:rsidP="00732608">
            <w:pPr>
              <w:rPr>
                <w:rFonts w:ascii="Arial" w:hAnsi="Arial" w:cs="Arial"/>
                <w:color w:val="000000"/>
                <w:sz w:val="18"/>
                <w:szCs w:val="18"/>
                <w:lang w:val="es-MX" w:eastAsia="es-MX"/>
              </w:rPr>
            </w:pPr>
            <w:r w:rsidRPr="00786BB2">
              <w:rPr>
                <w:rFonts w:ascii="Arial" w:hAnsi="Arial" w:cs="Arial"/>
                <w:color w:val="000000"/>
                <w:sz w:val="18"/>
                <w:szCs w:val="18"/>
                <w:lang w:val="es-MX" w:eastAsia="es-MX"/>
              </w:rPr>
              <w:t xml:space="preserve">           INFRAESTRUCTURA</w:t>
            </w:r>
          </w:p>
        </w:tc>
        <w:tc>
          <w:tcPr>
            <w:tcW w:w="1984" w:type="dxa"/>
            <w:hideMark/>
          </w:tcPr>
          <w:p w14:paraId="69D572D1" w14:textId="1822DB30" w:rsidR="00732608" w:rsidRPr="00786BB2" w:rsidRDefault="0069260D" w:rsidP="00732608">
            <w:pPr>
              <w:jc w:val="right"/>
              <w:rPr>
                <w:rFonts w:ascii="Arial" w:hAnsi="Arial" w:cs="Arial"/>
                <w:color w:val="000000"/>
                <w:sz w:val="18"/>
                <w:szCs w:val="18"/>
                <w:lang w:val="es-MX" w:eastAsia="es-MX"/>
              </w:rPr>
            </w:pPr>
            <w:r>
              <w:rPr>
                <w:rFonts w:ascii="Arial" w:hAnsi="Arial" w:cs="Arial"/>
                <w:color w:val="000000"/>
                <w:sz w:val="18"/>
                <w:szCs w:val="18"/>
                <w:lang w:val="es-MX" w:eastAsia="es-MX"/>
              </w:rPr>
              <w:t>$14,466,372.15</w:t>
            </w:r>
          </w:p>
        </w:tc>
      </w:tr>
      <w:tr w:rsidR="00732608" w:rsidRPr="00786BB2" w14:paraId="2C84CA7C" w14:textId="77777777" w:rsidTr="00A26B50">
        <w:trPr>
          <w:trHeight w:val="480"/>
          <w:jc w:val="center"/>
        </w:trPr>
        <w:tc>
          <w:tcPr>
            <w:tcW w:w="1600" w:type="dxa"/>
            <w:hideMark/>
          </w:tcPr>
          <w:p w14:paraId="47ED489F" w14:textId="77777777" w:rsidR="00732608" w:rsidRPr="00786BB2" w:rsidRDefault="00732608" w:rsidP="00000A17">
            <w:pPr>
              <w:jc w:val="center"/>
              <w:rPr>
                <w:rFonts w:ascii="Arial" w:hAnsi="Arial" w:cs="Arial"/>
                <w:color w:val="000000"/>
                <w:sz w:val="18"/>
                <w:szCs w:val="18"/>
                <w:lang w:val="es-MX" w:eastAsia="es-MX"/>
              </w:rPr>
            </w:pPr>
            <w:r w:rsidRPr="00786BB2">
              <w:rPr>
                <w:rFonts w:ascii="Arial" w:hAnsi="Arial" w:cs="Arial"/>
                <w:color w:val="000000"/>
                <w:sz w:val="18"/>
                <w:szCs w:val="18"/>
                <w:lang w:val="es-MX" w:eastAsia="es-MX"/>
              </w:rPr>
              <w:t>1235</w:t>
            </w:r>
          </w:p>
        </w:tc>
        <w:tc>
          <w:tcPr>
            <w:tcW w:w="5053" w:type="dxa"/>
            <w:hideMark/>
          </w:tcPr>
          <w:p w14:paraId="7507CAE2" w14:textId="77777777" w:rsidR="00732608" w:rsidRPr="00786BB2" w:rsidRDefault="00732608" w:rsidP="00732608">
            <w:pPr>
              <w:rPr>
                <w:rFonts w:ascii="Arial" w:hAnsi="Arial" w:cs="Arial"/>
                <w:color w:val="000000"/>
                <w:sz w:val="18"/>
                <w:szCs w:val="18"/>
                <w:lang w:val="es-MX" w:eastAsia="es-MX"/>
              </w:rPr>
            </w:pPr>
            <w:r w:rsidRPr="00786BB2">
              <w:rPr>
                <w:rFonts w:ascii="Arial" w:hAnsi="Arial" w:cs="Arial"/>
                <w:color w:val="000000"/>
                <w:sz w:val="18"/>
                <w:szCs w:val="18"/>
                <w:lang w:val="es-MX" w:eastAsia="es-MX"/>
              </w:rPr>
              <w:t xml:space="preserve">           CONSTRUCCIONES EN PROCESO EN BIENES DE DOMINIO PÚBLICO</w:t>
            </w:r>
          </w:p>
        </w:tc>
        <w:tc>
          <w:tcPr>
            <w:tcW w:w="1984" w:type="dxa"/>
            <w:hideMark/>
          </w:tcPr>
          <w:p w14:paraId="483ECE7F" w14:textId="67834D28" w:rsidR="00732608" w:rsidRPr="00786BB2" w:rsidRDefault="00C67366" w:rsidP="00535EB1">
            <w:pPr>
              <w:jc w:val="right"/>
              <w:rPr>
                <w:rFonts w:ascii="Arial" w:hAnsi="Arial" w:cs="Arial"/>
                <w:color w:val="000000"/>
                <w:sz w:val="18"/>
                <w:szCs w:val="18"/>
                <w:lang w:val="es-MX" w:eastAsia="es-MX"/>
              </w:rPr>
            </w:pPr>
            <w:r>
              <w:rPr>
                <w:rFonts w:ascii="Arial" w:hAnsi="Arial" w:cs="Arial"/>
                <w:color w:val="000000"/>
                <w:sz w:val="18"/>
                <w:szCs w:val="18"/>
              </w:rPr>
              <w:t>$</w:t>
            </w:r>
            <w:r w:rsidR="00ED74F0">
              <w:rPr>
                <w:rFonts w:ascii="Arial" w:hAnsi="Arial" w:cs="Arial"/>
                <w:color w:val="000000"/>
                <w:sz w:val="18"/>
                <w:szCs w:val="18"/>
              </w:rPr>
              <w:t>77,005,579.56</w:t>
            </w:r>
          </w:p>
        </w:tc>
      </w:tr>
      <w:tr w:rsidR="00732608" w:rsidRPr="00786BB2" w14:paraId="3023E3F1" w14:textId="77777777" w:rsidTr="00A26B50">
        <w:trPr>
          <w:trHeight w:val="480"/>
          <w:jc w:val="center"/>
        </w:trPr>
        <w:tc>
          <w:tcPr>
            <w:tcW w:w="1600" w:type="dxa"/>
            <w:hideMark/>
          </w:tcPr>
          <w:p w14:paraId="7D58C38C" w14:textId="77777777" w:rsidR="00732608" w:rsidRPr="00786BB2" w:rsidRDefault="00732608" w:rsidP="00000A17">
            <w:pPr>
              <w:jc w:val="center"/>
              <w:rPr>
                <w:rFonts w:ascii="Arial" w:hAnsi="Arial" w:cs="Arial"/>
                <w:color w:val="000000"/>
                <w:sz w:val="18"/>
                <w:szCs w:val="18"/>
                <w:lang w:val="es-MX" w:eastAsia="es-MX"/>
              </w:rPr>
            </w:pPr>
            <w:r w:rsidRPr="00786BB2">
              <w:rPr>
                <w:rFonts w:ascii="Arial" w:hAnsi="Arial" w:cs="Arial"/>
                <w:color w:val="000000"/>
                <w:sz w:val="18"/>
                <w:szCs w:val="18"/>
                <w:lang w:val="es-MX" w:eastAsia="es-MX"/>
              </w:rPr>
              <w:t>1236</w:t>
            </w:r>
          </w:p>
        </w:tc>
        <w:tc>
          <w:tcPr>
            <w:tcW w:w="5053" w:type="dxa"/>
            <w:hideMark/>
          </w:tcPr>
          <w:p w14:paraId="5152BD28" w14:textId="77777777" w:rsidR="00732608" w:rsidRPr="00786BB2" w:rsidRDefault="00732608" w:rsidP="00732608">
            <w:pPr>
              <w:rPr>
                <w:rFonts w:ascii="Arial" w:hAnsi="Arial" w:cs="Arial"/>
                <w:color w:val="000000"/>
                <w:sz w:val="18"/>
                <w:szCs w:val="18"/>
                <w:lang w:val="es-MX" w:eastAsia="es-MX"/>
              </w:rPr>
            </w:pPr>
            <w:r w:rsidRPr="00786BB2">
              <w:rPr>
                <w:rFonts w:ascii="Arial" w:hAnsi="Arial" w:cs="Arial"/>
                <w:color w:val="000000"/>
                <w:sz w:val="18"/>
                <w:szCs w:val="18"/>
                <w:lang w:val="es-MX" w:eastAsia="es-MX"/>
              </w:rPr>
              <w:t xml:space="preserve">           CONSTRUCCIONES EN PROCESO EN BIENES PROPIOS</w:t>
            </w:r>
          </w:p>
        </w:tc>
        <w:tc>
          <w:tcPr>
            <w:tcW w:w="1984" w:type="dxa"/>
            <w:hideMark/>
          </w:tcPr>
          <w:p w14:paraId="6E2F8590" w14:textId="69EAC488" w:rsidR="00732608" w:rsidRPr="00786BB2" w:rsidRDefault="00ED74F0" w:rsidP="00732608">
            <w:pPr>
              <w:jc w:val="right"/>
              <w:rPr>
                <w:rFonts w:ascii="Arial" w:hAnsi="Arial" w:cs="Arial"/>
                <w:color w:val="000000"/>
                <w:sz w:val="18"/>
                <w:szCs w:val="18"/>
                <w:lang w:val="es-MX" w:eastAsia="es-MX"/>
              </w:rPr>
            </w:pPr>
            <w:r>
              <w:rPr>
                <w:rFonts w:ascii="Arial" w:hAnsi="Arial" w:cs="Arial"/>
                <w:color w:val="000000"/>
                <w:sz w:val="18"/>
                <w:szCs w:val="18"/>
                <w:lang w:val="es-MX" w:eastAsia="es-MX"/>
              </w:rPr>
              <w:t>$1,279,879.50</w:t>
            </w:r>
          </w:p>
        </w:tc>
      </w:tr>
      <w:tr w:rsidR="009518F0" w:rsidRPr="00786BB2" w14:paraId="2CE780DD" w14:textId="77777777" w:rsidTr="0094063D">
        <w:trPr>
          <w:trHeight w:val="240"/>
          <w:jc w:val="center"/>
        </w:trPr>
        <w:tc>
          <w:tcPr>
            <w:tcW w:w="1600" w:type="dxa"/>
            <w:hideMark/>
          </w:tcPr>
          <w:p w14:paraId="6BEC6D7D" w14:textId="77777777" w:rsidR="009518F0" w:rsidRPr="00786BB2" w:rsidRDefault="009518F0" w:rsidP="009518F0">
            <w:pPr>
              <w:jc w:val="center"/>
              <w:rPr>
                <w:rFonts w:ascii="Arial" w:hAnsi="Arial" w:cs="Arial"/>
                <w:color w:val="000000"/>
                <w:sz w:val="18"/>
                <w:szCs w:val="18"/>
                <w:lang w:val="es-MX" w:eastAsia="es-MX"/>
              </w:rPr>
            </w:pPr>
            <w:r w:rsidRPr="00786BB2">
              <w:rPr>
                <w:rFonts w:ascii="Arial" w:hAnsi="Arial" w:cs="Arial"/>
                <w:color w:val="000000"/>
                <w:sz w:val="18"/>
                <w:szCs w:val="18"/>
                <w:lang w:val="es-MX" w:eastAsia="es-MX"/>
              </w:rPr>
              <w:t>1239</w:t>
            </w:r>
          </w:p>
        </w:tc>
        <w:tc>
          <w:tcPr>
            <w:tcW w:w="5053" w:type="dxa"/>
            <w:hideMark/>
          </w:tcPr>
          <w:p w14:paraId="6831458D" w14:textId="77777777" w:rsidR="009518F0" w:rsidRPr="00786BB2" w:rsidRDefault="009518F0" w:rsidP="009518F0">
            <w:pPr>
              <w:rPr>
                <w:rFonts w:ascii="Arial" w:hAnsi="Arial" w:cs="Arial"/>
                <w:color w:val="000000"/>
                <w:sz w:val="18"/>
                <w:szCs w:val="18"/>
                <w:lang w:val="es-MX" w:eastAsia="es-MX"/>
              </w:rPr>
            </w:pPr>
            <w:r w:rsidRPr="00786BB2">
              <w:rPr>
                <w:rFonts w:ascii="Arial" w:hAnsi="Arial" w:cs="Arial"/>
                <w:color w:val="000000"/>
                <w:sz w:val="18"/>
                <w:szCs w:val="18"/>
                <w:lang w:val="es-MX" w:eastAsia="es-MX"/>
              </w:rPr>
              <w:t xml:space="preserve">           OTROS BIENES INMUEBLES</w:t>
            </w:r>
          </w:p>
        </w:tc>
        <w:tc>
          <w:tcPr>
            <w:tcW w:w="1984" w:type="dxa"/>
            <w:vAlign w:val="bottom"/>
            <w:hideMark/>
          </w:tcPr>
          <w:p w14:paraId="454616DA" w14:textId="1DA9D1C0" w:rsidR="009518F0" w:rsidRPr="00786BB2" w:rsidRDefault="0069260D" w:rsidP="009518F0">
            <w:pPr>
              <w:jc w:val="right"/>
              <w:rPr>
                <w:rFonts w:ascii="Arial" w:hAnsi="Arial" w:cs="Arial"/>
                <w:color w:val="000000"/>
                <w:sz w:val="18"/>
                <w:szCs w:val="18"/>
                <w:lang w:val="es-MX" w:eastAsia="es-MX"/>
              </w:rPr>
            </w:pPr>
            <w:r>
              <w:rPr>
                <w:rFonts w:ascii="Arial" w:hAnsi="Arial" w:cs="Arial"/>
                <w:color w:val="000000"/>
                <w:sz w:val="18"/>
                <w:szCs w:val="18"/>
              </w:rPr>
              <w:t>$38,348,119.94</w:t>
            </w:r>
          </w:p>
        </w:tc>
      </w:tr>
      <w:tr w:rsidR="00732608" w:rsidRPr="00786BB2" w14:paraId="21D7BCE6" w14:textId="77777777" w:rsidTr="00A26B50">
        <w:trPr>
          <w:trHeight w:val="240"/>
          <w:jc w:val="center"/>
        </w:trPr>
        <w:tc>
          <w:tcPr>
            <w:tcW w:w="6653" w:type="dxa"/>
            <w:gridSpan w:val="2"/>
            <w:noWrap/>
            <w:hideMark/>
          </w:tcPr>
          <w:p w14:paraId="484765B1" w14:textId="77777777" w:rsidR="00732608" w:rsidRPr="00786BB2" w:rsidRDefault="00732608" w:rsidP="00000A17">
            <w:pPr>
              <w:jc w:val="center"/>
              <w:rPr>
                <w:rFonts w:ascii="Arial" w:hAnsi="Arial" w:cs="Arial"/>
                <w:b/>
                <w:bCs/>
                <w:color w:val="000000"/>
                <w:sz w:val="18"/>
                <w:szCs w:val="18"/>
                <w:lang w:val="es-MX" w:eastAsia="es-MX"/>
              </w:rPr>
            </w:pPr>
            <w:r w:rsidRPr="00786BB2">
              <w:rPr>
                <w:rFonts w:ascii="Arial" w:hAnsi="Arial" w:cs="Arial"/>
                <w:b/>
                <w:bCs/>
                <w:color w:val="000000"/>
                <w:sz w:val="18"/>
                <w:szCs w:val="18"/>
                <w:lang w:val="es-MX" w:eastAsia="es-MX"/>
              </w:rPr>
              <w:t>TOTAL</w:t>
            </w:r>
          </w:p>
        </w:tc>
        <w:tc>
          <w:tcPr>
            <w:tcW w:w="1984" w:type="dxa"/>
            <w:noWrap/>
            <w:hideMark/>
          </w:tcPr>
          <w:p w14:paraId="7615151C" w14:textId="21BB1E78" w:rsidR="00732608" w:rsidRPr="00786BB2" w:rsidRDefault="00ED74F0" w:rsidP="00732608">
            <w:pPr>
              <w:jc w:val="right"/>
              <w:rPr>
                <w:rFonts w:ascii="Arial" w:hAnsi="Arial" w:cs="Arial"/>
                <w:b/>
                <w:bCs/>
                <w:color w:val="000000"/>
                <w:sz w:val="18"/>
                <w:szCs w:val="18"/>
                <w:lang w:val="es-MX" w:eastAsia="es-MX"/>
              </w:rPr>
            </w:pPr>
            <w:r>
              <w:rPr>
                <w:rFonts w:ascii="Arial" w:hAnsi="Arial" w:cs="Arial"/>
                <w:b/>
                <w:bCs/>
                <w:sz w:val="18"/>
                <w:szCs w:val="18"/>
              </w:rPr>
              <w:t>$142,536,630.30</w:t>
            </w:r>
          </w:p>
        </w:tc>
      </w:tr>
    </w:tbl>
    <w:p w14:paraId="3971858F" w14:textId="41D40B27" w:rsidR="00FE59D1" w:rsidRPr="00786BB2" w:rsidRDefault="00FE59D1" w:rsidP="00E97A77">
      <w:pPr>
        <w:spacing w:after="80" w:line="203" w:lineRule="exact"/>
        <w:rPr>
          <w:rFonts w:ascii="Arial" w:eastAsia="Calibri" w:hAnsi="Arial" w:cs="Arial"/>
          <w:sz w:val="20"/>
          <w:szCs w:val="20"/>
          <w:lang w:val="es-MX" w:eastAsia="es-MX"/>
        </w:rPr>
      </w:pPr>
    </w:p>
    <w:p w14:paraId="1A9362E7" w14:textId="05512935" w:rsidR="00E77D7D" w:rsidRPr="00786BB2" w:rsidRDefault="008C3E49" w:rsidP="00E97A77">
      <w:pPr>
        <w:spacing w:after="80" w:line="203" w:lineRule="exact"/>
        <w:rPr>
          <w:rFonts w:ascii="Arial" w:eastAsia="Calibri" w:hAnsi="Arial" w:cs="Arial"/>
          <w:sz w:val="20"/>
          <w:szCs w:val="20"/>
          <w:lang w:val="es-MX" w:eastAsia="es-MX"/>
        </w:rPr>
      </w:pPr>
      <w:r w:rsidRPr="00786BB2">
        <w:rPr>
          <w:rFonts w:ascii="Arial" w:eastAsia="Calibri" w:hAnsi="Arial" w:cs="Arial"/>
          <w:sz w:val="20"/>
          <w:szCs w:val="20"/>
          <w:lang w:val="es-MX" w:eastAsia="es-MX"/>
        </w:rPr>
        <w:t>La Cuenta de Bienes Muebles se desglosa de la forma siguiente:</w:t>
      </w:r>
    </w:p>
    <w:p w14:paraId="15A67A5F" w14:textId="77777777" w:rsidR="00C463E5" w:rsidRPr="00786BB2" w:rsidRDefault="00C463E5" w:rsidP="00E97A77">
      <w:pPr>
        <w:spacing w:after="80" w:line="203" w:lineRule="exact"/>
        <w:rPr>
          <w:rFonts w:ascii="Arial" w:eastAsia="Calibri" w:hAnsi="Arial" w:cs="Arial"/>
          <w:sz w:val="20"/>
          <w:szCs w:val="20"/>
          <w:lang w:val="es-MX" w:eastAsia="es-MX"/>
        </w:rPr>
      </w:pPr>
    </w:p>
    <w:tbl>
      <w:tblPr>
        <w:tblStyle w:val="Cuadrculadetablaclara"/>
        <w:tblW w:w="9780" w:type="dxa"/>
        <w:jc w:val="center"/>
        <w:tblLook w:val="04A0" w:firstRow="1" w:lastRow="0" w:firstColumn="1" w:lastColumn="0" w:noHBand="0" w:noVBand="1"/>
      </w:tblPr>
      <w:tblGrid>
        <w:gridCol w:w="5100"/>
        <w:gridCol w:w="1607"/>
        <w:gridCol w:w="1466"/>
        <w:gridCol w:w="1607"/>
      </w:tblGrid>
      <w:tr w:rsidR="00C323BE" w:rsidRPr="00C323BE" w14:paraId="252AF83D" w14:textId="77777777" w:rsidTr="00C323BE">
        <w:trPr>
          <w:trHeight w:val="510"/>
          <w:jc w:val="center"/>
        </w:trPr>
        <w:tc>
          <w:tcPr>
            <w:tcW w:w="5100" w:type="dxa"/>
            <w:noWrap/>
            <w:vAlign w:val="center"/>
            <w:hideMark/>
          </w:tcPr>
          <w:p w14:paraId="3A5F0DB2" w14:textId="77777777" w:rsidR="00C323BE" w:rsidRPr="00C323BE" w:rsidRDefault="00C323BE" w:rsidP="00C323BE">
            <w:pPr>
              <w:jc w:val="center"/>
              <w:rPr>
                <w:rFonts w:ascii="Arial" w:hAnsi="Arial" w:cs="Arial"/>
                <w:b/>
                <w:bCs/>
                <w:color w:val="000000"/>
                <w:sz w:val="20"/>
                <w:szCs w:val="20"/>
                <w:lang w:val="es-MX" w:eastAsia="es-MX"/>
              </w:rPr>
            </w:pPr>
            <w:r w:rsidRPr="00C323BE">
              <w:rPr>
                <w:rFonts w:ascii="Arial" w:hAnsi="Arial" w:cs="Arial"/>
                <w:b/>
                <w:bCs/>
                <w:color w:val="000000"/>
                <w:sz w:val="20"/>
                <w:szCs w:val="20"/>
                <w:lang w:val="es-MX" w:eastAsia="es-MX"/>
              </w:rPr>
              <w:t>DESCRIPCIÒN</w:t>
            </w:r>
          </w:p>
        </w:tc>
        <w:tc>
          <w:tcPr>
            <w:tcW w:w="1560" w:type="dxa"/>
            <w:vAlign w:val="center"/>
            <w:hideMark/>
          </w:tcPr>
          <w:p w14:paraId="6B9D480B" w14:textId="77777777" w:rsidR="00C323BE" w:rsidRPr="00C323BE" w:rsidRDefault="00C323BE" w:rsidP="00C323BE">
            <w:pPr>
              <w:jc w:val="center"/>
              <w:rPr>
                <w:rFonts w:ascii="Arial" w:hAnsi="Arial" w:cs="Arial"/>
                <w:b/>
                <w:bCs/>
                <w:color w:val="000000"/>
                <w:sz w:val="20"/>
                <w:szCs w:val="20"/>
                <w:lang w:val="es-MX" w:eastAsia="es-MX"/>
              </w:rPr>
            </w:pPr>
            <w:r w:rsidRPr="00C323BE">
              <w:rPr>
                <w:rFonts w:ascii="Arial" w:hAnsi="Arial" w:cs="Arial"/>
                <w:b/>
                <w:bCs/>
                <w:color w:val="000000"/>
                <w:sz w:val="20"/>
                <w:szCs w:val="20"/>
                <w:lang w:val="es-MX" w:eastAsia="es-MX"/>
              </w:rPr>
              <w:t>SALDO INICIAL</w:t>
            </w:r>
          </w:p>
        </w:tc>
        <w:tc>
          <w:tcPr>
            <w:tcW w:w="1560" w:type="dxa"/>
            <w:vAlign w:val="center"/>
            <w:hideMark/>
          </w:tcPr>
          <w:p w14:paraId="0BE1BACC" w14:textId="77777777" w:rsidR="00C323BE" w:rsidRPr="00C323BE" w:rsidRDefault="00C323BE" w:rsidP="00C323BE">
            <w:pPr>
              <w:jc w:val="center"/>
              <w:rPr>
                <w:rFonts w:ascii="Arial" w:hAnsi="Arial" w:cs="Arial"/>
                <w:b/>
                <w:bCs/>
                <w:color w:val="000000"/>
                <w:sz w:val="20"/>
                <w:szCs w:val="20"/>
                <w:lang w:val="es-MX" w:eastAsia="es-MX"/>
              </w:rPr>
            </w:pPr>
            <w:r w:rsidRPr="00C323BE">
              <w:rPr>
                <w:rFonts w:ascii="Arial" w:hAnsi="Arial" w:cs="Arial"/>
                <w:b/>
                <w:bCs/>
                <w:color w:val="000000"/>
                <w:sz w:val="20"/>
                <w:szCs w:val="20"/>
                <w:lang w:val="es-MX" w:eastAsia="es-MX"/>
              </w:rPr>
              <w:t>FLUJO DEL PERIODO</w:t>
            </w:r>
          </w:p>
        </w:tc>
        <w:tc>
          <w:tcPr>
            <w:tcW w:w="1560" w:type="dxa"/>
            <w:vAlign w:val="center"/>
            <w:hideMark/>
          </w:tcPr>
          <w:p w14:paraId="6DC7CDB1" w14:textId="77777777" w:rsidR="00C323BE" w:rsidRPr="00C323BE" w:rsidRDefault="00C323BE" w:rsidP="00C323BE">
            <w:pPr>
              <w:jc w:val="center"/>
              <w:rPr>
                <w:rFonts w:ascii="Arial" w:hAnsi="Arial" w:cs="Arial"/>
                <w:b/>
                <w:bCs/>
                <w:color w:val="000000"/>
                <w:sz w:val="20"/>
                <w:szCs w:val="20"/>
                <w:lang w:val="es-MX" w:eastAsia="es-MX"/>
              </w:rPr>
            </w:pPr>
            <w:r w:rsidRPr="00C323BE">
              <w:rPr>
                <w:rFonts w:ascii="Arial" w:hAnsi="Arial" w:cs="Arial"/>
                <w:b/>
                <w:bCs/>
                <w:color w:val="000000"/>
                <w:sz w:val="20"/>
                <w:szCs w:val="20"/>
                <w:lang w:val="es-MX" w:eastAsia="es-MX"/>
              </w:rPr>
              <w:t>SALDO FINAL</w:t>
            </w:r>
          </w:p>
        </w:tc>
      </w:tr>
      <w:tr w:rsidR="00C323BE" w:rsidRPr="00C323BE" w14:paraId="3F8A6406" w14:textId="77777777" w:rsidTr="00C323BE">
        <w:trPr>
          <w:trHeight w:val="244"/>
          <w:jc w:val="center"/>
        </w:trPr>
        <w:tc>
          <w:tcPr>
            <w:tcW w:w="5100" w:type="dxa"/>
            <w:hideMark/>
          </w:tcPr>
          <w:p w14:paraId="7C81F63A" w14:textId="77777777" w:rsidR="00C323BE" w:rsidRPr="00C323BE" w:rsidRDefault="00C323BE" w:rsidP="00C323BE">
            <w:pPr>
              <w:rPr>
                <w:rFonts w:ascii="Arial" w:hAnsi="Arial" w:cs="Arial"/>
                <w:b/>
                <w:bCs/>
                <w:color w:val="000000"/>
                <w:sz w:val="20"/>
                <w:szCs w:val="20"/>
                <w:lang w:val="es-MX" w:eastAsia="es-MX"/>
              </w:rPr>
            </w:pPr>
            <w:r w:rsidRPr="00C323BE">
              <w:rPr>
                <w:rFonts w:ascii="Arial" w:hAnsi="Arial" w:cs="Arial"/>
                <w:b/>
                <w:bCs/>
                <w:color w:val="000000"/>
                <w:sz w:val="20"/>
                <w:szCs w:val="20"/>
                <w:lang w:val="es-MX" w:eastAsia="es-MX"/>
              </w:rPr>
              <w:t xml:space="preserve">     BIENES MUEBLES</w:t>
            </w:r>
          </w:p>
        </w:tc>
        <w:tc>
          <w:tcPr>
            <w:tcW w:w="1560" w:type="dxa"/>
            <w:hideMark/>
          </w:tcPr>
          <w:p w14:paraId="20D00682" w14:textId="3A39F9BC" w:rsidR="00C323BE" w:rsidRPr="00C323BE" w:rsidRDefault="00DA4FDD" w:rsidP="00C323BE">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$10,352,808.38</w:t>
            </w:r>
          </w:p>
        </w:tc>
        <w:tc>
          <w:tcPr>
            <w:tcW w:w="1560" w:type="dxa"/>
            <w:hideMark/>
          </w:tcPr>
          <w:p w14:paraId="67967161" w14:textId="4A99DD53" w:rsidR="00C323BE" w:rsidRPr="00C323BE" w:rsidRDefault="005672B6" w:rsidP="00ED74F0">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w:t>
            </w:r>
            <w:r w:rsidR="00ED74F0">
              <w:rPr>
                <w:rFonts w:ascii="Arial" w:hAnsi="Arial" w:cs="Arial"/>
                <w:b/>
                <w:bCs/>
                <w:color w:val="000000"/>
                <w:sz w:val="20"/>
                <w:szCs w:val="20"/>
                <w:lang w:val="es-MX" w:eastAsia="es-MX"/>
              </w:rPr>
              <w:t>21,940.00</w:t>
            </w:r>
          </w:p>
        </w:tc>
        <w:tc>
          <w:tcPr>
            <w:tcW w:w="1560" w:type="dxa"/>
            <w:hideMark/>
          </w:tcPr>
          <w:p w14:paraId="1188935F" w14:textId="56B03DA7" w:rsidR="00C323BE" w:rsidRPr="00C323BE" w:rsidRDefault="00535EB1" w:rsidP="00954261">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$10,374,748.38</w:t>
            </w:r>
          </w:p>
        </w:tc>
      </w:tr>
      <w:tr w:rsidR="00C323BE" w:rsidRPr="00C323BE" w14:paraId="5AC7C306" w14:textId="77777777" w:rsidTr="00C323BE">
        <w:trPr>
          <w:trHeight w:val="244"/>
          <w:jc w:val="center"/>
        </w:trPr>
        <w:tc>
          <w:tcPr>
            <w:tcW w:w="5100" w:type="dxa"/>
            <w:hideMark/>
          </w:tcPr>
          <w:p w14:paraId="3B2C2314" w14:textId="77777777" w:rsidR="00C323BE" w:rsidRPr="00C323BE" w:rsidRDefault="00C323BE" w:rsidP="00C323BE">
            <w:pPr>
              <w:rPr>
                <w:rFonts w:ascii="Arial" w:hAnsi="Arial" w:cs="Arial"/>
                <w:b/>
                <w:bCs/>
                <w:color w:val="000000"/>
                <w:sz w:val="20"/>
                <w:szCs w:val="20"/>
                <w:lang w:val="es-MX" w:eastAsia="es-MX"/>
              </w:rPr>
            </w:pPr>
            <w:r w:rsidRPr="00C323BE">
              <w:rPr>
                <w:rFonts w:ascii="Arial" w:hAnsi="Arial" w:cs="Arial"/>
                <w:b/>
                <w:bCs/>
                <w:color w:val="000000"/>
                <w:sz w:val="20"/>
                <w:szCs w:val="20"/>
                <w:lang w:val="es-MX" w:eastAsia="es-MX"/>
              </w:rPr>
              <w:t xml:space="preserve">           MOBILIARIO Y EQUIPO DE ADMINISTRACIÓN</w:t>
            </w:r>
          </w:p>
        </w:tc>
        <w:tc>
          <w:tcPr>
            <w:tcW w:w="1560" w:type="dxa"/>
            <w:hideMark/>
          </w:tcPr>
          <w:p w14:paraId="274A9B7F" w14:textId="4EA55788" w:rsidR="00C323BE" w:rsidRPr="00C323BE" w:rsidRDefault="00DA4FDD" w:rsidP="00C323BE">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$3,150,603.39</w:t>
            </w:r>
          </w:p>
        </w:tc>
        <w:tc>
          <w:tcPr>
            <w:tcW w:w="1560" w:type="dxa"/>
            <w:hideMark/>
          </w:tcPr>
          <w:p w14:paraId="743C19D2" w14:textId="4FD95DAE" w:rsidR="00C323BE" w:rsidRPr="00C323BE" w:rsidRDefault="00DA4FDD" w:rsidP="00C323BE">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$0.00</w:t>
            </w:r>
          </w:p>
        </w:tc>
        <w:tc>
          <w:tcPr>
            <w:tcW w:w="1560" w:type="dxa"/>
            <w:hideMark/>
          </w:tcPr>
          <w:p w14:paraId="40B78074" w14:textId="0C1F3117" w:rsidR="00C323BE" w:rsidRPr="00C323BE" w:rsidRDefault="0069260D" w:rsidP="00C323BE">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w:t>
            </w:r>
            <w:r w:rsidR="00D60D69">
              <w:rPr>
                <w:rFonts w:ascii="Arial" w:hAnsi="Arial" w:cs="Arial"/>
                <w:b/>
                <w:bCs/>
                <w:color w:val="000000"/>
                <w:sz w:val="20"/>
                <w:szCs w:val="20"/>
                <w:lang w:val="es-MX" w:eastAsia="es-MX"/>
              </w:rPr>
              <w:t>3,150,603.39</w:t>
            </w:r>
          </w:p>
        </w:tc>
      </w:tr>
      <w:tr w:rsidR="00C323BE" w:rsidRPr="00C323BE" w14:paraId="2B77E195" w14:textId="77777777" w:rsidTr="00C323BE">
        <w:trPr>
          <w:trHeight w:val="218"/>
          <w:jc w:val="center"/>
        </w:trPr>
        <w:tc>
          <w:tcPr>
            <w:tcW w:w="5100" w:type="dxa"/>
            <w:hideMark/>
          </w:tcPr>
          <w:p w14:paraId="3C9191B3" w14:textId="77777777" w:rsidR="00C323BE" w:rsidRPr="00C323BE" w:rsidRDefault="00C323BE" w:rsidP="00C323BE">
            <w:pPr>
              <w:rPr>
                <w:rFonts w:ascii="Arial" w:hAnsi="Arial" w:cs="Arial"/>
                <w:color w:val="000000"/>
                <w:sz w:val="20"/>
                <w:szCs w:val="20"/>
                <w:lang w:val="es-MX" w:eastAsia="es-MX"/>
              </w:rPr>
            </w:pPr>
            <w:r w:rsidRPr="00C323BE">
              <w:rPr>
                <w:rFonts w:ascii="Arial" w:hAnsi="Arial" w:cs="Arial"/>
                <w:color w:val="000000"/>
                <w:sz w:val="20"/>
                <w:szCs w:val="20"/>
                <w:lang w:val="es-MX" w:eastAsia="es-MX"/>
              </w:rPr>
              <w:t xml:space="preserve">                Muebles de Oficina y Estantería</w:t>
            </w:r>
          </w:p>
        </w:tc>
        <w:tc>
          <w:tcPr>
            <w:tcW w:w="1560" w:type="dxa"/>
            <w:hideMark/>
          </w:tcPr>
          <w:p w14:paraId="378F55AC" w14:textId="673CF761" w:rsidR="00C323BE" w:rsidRPr="00C323BE" w:rsidRDefault="00C25B99"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$166,883.12</w:t>
            </w:r>
          </w:p>
        </w:tc>
        <w:tc>
          <w:tcPr>
            <w:tcW w:w="1560" w:type="dxa"/>
            <w:hideMark/>
          </w:tcPr>
          <w:p w14:paraId="10D67291" w14:textId="60A2AEBE" w:rsidR="00C323BE" w:rsidRPr="00C323BE" w:rsidRDefault="00C25B99"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$0.00</w:t>
            </w:r>
          </w:p>
        </w:tc>
        <w:tc>
          <w:tcPr>
            <w:tcW w:w="1560" w:type="dxa"/>
            <w:hideMark/>
          </w:tcPr>
          <w:p w14:paraId="0DF5D84E" w14:textId="00E16BF7" w:rsidR="00C323BE" w:rsidRPr="00C323BE" w:rsidRDefault="00453679"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$166,883.12</w:t>
            </w:r>
          </w:p>
        </w:tc>
      </w:tr>
      <w:tr w:rsidR="00C323BE" w:rsidRPr="00C323BE" w14:paraId="1EE1545E" w14:textId="77777777" w:rsidTr="00C323BE">
        <w:trPr>
          <w:trHeight w:val="218"/>
          <w:jc w:val="center"/>
        </w:trPr>
        <w:tc>
          <w:tcPr>
            <w:tcW w:w="5100" w:type="dxa"/>
            <w:hideMark/>
          </w:tcPr>
          <w:p w14:paraId="3115E247" w14:textId="77777777" w:rsidR="00C323BE" w:rsidRPr="00C323BE" w:rsidRDefault="00C323BE" w:rsidP="00C323BE">
            <w:pPr>
              <w:rPr>
                <w:rFonts w:ascii="Arial" w:hAnsi="Arial" w:cs="Arial"/>
                <w:color w:val="000000"/>
                <w:sz w:val="20"/>
                <w:szCs w:val="20"/>
                <w:lang w:val="es-MX" w:eastAsia="es-MX"/>
              </w:rPr>
            </w:pPr>
            <w:r w:rsidRPr="00C323BE">
              <w:rPr>
                <w:rFonts w:ascii="Arial" w:hAnsi="Arial" w:cs="Arial"/>
                <w:color w:val="000000"/>
                <w:sz w:val="20"/>
                <w:szCs w:val="20"/>
                <w:lang w:val="es-MX" w:eastAsia="es-MX"/>
              </w:rPr>
              <w:t xml:space="preserve">                Equipo de Cómputo y de Tecnologías de la Información</w:t>
            </w:r>
          </w:p>
        </w:tc>
        <w:tc>
          <w:tcPr>
            <w:tcW w:w="1560" w:type="dxa"/>
            <w:hideMark/>
          </w:tcPr>
          <w:p w14:paraId="2F968CC5" w14:textId="1EC342E4" w:rsidR="00C323BE" w:rsidRPr="00C323BE" w:rsidRDefault="00DA4FDD"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$2,876,377.50</w:t>
            </w:r>
          </w:p>
        </w:tc>
        <w:tc>
          <w:tcPr>
            <w:tcW w:w="1560" w:type="dxa"/>
            <w:hideMark/>
          </w:tcPr>
          <w:p w14:paraId="3DA32647" w14:textId="7CA8FF2D" w:rsidR="00C323BE" w:rsidRPr="00C323BE" w:rsidRDefault="00DA4FDD"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$0.00</w:t>
            </w:r>
          </w:p>
        </w:tc>
        <w:tc>
          <w:tcPr>
            <w:tcW w:w="1560" w:type="dxa"/>
            <w:hideMark/>
          </w:tcPr>
          <w:p w14:paraId="37003AED" w14:textId="76481D19" w:rsidR="00C323BE" w:rsidRPr="00C323BE" w:rsidRDefault="00D60D69"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$2,876,377.50</w:t>
            </w:r>
          </w:p>
        </w:tc>
      </w:tr>
      <w:tr w:rsidR="00C323BE" w:rsidRPr="00C323BE" w14:paraId="7464A89E" w14:textId="77777777" w:rsidTr="00C323BE">
        <w:trPr>
          <w:trHeight w:val="218"/>
          <w:jc w:val="center"/>
        </w:trPr>
        <w:tc>
          <w:tcPr>
            <w:tcW w:w="5100" w:type="dxa"/>
            <w:hideMark/>
          </w:tcPr>
          <w:p w14:paraId="456E4B74" w14:textId="77777777" w:rsidR="00C323BE" w:rsidRPr="00C323BE" w:rsidRDefault="00C323BE" w:rsidP="00C323BE">
            <w:pPr>
              <w:rPr>
                <w:rFonts w:ascii="Arial" w:hAnsi="Arial" w:cs="Arial"/>
                <w:color w:val="000000"/>
                <w:sz w:val="20"/>
                <w:szCs w:val="20"/>
                <w:lang w:val="es-MX" w:eastAsia="es-MX"/>
              </w:rPr>
            </w:pPr>
            <w:r w:rsidRPr="00C323BE">
              <w:rPr>
                <w:rFonts w:ascii="Arial" w:hAnsi="Arial" w:cs="Arial"/>
                <w:color w:val="000000"/>
                <w:sz w:val="20"/>
                <w:szCs w:val="20"/>
                <w:lang w:val="es-MX" w:eastAsia="es-MX"/>
              </w:rPr>
              <w:t xml:space="preserve">                Otros Mobiliarios y Equipos de Administración</w:t>
            </w:r>
          </w:p>
        </w:tc>
        <w:tc>
          <w:tcPr>
            <w:tcW w:w="1560" w:type="dxa"/>
            <w:hideMark/>
          </w:tcPr>
          <w:p w14:paraId="3351688C" w14:textId="052CF5AB" w:rsidR="00C323BE" w:rsidRPr="00C323BE" w:rsidRDefault="0069260D"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$107,342.77</w:t>
            </w:r>
          </w:p>
        </w:tc>
        <w:tc>
          <w:tcPr>
            <w:tcW w:w="1560" w:type="dxa"/>
            <w:hideMark/>
          </w:tcPr>
          <w:p w14:paraId="5524A0AB" w14:textId="77777777" w:rsidR="00C323BE" w:rsidRPr="00C323BE" w:rsidRDefault="00C323BE" w:rsidP="00C323BE">
            <w:pPr>
              <w:jc w:val="right"/>
              <w:rPr>
                <w:rFonts w:ascii="Arial" w:hAnsi="Arial" w:cs="Arial"/>
                <w:color w:val="000000"/>
                <w:sz w:val="20"/>
                <w:szCs w:val="20"/>
                <w:lang w:val="es-MX" w:eastAsia="es-MX"/>
              </w:rPr>
            </w:pPr>
            <w:r w:rsidRPr="00C323BE">
              <w:rPr>
                <w:rFonts w:ascii="Arial" w:hAnsi="Arial" w:cs="Arial"/>
                <w:color w:val="000000"/>
                <w:sz w:val="20"/>
                <w:szCs w:val="20"/>
                <w:lang w:val="es-MX" w:eastAsia="es-MX"/>
              </w:rPr>
              <w:t>$0.00</w:t>
            </w:r>
          </w:p>
        </w:tc>
        <w:tc>
          <w:tcPr>
            <w:tcW w:w="1560" w:type="dxa"/>
            <w:hideMark/>
          </w:tcPr>
          <w:p w14:paraId="7934A9D7" w14:textId="355B5A13" w:rsidR="00C323BE" w:rsidRPr="00C323BE" w:rsidRDefault="0069260D"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$107,342.77</w:t>
            </w:r>
          </w:p>
        </w:tc>
      </w:tr>
      <w:tr w:rsidR="00C323BE" w:rsidRPr="00C323BE" w14:paraId="419ED0B2" w14:textId="77777777" w:rsidTr="00C323BE">
        <w:trPr>
          <w:trHeight w:val="244"/>
          <w:jc w:val="center"/>
        </w:trPr>
        <w:tc>
          <w:tcPr>
            <w:tcW w:w="5100" w:type="dxa"/>
            <w:hideMark/>
          </w:tcPr>
          <w:p w14:paraId="54A5BDFE" w14:textId="77777777" w:rsidR="00C323BE" w:rsidRPr="00C323BE" w:rsidRDefault="00C323BE" w:rsidP="00C323BE">
            <w:pPr>
              <w:rPr>
                <w:rFonts w:ascii="Arial" w:hAnsi="Arial" w:cs="Arial"/>
                <w:b/>
                <w:bCs/>
                <w:color w:val="000000"/>
                <w:sz w:val="20"/>
                <w:szCs w:val="20"/>
                <w:lang w:val="es-MX" w:eastAsia="es-MX"/>
              </w:rPr>
            </w:pPr>
            <w:r w:rsidRPr="00C323BE">
              <w:rPr>
                <w:rFonts w:ascii="Arial" w:hAnsi="Arial" w:cs="Arial"/>
                <w:b/>
                <w:bCs/>
                <w:color w:val="000000"/>
                <w:sz w:val="20"/>
                <w:szCs w:val="20"/>
                <w:lang w:val="es-MX" w:eastAsia="es-MX"/>
              </w:rPr>
              <w:t xml:space="preserve">           MOBILIARIO Y EQUIPO EDUCACIONAL Y RECREATIVO</w:t>
            </w:r>
          </w:p>
        </w:tc>
        <w:tc>
          <w:tcPr>
            <w:tcW w:w="1560" w:type="dxa"/>
            <w:hideMark/>
          </w:tcPr>
          <w:p w14:paraId="75769834" w14:textId="4135D732" w:rsidR="00C323BE" w:rsidRPr="00C323BE" w:rsidRDefault="00ED74F0" w:rsidP="00C323BE">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$379,82</w:t>
            </w:r>
            <w:r w:rsidR="00DA4FDD">
              <w:rPr>
                <w:rFonts w:ascii="Arial" w:hAnsi="Arial" w:cs="Arial"/>
                <w:b/>
                <w:bCs/>
                <w:color w:val="000000"/>
                <w:sz w:val="20"/>
                <w:szCs w:val="20"/>
                <w:lang w:val="es-MX" w:eastAsia="es-MX"/>
              </w:rPr>
              <w:t>6.90</w:t>
            </w:r>
          </w:p>
        </w:tc>
        <w:tc>
          <w:tcPr>
            <w:tcW w:w="1560" w:type="dxa"/>
            <w:hideMark/>
          </w:tcPr>
          <w:p w14:paraId="61BA0869" w14:textId="4718DD16" w:rsidR="00C323BE" w:rsidRPr="00C323BE" w:rsidRDefault="00430BCE" w:rsidP="00C323BE">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w:t>
            </w:r>
            <w:r w:rsidR="00DA4FDD">
              <w:rPr>
                <w:rFonts w:ascii="Arial" w:hAnsi="Arial" w:cs="Arial"/>
                <w:b/>
                <w:bCs/>
                <w:color w:val="000000"/>
                <w:sz w:val="20"/>
                <w:szCs w:val="20"/>
                <w:lang w:val="es-MX" w:eastAsia="es-MX"/>
              </w:rPr>
              <w:t>0.00</w:t>
            </w:r>
          </w:p>
        </w:tc>
        <w:tc>
          <w:tcPr>
            <w:tcW w:w="1560" w:type="dxa"/>
            <w:hideMark/>
          </w:tcPr>
          <w:p w14:paraId="38E1985C" w14:textId="6D3F3704" w:rsidR="00C323BE" w:rsidRPr="00C323BE" w:rsidRDefault="00D60D69" w:rsidP="00C323BE">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$379,826.90</w:t>
            </w:r>
          </w:p>
        </w:tc>
      </w:tr>
      <w:tr w:rsidR="00C323BE" w:rsidRPr="00C323BE" w14:paraId="70A94C39" w14:textId="77777777" w:rsidTr="00C323BE">
        <w:trPr>
          <w:trHeight w:val="218"/>
          <w:jc w:val="center"/>
        </w:trPr>
        <w:tc>
          <w:tcPr>
            <w:tcW w:w="5100" w:type="dxa"/>
            <w:hideMark/>
          </w:tcPr>
          <w:p w14:paraId="04B91D40" w14:textId="77777777" w:rsidR="00C323BE" w:rsidRPr="00C323BE" w:rsidRDefault="00C323BE" w:rsidP="00C323BE">
            <w:pPr>
              <w:rPr>
                <w:rFonts w:ascii="Arial" w:hAnsi="Arial" w:cs="Arial"/>
                <w:color w:val="000000"/>
                <w:sz w:val="20"/>
                <w:szCs w:val="20"/>
                <w:lang w:val="es-MX" w:eastAsia="es-MX"/>
              </w:rPr>
            </w:pPr>
            <w:r w:rsidRPr="00C323BE">
              <w:rPr>
                <w:rFonts w:ascii="Arial" w:hAnsi="Arial" w:cs="Arial"/>
                <w:color w:val="000000"/>
                <w:sz w:val="20"/>
                <w:szCs w:val="20"/>
                <w:lang w:val="es-MX" w:eastAsia="es-MX"/>
              </w:rPr>
              <w:t xml:space="preserve">                Equipos y Aparatos Audiovisuales</w:t>
            </w:r>
          </w:p>
        </w:tc>
        <w:tc>
          <w:tcPr>
            <w:tcW w:w="1560" w:type="dxa"/>
            <w:hideMark/>
          </w:tcPr>
          <w:p w14:paraId="4CA3D8E5" w14:textId="0A592075" w:rsidR="00C323BE" w:rsidRPr="00C323BE" w:rsidRDefault="00DA4FDD"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$125,362.69</w:t>
            </w:r>
          </w:p>
        </w:tc>
        <w:tc>
          <w:tcPr>
            <w:tcW w:w="1560" w:type="dxa"/>
            <w:hideMark/>
          </w:tcPr>
          <w:p w14:paraId="44C4AF52" w14:textId="3CB852CF" w:rsidR="00C323BE" w:rsidRPr="00C323BE" w:rsidRDefault="00DA4FDD"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$0.00</w:t>
            </w:r>
          </w:p>
        </w:tc>
        <w:tc>
          <w:tcPr>
            <w:tcW w:w="1560" w:type="dxa"/>
            <w:hideMark/>
          </w:tcPr>
          <w:p w14:paraId="4886A65E" w14:textId="6DF8AEFD" w:rsidR="00C323BE" w:rsidRPr="00C323BE" w:rsidRDefault="00D60D69"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$125,362.669</w:t>
            </w:r>
          </w:p>
        </w:tc>
      </w:tr>
      <w:tr w:rsidR="00C323BE" w:rsidRPr="00C323BE" w14:paraId="0E6BCC74" w14:textId="77777777" w:rsidTr="00C323BE">
        <w:trPr>
          <w:trHeight w:val="218"/>
          <w:jc w:val="center"/>
        </w:trPr>
        <w:tc>
          <w:tcPr>
            <w:tcW w:w="5100" w:type="dxa"/>
            <w:hideMark/>
          </w:tcPr>
          <w:p w14:paraId="29DE0C03" w14:textId="77777777" w:rsidR="00C323BE" w:rsidRPr="00C323BE" w:rsidRDefault="00C323BE" w:rsidP="00C323BE">
            <w:pPr>
              <w:rPr>
                <w:rFonts w:ascii="Arial" w:hAnsi="Arial" w:cs="Arial"/>
                <w:color w:val="000000"/>
                <w:sz w:val="20"/>
                <w:szCs w:val="20"/>
                <w:lang w:val="es-MX" w:eastAsia="es-MX"/>
              </w:rPr>
            </w:pPr>
            <w:r w:rsidRPr="00C323BE">
              <w:rPr>
                <w:rFonts w:ascii="Arial" w:hAnsi="Arial" w:cs="Arial"/>
                <w:color w:val="000000"/>
                <w:sz w:val="20"/>
                <w:szCs w:val="20"/>
                <w:lang w:val="es-MX" w:eastAsia="es-MX"/>
              </w:rPr>
              <w:t xml:space="preserve">                Cámaras Fotográficas y de Video</w:t>
            </w:r>
          </w:p>
        </w:tc>
        <w:tc>
          <w:tcPr>
            <w:tcW w:w="1560" w:type="dxa"/>
            <w:hideMark/>
          </w:tcPr>
          <w:p w14:paraId="467F98BF" w14:textId="1045AAFE" w:rsidR="00C323BE" w:rsidRPr="00C323BE" w:rsidRDefault="0069260D"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$127,785.45</w:t>
            </w:r>
          </w:p>
        </w:tc>
        <w:tc>
          <w:tcPr>
            <w:tcW w:w="1560" w:type="dxa"/>
            <w:hideMark/>
          </w:tcPr>
          <w:p w14:paraId="2813A012" w14:textId="77777777" w:rsidR="00C323BE" w:rsidRPr="00C323BE" w:rsidRDefault="00C323BE" w:rsidP="00C323BE">
            <w:pPr>
              <w:jc w:val="right"/>
              <w:rPr>
                <w:rFonts w:ascii="Arial" w:hAnsi="Arial" w:cs="Arial"/>
                <w:color w:val="000000"/>
                <w:sz w:val="20"/>
                <w:szCs w:val="20"/>
                <w:lang w:val="es-MX" w:eastAsia="es-MX"/>
              </w:rPr>
            </w:pPr>
            <w:r w:rsidRPr="00C323BE">
              <w:rPr>
                <w:rFonts w:ascii="Arial" w:hAnsi="Arial" w:cs="Arial"/>
                <w:color w:val="000000"/>
                <w:sz w:val="20"/>
                <w:szCs w:val="20"/>
                <w:lang w:val="es-MX" w:eastAsia="es-MX"/>
              </w:rPr>
              <w:t>$0.00</w:t>
            </w:r>
          </w:p>
        </w:tc>
        <w:tc>
          <w:tcPr>
            <w:tcW w:w="1560" w:type="dxa"/>
            <w:hideMark/>
          </w:tcPr>
          <w:p w14:paraId="13F08D5C" w14:textId="10482DDB" w:rsidR="00C323BE" w:rsidRPr="00C323BE" w:rsidRDefault="0069260D"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$127,785.45</w:t>
            </w:r>
          </w:p>
        </w:tc>
      </w:tr>
      <w:tr w:rsidR="00C323BE" w:rsidRPr="00C323BE" w14:paraId="7938EDC5" w14:textId="77777777" w:rsidTr="00C323BE">
        <w:trPr>
          <w:trHeight w:val="218"/>
          <w:jc w:val="center"/>
        </w:trPr>
        <w:tc>
          <w:tcPr>
            <w:tcW w:w="5100" w:type="dxa"/>
            <w:hideMark/>
          </w:tcPr>
          <w:p w14:paraId="588F434C" w14:textId="77777777" w:rsidR="00C323BE" w:rsidRPr="00C323BE" w:rsidRDefault="00C323BE" w:rsidP="00C323BE">
            <w:pPr>
              <w:rPr>
                <w:rFonts w:ascii="Arial" w:hAnsi="Arial" w:cs="Arial"/>
                <w:color w:val="000000"/>
                <w:sz w:val="20"/>
                <w:szCs w:val="20"/>
                <w:lang w:val="es-MX" w:eastAsia="es-MX"/>
              </w:rPr>
            </w:pPr>
            <w:r w:rsidRPr="00C323BE">
              <w:rPr>
                <w:rFonts w:ascii="Arial" w:hAnsi="Arial" w:cs="Arial"/>
                <w:color w:val="000000"/>
                <w:sz w:val="20"/>
                <w:szCs w:val="20"/>
                <w:lang w:val="es-MX" w:eastAsia="es-MX"/>
              </w:rPr>
              <w:t xml:space="preserve">                Otro Mobiliario y Equipo Educacional y Recreativo</w:t>
            </w:r>
          </w:p>
        </w:tc>
        <w:tc>
          <w:tcPr>
            <w:tcW w:w="1560" w:type="dxa"/>
            <w:hideMark/>
          </w:tcPr>
          <w:p w14:paraId="0B15AD8E" w14:textId="35990D50" w:rsidR="00C323BE" w:rsidRPr="00C323BE" w:rsidRDefault="00430BCE"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$126</w:t>
            </w:r>
            <w:r w:rsidR="00136418">
              <w:rPr>
                <w:rFonts w:ascii="Arial" w:hAnsi="Arial" w:cs="Arial"/>
                <w:color w:val="000000"/>
                <w:sz w:val="20"/>
                <w:szCs w:val="20"/>
                <w:lang w:val="es-MX" w:eastAsia="es-MX"/>
              </w:rPr>
              <w:t>,678.76</w:t>
            </w:r>
          </w:p>
        </w:tc>
        <w:tc>
          <w:tcPr>
            <w:tcW w:w="1560" w:type="dxa"/>
            <w:hideMark/>
          </w:tcPr>
          <w:p w14:paraId="59AFC620" w14:textId="63272E7B" w:rsidR="00C323BE" w:rsidRPr="00C323BE" w:rsidRDefault="00430BCE"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w:t>
            </w:r>
            <w:r w:rsidR="00136418">
              <w:rPr>
                <w:rFonts w:ascii="Arial" w:hAnsi="Arial" w:cs="Arial"/>
                <w:color w:val="000000"/>
                <w:sz w:val="20"/>
                <w:szCs w:val="20"/>
                <w:lang w:val="es-MX" w:eastAsia="es-MX"/>
              </w:rPr>
              <w:t>0.00</w:t>
            </w:r>
          </w:p>
        </w:tc>
        <w:tc>
          <w:tcPr>
            <w:tcW w:w="1560" w:type="dxa"/>
            <w:hideMark/>
          </w:tcPr>
          <w:p w14:paraId="4750938A" w14:textId="6E431775" w:rsidR="00C323BE" w:rsidRPr="00C323BE" w:rsidRDefault="00136418"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$126,678.76</w:t>
            </w:r>
          </w:p>
        </w:tc>
      </w:tr>
      <w:tr w:rsidR="00C323BE" w:rsidRPr="00C323BE" w14:paraId="0D027F6E" w14:textId="77777777" w:rsidTr="00C323BE">
        <w:trPr>
          <w:trHeight w:val="244"/>
          <w:jc w:val="center"/>
        </w:trPr>
        <w:tc>
          <w:tcPr>
            <w:tcW w:w="5100" w:type="dxa"/>
            <w:hideMark/>
          </w:tcPr>
          <w:p w14:paraId="18069A33" w14:textId="77777777" w:rsidR="00C323BE" w:rsidRPr="00C323BE" w:rsidRDefault="00C323BE" w:rsidP="00C323BE">
            <w:pPr>
              <w:rPr>
                <w:rFonts w:ascii="Arial" w:hAnsi="Arial" w:cs="Arial"/>
                <w:b/>
                <w:bCs/>
                <w:color w:val="000000"/>
                <w:sz w:val="20"/>
                <w:szCs w:val="20"/>
                <w:lang w:val="es-MX" w:eastAsia="es-MX"/>
              </w:rPr>
            </w:pPr>
            <w:r w:rsidRPr="00C323BE">
              <w:rPr>
                <w:rFonts w:ascii="Arial" w:hAnsi="Arial" w:cs="Arial"/>
                <w:b/>
                <w:bCs/>
                <w:color w:val="000000"/>
                <w:sz w:val="20"/>
                <w:szCs w:val="20"/>
                <w:lang w:val="es-MX" w:eastAsia="es-MX"/>
              </w:rPr>
              <w:t xml:space="preserve">           EQUIPO E INSTRUMENTAL MÉDICO Y DE LABORATORIO</w:t>
            </w:r>
          </w:p>
        </w:tc>
        <w:tc>
          <w:tcPr>
            <w:tcW w:w="1560" w:type="dxa"/>
            <w:hideMark/>
          </w:tcPr>
          <w:p w14:paraId="50566547" w14:textId="4BA097FE" w:rsidR="00C323BE" w:rsidRPr="00C323BE" w:rsidRDefault="00136418" w:rsidP="00C323BE">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w:t>
            </w:r>
            <w:r w:rsidR="00430BCE">
              <w:rPr>
                <w:rFonts w:ascii="Arial" w:hAnsi="Arial" w:cs="Arial"/>
                <w:b/>
                <w:bCs/>
                <w:color w:val="000000"/>
                <w:sz w:val="20"/>
                <w:szCs w:val="20"/>
                <w:lang w:val="es-MX" w:eastAsia="es-MX"/>
              </w:rPr>
              <w:t>34,80</w:t>
            </w:r>
            <w:r>
              <w:rPr>
                <w:rFonts w:ascii="Arial" w:hAnsi="Arial" w:cs="Arial"/>
                <w:b/>
                <w:bCs/>
                <w:color w:val="000000"/>
                <w:sz w:val="20"/>
                <w:szCs w:val="20"/>
                <w:lang w:val="es-MX" w:eastAsia="es-MX"/>
              </w:rPr>
              <w:t>0.00</w:t>
            </w:r>
          </w:p>
        </w:tc>
        <w:tc>
          <w:tcPr>
            <w:tcW w:w="1560" w:type="dxa"/>
            <w:hideMark/>
          </w:tcPr>
          <w:p w14:paraId="1D782AF7" w14:textId="2730C070" w:rsidR="00C323BE" w:rsidRPr="00C323BE" w:rsidRDefault="00430BCE" w:rsidP="00C323BE">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w:t>
            </w:r>
            <w:r w:rsidR="00136418">
              <w:rPr>
                <w:rFonts w:ascii="Arial" w:hAnsi="Arial" w:cs="Arial"/>
                <w:b/>
                <w:bCs/>
                <w:color w:val="000000"/>
                <w:sz w:val="20"/>
                <w:szCs w:val="20"/>
                <w:lang w:val="es-MX" w:eastAsia="es-MX"/>
              </w:rPr>
              <w:t>0.00</w:t>
            </w:r>
          </w:p>
        </w:tc>
        <w:tc>
          <w:tcPr>
            <w:tcW w:w="1560" w:type="dxa"/>
            <w:hideMark/>
          </w:tcPr>
          <w:p w14:paraId="2614F4DD" w14:textId="49B4B666" w:rsidR="00C323BE" w:rsidRPr="00C323BE" w:rsidRDefault="00136418" w:rsidP="00C323BE">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$34,800.00</w:t>
            </w:r>
          </w:p>
        </w:tc>
      </w:tr>
      <w:tr w:rsidR="00C323BE" w:rsidRPr="00C323BE" w14:paraId="402FE577" w14:textId="77777777" w:rsidTr="00C323BE">
        <w:trPr>
          <w:trHeight w:val="218"/>
          <w:jc w:val="center"/>
        </w:trPr>
        <w:tc>
          <w:tcPr>
            <w:tcW w:w="5100" w:type="dxa"/>
            <w:hideMark/>
          </w:tcPr>
          <w:p w14:paraId="33DF5AD4" w14:textId="77777777" w:rsidR="00C323BE" w:rsidRPr="00C323BE" w:rsidRDefault="00C323BE" w:rsidP="00C323BE">
            <w:pPr>
              <w:rPr>
                <w:rFonts w:ascii="Arial" w:hAnsi="Arial" w:cs="Arial"/>
                <w:color w:val="000000"/>
                <w:sz w:val="20"/>
                <w:szCs w:val="20"/>
                <w:lang w:val="es-MX" w:eastAsia="es-MX"/>
              </w:rPr>
            </w:pPr>
            <w:r w:rsidRPr="00C323BE">
              <w:rPr>
                <w:rFonts w:ascii="Arial" w:hAnsi="Arial" w:cs="Arial"/>
                <w:color w:val="000000"/>
                <w:sz w:val="20"/>
                <w:szCs w:val="20"/>
                <w:lang w:val="es-MX" w:eastAsia="es-MX"/>
              </w:rPr>
              <w:t xml:space="preserve">                Equipo Médico y de Laboratorio</w:t>
            </w:r>
          </w:p>
        </w:tc>
        <w:tc>
          <w:tcPr>
            <w:tcW w:w="1560" w:type="dxa"/>
            <w:hideMark/>
          </w:tcPr>
          <w:p w14:paraId="1AAC55E1" w14:textId="1AA3D1A3" w:rsidR="00C323BE" w:rsidRPr="00C323BE" w:rsidRDefault="00136418"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$0.00</w:t>
            </w:r>
          </w:p>
        </w:tc>
        <w:tc>
          <w:tcPr>
            <w:tcW w:w="1560" w:type="dxa"/>
            <w:hideMark/>
          </w:tcPr>
          <w:p w14:paraId="60674A90" w14:textId="77777777" w:rsidR="00C323BE" w:rsidRPr="00C323BE" w:rsidRDefault="00C323BE" w:rsidP="00C323BE">
            <w:pPr>
              <w:jc w:val="right"/>
              <w:rPr>
                <w:rFonts w:ascii="Arial" w:hAnsi="Arial" w:cs="Arial"/>
                <w:color w:val="000000"/>
                <w:sz w:val="20"/>
                <w:szCs w:val="20"/>
                <w:lang w:val="es-MX" w:eastAsia="es-MX"/>
              </w:rPr>
            </w:pPr>
            <w:r w:rsidRPr="00C323BE">
              <w:rPr>
                <w:rFonts w:ascii="Arial" w:hAnsi="Arial" w:cs="Arial"/>
                <w:color w:val="000000"/>
                <w:sz w:val="20"/>
                <w:szCs w:val="20"/>
                <w:lang w:val="es-MX" w:eastAsia="es-MX"/>
              </w:rPr>
              <w:t>$0.00</w:t>
            </w:r>
          </w:p>
        </w:tc>
        <w:tc>
          <w:tcPr>
            <w:tcW w:w="1560" w:type="dxa"/>
            <w:hideMark/>
          </w:tcPr>
          <w:p w14:paraId="75A46E7F" w14:textId="3B1D5492" w:rsidR="00C323BE" w:rsidRPr="00C323BE" w:rsidRDefault="00136418"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$0.00</w:t>
            </w:r>
          </w:p>
        </w:tc>
      </w:tr>
      <w:tr w:rsidR="00C323BE" w:rsidRPr="00C323BE" w14:paraId="20B661FB" w14:textId="77777777" w:rsidTr="00C323BE">
        <w:trPr>
          <w:trHeight w:val="218"/>
          <w:jc w:val="center"/>
        </w:trPr>
        <w:tc>
          <w:tcPr>
            <w:tcW w:w="5100" w:type="dxa"/>
            <w:hideMark/>
          </w:tcPr>
          <w:p w14:paraId="0882CC4B" w14:textId="77777777" w:rsidR="00C323BE" w:rsidRPr="00C323BE" w:rsidRDefault="00C323BE" w:rsidP="00C323BE">
            <w:pPr>
              <w:rPr>
                <w:rFonts w:ascii="Arial" w:hAnsi="Arial" w:cs="Arial"/>
                <w:color w:val="000000"/>
                <w:sz w:val="20"/>
                <w:szCs w:val="20"/>
                <w:lang w:val="es-MX" w:eastAsia="es-MX"/>
              </w:rPr>
            </w:pPr>
            <w:r w:rsidRPr="00C323BE">
              <w:rPr>
                <w:rFonts w:ascii="Arial" w:hAnsi="Arial" w:cs="Arial"/>
                <w:color w:val="000000"/>
                <w:sz w:val="20"/>
                <w:szCs w:val="20"/>
                <w:lang w:val="es-MX" w:eastAsia="es-MX"/>
              </w:rPr>
              <w:t xml:space="preserve">                Instrumental Médico y de Laboratorio</w:t>
            </w:r>
          </w:p>
        </w:tc>
        <w:tc>
          <w:tcPr>
            <w:tcW w:w="1560" w:type="dxa"/>
            <w:hideMark/>
          </w:tcPr>
          <w:p w14:paraId="1CE4065B" w14:textId="3A1B75A6" w:rsidR="00C323BE" w:rsidRPr="00C323BE" w:rsidRDefault="00136418"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w:t>
            </w:r>
            <w:r w:rsidR="00430BCE">
              <w:rPr>
                <w:rFonts w:ascii="Arial" w:hAnsi="Arial" w:cs="Arial"/>
                <w:color w:val="000000"/>
                <w:sz w:val="20"/>
                <w:szCs w:val="20"/>
                <w:lang w:val="es-MX" w:eastAsia="es-MX"/>
              </w:rPr>
              <w:t>34,80</w:t>
            </w:r>
            <w:r>
              <w:rPr>
                <w:rFonts w:ascii="Arial" w:hAnsi="Arial" w:cs="Arial"/>
                <w:color w:val="000000"/>
                <w:sz w:val="20"/>
                <w:szCs w:val="20"/>
                <w:lang w:val="es-MX" w:eastAsia="es-MX"/>
              </w:rPr>
              <w:t>0.00</w:t>
            </w:r>
          </w:p>
        </w:tc>
        <w:tc>
          <w:tcPr>
            <w:tcW w:w="1560" w:type="dxa"/>
            <w:hideMark/>
          </w:tcPr>
          <w:p w14:paraId="72D491DE" w14:textId="5C8D7702" w:rsidR="00C323BE" w:rsidRPr="00C323BE" w:rsidRDefault="00430BCE"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w:t>
            </w:r>
            <w:r w:rsidR="00136418">
              <w:rPr>
                <w:rFonts w:ascii="Arial" w:hAnsi="Arial" w:cs="Arial"/>
                <w:color w:val="000000"/>
                <w:sz w:val="20"/>
                <w:szCs w:val="20"/>
                <w:lang w:val="es-MX" w:eastAsia="es-MX"/>
              </w:rPr>
              <w:t>0.00</w:t>
            </w:r>
          </w:p>
        </w:tc>
        <w:tc>
          <w:tcPr>
            <w:tcW w:w="1560" w:type="dxa"/>
            <w:hideMark/>
          </w:tcPr>
          <w:p w14:paraId="5FECF66B" w14:textId="51E28BF0" w:rsidR="00C323BE" w:rsidRPr="00C323BE" w:rsidRDefault="00136418"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$34,800.00</w:t>
            </w:r>
          </w:p>
        </w:tc>
      </w:tr>
      <w:tr w:rsidR="00C323BE" w:rsidRPr="00C323BE" w14:paraId="40AB9008" w14:textId="77777777" w:rsidTr="00C323BE">
        <w:trPr>
          <w:trHeight w:val="244"/>
          <w:jc w:val="center"/>
        </w:trPr>
        <w:tc>
          <w:tcPr>
            <w:tcW w:w="5100" w:type="dxa"/>
            <w:hideMark/>
          </w:tcPr>
          <w:p w14:paraId="0FD99E5F" w14:textId="77777777" w:rsidR="00C323BE" w:rsidRPr="00C323BE" w:rsidRDefault="00C323BE" w:rsidP="00C323BE">
            <w:pPr>
              <w:rPr>
                <w:rFonts w:ascii="Arial" w:hAnsi="Arial" w:cs="Arial"/>
                <w:b/>
                <w:bCs/>
                <w:color w:val="000000"/>
                <w:sz w:val="20"/>
                <w:szCs w:val="20"/>
                <w:lang w:val="es-MX" w:eastAsia="es-MX"/>
              </w:rPr>
            </w:pPr>
            <w:r w:rsidRPr="00C323BE">
              <w:rPr>
                <w:rFonts w:ascii="Arial" w:hAnsi="Arial" w:cs="Arial"/>
                <w:b/>
                <w:bCs/>
                <w:color w:val="000000"/>
                <w:sz w:val="20"/>
                <w:szCs w:val="20"/>
                <w:lang w:val="es-MX" w:eastAsia="es-MX"/>
              </w:rPr>
              <w:t xml:space="preserve">           VEHÍCULOS Y EQUIPO DE TRANSPORTE</w:t>
            </w:r>
          </w:p>
        </w:tc>
        <w:tc>
          <w:tcPr>
            <w:tcW w:w="1560" w:type="dxa"/>
            <w:hideMark/>
          </w:tcPr>
          <w:p w14:paraId="2A9D613A" w14:textId="7B8D2B5E" w:rsidR="00C323BE" w:rsidRPr="00C323BE" w:rsidRDefault="00136418" w:rsidP="00C323BE">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$4,967,136.96</w:t>
            </w:r>
          </w:p>
        </w:tc>
        <w:tc>
          <w:tcPr>
            <w:tcW w:w="1560" w:type="dxa"/>
            <w:hideMark/>
          </w:tcPr>
          <w:p w14:paraId="72A7C92E" w14:textId="77777777" w:rsidR="00C323BE" w:rsidRPr="00C323BE" w:rsidRDefault="00C323BE" w:rsidP="00C323BE">
            <w:pPr>
              <w:jc w:val="right"/>
              <w:rPr>
                <w:rFonts w:ascii="Arial" w:hAnsi="Arial" w:cs="Arial"/>
                <w:b/>
                <w:bCs/>
                <w:color w:val="000000"/>
                <w:sz w:val="20"/>
                <w:szCs w:val="20"/>
                <w:lang w:val="es-MX" w:eastAsia="es-MX"/>
              </w:rPr>
            </w:pPr>
            <w:r w:rsidRPr="00C323BE">
              <w:rPr>
                <w:rFonts w:ascii="Arial" w:hAnsi="Arial" w:cs="Arial"/>
                <w:b/>
                <w:bCs/>
                <w:color w:val="000000"/>
                <w:sz w:val="20"/>
                <w:szCs w:val="20"/>
                <w:lang w:val="es-MX" w:eastAsia="es-MX"/>
              </w:rPr>
              <w:t>$0.00</w:t>
            </w:r>
          </w:p>
        </w:tc>
        <w:tc>
          <w:tcPr>
            <w:tcW w:w="1560" w:type="dxa"/>
            <w:hideMark/>
          </w:tcPr>
          <w:p w14:paraId="29DDE51F" w14:textId="46A32846" w:rsidR="00C323BE" w:rsidRPr="00C323BE" w:rsidRDefault="00136418" w:rsidP="00C323BE">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$4,967,136.96</w:t>
            </w:r>
          </w:p>
        </w:tc>
      </w:tr>
      <w:tr w:rsidR="00C323BE" w:rsidRPr="00C323BE" w14:paraId="1255391F" w14:textId="77777777" w:rsidTr="00C323BE">
        <w:trPr>
          <w:trHeight w:val="218"/>
          <w:jc w:val="center"/>
        </w:trPr>
        <w:tc>
          <w:tcPr>
            <w:tcW w:w="5100" w:type="dxa"/>
            <w:hideMark/>
          </w:tcPr>
          <w:p w14:paraId="10C15E79" w14:textId="77777777" w:rsidR="00C323BE" w:rsidRPr="00C323BE" w:rsidRDefault="00C323BE" w:rsidP="00C323BE">
            <w:pPr>
              <w:rPr>
                <w:rFonts w:ascii="Arial" w:hAnsi="Arial" w:cs="Arial"/>
                <w:color w:val="000000"/>
                <w:sz w:val="20"/>
                <w:szCs w:val="20"/>
                <w:lang w:val="es-MX" w:eastAsia="es-MX"/>
              </w:rPr>
            </w:pPr>
            <w:r w:rsidRPr="00C323BE">
              <w:rPr>
                <w:rFonts w:ascii="Arial" w:hAnsi="Arial" w:cs="Arial"/>
                <w:color w:val="000000"/>
                <w:sz w:val="20"/>
                <w:szCs w:val="20"/>
                <w:lang w:val="es-MX" w:eastAsia="es-MX"/>
              </w:rPr>
              <w:t xml:space="preserve">                </w:t>
            </w:r>
            <w:proofErr w:type="spellStart"/>
            <w:r w:rsidRPr="00C323BE">
              <w:rPr>
                <w:rFonts w:ascii="Arial" w:hAnsi="Arial" w:cs="Arial"/>
                <w:color w:val="000000"/>
                <w:sz w:val="20"/>
                <w:szCs w:val="20"/>
                <w:lang w:val="es-MX" w:eastAsia="es-MX"/>
              </w:rPr>
              <w:t>Vehiculos</w:t>
            </w:r>
            <w:proofErr w:type="spellEnd"/>
            <w:r w:rsidRPr="00C323BE">
              <w:rPr>
                <w:rFonts w:ascii="Arial" w:hAnsi="Arial" w:cs="Arial"/>
                <w:color w:val="000000"/>
                <w:sz w:val="20"/>
                <w:szCs w:val="20"/>
                <w:lang w:val="es-MX" w:eastAsia="es-MX"/>
              </w:rPr>
              <w:t xml:space="preserve"> y Equipo Terrestre</w:t>
            </w:r>
          </w:p>
        </w:tc>
        <w:tc>
          <w:tcPr>
            <w:tcW w:w="1560" w:type="dxa"/>
            <w:hideMark/>
          </w:tcPr>
          <w:p w14:paraId="6551FA15" w14:textId="2AF33931" w:rsidR="00C323BE" w:rsidRPr="00C323BE" w:rsidRDefault="00136418"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$3,121,373.76</w:t>
            </w:r>
          </w:p>
        </w:tc>
        <w:tc>
          <w:tcPr>
            <w:tcW w:w="1560" w:type="dxa"/>
            <w:hideMark/>
          </w:tcPr>
          <w:p w14:paraId="14F3E554" w14:textId="77777777" w:rsidR="00C323BE" w:rsidRPr="00C323BE" w:rsidRDefault="00C323BE" w:rsidP="00C323BE">
            <w:pPr>
              <w:jc w:val="right"/>
              <w:rPr>
                <w:rFonts w:ascii="Arial" w:hAnsi="Arial" w:cs="Arial"/>
                <w:color w:val="000000"/>
                <w:sz w:val="20"/>
                <w:szCs w:val="20"/>
                <w:lang w:val="es-MX" w:eastAsia="es-MX"/>
              </w:rPr>
            </w:pPr>
            <w:r w:rsidRPr="00C323BE">
              <w:rPr>
                <w:rFonts w:ascii="Arial" w:hAnsi="Arial" w:cs="Arial"/>
                <w:color w:val="000000"/>
                <w:sz w:val="20"/>
                <w:szCs w:val="20"/>
                <w:lang w:val="es-MX" w:eastAsia="es-MX"/>
              </w:rPr>
              <w:t>$0.00</w:t>
            </w:r>
          </w:p>
        </w:tc>
        <w:tc>
          <w:tcPr>
            <w:tcW w:w="1560" w:type="dxa"/>
            <w:hideMark/>
          </w:tcPr>
          <w:p w14:paraId="6BB177FE" w14:textId="3CFFAA9A" w:rsidR="00C323BE" w:rsidRPr="00C323BE" w:rsidRDefault="00136418"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$3,121,373.76</w:t>
            </w:r>
          </w:p>
        </w:tc>
      </w:tr>
      <w:tr w:rsidR="00C323BE" w:rsidRPr="00C323BE" w14:paraId="0410139D" w14:textId="77777777" w:rsidTr="00C323BE">
        <w:trPr>
          <w:trHeight w:val="218"/>
          <w:jc w:val="center"/>
        </w:trPr>
        <w:tc>
          <w:tcPr>
            <w:tcW w:w="5100" w:type="dxa"/>
            <w:hideMark/>
          </w:tcPr>
          <w:p w14:paraId="6A7D18D3" w14:textId="77777777" w:rsidR="00C323BE" w:rsidRPr="00C323BE" w:rsidRDefault="00C323BE" w:rsidP="00C323BE">
            <w:pPr>
              <w:rPr>
                <w:rFonts w:ascii="Arial" w:hAnsi="Arial" w:cs="Arial"/>
                <w:color w:val="000000"/>
                <w:sz w:val="20"/>
                <w:szCs w:val="20"/>
                <w:lang w:val="es-MX" w:eastAsia="es-MX"/>
              </w:rPr>
            </w:pPr>
            <w:r w:rsidRPr="00C323BE">
              <w:rPr>
                <w:rFonts w:ascii="Arial" w:hAnsi="Arial" w:cs="Arial"/>
                <w:color w:val="000000"/>
                <w:sz w:val="20"/>
                <w:szCs w:val="20"/>
                <w:lang w:val="es-MX" w:eastAsia="es-MX"/>
              </w:rPr>
              <w:t xml:space="preserve">                Otros Equipos de Transporte</w:t>
            </w:r>
          </w:p>
        </w:tc>
        <w:tc>
          <w:tcPr>
            <w:tcW w:w="1560" w:type="dxa"/>
            <w:hideMark/>
          </w:tcPr>
          <w:p w14:paraId="5C2E4A31" w14:textId="4C6984A8" w:rsidR="00C323BE" w:rsidRPr="00C323BE" w:rsidRDefault="00136418"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$1,845,763.20</w:t>
            </w:r>
          </w:p>
        </w:tc>
        <w:tc>
          <w:tcPr>
            <w:tcW w:w="1560" w:type="dxa"/>
            <w:hideMark/>
          </w:tcPr>
          <w:p w14:paraId="76E11715" w14:textId="77777777" w:rsidR="00C323BE" w:rsidRPr="00C323BE" w:rsidRDefault="00C323BE" w:rsidP="00C323BE">
            <w:pPr>
              <w:jc w:val="right"/>
              <w:rPr>
                <w:rFonts w:ascii="Arial" w:hAnsi="Arial" w:cs="Arial"/>
                <w:color w:val="000000"/>
                <w:sz w:val="20"/>
                <w:szCs w:val="20"/>
                <w:lang w:val="es-MX" w:eastAsia="es-MX"/>
              </w:rPr>
            </w:pPr>
            <w:r w:rsidRPr="00C323BE">
              <w:rPr>
                <w:rFonts w:ascii="Arial" w:hAnsi="Arial" w:cs="Arial"/>
                <w:color w:val="000000"/>
                <w:sz w:val="20"/>
                <w:szCs w:val="20"/>
                <w:lang w:val="es-MX" w:eastAsia="es-MX"/>
              </w:rPr>
              <w:t>$0.00</w:t>
            </w:r>
          </w:p>
        </w:tc>
        <w:tc>
          <w:tcPr>
            <w:tcW w:w="1560" w:type="dxa"/>
            <w:hideMark/>
          </w:tcPr>
          <w:p w14:paraId="343F864D" w14:textId="71C399C5" w:rsidR="00C323BE" w:rsidRPr="00C323BE" w:rsidRDefault="00136418"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$1,845,763.20</w:t>
            </w:r>
          </w:p>
        </w:tc>
      </w:tr>
      <w:tr w:rsidR="00C323BE" w:rsidRPr="00C323BE" w14:paraId="108DE237" w14:textId="77777777" w:rsidTr="00C323BE">
        <w:trPr>
          <w:trHeight w:val="244"/>
          <w:jc w:val="center"/>
        </w:trPr>
        <w:tc>
          <w:tcPr>
            <w:tcW w:w="5100" w:type="dxa"/>
            <w:hideMark/>
          </w:tcPr>
          <w:p w14:paraId="77CD2721" w14:textId="77777777" w:rsidR="00C323BE" w:rsidRPr="00C323BE" w:rsidRDefault="00C323BE" w:rsidP="00C323BE">
            <w:pPr>
              <w:rPr>
                <w:rFonts w:ascii="Arial" w:hAnsi="Arial" w:cs="Arial"/>
                <w:b/>
                <w:bCs/>
                <w:color w:val="000000"/>
                <w:sz w:val="20"/>
                <w:szCs w:val="20"/>
                <w:lang w:val="es-MX" w:eastAsia="es-MX"/>
              </w:rPr>
            </w:pPr>
            <w:r w:rsidRPr="00C323BE">
              <w:rPr>
                <w:rFonts w:ascii="Arial" w:hAnsi="Arial" w:cs="Arial"/>
                <w:b/>
                <w:bCs/>
                <w:color w:val="000000"/>
                <w:sz w:val="20"/>
                <w:szCs w:val="20"/>
                <w:lang w:val="es-MX" w:eastAsia="es-MX"/>
              </w:rPr>
              <w:t xml:space="preserve">           MAQUINARIA, OTROS EQUIPOS Y HERRAMIENTAS</w:t>
            </w:r>
          </w:p>
        </w:tc>
        <w:tc>
          <w:tcPr>
            <w:tcW w:w="1560" w:type="dxa"/>
            <w:hideMark/>
          </w:tcPr>
          <w:p w14:paraId="14630691" w14:textId="400C9405" w:rsidR="00C323BE" w:rsidRPr="00C323BE" w:rsidRDefault="0034700D" w:rsidP="00C323BE">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$1</w:t>
            </w:r>
            <w:r w:rsidR="00490848">
              <w:rPr>
                <w:rFonts w:ascii="Arial" w:hAnsi="Arial" w:cs="Arial"/>
                <w:b/>
                <w:bCs/>
                <w:color w:val="000000"/>
                <w:sz w:val="20"/>
                <w:szCs w:val="20"/>
                <w:lang w:val="es-MX" w:eastAsia="es-MX"/>
              </w:rPr>
              <w:t>,792,441.13</w:t>
            </w:r>
          </w:p>
        </w:tc>
        <w:tc>
          <w:tcPr>
            <w:tcW w:w="1560" w:type="dxa"/>
            <w:hideMark/>
          </w:tcPr>
          <w:p w14:paraId="35FF999B" w14:textId="5B1A8A5E" w:rsidR="00C323BE" w:rsidRPr="00C323BE" w:rsidRDefault="00430BCE" w:rsidP="00032DDD">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w:t>
            </w:r>
            <w:r w:rsidR="00032DDD">
              <w:rPr>
                <w:rFonts w:ascii="Arial" w:hAnsi="Arial" w:cs="Arial"/>
                <w:b/>
                <w:bCs/>
                <w:color w:val="000000"/>
                <w:sz w:val="20"/>
                <w:szCs w:val="20"/>
                <w:lang w:val="es-MX" w:eastAsia="es-MX"/>
              </w:rPr>
              <w:t>21,940.00</w:t>
            </w:r>
          </w:p>
        </w:tc>
        <w:tc>
          <w:tcPr>
            <w:tcW w:w="1560" w:type="dxa"/>
            <w:hideMark/>
          </w:tcPr>
          <w:p w14:paraId="29B49A3D" w14:textId="61F2F1EC" w:rsidR="00453679" w:rsidRPr="00C323BE" w:rsidRDefault="00954261" w:rsidP="00453679">
            <w:pPr>
              <w:jc w:val="right"/>
              <w:rPr>
                <w:rFonts w:ascii="Arial" w:hAnsi="Arial" w:cs="Arial"/>
                <w:b/>
                <w:bCs/>
                <w:color w:val="000000"/>
                <w:sz w:val="20"/>
                <w:szCs w:val="20"/>
                <w:lang w:val="es-MX" w:eastAsia="es-MX"/>
              </w:rPr>
            </w:pPr>
            <w:r>
              <w:rPr>
                <w:rFonts w:ascii="Arial" w:hAnsi="Arial" w:cs="Arial"/>
                <w:b/>
                <w:bCs/>
                <w:color w:val="000000"/>
                <w:sz w:val="20"/>
                <w:szCs w:val="20"/>
                <w:lang w:val="es-MX" w:eastAsia="es-MX"/>
              </w:rPr>
              <w:t>$</w:t>
            </w:r>
            <w:r w:rsidR="00032DDD">
              <w:rPr>
                <w:rFonts w:ascii="Arial" w:hAnsi="Arial" w:cs="Arial"/>
                <w:b/>
                <w:bCs/>
                <w:color w:val="000000"/>
                <w:sz w:val="20"/>
                <w:szCs w:val="20"/>
                <w:lang w:val="es-MX" w:eastAsia="es-MX"/>
              </w:rPr>
              <w:t>1,814,381.13</w:t>
            </w:r>
          </w:p>
        </w:tc>
      </w:tr>
      <w:tr w:rsidR="00C323BE" w:rsidRPr="00C323BE" w14:paraId="03830E4C" w14:textId="77777777" w:rsidTr="00C323BE">
        <w:trPr>
          <w:trHeight w:val="218"/>
          <w:jc w:val="center"/>
        </w:trPr>
        <w:tc>
          <w:tcPr>
            <w:tcW w:w="5100" w:type="dxa"/>
            <w:hideMark/>
          </w:tcPr>
          <w:p w14:paraId="2E2C1978" w14:textId="25AEE32E" w:rsidR="00C323BE" w:rsidRPr="00C323BE" w:rsidRDefault="00C323BE" w:rsidP="00C323BE">
            <w:pPr>
              <w:rPr>
                <w:rFonts w:ascii="Arial" w:hAnsi="Arial" w:cs="Arial"/>
                <w:color w:val="000000"/>
                <w:sz w:val="20"/>
                <w:szCs w:val="20"/>
                <w:lang w:val="es-MX" w:eastAsia="es-MX"/>
              </w:rPr>
            </w:pPr>
            <w:r w:rsidRPr="00C323BE">
              <w:rPr>
                <w:rFonts w:ascii="Arial" w:hAnsi="Arial" w:cs="Arial"/>
                <w:color w:val="000000"/>
                <w:sz w:val="20"/>
                <w:szCs w:val="20"/>
                <w:lang w:val="es-MX" w:eastAsia="es-MX"/>
              </w:rPr>
              <w:t xml:space="preserve">                Maquinaria y Equipo Agropecuario</w:t>
            </w:r>
          </w:p>
        </w:tc>
        <w:tc>
          <w:tcPr>
            <w:tcW w:w="1560" w:type="dxa"/>
            <w:hideMark/>
          </w:tcPr>
          <w:p w14:paraId="6CD9E0FD" w14:textId="4F1544F5" w:rsidR="00C323BE" w:rsidRPr="00C323BE" w:rsidRDefault="00136418"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$0.00</w:t>
            </w:r>
          </w:p>
        </w:tc>
        <w:tc>
          <w:tcPr>
            <w:tcW w:w="1560" w:type="dxa"/>
            <w:hideMark/>
          </w:tcPr>
          <w:p w14:paraId="7D99464A" w14:textId="77777777" w:rsidR="00C323BE" w:rsidRPr="00C323BE" w:rsidRDefault="00C323BE" w:rsidP="00C323BE">
            <w:pPr>
              <w:jc w:val="right"/>
              <w:rPr>
                <w:rFonts w:ascii="Arial" w:hAnsi="Arial" w:cs="Arial"/>
                <w:color w:val="000000"/>
                <w:sz w:val="20"/>
                <w:szCs w:val="20"/>
                <w:lang w:val="es-MX" w:eastAsia="es-MX"/>
              </w:rPr>
            </w:pPr>
            <w:r w:rsidRPr="00C323BE">
              <w:rPr>
                <w:rFonts w:ascii="Arial" w:hAnsi="Arial" w:cs="Arial"/>
                <w:color w:val="000000"/>
                <w:sz w:val="20"/>
                <w:szCs w:val="20"/>
                <w:lang w:val="es-MX" w:eastAsia="es-MX"/>
              </w:rPr>
              <w:t>$0.00</w:t>
            </w:r>
          </w:p>
        </w:tc>
        <w:tc>
          <w:tcPr>
            <w:tcW w:w="1560" w:type="dxa"/>
            <w:hideMark/>
          </w:tcPr>
          <w:p w14:paraId="7C2A72CD" w14:textId="5D0AB46F" w:rsidR="00C323BE" w:rsidRPr="00C323BE" w:rsidRDefault="00136418"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$0.00</w:t>
            </w:r>
          </w:p>
        </w:tc>
      </w:tr>
      <w:tr w:rsidR="00C323BE" w:rsidRPr="00C323BE" w14:paraId="03CCBBEE" w14:textId="77777777" w:rsidTr="00C323BE">
        <w:trPr>
          <w:trHeight w:val="218"/>
          <w:jc w:val="center"/>
        </w:trPr>
        <w:tc>
          <w:tcPr>
            <w:tcW w:w="5100" w:type="dxa"/>
            <w:hideMark/>
          </w:tcPr>
          <w:p w14:paraId="55C83BC5" w14:textId="77777777" w:rsidR="00C323BE" w:rsidRPr="00C323BE" w:rsidRDefault="00C323BE" w:rsidP="00C323BE">
            <w:pPr>
              <w:rPr>
                <w:rFonts w:ascii="Arial" w:hAnsi="Arial" w:cs="Arial"/>
                <w:color w:val="000000"/>
                <w:sz w:val="20"/>
                <w:szCs w:val="20"/>
                <w:lang w:val="es-MX" w:eastAsia="es-MX"/>
              </w:rPr>
            </w:pPr>
            <w:r w:rsidRPr="00C323BE">
              <w:rPr>
                <w:rFonts w:ascii="Arial" w:hAnsi="Arial" w:cs="Arial"/>
                <w:color w:val="000000"/>
                <w:sz w:val="20"/>
                <w:szCs w:val="20"/>
                <w:lang w:val="es-MX" w:eastAsia="es-MX"/>
              </w:rPr>
              <w:t xml:space="preserve">                Maquinaria y Equipo Industrial</w:t>
            </w:r>
          </w:p>
        </w:tc>
        <w:tc>
          <w:tcPr>
            <w:tcW w:w="1560" w:type="dxa"/>
            <w:hideMark/>
          </w:tcPr>
          <w:p w14:paraId="7DA9DD50" w14:textId="0F3F0A70" w:rsidR="00C323BE" w:rsidRPr="00C323BE" w:rsidRDefault="00430BCE"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$925,059.41</w:t>
            </w:r>
          </w:p>
        </w:tc>
        <w:tc>
          <w:tcPr>
            <w:tcW w:w="1560" w:type="dxa"/>
            <w:hideMark/>
          </w:tcPr>
          <w:p w14:paraId="789C43B7" w14:textId="4E541FF4" w:rsidR="00C323BE" w:rsidRPr="00C323BE" w:rsidRDefault="00430BCE"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$0.00</w:t>
            </w:r>
          </w:p>
        </w:tc>
        <w:tc>
          <w:tcPr>
            <w:tcW w:w="1560" w:type="dxa"/>
            <w:hideMark/>
          </w:tcPr>
          <w:p w14:paraId="1DDEB4D9" w14:textId="4B54FF4B" w:rsidR="00C323BE" w:rsidRPr="00C323BE" w:rsidRDefault="00136418"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$925,059.41</w:t>
            </w:r>
          </w:p>
        </w:tc>
      </w:tr>
      <w:tr w:rsidR="00C323BE" w:rsidRPr="00C323BE" w14:paraId="49D6F8A9" w14:textId="77777777" w:rsidTr="00C323BE">
        <w:trPr>
          <w:trHeight w:val="218"/>
          <w:jc w:val="center"/>
        </w:trPr>
        <w:tc>
          <w:tcPr>
            <w:tcW w:w="5100" w:type="dxa"/>
            <w:hideMark/>
          </w:tcPr>
          <w:p w14:paraId="60525DCB" w14:textId="77777777" w:rsidR="00C323BE" w:rsidRPr="00C323BE" w:rsidRDefault="00C323BE" w:rsidP="00C323BE">
            <w:pPr>
              <w:rPr>
                <w:rFonts w:ascii="Arial" w:hAnsi="Arial" w:cs="Arial"/>
                <w:color w:val="000000"/>
                <w:sz w:val="20"/>
                <w:szCs w:val="20"/>
                <w:lang w:val="es-MX" w:eastAsia="es-MX"/>
              </w:rPr>
            </w:pPr>
            <w:r w:rsidRPr="00C323BE">
              <w:rPr>
                <w:rFonts w:ascii="Arial" w:hAnsi="Arial" w:cs="Arial"/>
                <w:color w:val="000000"/>
                <w:sz w:val="20"/>
                <w:szCs w:val="20"/>
                <w:lang w:val="es-MX" w:eastAsia="es-MX"/>
              </w:rPr>
              <w:t xml:space="preserve">                Maquinaria y Equipo de Construcción</w:t>
            </w:r>
          </w:p>
        </w:tc>
        <w:tc>
          <w:tcPr>
            <w:tcW w:w="1560" w:type="dxa"/>
            <w:hideMark/>
          </w:tcPr>
          <w:p w14:paraId="52E527C3" w14:textId="2EC37DF3" w:rsidR="00C323BE" w:rsidRPr="00C323BE" w:rsidRDefault="00136418"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$15,265.82</w:t>
            </w:r>
          </w:p>
        </w:tc>
        <w:tc>
          <w:tcPr>
            <w:tcW w:w="1560" w:type="dxa"/>
            <w:hideMark/>
          </w:tcPr>
          <w:p w14:paraId="3C3336B6" w14:textId="77777777" w:rsidR="00C323BE" w:rsidRPr="00C323BE" w:rsidRDefault="00C323BE" w:rsidP="00C323BE">
            <w:pPr>
              <w:jc w:val="right"/>
              <w:rPr>
                <w:rFonts w:ascii="Arial" w:hAnsi="Arial" w:cs="Arial"/>
                <w:color w:val="000000"/>
                <w:sz w:val="20"/>
                <w:szCs w:val="20"/>
                <w:lang w:val="es-MX" w:eastAsia="es-MX"/>
              </w:rPr>
            </w:pPr>
            <w:r w:rsidRPr="00C323BE">
              <w:rPr>
                <w:rFonts w:ascii="Arial" w:hAnsi="Arial" w:cs="Arial"/>
                <w:color w:val="000000"/>
                <w:sz w:val="20"/>
                <w:szCs w:val="20"/>
                <w:lang w:val="es-MX" w:eastAsia="es-MX"/>
              </w:rPr>
              <w:t>$0.00</w:t>
            </w:r>
          </w:p>
        </w:tc>
        <w:tc>
          <w:tcPr>
            <w:tcW w:w="1560" w:type="dxa"/>
            <w:hideMark/>
          </w:tcPr>
          <w:p w14:paraId="13C6B9EA" w14:textId="15A4F9D0" w:rsidR="00C323BE" w:rsidRPr="00C323BE" w:rsidRDefault="00136418"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$15,265.82</w:t>
            </w:r>
          </w:p>
        </w:tc>
      </w:tr>
      <w:tr w:rsidR="00C323BE" w:rsidRPr="00C323BE" w14:paraId="0A7B1CD6" w14:textId="77777777" w:rsidTr="00C323BE">
        <w:trPr>
          <w:trHeight w:val="383"/>
          <w:jc w:val="center"/>
        </w:trPr>
        <w:tc>
          <w:tcPr>
            <w:tcW w:w="5100" w:type="dxa"/>
            <w:hideMark/>
          </w:tcPr>
          <w:p w14:paraId="570E3D24" w14:textId="77777777" w:rsidR="00C323BE" w:rsidRPr="00C323BE" w:rsidRDefault="00C323BE" w:rsidP="00C323BE">
            <w:pPr>
              <w:rPr>
                <w:rFonts w:ascii="Arial" w:hAnsi="Arial" w:cs="Arial"/>
                <w:color w:val="000000"/>
                <w:sz w:val="20"/>
                <w:szCs w:val="20"/>
                <w:lang w:val="es-MX" w:eastAsia="es-MX"/>
              </w:rPr>
            </w:pPr>
            <w:r w:rsidRPr="00C323BE">
              <w:rPr>
                <w:rFonts w:ascii="Arial" w:hAnsi="Arial" w:cs="Arial"/>
                <w:color w:val="000000"/>
                <w:sz w:val="20"/>
                <w:szCs w:val="20"/>
                <w:lang w:val="es-MX" w:eastAsia="es-MX"/>
              </w:rPr>
              <w:t xml:space="preserve">                Sistemas de Aire Acondicionado, Calefacción y de Refrigeración Industrial y Comercial</w:t>
            </w:r>
          </w:p>
        </w:tc>
        <w:tc>
          <w:tcPr>
            <w:tcW w:w="1560" w:type="dxa"/>
            <w:hideMark/>
          </w:tcPr>
          <w:p w14:paraId="584C6E6F" w14:textId="45E12792" w:rsidR="00C323BE" w:rsidRPr="00C323BE" w:rsidRDefault="001C4E75"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$320,258.51</w:t>
            </w:r>
          </w:p>
        </w:tc>
        <w:tc>
          <w:tcPr>
            <w:tcW w:w="1560" w:type="dxa"/>
            <w:hideMark/>
          </w:tcPr>
          <w:p w14:paraId="073588CC" w14:textId="7F9350F5" w:rsidR="00C323BE" w:rsidRPr="00C323BE" w:rsidRDefault="001C4E75" w:rsidP="00ED74F0">
            <w:pPr>
              <w:jc w:val="right"/>
              <w:rPr>
                <w:rFonts w:ascii="Arial" w:hAnsi="Arial" w:cs="Arial"/>
                <w:color w:val="000000"/>
                <w:sz w:val="20"/>
                <w:szCs w:val="20"/>
                <w:lang w:val="es-MX" w:eastAsia="es-MX"/>
              </w:rPr>
            </w:pPr>
            <w:r>
              <w:rPr>
                <w:rFonts w:ascii="Arial" w:hAnsi="Arial" w:cs="Arial"/>
                <w:color w:val="000000"/>
                <w:sz w:val="20"/>
                <w:szCs w:val="20"/>
                <w:lang w:val="es-MX" w:eastAsia="es-MX"/>
              </w:rPr>
              <w:t>$</w:t>
            </w:r>
            <w:r w:rsidR="00ED74F0">
              <w:rPr>
                <w:rFonts w:ascii="Arial" w:hAnsi="Arial" w:cs="Arial"/>
                <w:color w:val="000000"/>
                <w:sz w:val="20"/>
                <w:szCs w:val="20"/>
                <w:lang w:val="es-MX" w:eastAsia="es-MX"/>
              </w:rPr>
              <w:t>21,940.00</w:t>
            </w:r>
          </w:p>
        </w:tc>
        <w:tc>
          <w:tcPr>
            <w:tcW w:w="1560" w:type="dxa"/>
            <w:hideMark/>
          </w:tcPr>
          <w:p w14:paraId="2BCD9FE0" w14:textId="1DC3B9CE" w:rsidR="00C323BE" w:rsidRPr="00C323BE" w:rsidRDefault="00136418" w:rsidP="00ED74F0">
            <w:pPr>
              <w:jc w:val="right"/>
              <w:rPr>
                <w:rFonts w:ascii="Arial" w:hAnsi="Arial" w:cs="Arial"/>
                <w:color w:val="000000"/>
                <w:sz w:val="20"/>
                <w:szCs w:val="20"/>
                <w:lang w:val="es-MX" w:eastAsia="es-MX"/>
              </w:rPr>
            </w:pPr>
            <w:r>
              <w:rPr>
                <w:rFonts w:ascii="Arial" w:hAnsi="Arial" w:cs="Arial"/>
                <w:color w:val="000000"/>
                <w:sz w:val="20"/>
                <w:szCs w:val="20"/>
                <w:lang w:val="es-MX" w:eastAsia="es-MX"/>
              </w:rPr>
              <w:t>$</w:t>
            </w:r>
            <w:r w:rsidR="00ED74F0">
              <w:rPr>
                <w:rFonts w:ascii="Arial" w:hAnsi="Arial" w:cs="Arial"/>
                <w:color w:val="000000"/>
                <w:sz w:val="20"/>
                <w:szCs w:val="20"/>
                <w:lang w:val="es-MX" w:eastAsia="es-MX"/>
              </w:rPr>
              <w:t>342,198.51</w:t>
            </w:r>
          </w:p>
        </w:tc>
      </w:tr>
      <w:tr w:rsidR="00C323BE" w:rsidRPr="00C323BE" w14:paraId="4B0B7FB4" w14:textId="77777777" w:rsidTr="00C323BE">
        <w:trPr>
          <w:trHeight w:val="218"/>
          <w:jc w:val="center"/>
        </w:trPr>
        <w:tc>
          <w:tcPr>
            <w:tcW w:w="5100" w:type="dxa"/>
            <w:hideMark/>
          </w:tcPr>
          <w:p w14:paraId="300DE3A8" w14:textId="77777777" w:rsidR="00C323BE" w:rsidRPr="00C323BE" w:rsidRDefault="00C323BE" w:rsidP="00C323BE">
            <w:pPr>
              <w:rPr>
                <w:rFonts w:ascii="Arial" w:hAnsi="Arial" w:cs="Arial"/>
                <w:color w:val="000000"/>
                <w:sz w:val="20"/>
                <w:szCs w:val="20"/>
                <w:lang w:val="es-MX" w:eastAsia="es-MX"/>
              </w:rPr>
            </w:pPr>
            <w:r w:rsidRPr="00C323BE">
              <w:rPr>
                <w:rFonts w:ascii="Arial" w:hAnsi="Arial" w:cs="Arial"/>
                <w:color w:val="000000"/>
                <w:sz w:val="20"/>
                <w:szCs w:val="20"/>
                <w:lang w:val="es-MX" w:eastAsia="es-MX"/>
              </w:rPr>
              <w:t xml:space="preserve">                Equipo de Comunicación y Telecomunicación</w:t>
            </w:r>
          </w:p>
        </w:tc>
        <w:tc>
          <w:tcPr>
            <w:tcW w:w="1560" w:type="dxa"/>
            <w:hideMark/>
          </w:tcPr>
          <w:p w14:paraId="1FE37A6D" w14:textId="54A96BCB" w:rsidR="00C323BE" w:rsidRPr="00C323BE" w:rsidRDefault="00136418"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$96,960.00</w:t>
            </w:r>
          </w:p>
        </w:tc>
        <w:tc>
          <w:tcPr>
            <w:tcW w:w="1560" w:type="dxa"/>
            <w:hideMark/>
          </w:tcPr>
          <w:p w14:paraId="74DC6BA1" w14:textId="77777777" w:rsidR="00C323BE" w:rsidRPr="00C323BE" w:rsidRDefault="00C323BE" w:rsidP="00C323BE">
            <w:pPr>
              <w:jc w:val="right"/>
              <w:rPr>
                <w:rFonts w:ascii="Arial" w:hAnsi="Arial" w:cs="Arial"/>
                <w:color w:val="000000"/>
                <w:sz w:val="20"/>
                <w:szCs w:val="20"/>
                <w:lang w:val="es-MX" w:eastAsia="es-MX"/>
              </w:rPr>
            </w:pPr>
            <w:r w:rsidRPr="00C323BE">
              <w:rPr>
                <w:rFonts w:ascii="Arial" w:hAnsi="Arial" w:cs="Arial"/>
                <w:color w:val="000000"/>
                <w:sz w:val="20"/>
                <w:szCs w:val="20"/>
                <w:lang w:val="es-MX" w:eastAsia="es-MX"/>
              </w:rPr>
              <w:t>$0.00</w:t>
            </w:r>
          </w:p>
        </w:tc>
        <w:tc>
          <w:tcPr>
            <w:tcW w:w="1560" w:type="dxa"/>
            <w:hideMark/>
          </w:tcPr>
          <w:p w14:paraId="4719FCFE" w14:textId="4884DB82" w:rsidR="00C323BE" w:rsidRPr="00C323BE" w:rsidRDefault="00136418"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$96,960.00</w:t>
            </w:r>
          </w:p>
        </w:tc>
      </w:tr>
      <w:tr w:rsidR="00C323BE" w:rsidRPr="00C323BE" w14:paraId="198D0DE1" w14:textId="77777777" w:rsidTr="00C323BE">
        <w:trPr>
          <w:trHeight w:val="218"/>
          <w:jc w:val="center"/>
        </w:trPr>
        <w:tc>
          <w:tcPr>
            <w:tcW w:w="5100" w:type="dxa"/>
            <w:hideMark/>
          </w:tcPr>
          <w:p w14:paraId="132EF7A8" w14:textId="77777777" w:rsidR="00C323BE" w:rsidRPr="00C323BE" w:rsidRDefault="00C323BE" w:rsidP="00C323BE">
            <w:pPr>
              <w:rPr>
                <w:rFonts w:ascii="Arial" w:hAnsi="Arial" w:cs="Arial"/>
                <w:color w:val="000000"/>
                <w:sz w:val="20"/>
                <w:szCs w:val="20"/>
                <w:lang w:val="es-MX" w:eastAsia="es-MX"/>
              </w:rPr>
            </w:pPr>
            <w:r w:rsidRPr="00C323BE">
              <w:rPr>
                <w:rFonts w:ascii="Arial" w:hAnsi="Arial" w:cs="Arial"/>
                <w:color w:val="000000"/>
                <w:sz w:val="20"/>
                <w:szCs w:val="20"/>
                <w:lang w:val="es-MX" w:eastAsia="es-MX"/>
              </w:rPr>
              <w:t xml:space="preserve">                Equipos de Generación Eléctrica, Aparatos y Accesorios Eléctricos</w:t>
            </w:r>
          </w:p>
        </w:tc>
        <w:tc>
          <w:tcPr>
            <w:tcW w:w="1560" w:type="dxa"/>
            <w:hideMark/>
          </w:tcPr>
          <w:p w14:paraId="0BDFA4A7" w14:textId="4E70C09E" w:rsidR="00C323BE" w:rsidRPr="00C323BE" w:rsidRDefault="001C4E75"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$39,923.72</w:t>
            </w:r>
          </w:p>
        </w:tc>
        <w:tc>
          <w:tcPr>
            <w:tcW w:w="1560" w:type="dxa"/>
            <w:hideMark/>
          </w:tcPr>
          <w:p w14:paraId="1DBC4C20" w14:textId="78807742" w:rsidR="00C323BE" w:rsidRPr="00C323BE" w:rsidRDefault="001C4E75"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$0.00</w:t>
            </w:r>
          </w:p>
        </w:tc>
        <w:tc>
          <w:tcPr>
            <w:tcW w:w="1560" w:type="dxa"/>
            <w:hideMark/>
          </w:tcPr>
          <w:p w14:paraId="5BC1169B" w14:textId="24E10F3A" w:rsidR="00C323BE" w:rsidRPr="00C323BE" w:rsidRDefault="00136418"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$39,923.72</w:t>
            </w:r>
          </w:p>
        </w:tc>
      </w:tr>
      <w:tr w:rsidR="00C323BE" w:rsidRPr="00C323BE" w14:paraId="7B58C484" w14:textId="77777777" w:rsidTr="00C323BE">
        <w:trPr>
          <w:trHeight w:val="218"/>
          <w:jc w:val="center"/>
        </w:trPr>
        <w:tc>
          <w:tcPr>
            <w:tcW w:w="5100" w:type="dxa"/>
            <w:hideMark/>
          </w:tcPr>
          <w:p w14:paraId="535A34D9" w14:textId="77777777" w:rsidR="00C323BE" w:rsidRPr="00C323BE" w:rsidRDefault="00C323BE" w:rsidP="00C323BE">
            <w:pPr>
              <w:rPr>
                <w:rFonts w:ascii="Arial" w:hAnsi="Arial" w:cs="Arial"/>
                <w:color w:val="000000"/>
                <w:sz w:val="20"/>
                <w:szCs w:val="20"/>
                <w:lang w:val="es-MX" w:eastAsia="es-MX"/>
              </w:rPr>
            </w:pPr>
            <w:r w:rsidRPr="00C323BE">
              <w:rPr>
                <w:rFonts w:ascii="Arial" w:hAnsi="Arial" w:cs="Arial"/>
                <w:color w:val="000000"/>
                <w:sz w:val="20"/>
                <w:szCs w:val="20"/>
                <w:lang w:val="es-MX" w:eastAsia="es-MX"/>
              </w:rPr>
              <w:t xml:space="preserve">                Herramientas y Máquinas-Herramienta</w:t>
            </w:r>
          </w:p>
        </w:tc>
        <w:tc>
          <w:tcPr>
            <w:tcW w:w="1560" w:type="dxa"/>
            <w:hideMark/>
          </w:tcPr>
          <w:p w14:paraId="46AA46F1" w14:textId="771448E1" w:rsidR="00C323BE" w:rsidRPr="00C323BE" w:rsidRDefault="00490848"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$304,971.17</w:t>
            </w:r>
          </w:p>
        </w:tc>
        <w:tc>
          <w:tcPr>
            <w:tcW w:w="1560" w:type="dxa"/>
            <w:hideMark/>
          </w:tcPr>
          <w:p w14:paraId="0D706ACA" w14:textId="3D974F32" w:rsidR="00C323BE" w:rsidRPr="00C323BE" w:rsidRDefault="00C25B99"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w:t>
            </w:r>
            <w:r w:rsidR="00954261">
              <w:rPr>
                <w:rFonts w:ascii="Arial" w:hAnsi="Arial" w:cs="Arial"/>
                <w:color w:val="000000"/>
                <w:sz w:val="20"/>
                <w:szCs w:val="20"/>
                <w:lang w:val="es-MX" w:eastAsia="es-MX"/>
              </w:rPr>
              <w:t>0</w:t>
            </w:r>
            <w:r>
              <w:rPr>
                <w:rFonts w:ascii="Arial" w:hAnsi="Arial" w:cs="Arial"/>
                <w:color w:val="000000"/>
                <w:sz w:val="20"/>
                <w:szCs w:val="20"/>
                <w:lang w:val="es-MX" w:eastAsia="es-MX"/>
              </w:rPr>
              <w:t>0</w:t>
            </w:r>
            <w:r w:rsidR="00CA209F">
              <w:rPr>
                <w:rFonts w:ascii="Arial" w:hAnsi="Arial" w:cs="Arial"/>
                <w:color w:val="000000"/>
                <w:sz w:val="20"/>
                <w:szCs w:val="20"/>
                <w:lang w:val="es-MX" w:eastAsia="es-MX"/>
              </w:rPr>
              <w:t>.00</w:t>
            </w:r>
          </w:p>
        </w:tc>
        <w:tc>
          <w:tcPr>
            <w:tcW w:w="1560" w:type="dxa"/>
            <w:hideMark/>
          </w:tcPr>
          <w:p w14:paraId="2CBD75B1" w14:textId="679E2F90" w:rsidR="00C323BE" w:rsidRPr="00C323BE" w:rsidRDefault="00954261"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$304,971.17</w:t>
            </w:r>
          </w:p>
        </w:tc>
      </w:tr>
      <w:tr w:rsidR="00C323BE" w:rsidRPr="00C323BE" w14:paraId="75E0BCD0" w14:textId="77777777" w:rsidTr="00C323BE">
        <w:trPr>
          <w:trHeight w:val="218"/>
          <w:jc w:val="center"/>
        </w:trPr>
        <w:tc>
          <w:tcPr>
            <w:tcW w:w="5100" w:type="dxa"/>
            <w:hideMark/>
          </w:tcPr>
          <w:p w14:paraId="1777E528" w14:textId="77777777" w:rsidR="00C323BE" w:rsidRPr="00C323BE" w:rsidRDefault="00C323BE" w:rsidP="00C323BE">
            <w:pPr>
              <w:rPr>
                <w:rFonts w:ascii="Arial" w:hAnsi="Arial" w:cs="Arial"/>
                <w:color w:val="000000"/>
                <w:sz w:val="20"/>
                <w:szCs w:val="20"/>
                <w:lang w:val="es-MX" w:eastAsia="es-MX"/>
              </w:rPr>
            </w:pPr>
            <w:r w:rsidRPr="00C323BE">
              <w:rPr>
                <w:rFonts w:ascii="Arial" w:hAnsi="Arial" w:cs="Arial"/>
                <w:color w:val="000000"/>
                <w:sz w:val="20"/>
                <w:szCs w:val="20"/>
                <w:lang w:val="es-MX" w:eastAsia="es-MX"/>
              </w:rPr>
              <w:t xml:space="preserve">                Otros Equipos</w:t>
            </w:r>
          </w:p>
        </w:tc>
        <w:tc>
          <w:tcPr>
            <w:tcW w:w="1560" w:type="dxa"/>
            <w:hideMark/>
          </w:tcPr>
          <w:p w14:paraId="6D9EE3E7" w14:textId="6FDF90C4" w:rsidR="00C323BE" w:rsidRPr="00C323BE" w:rsidRDefault="00691F49"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$90,002.50</w:t>
            </w:r>
          </w:p>
        </w:tc>
        <w:tc>
          <w:tcPr>
            <w:tcW w:w="1560" w:type="dxa"/>
            <w:hideMark/>
          </w:tcPr>
          <w:p w14:paraId="039A13DA" w14:textId="77777777" w:rsidR="00C323BE" w:rsidRPr="00C323BE" w:rsidRDefault="00C323BE" w:rsidP="00C323BE">
            <w:pPr>
              <w:jc w:val="right"/>
              <w:rPr>
                <w:rFonts w:ascii="Arial" w:hAnsi="Arial" w:cs="Arial"/>
                <w:color w:val="000000"/>
                <w:sz w:val="20"/>
                <w:szCs w:val="20"/>
                <w:lang w:val="es-MX" w:eastAsia="es-MX"/>
              </w:rPr>
            </w:pPr>
            <w:r w:rsidRPr="00C323BE">
              <w:rPr>
                <w:rFonts w:ascii="Arial" w:hAnsi="Arial" w:cs="Arial"/>
                <w:color w:val="000000"/>
                <w:sz w:val="20"/>
                <w:szCs w:val="20"/>
                <w:lang w:val="es-MX" w:eastAsia="es-MX"/>
              </w:rPr>
              <w:t>$0.00</w:t>
            </w:r>
          </w:p>
        </w:tc>
        <w:tc>
          <w:tcPr>
            <w:tcW w:w="1560" w:type="dxa"/>
            <w:hideMark/>
          </w:tcPr>
          <w:p w14:paraId="48F83A48" w14:textId="6C784245" w:rsidR="00C323BE" w:rsidRPr="00C323BE" w:rsidRDefault="00691F49"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$90,002.50</w:t>
            </w:r>
          </w:p>
        </w:tc>
      </w:tr>
      <w:tr w:rsidR="00691F49" w:rsidRPr="00C323BE" w14:paraId="23D7AB55" w14:textId="77777777" w:rsidTr="00C323BE">
        <w:trPr>
          <w:trHeight w:val="218"/>
          <w:jc w:val="center"/>
        </w:trPr>
        <w:tc>
          <w:tcPr>
            <w:tcW w:w="5100" w:type="dxa"/>
          </w:tcPr>
          <w:p w14:paraId="10226A30" w14:textId="7635C0EA" w:rsidR="00691F49" w:rsidRPr="00691F49" w:rsidRDefault="00691F49" w:rsidP="00C323BE">
            <w:pPr>
              <w:rPr>
                <w:rFonts w:ascii="Arial" w:hAnsi="Arial" w:cs="Arial"/>
                <w:b/>
                <w:color w:val="000000"/>
                <w:sz w:val="20"/>
                <w:szCs w:val="20"/>
                <w:lang w:val="es-MX" w:eastAsia="es-MX"/>
              </w:rPr>
            </w:pPr>
            <w:r w:rsidRPr="00691F49">
              <w:rPr>
                <w:rFonts w:ascii="Arial" w:hAnsi="Arial" w:cs="Arial"/>
                <w:b/>
                <w:color w:val="000000"/>
                <w:sz w:val="20"/>
                <w:szCs w:val="20"/>
                <w:lang w:val="es-MX" w:eastAsia="es-MX"/>
              </w:rPr>
              <w:t>COLECCIONES, OBRAS DE ARTE Y OBJETOS VALIOSOS</w:t>
            </w:r>
          </w:p>
        </w:tc>
        <w:tc>
          <w:tcPr>
            <w:tcW w:w="1560" w:type="dxa"/>
          </w:tcPr>
          <w:p w14:paraId="135065DE" w14:textId="14BE794F" w:rsidR="00691F49" w:rsidRPr="00691F49" w:rsidRDefault="00691F49" w:rsidP="00C323BE">
            <w:pPr>
              <w:jc w:val="right"/>
              <w:rPr>
                <w:rFonts w:ascii="Arial" w:hAnsi="Arial" w:cs="Arial"/>
                <w:b/>
                <w:color w:val="000000"/>
                <w:sz w:val="20"/>
                <w:szCs w:val="20"/>
                <w:lang w:val="es-MX" w:eastAsia="es-MX"/>
              </w:rPr>
            </w:pPr>
            <w:r>
              <w:rPr>
                <w:rFonts w:ascii="Arial" w:hAnsi="Arial" w:cs="Arial"/>
                <w:b/>
                <w:color w:val="000000"/>
                <w:sz w:val="20"/>
                <w:szCs w:val="20"/>
                <w:lang w:val="es-MX" w:eastAsia="es-MX"/>
              </w:rPr>
              <w:t>$</w:t>
            </w:r>
            <w:r w:rsidRPr="00691F49">
              <w:rPr>
                <w:rFonts w:ascii="Arial" w:hAnsi="Arial" w:cs="Arial"/>
                <w:b/>
                <w:color w:val="000000"/>
                <w:sz w:val="20"/>
                <w:szCs w:val="20"/>
                <w:lang w:val="es-MX" w:eastAsia="es-MX"/>
              </w:rPr>
              <w:t>28,000.00</w:t>
            </w:r>
          </w:p>
        </w:tc>
        <w:tc>
          <w:tcPr>
            <w:tcW w:w="1560" w:type="dxa"/>
          </w:tcPr>
          <w:p w14:paraId="0E60B27E" w14:textId="6A40926E" w:rsidR="00691F49" w:rsidRPr="00691F49" w:rsidRDefault="00691F49" w:rsidP="00C323BE">
            <w:pPr>
              <w:jc w:val="right"/>
              <w:rPr>
                <w:rFonts w:ascii="Arial" w:hAnsi="Arial" w:cs="Arial"/>
                <w:b/>
                <w:color w:val="000000"/>
                <w:sz w:val="20"/>
                <w:szCs w:val="20"/>
                <w:lang w:val="es-MX" w:eastAsia="es-MX"/>
              </w:rPr>
            </w:pPr>
            <w:r>
              <w:rPr>
                <w:rFonts w:ascii="Arial" w:hAnsi="Arial" w:cs="Arial"/>
                <w:b/>
                <w:color w:val="000000"/>
                <w:sz w:val="20"/>
                <w:szCs w:val="20"/>
                <w:lang w:val="es-MX" w:eastAsia="es-MX"/>
              </w:rPr>
              <w:t>$</w:t>
            </w:r>
            <w:r w:rsidRPr="00691F49">
              <w:rPr>
                <w:rFonts w:ascii="Arial" w:hAnsi="Arial" w:cs="Arial"/>
                <w:b/>
                <w:color w:val="000000"/>
                <w:sz w:val="20"/>
                <w:szCs w:val="20"/>
                <w:lang w:val="es-MX" w:eastAsia="es-MX"/>
              </w:rPr>
              <w:t>0</w:t>
            </w:r>
          </w:p>
        </w:tc>
        <w:tc>
          <w:tcPr>
            <w:tcW w:w="1560" w:type="dxa"/>
          </w:tcPr>
          <w:p w14:paraId="2EAC5222" w14:textId="4A3E71C8" w:rsidR="00691F49" w:rsidRPr="00691F49" w:rsidRDefault="00691F49" w:rsidP="00C323BE">
            <w:pPr>
              <w:jc w:val="right"/>
              <w:rPr>
                <w:rFonts w:ascii="Arial" w:hAnsi="Arial" w:cs="Arial"/>
                <w:b/>
                <w:color w:val="000000"/>
                <w:sz w:val="20"/>
                <w:szCs w:val="20"/>
                <w:lang w:val="es-MX" w:eastAsia="es-MX"/>
              </w:rPr>
            </w:pPr>
            <w:r>
              <w:rPr>
                <w:rFonts w:ascii="Arial" w:hAnsi="Arial" w:cs="Arial"/>
                <w:b/>
                <w:color w:val="000000"/>
                <w:sz w:val="20"/>
                <w:szCs w:val="20"/>
                <w:lang w:val="es-MX" w:eastAsia="es-MX"/>
              </w:rPr>
              <w:t>$</w:t>
            </w:r>
            <w:r w:rsidRPr="00691F49">
              <w:rPr>
                <w:rFonts w:ascii="Arial" w:hAnsi="Arial" w:cs="Arial"/>
                <w:b/>
                <w:color w:val="000000"/>
                <w:sz w:val="20"/>
                <w:szCs w:val="20"/>
                <w:lang w:val="es-MX" w:eastAsia="es-MX"/>
              </w:rPr>
              <w:t>28,000.00</w:t>
            </w:r>
          </w:p>
        </w:tc>
      </w:tr>
      <w:tr w:rsidR="00691F49" w:rsidRPr="00691F49" w14:paraId="2DC5A3CC" w14:textId="77777777" w:rsidTr="00C323BE">
        <w:trPr>
          <w:trHeight w:val="218"/>
          <w:jc w:val="center"/>
        </w:trPr>
        <w:tc>
          <w:tcPr>
            <w:tcW w:w="5100" w:type="dxa"/>
          </w:tcPr>
          <w:p w14:paraId="01D18377" w14:textId="71A9EB55" w:rsidR="00691F49" w:rsidRPr="00691F49" w:rsidRDefault="00691F49" w:rsidP="00C323BE">
            <w:pPr>
              <w:rPr>
                <w:rFonts w:ascii="Arial" w:hAnsi="Arial" w:cs="Arial"/>
                <w:color w:val="000000"/>
                <w:sz w:val="20"/>
                <w:szCs w:val="20"/>
                <w:lang w:val="es-MX" w:eastAsia="es-MX"/>
              </w:rPr>
            </w:pPr>
            <w:r w:rsidRPr="00691F49">
              <w:rPr>
                <w:rFonts w:ascii="Arial" w:hAnsi="Arial" w:cs="Arial"/>
                <w:color w:val="000000"/>
                <w:sz w:val="20"/>
                <w:szCs w:val="20"/>
                <w:lang w:val="es-MX" w:eastAsia="es-MX"/>
              </w:rPr>
              <w:t>Bienes artísticos, culturales y científicos</w:t>
            </w:r>
          </w:p>
        </w:tc>
        <w:tc>
          <w:tcPr>
            <w:tcW w:w="1560" w:type="dxa"/>
          </w:tcPr>
          <w:p w14:paraId="5DAD2EFD" w14:textId="589FEE1B" w:rsidR="00691F49" w:rsidRPr="00691F49" w:rsidRDefault="00691F49"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w:t>
            </w:r>
            <w:r w:rsidRPr="00691F49">
              <w:rPr>
                <w:rFonts w:ascii="Arial" w:hAnsi="Arial" w:cs="Arial"/>
                <w:color w:val="000000"/>
                <w:sz w:val="20"/>
                <w:szCs w:val="20"/>
                <w:lang w:val="es-MX" w:eastAsia="es-MX"/>
              </w:rPr>
              <w:t>28,000.00</w:t>
            </w:r>
          </w:p>
        </w:tc>
        <w:tc>
          <w:tcPr>
            <w:tcW w:w="1560" w:type="dxa"/>
          </w:tcPr>
          <w:p w14:paraId="57F09A0B" w14:textId="310C7217" w:rsidR="00691F49" w:rsidRPr="00691F49" w:rsidRDefault="00691F49" w:rsidP="00C323BE">
            <w:pPr>
              <w:jc w:val="right"/>
              <w:rPr>
                <w:rFonts w:ascii="Arial" w:hAnsi="Arial" w:cs="Arial"/>
                <w:color w:val="000000"/>
                <w:sz w:val="20"/>
                <w:szCs w:val="20"/>
                <w:lang w:val="es-MX" w:eastAsia="es-MX"/>
              </w:rPr>
            </w:pPr>
            <w:r w:rsidRPr="00691F49">
              <w:rPr>
                <w:rFonts w:ascii="Arial" w:hAnsi="Arial" w:cs="Arial"/>
                <w:color w:val="000000"/>
                <w:sz w:val="20"/>
                <w:szCs w:val="20"/>
                <w:lang w:val="es-MX" w:eastAsia="es-MX"/>
              </w:rPr>
              <w:t>0</w:t>
            </w:r>
          </w:p>
        </w:tc>
        <w:tc>
          <w:tcPr>
            <w:tcW w:w="1560" w:type="dxa"/>
          </w:tcPr>
          <w:p w14:paraId="44528BAF" w14:textId="0A7E6398" w:rsidR="00691F49" w:rsidRPr="00691F49" w:rsidRDefault="00691F49" w:rsidP="00C323BE">
            <w:pPr>
              <w:jc w:val="right"/>
              <w:rPr>
                <w:rFonts w:ascii="Arial" w:hAnsi="Arial" w:cs="Arial"/>
                <w:color w:val="000000"/>
                <w:sz w:val="20"/>
                <w:szCs w:val="20"/>
                <w:lang w:val="es-MX" w:eastAsia="es-MX"/>
              </w:rPr>
            </w:pPr>
            <w:r>
              <w:rPr>
                <w:rFonts w:ascii="Arial" w:hAnsi="Arial" w:cs="Arial"/>
                <w:color w:val="000000"/>
                <w:sz w:val="20"/>
                <w:szCs w:val="20"/>
                <w:lang w:val="es-MX" w:eastAsia="es-MX"/>
              </w:rPr>
              <w:t>$</w:t>
            </w:r>
            <w:r w:rsidRPr="00691F49">
              <w:rPr>
                <w:rFonts w:ascii="Arial" w:hAnsi="Arial" w:cs="Arial"/>
                <w:color w:val="000000"/>
                <w:sz w:val="20"/>
                <w:szCs w:val="20"/>
                <w:lang w:val="es-MX" w:eastAsia="es-MX"/>
              </w:rPr>
              <w:t>28,000.00</w:t>
            </w:r>
          </w:p>
        </w:tc>
      </w:tr>
    </w:tbl>
    <w:p w14:paraId="2BF8450D" w14:textId="77777777" w:rsidR="00FD5506" w:rsidRPr="00691F49" w:rsidRDefault="00FD5506" w:rsidP="00E97A77">
      <w:pPr>
        <w:spacing w:after="80" w:line="203" w:lineRule="exact"/>
        <w:rPr>
          <w:rFonts w:ascii="Arial" w:eastAsia="Calibri" w:hAnsi="Arial" w:cs="Arial"/>
          <w:sz w:val="20"/>
          <w:szCs w:val="20"/>
          <w:lang w:val="es-MX" w:eastAsia="es-MX"/>
        </w:rPr>
      </w:pPr>
    </w:p>
    <w:p w14:paraId="4AB374EC" w14:textId="77777777" w:rsidR="001063F1" w:rsidRPr="00786BB2" w:rsidRDefault="001063F1" w:rsidP="00607245">
      <w:pPr>
        <w:tabs>
          <w:tab w:val="left" w:pos="284"/>
        </w:tabs>
        <w:spacing w:after="80" w:line="203" w:lineRule="exact"/>
        <w:jc w:val="both"/>
        <w:rPr>
          <w:rFonts w:ascii="Arial" w:hAnsi="Arial" w:cs="Arial"/>
          <w:sz w:val="20"/>
          <w:szCs w:val="20"/>
        </w:rPr>
      </w:pPr>
    </w:p>
    <w:p w14:paraId="6467F41C" w14:textId="6F54F20C" w:rsidR="00C463E5" w:rsidRPr="00786BB2" w:rsidRDefault="00141307" w:rsidP="001063F1">
      <w:pPr>
        <w:tabs>
          <w:tab w:val="left" w:pos="284"/>
        </w:tabs>
        <w:spacing w:after="80" w:line="203" w:lineRule="exact"/>
        <w:jc w:val="both"/>
        <w:rPr>
          <w:rFonts w:ascii="Arial" w:hAnsi="Arial" w:cs="Arial"/>
          <w:sz w:val="20"/>
          <w:szCs w:val="20"/>
        </w:rPr>
      </w:pPr>
      <w:r w:rsidRPr="00786BB2">
        <w:rPr>
          <w:rFonts w:ascii="Arial" w:hAnsi="Arial" w:cs="Arial"/>
          <w:sz w:val="20"/>
          <w:szCs w:val="20"/>
        </w:rPr>
        <w:t>Así mismo, la deprec</w:t>
      </w:r>
      <w:r w:rsidR="001C2C50" w:rsidRPr="00786BB2">
        <w:rPr>
          <w:rFonts w:ascii="Arial" w:hAnsi="Arial" w:cs="Arial"/>
          <w:sz w:val="20"/>
          <w:szCs w:val="20"/>
        </w:rPr>
        <w:t>i</w:t>
      </w:r>
      <w:r w:rsidRPr="00786BB2">
        <w:rPr>
          <w:rFonts w:ascii="Arial" w:hAnsi="Arial" w:cs="Arial"/>
          <w:sz w:val="20"/>
          <w:szCs w:val="20"/>
        </w:rPr>
        <w:t>ación de los bienes muebles se llevó a cabo considerando un porcentaje sobre la estimación de vida útil; porcentaje que se estableció de conformidad con lo señalado por la “Guía de Vida Útil estimada y porcentajes de Depreciación”, emitido por el Consejo Nacional de</w:t>
      </w:r>
      <w:r w:rsidR="005701B3" w:rsidRPr="00786BB2">
        <w:rPr>
          <w:rFonts w:ascii="Arial" w:hAnsi="Arial" w:cs="Arial"/>
          <w:sz w:val="20"/>
          <w:szCs w:val="20"/>
        </w:rPr>
        <w:t xml:space="preserve"> Armonización Contable. (CONAC)</w:t>
      </w:r>
      <w:r w:rsidR="009C0F11" w:rsidRPr="00786BB2">
        <w:rPr>
          <w:rFonts w:ascii="Arial" w:hAnsi="Arial" w:cs="Arial"/>
          <w:sz w:val="20"/>
          <w:szCs w:val="20"/>
        </w:rPr>
        <w:t>.</w:t>
      </w:r>
    </w:p>
    <w:p w14:paraId="4958EBE8" w14:textId="77777777" w:rsidR="00E65929" w:rsidRPr="00786BB2" w:rsidRDefault="00E65929" w:rsidP="001063F1">
      <w:pPr>
        <w:tabs>
          <w:tab w:val="left" w:pos="284"/>
        </w:tabs>
        <w:spacing w:after="80" w:line="203" w:lineRule="exact"/>
        <w:jc w:val="both"/>
        <w:rPr>
          <w:rFonts w:ascii="Arial" w:hAnsi="Arial" w:cs="Arial"/>
          <w:sz w:val="20"/>
          <w:szCs w:val="20"/>
        </w:rPr>
      </w:pPr>
    </w:p>
    <w:p w14:paraId="0DA09EBC" w14:textId="672641DB" w:rsidR="007A7B9B" w:rsidRPr="00786BB2" w:rsidRDefault="007A7B9B" w:rsidP="00171F7A">
      <w:pPr>
        <w:pStyle w:val="Texto"/>
        <w:spacing w:after="80" w:line="203" w:lineRule="exact"/>
        <w:ind w:firstLine="0"/>
        <w:rPr>
          <w:rFonts w:cs="Arial"/>
          <w:b/>
          <w:szCs w:val="18"/>
          <w:lang w:val="es-MX"/>
        </w:rPr>
      </w:pPr>
      <w:r w:rsidRPr="00786BB2">
        <w:rPr>
          <w:rFonts w:cs="Arial"/>
          <w:b/>
          <w:szCs w:val="18"/>
          <w:lang w:val="es-MX"/>
        </w:rPr>
        <w:t>9</w:t>
      </w:r>
      <w:r w:rsidR="00171F7A" w:rsidRPr="00786BB2">
        <w:rPr>
          <w:rFonts w:cs="Arial"/>
          <w:b/>
          <w:szCs w:val="18"/>
          <w:lang w:val="es-MX"/>
        </w:rPr>
        <w:t>.</w:t>
      </w:r>
      <w:r w:rsidRPr="00786BB2">
        <w:rPr>
          <w:rFonts w:cs="Arial"/>
          <w:b/>
          <w:szCs w:val="18"/>
          <w:lang w:val="es-MX"/>
        </w:rPr>
        <w:t xml:space="preserve"> INTANGIBLES Y DIFERIDOS</w:t>
      </w:r>
    </w:p>
    <w:p w14:paraId="34ABA56C" w14:textId="3D7F2DCF" w:rsidR="0071673B" w:rsidRPr="00786BB2" w:rsidRDefault="00D473CC" w:rsidP="00E41B87">
      <w:pPr>
        <w:tabs>
          <w:tab w:val="left" w:pos="284"/>
        </w:tabs>
        <w:spacing w:after="80" w:line="203" w:lineRule="exact"/>
        <w:rPr>
          <w:rFonts w:ascii="Arial" w:hAnsi="Arial" w:cs="Arial"/>
          <w:sz w:val="20"/>
          <w:szCs w:val="20"/>
        </w:rPr>
      </w:pPr>
      <w:r w:rsidRPr="00786BB2">
        <w:rPr>
          <w:rFonts w:ascii="Arial" w:hAnsi="Arial" w:cs="Arial"/>
          <w:sz w:val="20"/>
          <w:szCs w:val="20"/>
        </w:rPr>
        <w:t>El rubro de activos intangibles se integra de la</w:t>
      </w:r>
      <w:r w:rsidR="00B82EEA" w:rsidRPr="00786BB2">
        <w:rPr>
          <w:rFonts w:ascii="Arial" w:hAnsi="Arial" w:cs="Arial"/>
          <w:sz w:val="20"/>
          <w:szCs w:val="20"/>
        </w:rPr>
        <w:t xml:space="preserve"> siguiente manera:</w:t>
      </w:r>
    </w:p>
    <w:tbl>
      <w:tblPr>
        <w:tblStyle w:val="Cuadrculadetablaclara"/>
        <w:tblW w:w="9073" w:type="dxa"/>
        <w:jc w:val="center"/>
        <w:tblLook w:val="04A0" w:firstRow="1" w:lastRow="0" w:firstColumn="1" w:lastColumn="0" w:noHBand="0" w:noVBand="1"/>
      </w:tblPr>
      <w:tblGrid>
        <w:gridCol w:w="4248"/>
        <w:gridCol w:w="1701"/>
        <w:gridCol w:w="1559"/>
        <w:gridCol w:w="1565"/>
      </w:tblGrid>
      <w:tr w:rsidR="00E06C6E" w:rsidRPr="00786BB2" w14:paraId="6435C35D" w14:textId="77777777" w:rsidTr="009A5599">
        <w:trPr>
          <w:jc w:val="center"/>
        </w:trPr>
        <w:tc>
          <w:tcPr>
            <w:tcW w:w="4248" w:type="dxa"/>
            <w:vAlign w:val="center"/>
          </w:tcPr>
          <w:p w14:paraId="37F5E193" w14:textId="531152CF" w:rsidR="00E06C6E" w:rsidRPr="00786BB2" w:rsidRDefault="00E06C6E" w:rsidP="005920D4">
            <w:pPr>
              <w:spacing w:after="80" w:line="203" w:lineRule="exact"/>
              <w:jc w:val="center"/>
              <w:rPr>
                <w:rFonts w:ascii="Arial" w:hAnsi="Arial" w:cs="Arial"/>
                <w:b/>
                <w:sz w:val="18"/>
                <w:szCs w:val="18"/>
              </w:rPr>
            </w:pPr>
            <w:r w:rsidRPr="00786BB2">
              <w:rPr>
                <w:rFonts w:ascii="Arial" w:hAnsi="Arial" w:cs="Arial"/>
                <w:b/>
                <w:sz w:val="18"/>
                <w:szCs w:val="18"/>
              </w:rPr>
              <w:lastRenderedPageBreak/>
              <w:t>DESCRIPCI</w:t>
            </w:r>
            <w:r w:rsidR="00EC775D" w:rsidRPr="00786BB2">
              <w:rPr>
                <w:rFonts w:ascii="Arial" w:hAnsi="Arial" w:cs="Arial"/>
                <w:b/>
                <w:sz w:val="18"/>
                <w:szCs w:val="18"/>
              </w:rPr>
              <w:t>Ó</w:t>
            </w:r>
            <w:r w:rsidRPr="00786BB2">
              <w:rPr>
                <w:rFonts w:ascii="Arial" w:hAnsi="Arial" w:cs="Arial"/>
                <w:b/>
                <w:sz w:val="18"/>
                <w:szCs w:val="18"/>
              </w:rPr>
              <w:t>N</w:t>
            </w:r>
          </w:p>
        </w:tc>
        <w:tc>
          <w:tcPr>
            <w:tcW w:w="1701" w:type="dxa"/>
            <w:vAlign w:val="center"/>
          </w:tcPr>
          <w:p w14:paraId="6EDB86DC" w14:textId="77777777" w:rsidR="00E06C6E" w:rsidRPr="00786BB2" w:rsidRDefault="00E06C6E" w:rsidP="005920D4">
            <w:pPr>
              <w:spacing w:after="80" w:line="203" w:lineRule="exact"/>
              <w:jc w:val="center"/>
              <w:rPr>
                <w:rFonts w:ascii="Arial" w:hAnsi="Arial" w:cs="Arial"/>
                <w:b/>
                <w:sz w:val="18"/>
                <w:szCs w:val="18"/>
              </w:rPr>
            </w:pPr>
            <w:r w:rsidRPr="00786BB2">
              <w:rPr>
                <w:rFonts w:ascii="Arial" w:hAnsi="Arial" w:cs="Arial"/>
                <w:b/>
                <w:sz w:val="18"/>
                <w:szCs w:val="18"/>
              </w:rPr>
              <w:t>SALDO INICIAL</w:t>
            </w:r>
          </w:p>
        </w:tc>
        <w:tc>
          <w:tcPr>
            <w:tcW w:w="1559" w:type="dxa"/>
            <w:vAlign w:val="center"/>
          </w:tcPr>
          <w:p w14:paraId="76D1AA8B" w14:textId="12EEEC99" w:rsidR="00E06C6E" w:rsidRPr="00786BB2" w:rsidRDefault="00F65F88" w:rsidP="005920D4">
            <w:pPr>
              <w:spacing w:after="80" w:line="203" w:lineRule="exact"/>
              <w:jc w:val="center"/>
              <w:rPr>
                <w:rFonts w:ascii="Arial" w:hAnsi="Arial" w:cs="Arial"/>
                <w:b/>
                <w:sz w:val="18"/>
                <w:szCs w:val="18"/>
              </w:rPr>
            </w:pPr>
            <w:r w:rsidRPr="00786BB2">
              <w:rPr>
                <w:rFonts w:ascii="Arial" w:hAnsi="Arial" w:cs="Arial"/>
                <w:b/>
                <w:sz w:val="18"/>
                <w:szCs w:val="18"/>
              </w:rPr>
              <w:t xml:space="preserve">FLUJO </w:t>
            </w:r>
            <w:r w:rsidR="00E06C6E" w:rsidRPr="00786BB2">
              <w:rPr>
                <w:rFonts w:ascii="Arial" w:hAnsi="Arial" w:cs="Arial"/>
                <w:b/>
                <w:sz w:val="18"/>
                <w:szCs w:val="18"/>
              </w:rPr>
              <w:t>DEL PERIODO</w:t>
            </w:r>
          </w:p>
        </w:tc>
        <w:tc>
          <w:tcPr>
            <w:tcW w:w="1565" w:type="dxa"/>
            <w:vAlign w:val="center"/>
          </w:tcPr>
          <w:p w14:paraId="648883D1" w14:textId="77777777" w:rsidR="00E06C6E" w:rsidRPr="00786BB2" w:rsidRDefault="00E06C6E" w:rsidP="005920D4">
            <w:pPr>
              <w:spacing w:after="80" w:line="203" w:lineRule="exact"/>
              <w:jc w:val="center"/>
              <w:rPr>
                <w:rFonts w:ascii="Arial" w:hAnsi="Arial" w:cs="Arial"/>
                <w:b/>
                <w:sz w:val="18"/>
                <w:szCs w:val="18"/>
              </w:rPr>
            </w:pPr>
            <w:r w:rsidRPr="00786BB2">
              <w:rPr>
                <w:rFonts w:ascii="Arial" w:hAnsi="Arial" w:cs="Arial"/>
                <w:b/>
                <w:sz w:val="18"/>
                <w:szCs w:val="18"/>
              </w:rPr>
              <w:t>SALDO FINAL</w:t>
            </w:r>
          </w:p>
        </w:tc>
      </w:tr>
      <w:tr w:rsidR="00E06C6E" w:rsidRPr="00786BB2" w14:paraId="74D9B599" w14:textId="77777777" w:rsidTr="009A5599">
        <w:trPr>
          <w:jc w:val="center"/>
        </w:trPr>
        <w:tc>
          <w:tcPr>
            <w:tcW w:w="4248" w:type="dxa"/>
          </w:tcPr>
          <w:p w14:paraId="7D94A9D6" w14:textId="3F09E984" w:rsidR="00E06C6E" w:rsidRPr="00786BB2" w:rsidRDefault="00691F49" w:rsidP="00691F49">
            <w:pPr>
              <w:spacing w:after="80" w:line="203" w:lineRule="exact"/>
              <w:rPr>
                <w:rFonts w:ascii="Arial" w:hAnsi="Arial" w:cs="Arial"/>
                <w:b/>
                <w:sz w:val="18"/>
                <w:szCs w:val="18"/>
              </w:rPr>
            </w:pPr>
            <w:r>
              <w:rPr>
                <w:rFonts w:ascii="Arial" w:hAnsi="Arial" w:cs="Arial"/>
                <w:b/>
                <w:sz w:val="18"/>
                <w:szCs w:val="18"/>
              </w:rPr>
              <w:t>Licencias</w:t>
            </w:r>
          </w:p>
        </w:tc>
        <w:tc>
          <w:tcPr>
            <w:tcW w:w="1701" w:type="dxa"/>
          </w:tcPr>
          <w:p w14:paraId="4B447BE4" w14:textId="752306A1" w:rsidR="00E06C6E" w:rsidRPr="00786BB2" w:rsidRDefault="00F65F88" w:rsidP="003A6F0E">
            <w:pPr>
              <w:spacing w:after="80" w:line="203" w:lineRule="exact"/>
              <w:jc w:val="right"/>
              <w:rPr>
                <w:rFonts w:ascii="Arial" w:hAnsi="Arial" w:cs="Arial"/>
                <w:b/>
                <w:sz w:val="18"/>
                <w:szCs w:val="18"/>
              </w:rPr>
            </w:pPr>
            <w:r w:rsidRPr="00786BB2">
              <w:rPr>
                <w:rFonts w:ascii="Arial" w:hAnsi="Arial" w:cs="Arial"/>
                <w:b/>
                <w:sz w:val="18"/>
                <w:szCs w:val="18"/>
              </w:rPr>
              <w:t>$</w:t>
            </w:r>
            <w:r w:rsidR="00691F49">
              <w:rPr>
                <w:rFonts w:ascii="Arial" w:hAnsi="Arial" w:cs="Arial"/>
                <w:b/>
                <w:sz w:val="18"/>
                <w:szCs w:val="18"/>
              </w:rPr>
              <w:t>97,572.96</w:t>
            </w:r>
          </w:p>
        </w:tc>
        <w:tc>
          <w:tcPr>
            <w:tcW w:w="1559" w:type="dxa"/>
          </w:tcPr>
          <w:p w14:paraId="1D51AB21" w14:textId="77777777" w:rsidR="00E06C6E" w:rsidRPr="00786BB2" w:rsidRDefault="003A6F0E" w:rsidP="00C03592">
            <w:pPr>
              <w:spacing w:after="80" w:line="203" w:lineRule="exact"/>
              <w:jc w:val="right"/>
              <w:rPr>
                <w:rFonts w:ascii="Arial" w:hAnsi="Arial" w:cs="Arial"/>
                <w:b/>
                <w:sz w:val="18"/>
                <w:szCs w:val="18"/>
              </w:rPr>
            </w:pPr>
            <w:r w:rsidRPr="00786BB2">
              <w:rPr>
                <w:rFonts w:ascii="Arial" w:hAnsi="Arial" w:cs="Arial"/>
                <w:b/>
                <w:sz w:val="18"/>
                <w:szCs w:val="18"/>
              </w:rPr>
              <w:t>$0.00</w:t>
            </w:r>
          </w:p>
        </w:tc>
        <w:tc>
          <w:tcPr>
            <w:tcW w:w="1565" w:type="dxa"/>
          </w:tcPr>
          <w:p w14:paraId="611EC789" w14:textId="4868AD03" w:rsidR="005E01F9" w:rsidRPr="00786BB2" w:rsidRDefault="00691F49" w:rsidP="00C03592">
            <w:pPr>
              <w:spacing w:after="80" w:line="203" w:lineRule="exact"/>
              <w:jc w:val="right"/>
              <w:rPr>
                <w:rFonts w:ascii="Arial" w:hAnsi="Arial" w:cs="Arial"/>
                <w:b/>
                <w:sz w:val="18"/>
                <w:szCs w:val="18"/>
              </w:rPr>
            </w:pPr>
            <w:r>
              <w:rPr>
                <w:rFonts w:ascii="Arial" w:hAnsi="Arial" w:cs="Arial"/>
                <w:b/>
                <w:sz w:val="18"/>
                <w:szCs w:val="18"/>
              </w:rPr>
              <w:t>97,572.96</w:t>
            </w:r>
          </w:p>
        </w:tc>
      </w:tr>
      <w:tr w:rsidR="00A753F1" w:rsidRPr="00786BB2" w14:paraId="4A334E9B" w14:textId="77777777" w:rsidTr="009A5599">
        <w:trPr>
          <w:jc w:val="center"/>
        </w:trPr>
        <w:tc>
          <w:tcPr>
            <w:tcW w:w="4248" w:type="dxa"/>
          </w:tcPr>
          <w:p w14:paraId="5F189ED3" w14:textId="6537BD0B" w:rsidR="00A753F1" w:rsidRPr="00786BB2" w:rsidRDefault="00691F49" w:rsidP="00977A3F">
            <w:pPr>
              <w:spacing w:after="80" w:line="203" w:lineRule="exact"/>
              <w:rPr>
                <w:rFonts w:ascii="Arial" w:hAnsi="Arial" w:cs="Arial"/>
                <w:sz w:val="18"/>
                <w:szCs w:val="18"/>
              </w:rPr>
            </w:pPr>
            <w:r>
              <w:rPr>
                <w:rFonts w:ascii="Arial" w:hAnsi="Arial" w:cs="Arial"/>
                <w:sz w:val="18"/>
                <w:szCs w:val="18"/>
              </w:rPr>
              <w:t>Licencias informáticas e intelectuales</w:t>
            </w:r>
          </w:p>
        </w:tc>
        <w:tc>
          <w:tcPr>
            <w:tcW w:w="1701" w:type="dxa"/>
          </w:tcPr>
          <w:p w14:paraId="4E91E263" w14:textId="3AA573BF" w:rsidR="00A753F1" w:rsidRPr="00786BB2" w:rsidRDefault="00691F49" w:rsidP="00C03592">
            <w:pPr>
              <w:spacing w:after="80" w:line="203" w:lineRule="exact"/>
              <w:jc w:val="right"/>
              <w:rPr>
                <w:rFonts w:ascii="Arial" w:hAnsi="Arial" w:cs="Arial"/>
                <w:sz w:val="18"/>
                <w:szCs w:val="18"/>
              </w:rPr>
            </w:pPr>
            <w:r>
              <w:rPr>
                <w:rFonts w:ascii="Arial" w:hAnsi="Arial" w:cs="Arial"/>
                <w:sz w:val="18"/>
                <w:szCs w:val="18"/>
              </w:rPr>
              <w:t>97,572.96</w:t>
            </w:r>
          </w:p>
        </w:tc>
        <w:tc>
          <w:tcPr>
            <w:tcW w:w="1559" w:type="dxa"/>
          </w:tcPr>
          <w:p w14:paraId="4DA6D2B8" w14:textId="77777777" w:rsidR="00A753F1" w:rsidRPr="00786BB2" w:rsidRDefault="007D0DEE" w:rsidP="00C03592">
            <w:pPr>
              <w:spacing w:after="80" w:line="203" w:lineRule="exact"/>
              <w:jc w:val="right"/>
              <w:rPr>
                <w:rFonts w:ascii="Arial" w:hAnsi="Arial" w:cs="Arial"/>
                <w:sz w:val="18"/>
                <w:szCs w:val="18"/>
              </w:rPr>
            </w:pPr>
            <w:r w:rsidRPr="00786BB2">
              <w:rPr>
                <w:rFonts w:ascii="Arial" w:hAnsi="Arial" w:cs="Arial"/>
                <w:sz w:val="18"/>
                <w:szCs w:val="18"/>
              </w:rPr>
              <w:t>0.00</w:t>
            </w:r>
          </w:p>
        </w:tc>
        <w:tc>
          <w:tcPr>
            <w:tcW w:w="1565" w:type="dxa"/>
          </w:tcPr>
          <w:p w14:paraId="13EEC61F" w14:textId="58B9B402" w:rsidR="00A753F1" w:rsidRPr="00786BB2" w:rsidRDefault="00691F49" w:rsidP="00C03592">
            <w:pPr>
              <w:spacing w:after="80" w:line="203" w:lineRule="exact"/>
              <w:jc w:val="right"/>
              <w:rPr>
                <w:rFonts w:ascii="Arial" w:hAnsi="Arial" w:cs="Arial"/>
                <w:sz w:val="18"/>
                <w:szCs w:val="18"/>
              </w:rPr>
            </w:pPr>
            <w:r>
              <w:rPr>
                <w:rFonts w:ascii="Arial" w:hAnsi="Arial" w:cs="Arial"/>
                <w:sz w:val="18"/>
                <w:szCs w:val="18"/>
              </w:rPr>
              <w:t>97,572.96</w:t>
            </w:r>
          </w:p>
        </w:tc>
      </w:tr>
      <w:tr w:rsidR="002C0F69" w:rsidRPr="00786BB2" w14:paraId="7A2EAF26" w14:textId="77777777" w:rsidTr="009A5599">
        <w:trPr>
          <w:jc w:val="center"/>
        </w:trPr>
        <w:tc>
          <w:tcPr>
            <w:tcW w:w="4248" w:type="dxa"/>
          </w:tcPr>
          <w:p w14:paraId="2D5B64C1" w14:textId="77777777" w:rsidR="002C0F69" w:rsidRPr="00786BB2" w:rsidRDefault="002C0F69" w:rsidP="00977A3F">
            <w:pPr>
              <w:spacing w:after="80" w:line="203" w:lineRule="exact"/>
              <w:rPr>
                <w:rFonts w:ascii="Arial" w:hAnsi="Arial" w:cs="Arial"/>
                <w:sz w:val="18"/>
                <w:szCs w:val="18"/>
              </w:rPr>
            </w:pPr>
            <w:r w:rsidRPr="00786BB2">
              <w:rPr>
                <w:rFonts w:ascii="Arial" w:hAnsi="Arial" w:cs="Arial"/>
                <w:sz w:val="18"/>
                <w:szCs w:val="18"/>
              </w:rPr>
              <w:t>SUMAN</w:t>
            </w:r>
          </w:p>
        </w:tc>
        <w:tc>
          <w:tcPr>
            <w:tcW w:w="1701" w:type="dxa"/>
          </w:tcPr>
          <w:p w14:paraId="26350ECA" w14:textId="77777777" w:rsidR="002C0F69" w:rsidRPr="00786BB2" w:rsidRDefault="002C0F69" w:rsidP="00C03592">
            <w:pPr>
              <w:spacing w:after="80" w:line="203" w:lineRule="exact"/>
              <w:jc w:val="right"/>
              <w:rPr>
                <w:rFonts w:ascii="Arial" w:hAnsi="Arial" w:cs="Arial"/>
                <w:sz w:val="18"/>
                <w:szCs w:val="18"/>
              </w:rPr>
            </w:pPr>
          </w:p>
        </w:tc>
        <w:tc>
          <w:tcPr>
            <w:tcW w:w="1559" w:type="dxa"/>
          </w:tcPr>
          <w:p w14:paraId="5C852A95" w14:textId="77777777" w:rsidR="002C0F69" w:rsidRPr="00786BB2" w:rsidRDefault="002C0F69" w:rsidP="00C03592">
            <w:pPr>
              <w:spacing w:after="80" w:line="203" w:lineRule="exact"/>
              <w:jc w:val="right"/>
              <w:rPr>
                <w:rFonts w:ascii="Arial" w:hAnsi="Arial" w:cs="Arial"/>
                <w:sz w:val="18"/>
                <w:szCs w:val="18"/>
              </w:rPr>
            </w:pPr>
          </w:p>
        </w:tc>
        <w:tc>
          <w:tcPr>
            <w:tcW w:w="1565" w:type="dxa"/>
          </w:tcPr>
          <w:p w14:paraId="7BBF6FBD" w14:textId="4C9A7E17" w:rsidR="002C0F69" w:rsidRPr="00786BB2" w:rsidRDefault="00691F49" w:rsidP="00C03592">
            <w:pPr>
              <w:spacing w:after="80" w:line="203" w:lineRule="exact"/>
              <w:jc w:val="right"/>
              <w:rPr>
                <w:rFonts w:ascii="Arial" w:hAnsi="Arial" w:cs="Arial"/>
                <w:b/>
                <w:sz w:val="18"/>
                <w:szCs w:val="18"/>
              </w:rPr>
            </w:pPr>
            <w:r>
              <w:rPr>
                <w:rFonts w:ascii="Arial" w:hAnsi="Arial" w:cs="Arial"/>
                <w:b/>
                <w:sz w:val="18"/>
                <w:szCs w:val="18"/>
              </w:rPr>
              <w:t>$97,572.96</w:t>
            </w:r>
          </w:p>
        </w:tc>
      </w:tr>
    </w:tbl>
    <w:p w14:paraId="6698AF1E" w14:textId="77777777" w:rsidR="00E77D7D" w:rsidRPr="00786BB2" w:rsidRDefault="00E77D7D" w:rsidP="00DB390B">
      <w:pPr>
        <w:tabs>
          <w:tab w:val="left" w:pos="284"/>
        </w:tabs>
        <w:spacing w:after="80" w:line="203" w:lineRule="exact"/>
        <w:rPr>
          <w:rFonts w:ascii="Arial" w:hAnsi="Arial" w:cs="Arial"/>
          <w:b/>
          <w:lang w:val="es-MX"/>
        </w:rPr>
      </w:pPr>
    </w:p>
    <w:p w14:paraId="2FEA1AC8" w14:textId="57BC1C5B" w:rsidR="007A7B9B" w:rsidRPr="00786BB2" w:rsidRDefault="007A7B9B" w:rsidP="00171F7A">
      <w:pPr>
        <w:pStyle w:val="Texto"/>
        <w:spacing w:after="80" w:line="203" w:lineRule="exact"/>
        <w:ind w:firstLine="0"/>
        <w:rPr>
          <w:rFonts w:cs="Arial"/>
          <w:b/>
          <w:szCs w:val="18"/>
          <w:lang w:val="es-MX"/>
        </w:rPr>
      </w:pPr>
      <w:r w:rsidRPr="00786BB2">
        <w:rPr>
          <w:rFonts w:cs="Arial"/>
          <w:b/>
          <w:szCs w:val="18"/>
          <w:lang w:val="es-MX"/>
        </w:rPr>
        <w:t>ESTIMACIONES Y DETERIOROS</w:t>
      </w:r>
    </w:p>
    <w:p w14:paraId="431243E5" w14:textId="77777777" w:rsidR="007A7B9B" w:rsidRPr="00786BB2" w:rsidRDefault="007A7B9B" w:rsidP="00334D38">
      <w:pPr>
        <w:tabs>
          <w:tab w:val="left" w:pos="284"/>
        </w:tabs>
        <w:spacing w:after="80" w:line="203" w:lineRule="exact"/>
        <w:ind w:left="284" w:firstLine="4"/>
        <w:rPr>
          <w:rFonts w:ascii="Arial" w:hAnsi="Arial" w:cs="Arial"/>
          <w:b/>
          <w:lang w:val="es-MX"/>
        </w:rPr>
      </w:pPr>
    </w:p>
    <w:p w14:paraId="1F4BC877" w14:textId="7E97F586" w:rsidR="0063378F" w:rsidRPr="00786BB2" w:rsidRDefault="007A7B9B" w:rsidP="00171F7A">
      <w:pPr>
        <w:pStyle w:val="Texto"/>
        <w:spacing w:after="80" w:line="203" w:lineRule="exact"/>
        <w:ind w:firstLine="0"/>
        <w:rPr>
          <w:rFonts w:cs="Arial"/>
          <w:b/>
          <w:szCs w:val="18"/>
          <w:lang w:val="es-MX"/>
        </w:rPr>
      </w:pPr>
      <w:r w:rsidRPr="00786BB2">
        <w:rPr>
          <w:rFonts w:cs="Arial"/>
          <w:b/>
          <w:szCs w:val="18"/>
          <w:lang w:val="es-MX"/>
        </w:rPr>
        <w:t>10 ESTIMACIONES Y DETERIOROS</w:t>
      </w:r>
    </w:p>
    <w:p w14:paraId="071773FA" w14:textId="34BC09F7" w:rsidR="00D44AAC" w:rsidRPr="00786BB2" w:rsidRDefault="00130424" w:rsidP="0080423B">
      <w:pPr>
        <w:tabs>
          <w:tab w:val="left" w:pos="284"/>
        </w:tabs>
        <w:spacing w:after="80" w:line="203" w:lineRule="exact"/>
        <w:ind w:left="284" w:firstLine="4"/>
        <w:jc w:val="both"/>
        <w:rPr>
          <w:rFonts w:ascii="Arial" w:hAnsi="Arial" w:cs="Arial"/>
          <w:sz w:val="20"/>
          <w:szCs w:val="20"/>
        </w:rPr>
      </w:pPr>
      <w:r w:rsidRPr="00786BB2">
        <w:rPr>
          <w:rFonts w:ascii="Arial" w:hAnsi="Arial" w:cs="Arial"/>
          <w:sz w:val="20"/>
          <w:szCs w:val="20"/>
        </w:rPr>
        <w:t>La depre</w:t>
      </w:r>
      <w:r w:rsidR="00694BF9" w:rsidRPr="00786BB2">
        <w:rPr>
          <w:rFonts w:ascii="Arial" w:hAnsi="Arial" w:cs="Arial"/>
          <w:sz w:val="20"/>
          <w:szCs w:val="20"/>
        </w:rPr>
        <w:t xml:space="preserve">ciación acumulada, al </w:t>
      </w:r>
      <w:r w:rsidR="00055A8E">
        <w:rPr>
          <w:rFonts w:ascii="Arial" w:hAnsi="Arial" w:cs="Arial"/>
          <w:sz w:val="20"/>
          <w:szCs w:val="20"/>
          <w:lang w:val="es-MX"/>
        </w:rPr>
        <w:t>30</w:t>
      </w:r>
      <w:r w:rsidR="005B1807">
        <w:rPr>
          <w:rFonts w:ascii="Arial" w:hAnsi="Arial" w:cs="Arial"/>
          <w:sz w:val="20"/>
          <w:szCs w:val="20"/>
          <w:lang w:val="es-MX"/>
        </w:rPr>
        <w:t xml:space="preserve"> de </w:t>
      </w:r>
      <w:r w:rsidR="00055A8E">
        <w:rPr>
          <w:rFonts w:ascii="Arial" w:hAnsi="Arial" w:cs="Arial"/>
          <w:sz w:val="20"/>
          <w:szCs w:val="20"/>
          <w:lang w:val="es-MX"/>
        </w:rPr>
        <w:t>junio</w:t>
      </w:r>
      <w:r w:rsidR="000D7852" w:rsidRPr="00786BB2">
        <w:rPr>
          <w:rFonts w:ascii="Arial" w:hAnsi="Arial" w:cs="Arial"/>
          <w:sz w:val="20"/>
          <w:szCs w:val="20"/>
        </w:rPr>
        <w:t xml:space="preserve"> </w:t>
      </w:r>
      <w:r w:rsidR="003150C4" w:rsidRPr="00786BB2">
        <w:rPr>
          <w:rFonts w:ascii="Arial" w:hAnsi="Arial" w:cs="Arial"/>
          <w:sz w:val="20"/>
          <w:szCs w:val="20"/>
        </w:rPr>
        <w:t xml:space="preserve">del </w:t>
      </w:r>
      <w:r w:rsidR="00B25FEA">
        <w:rPr>
          <w:rFonts w:ascii="Arial" w:hAnsi="Arial" w:cs="Arial"/>
          <w:sz w:val="20"/>
          <w:szCs w:val="20"/>
        </w:rPr>
        <w:t>2026</w:t>
      </w:r>
      <w:r w:rsidR="0063378F" w:rsidRPr="00786BB2">
        <w:rPr>
          <w:rFonts w:ascii="Arial" w:hAnsi="Arial" w:cs="Arial"/>
          <w:sz w:val="20"/>
          <w:szCs w:val="20"/>
        </w:rPr>
        <w:t>, de los bienes Inmuebles, Infraestructura y muebles se integra de la siguiente manera:</w:t>
      </w:r>
    </w:p>
    <w:p w14:paraId="5865BC3B" w14:textId="77777777" w:rsidR="0080423B" w:rsidRPr="00786BB2" w:rsidRDefault="0080423B" w:rsidP="0080423B">
      <w:pPr>
        <w:tabs>
          <w:tab w:val="left" w:pos="284"/>
        </w:tabs>
        <w:spacing w:after="80" w:line="203" w:lineRule="exact"/>
        <w:ind w:left="284" w:firstLine="4"/>
        <w:jc w:val="both"/>
        <w:rPr>
          <w:rFonts w:ascii="Arial" w:hAnsi="Arial" w:cs="Arial"/>
          <w:sz w:val="20"/>
          <w:szCs w:val="20"/>
        </w:rPr>
      </w:pPr>
    </w:p>
    <w:p w14:paraId="69B28B53" w14:textId="77777777" w:rsidR="00B82EEA" w:rsidRPr="00786BB2" w:rsidRDefault="0063378F" w:rsidP="00256CE2">
      <w:pPr>
        <w:tabs>
          <w:tab w:val="left" w:pos="284"/>
        </w:tabs>
        <w:spacing w:after="80" w:line="203" w:lineRule="exact"/>
        <w:rPr>
          <w:rFonts w:ascii="Arial" w:hAnsi="Arial" w:cs="Arial"/>
          <w:sz w:val="20"/>
          <w:szCs w:val="20"/>
        </w:rPr>
      </w:pPr>
      <w:r w:rsidRPr="00786BB2">
        <w:rPr>
          <w:rFonts w:ascii="Arial" w:hAnsi="Arial" w:cs="Arial"/>
          <w:sz w:val="20"/>
          <w:szCs w:val="20"/>
        </w:rPr>
        <w:t>Depreciación acumulada de bienes inmuebles:</w:t>
      </w:r>
    </w:p>
    <w:tbl>
      <w:tblPr>
        <w:tblStyle w:val="Cuadrculadetablaclara"/>
        <w:tblpPr w:leftFromText="141" w:rightFromText="141" w:vertAnchor="text" w:horzAnchor="margin" w:tblpXSpec="center" w:tblpY="96"/>
        <w:tblW w:w="9067" w:type="dxa"/>
        <w:tblLook w:val="04A0" w:firstRow="1" w:lastRow="0" w:firstColumn="1" w:lastColumn="0" w:noHBand="0" w:noVBand="1"/>
      </w:tblPr>
      <w:tblGrid>
        <w:gridCol w:w="4248"/>
        <w:gridCol w:w="1701"/>
        <w:gridCol w:w="1559"/>
        <w:gridCol w:w="1559"/>
      </w:tblGrid>
      <w:tr w:rsidR="003115F3" w:rsidRPr="00786BB2" w14:paraId="72AAF42A" w14:textId="77777777" w:rsidTr="009A5599">
        <w:trPr>
          <w:trHeight w:val="225"/>
        </w:trPr>
        <w:tc>
          <w:tcPr>
            <w:tcW w:w="4248" w:type="dxa"/>
            <w:vAlign w:val="center"/>
            <w:hideMark/>
          </w:tcPr>
          <w:p w14:paraId="0197E76B" w14:textId="77777777" w:rsidR="003115F3" w:rsidRPr="00786BB2" w:rsidRDefault="003115F3" w:rsidP="001C2C50">
            <w:pPr>
              <w:jc w:val="center"/>
              <w:rPr>
                <w:rFonts w:ascii="Arial" w:hAnsi="Arial" w:cs="Arial"/>
                <w:b/>
                <w:bCs/>
                <w:color w:val="000000"/>
                <w:sz w:val="18"/>
                <w:szCs w:val="18"/>
                <w:lang w:val="es-MX" w:eastAsia="es-MX"/>
              </w:rPr>
            </w:pPr>
            <w:r w:rsidRPr="00786BB2">
              <w:rPr>
                <w:rFonts w:ascii="Arial" w:hAnsi="Arial" w:cs="Arial"/>
                <w:b/>
                <w:bCs/>
                <w:color w:val="000000"/>
                <w:sz w:val="18"/>
                <w:szCs w:val="18"/>
                <w:lang w:val="es-MX" w:eastAsia="es-MX"/>
              </w:rPr>
              <w:t>DESCRIPCIÓN</w:t>
            </w:r>
          </w:p>
        </w:tc>
        <w:tc>
          <w:tcPr>
            <w:tcW w:w="1701" w:type="dxa"/>
            <w:noWrap/>
            <w:vAlign w:val="center"/>
            <w:hideMark/>
          </w:tcPr>
          <w:p w14:paraId="3B959571" w14:textId="77777777" w:rsidR="003115F3" w:rsidRPr="00786BB2" w:rsidRDefault="003115F3" w:rsidP="001C2C50">
            <w:pPr>
              <w:jc w:val="center"/>
              <w:rPr>
                <w:rFonts w:ascii="Arial" w:hAnsi="Arial" w:cs="Arial"/>
                <w:b/>
                <w:bCs/>
                <w:color w:val="000000"/>
                <w:sz w:val="18"/>
                <w:szCs w:val="18"/>
                <w:lang w:val="es-MX" w:eastAsia="es-MX"/>
              </w:rPr>
            </w:pPr>
            <w:r w:rsidRPr="00786BB2">
              <w:rPr>
                <w:rFonts w:ascii="Arial" w:hAnsi="Arial" w:cs="Arial"/>
                <w:b/>
                <w:bCs/>
                <w:color w:val="000000"/>
                <w:sz w:val="18"/>
                <w:szCs w:val="18"/>
                <w:lang w:val="es-MX" w:eastAsia="es-MX"/>
              </w:rPr>
              <w:t>SALDO INICIAL</w:t>
            </w:r>
          </w:p>
        </w:tc>
        <w:tc>
          <w:tcPr>
            <w:tcW w:w="1559" w:type="dxa"/>
            <w:noWrap/>
            <w:vAlign w:val="center"/>
            <w:hideMark/>
          </w:tcPr>
          <w:p w14:paraId="7492D1E9" w14:textId="77777777" w:rsidR="003115F3" w:rsidRPr="00786BB2" w:rsidRDefault="003115F3" w:rsidP="001C2C50">
            <w:pPr>
              <w:jc w:val="center"/>
              <w:rPr>
                <w:rFonts w:ascii="Arial" w:hAnsi="Arial" w:cs="Arial"/>
                <w:b/>
                <w:bCs/>
                <w:color w:val="000000"/>
                <w:sz w:val="18"/>
                <w:szCs w:val="18"/>
                <w:lang w:val="es-MX" w:eastAsia="es-MX"/>
              </w:rPr>
            </w:pPr>
            <w:r w:rsidRPr="00786BB2">
              <w:rPr>
                <w:rFonts w:ascii="Arial" w:hAnsi="Arial" w:cs="Arial"/>
                <w:b/>
                <w:bCs/>
                <w:color w:val="000000"/>
                <w:sz w:val="18"/>
                <w:szCs w:val="18"/>
                <w:lang w:val="es-MX" w:eastAsia="es-MX"/>
              </w:rPr>
              <w:t>FLUJO DEL PERIODO</w:t>
            </w:r>
          </w:p>
        </w:tc>
        <w:tc>
          <w:tcPr>
            <w:tcW w:w="1559" w:type="dxa"/>
            <w:noWrap/>
            <w:vAlign w:val="center"/>
            <w:hideMark/>
          </w:tcPr>
          <w:p w14:paraId="3F8BD659" w14:textId="77777777" w:rsidR="003115F3" w:rsidRPr="00786BB2" w:rsidRDefault="003115F3" w:rsidP="001C2C50">
            <w:pPr>
              <w:jc w:val="center"/>
              <w:rPr>
                <w:rFonts w:ascii="Arial" w:hAnsi="Arial" w:cs="Arial"/>
                <w:b/>
                <w:bCs/>
                <w:color w:val="000000"/>
                <w:sz w:val="18"/>
                <w:szCs w:val="18"/>
                <w:lang w:val="es-MX" w:eastAsia="es-MX"/>
              </w:rPr>
            </w:pPr>
            <w:r w:rsidRPr="00786BB2">
              <w:rPr>
                <w:rFonts w:ascii="Arial" w:hAnsi="Arial" w:cs="Arial"/>
                <w:b/>
                <w:bCs/>
                <w:color w:val="000000"/>
                <w:sz w:val="18"/>
                <w:szCs w:val="18"/>
                <w:lang w:val="es-MX" w:eastAsia="es-MX"/>
              </w:rPr>
              <w:t>SALDO ACUMULADO</w:t>
            </w:r>
          </w:p>
        </w:tc>
      </w:tr>
      <w:tr w:rsidR="00E65929" w:rsidRPr="00786BB2" w14:paraId="40F84CA9" w14:textId="77777777" w:rsidTr="00267E11">
        <w:trPr>
          <w:trHeight w:val="435"/>
        </w:trPr>
        <w:tc>
          <w:tcPr>
            <w:tcW w:w="4248" w:type="dxa"/>
            <w:hideMark/>
          </w:tcPr>
          <w:p w14:paraId="2365D550" w14:textId="77777777" w:rsidR="00E65929" w:rsidRPr="00786BB2" w:rsidRDefault="00E65929" w:rsidP="00E65929">
            <w:pPr>
              <w:rPr>
                <w:rFonts w:ascii="Arial" w:hAnsi="Arial" w:cs="Arial"/>
                <w:color w:val="000000"/>
                <w:sz w:val="18"/>
                <w:szCs w:val="18"/>
                <w:lang w:val="es-MX" w:eastAsia="es-MX"/>
              </w:rPr>
            </w:pPr>
            <w:r w:rsidRPr="00786BB2">
              <w:rPr>
                <w:rFonts w:ascii="Arial" w:hAnsi="Arial" w:cs="Arial"/>
                <w:color w:val="000000"/>
                <w:sz w:val="18"/>
                <w:szCs w:val="18"/>
                <w:lang w:val="es-MX" w:eastAsia="es-MX"/>
              </w:rPr>
              <w:t xml:space="preserve">                Depreciación Acumulada de Edificios no Residenciales</w:t>
            </w:r>
          </w:p>
        </w:tc>
        <w:tc>
          <w:tcPr>
            <w:tcW w:w="1701" w:type="dxa"/>
            <w:noWrap/>
            <w:vAlign w:val="center"/>
            <w:hideMark/>
          </w:tcPr>
          <w:p w14:paraId="14B520D4" w14:textId="47455659" w:rsidR="00E65929" w:rsidRPr="00786BB2" w:rsidRDefault="00C130A9" w:rsidP="00267E11">
            <w:pPr>
              <w:jc w:val="center"/>
              <w:rPr>
                <w:rFonts w:ascii="Arial" w:hAnsi="Arial" w:cs="Arial"/>
                <w:color w:val="000000"/>
                <w:sz w:val="18"/>
                <w:szCs w:val="18"/>
              </w:rPr>
            </w:pPr>
            <w:r>
              <w:rPr>
                <w:rFonts w:ascii="Arial" w:hAnsi="Arial" w:cs="Arial"/>
                <w:color w:val="000000"/>
                <w:sz w:val="18"/>
                <w:szCs w:val="18"/>
              </w:rPr>
              <w:t>-$1,362,506.70</w:t>
            </w:r>
          </w:p>
        </w:tc>
        <w:tc>
          <w:tcPr>
            <w:tcW w:w="1559" w:type="dxa"/>
            <w:noWrap/>
            <w:vAlign w:val="center"/>
            <w:hideMark/>
          </w:tcPr>
          <w:p w14:paraId="03B9126D" w14:textId="36CE3999" w:rsidR="00E65929" w:rsidRPr="00786BB2" w:rsidRDefault="00E65929" w:rsidP="00267E11">
            <w:pPr>
              <w:jc w:val="center"/>
              <w:rPr>
                <w:rFonts w:ascii="Arial" w:hAnsi="Arial" w:cs="Arial"/>
                <w:color w:val="000000"/>
                <w:sz w:val="18"/>
                <w:szCs w:val="18"/>
              </w:rPr>
            </w:pPr>
            <w:r w:rsidRPr="00786BB2">
              <w:rPr>
                <w:rFonts w:ascii="Arial" w:hAnsi="Arial" w:cs="Arial"/>
                <w:color w:val="000000"/>
                <w:sz w:val="18"/>
                <w:szCs w:val="18"/>
              </w:rPr>
              <w:t>$0.00</w:t>
            </w:r>
          </w:p>
        </w:tc>
        <w:tc>
          <w:tcPr>
            <w:tcW w:w="1559" w:type="dxa"/>
            <w:noWrap/>
            <w:vAlign w:val="center"/>
            <w:hideMark/>
          </w:tcPr>
          <w:p w14:paraId="6E0495EB" w14:textId="26662281" w:rsidR="00E65929" w:rsidRPr="00786BB2" w:rsidRDefault="00C130A9" w:rsidP="00267E11">
            <w:pPr>
              <w:jc w:val="center"/>
              <w:rPr>
                <w:rFonts w:ascii="Arial" w:hAnsi="Arial" w:cs="Arial"/>
                <w:color w:val="000000"/>
                <w:sz w:val="18"/>
                <w:szCs w:val="18"/>
              </w:rPr>
            </w:pPr>
            <w:r>
              <w:rPr>
                <w:rFonts w:ascii="Arial" w:hAnsi="Arial" w:cs="Arial"/>
                <w:color w:val="000000"/>
                <w:sz w:val="18"/>
                <w:szCs w:val="18"/>
              </w:rPr>
              <w:t>-$1,362,506.70</w:t>
            </w:r>
          </w:p>
        </w:tc>
      </w:tr>
      <w:tr w:rsidR="00C25B99" w:rsidRPr="00786BB2" w14:paraId="5837218B" w14:textId="77777777" w:rsidTr="00267E11">
        <w:trPr>
          <w:trHeight w:val="435"/>
        </w:trPr>
        <w:tc>
          <w:tcPr>
            <w:tcW w:w="4248" w:type="dxa"/>
          </w:tcPr>
          <w:p w14:paraId="604FFA4B" w14:textId="1953FEB7" w:rsidR="00C25B99" w:rsidRPr="00786BB2" w:rsidRDefault="00490848" w:rsidP="00E65929">
            <w:pPr>
              <w:rPr>
                <w:rFonts w:ascii="Arial" w:hAnsi="Arial" w:cs="Arial"/>
                <w:color w:val="000000"/>
                <w:sz w:val="18"/>
                <w:szCs w:val="18"/>
                <w:lang w:val="es-MX" w:eastAsia="es-MX"/>
              </w:rPr>
            </w:pPr>
            <w:r>
              <w:rPr>
                <w:rFonts w:ascii="Arial" w:hAnsi="Arial" w:cs="Arial"/>
                <w:color w:val="000000"/>
                <w:sz w:val="18"/>
                <w:szCs w:val="18"/>
                <w:lang w:val="es-MX" w:eastAsia="es-MX"/>
              </w:rPr>
              <w:t>Depreciación</w:t>
            </w:r>
            <w:r w:rsidR="00C25B99">
              <w:rPr>
                <w:rFonts w:ascii="Arial" w:hAnsi="Arial" w:cs="Arial"/>
                <w:color w:val="000000"/>
                <w:sz w:val="18"/>
                <w:szCs w:val="18"/>
                <w:lang w:val="es-MX" w:eastAsia="es-MX"/>
              </w:rPr>
              <w:t xml:space="preserve"> acumulada de infraestructura</w:t>
            </w:r>
          </w:p>
        </w:tc>
        <w:tc>
          <w:tcPr>
            <w:tcW w:w="1701" w:type="dxa"/>
            <w:noWrap/>
            <w:vAlign w:val="center"/>
          </w:tcPr>
          <w:p w14:paraId="7741EC3B" w14:textId="3D0C9EC5" w:rsidR="00C25B99" w:rsidRDefault="00C25B99" w:rsidP="00267E11">
            <w:pPr>
              <w:jc w:val="center"/>
              <w:rPr>
                <w:rFonts w:ascii="Arial" w:hAnsi="Arial" w:cs="Arial"/>
                <w:color w:val="000000"/>
                <w:sz w:val="18"/>
                <w:szCs w:val="18"/>
              </w:rPr>
            </w:pPr>
            <w:r>
              <w:rPr>
                <w:rFonts w:ascii="Arial" w:hAnsi="Arial" w:cs="Arial"/>
                <w:color w:val="000000"/>
                <w:sz w:val="18"/>
                <w:szCs w:val="18"/>
              </w:rPr>
              <w:t>-$644,981.73</w:t>
            </w:r>
          </w:p>
        </w:tc>
        <w:tc>
          <w:tcPr>
            <w:tcW w:w="1559" w:type="dxa"/>
            <w:noWrap/>
            <w:vAlign w:val="center"/>
          </w:tcPr>
          <w:p w14:paraId="37107D3C" w14:textId="6468611E" w:rsidR="00C25B99" w:rsidRPr="00786BB2" w:rsidRDefault="00C25B99" w:rsidP="00267E11">
            <w:pPr>
              <w:jc w:val="center"/>
              <w:rPr>
                <w:rFonts w:ascii="Arial" w:hAnsi="Arial" w:cs="Arial"/>
                <w:color w:val="000000"/>
                <w:sz w:val="18"/>
                <w:szCs w:val="18"/>
              </w:rPr>
            </w:pPr>
            <w:r>
              <w:rPr>
                <w:rFonts w:ascii="Arial" w:hAnsi="Arial" w:cs="Arial"/>
                <w:color w:val="000000"/>
                <w:sz w:val="18"/>
                <w:szCs w:val="18"/>
              </w:rPr>
              <w:t>$0.00</w:t>
            </w:r>
          </w:p>
        </w:tc>
        <w:tc>
          <w:tcPr>
            <w:tcW w:w="1559" w:type="dxa"/>
            <w:noWrap/>
            <w:vAlign w:val="center"/>
          </w:tcPr>
          <w:p w14:paraId="0EA12C8F" w14:textId="61DF850D" w:rsidR="00C25B99" w:rsidRDefault="00C25B99" w:rsidP="00267E11">
            <w:pPr>
              <w:jc w:val="center"/>
              <w:rPr>
                <w:rFonts w:ascii="Arial" w:hAnsi="Arial" w:cs="Arial"/>
                <w:color w:val="000000"/>
                <w:sz w:val="18"/>
                <w:szCs w:val="18"/>
              </w:rPr>
            </w:pPr>
            <w:r>
              <w:rPr>
                <w:rFonts w:ascii="Arial" w:hAnsi="Arial" w:cs="Arial"/>
                <w:color w:val="000000"/>
                <w:sz w:val="18"/>
                <w:szCs w:val="18"/>
              </w:rPr>
              <w:t>-$644,981.73</w:t>
            </w:r>
          </w:p>
        </w:tc>
      </w:tr>
      <w:tr w:rsidR="00E65929" w:rsidRPr="00786BB2" w14:paraId="73B85AF8" w14:textId="77777777" w:rsidTr="00267E11">
        <w:trPr>
          <w:trHeight w:val="225"/>
        </w:trPr>
        <w:tc>
          <w:tcPr>
            <w:tcW w:w="4248" w:type="dxa"/>
            <w:hideMark/>
          </w:tcPr>
          <w:p w14:paraId="10A1C5A4" w14:textId="77777777" w:rsidR="00E65929" w:rsidRPr="00786BB2" w:rsidRDefault="00E65929" w:rsidP="00FD5506">
            <w:pPr>
              <w:jc w:val="center"/>
              <w:rPr>
                <w:rFonts w:ascii="Arial" w:hAnsi="Arial" w:cs="Arial"/>
                <w:b/>
                <w:bCs/>
                <w:color w:val="000000"/>
                <w:sz w:val="18"/>
                <w:szCs w:val="18"/>
                <w:lang w:val="es-MX" w:eastAsia="es-MX"/>
              </w:rPr>
            </w:pPr>
            <w:r w:rsidRPr="00786BB2">
              <w:rPr>
                <w:rFonts w:ascii="Arial" w:hAnsi="Arial" w:cs="Arial"/>
                <w:b/>
                <w:bCs/>
                <w:color w:val="000000"/>
                <w:sz w:val="18"/>
                <w:szCs w:val="18"/>
                <w:lang w:val="es-MX" w:eastAsia="es-MX"/>
              </w:rPr>
              <w:t>SUMAN</w:t>
            </w:r>
          </w:p>
        </w:tc>
        <w:tc>
          <w:tcPr>
            <w:tcW w:w="1701" w:type="dxa"/>
            <w:noWrap/>
            <w:vAlign w:val="center"/>
            <w:hideMark/>
          </w:tcPr>
          <w:p w14:paraId="2927DAAE" w14:textId="5B8CF49A" w:rsidR="00E65929" w:rsidRPr="00786BB2" w:rsidRDefault="00C130A9" w:rsidP="00C25B99">
            <w:pPr>
              <w:jc w:val="center"/>
              <w:rPr>
                <w:rFonts w:ascii="Arial" w:hAnsi="Arial" w:cs="Arial"/>
                <w:b/>
                <w:bCs/>
                <w:color w:val="000000"/>
                <w:sz w:val="18"/>
                <w:szCs w:val="18"/>
              </w:rPr>
            </w:pPr>
            <w:r>
              <w:rPr>
                <w:rFonts w:ascii="Arial" w:hAnsi="Arial" w:cs="Arial"/>
                <w:b/>
                <w:bCs/>
                <w:color w:val="000000"/>
                <w:sz w:val="18"/>
                <w:szCs w:val="18"/>
              </w:rPr>
              <w:t>-$</w:t>
            </w:r>
            <w:r w:rsidR="00C25B99">
              <w:rPr>
                <w:rFonts w:ascii="Arial" w:hAnsi="Arial" w:cs="Arial"/>
                <w:b/>
                <w:bCs/>
                <w:color w:val="000000"/>
                <w:sz w:val="18"/>
                <w:szCs w:val="18"/>
              </w:rPr>
              <w:t>2,007,488.43</w:t>
            </w:r>
          </w:p>
        </w:tc>
        <w:tc>
          <w:tcPr>
            <w:tcW w:w="1559" w:type="dxa"/>
            <w:noWrap/>
            <w:vAlign w:val="center"/>
            <w:hideMark/>
          </w:tcPr>
          <w:p w14:paraId="78FCFE3A" w14:textId="06CD9517" w:rsidR="00E65929" w:rsidRPr="00786BB2" w:rsidRDefault="00E65929" w:rsidP="00267E11">
            <w:pPr>
              <w:jc w:val="center"/>
              <w:rPr>
                <w:rFonts w:ascii="Arial" w:hAnsi="Arial" w:cs="Arial"/>
                <w:b/>
                <w:bCs/>
                <w:color w:val="000000"/>
                <w:sz w:val="18"/>
                <w:szCs w:val="18"/>
              </w:rPr>
            </w:pPr>
            <w:r w:rsidRPr="00786BB2">
              <w:rPr>
                <w:rFonts w:ascii="Arial" w:hAnsi="Arial" w:cs="Arial"/>
                <w:b/>
                <w:bCs/>
                <w:color w:val="000000"/>
                <w:sz w:val="18"/>
                <w:szCs w:val="18"/>
              </w:rPr>
              <w:t>$0.00</w:t>
            </w:r>
          </w:p>
        </w:tc>
        <w:tc>
          <w:tcPr>
            <w:tcW w:w="1559" w:type="dxa"/>
            <w:noWrap/>
            <w:vAlign w:val="center"/>
            <w:hideMark/>
          </w:tcPr>
          <w:p w14:paraId="1CB2000B" w14:textId="737B23F0" w:rsidR="00E65929" w:rsidRPr="00786BB2" w:rsidRDefault="00C130A9" w:rsidP="00C25B99">
            <w:pPr>
              <w:jc w:val="center"/>
              <w:rPr>
                <w:rFonts w:ascii="Arial" w:hAnsi="Arial" w:cs="Arial"/>
                <w:b/>
                <w:bCs/>
                <w:color w:val="000000"/>
                <w:sz w:val="18"/>
                <w:szCs w:val="18"/>
              </w:rPr>
            </w:pPr>
            <w:r>
              <w:rPr>
                <w:rFonts w:ascii="Arial" w:hAnsi="Arial" w:cs="Arial"/>
                <w:b/>
                <w:bCs/>
                <w:color w:val="000000"/>
                <w:sz w:val="18"/>
                <w:szCs w:val="18"/>
              </w:rPr>
              <w:t>-$</w:t>
            </w:r>
            <w:r w:rsidR="00C25B99">
              <w:rPr>
                <w:rFonts w:ascii="Arial" w:hAnsi="Arial" w:cs="Arial"/>
                <w:b/>
                <w:bCs/>
                <w:color w:val="000000"/>
                <w:sz w:val="18"/>
                <w:szCs w:val="18"/>
              </w:rPr>
              <w:t>2,007,488.43</w:t>
            </w:r>
          </w:p>
        </w:tc>
      </w:tr>
    </w:tbl>
    <w:p w14:paraId="6F871F04" w14:textId="77777777" w:rsidR="00AA05BE" w:rsidRPr="00786BB2" w:rsidRDefault="00AA05BE" w:rsidP="0063378F">
      <w:pPr>
        <w:tabs>
          <w:tab w:val="left" w:pos="284"/>
        </w:tabs>
        <w:spacing w:after="80" w:line="203" w:lineRule="exact"/>
        <w:rPr>
          <w:rFonts w:ascii="Arial" w:hAnsi="Arial" w:cs="Arial"/>
          <w:sz w:val="20"/>
          <w:szCs w:val="20"/>
        </w:rPr>
      </w:pPr>
    </w:p>
    <w:p w14:paraId="6A92C7A3" w14:textId="2DC6DF2B" w:rsidR="00256CE2" w:rsidRPr="00786BB2" w:rsidRDefault="0063378F" w:rsidP="0063378F">
      <w:pPr>
        <w:tabs>
          <w:tab w:val="left" w:pos="284"/>
        </w:tabs>
        <w:spacing w:after="80" w:line="203" w:lineRule="exact"/>
        <w:rPr>
          <w:rFonts w:ascii="Arial" w:hAnsi="Arial" w:cs="Arial"/>
          <w:sz w:val="20"/>
          <w:szCs w:val="20"/>
        </w:rPr>
      </w:pPr>
      <w:r w:rsidRPr="00786BB2">
        <w:rPr>
          <w:rFonts w:ascii="Arial" w:hAnsi="Arial" w:cs="Arial"/>
          <w:sz w:val="20"/>
          <w:szCs w:val="20"/>
        </w:rPr>
        <w:t>Depreciación acumulada de bienes muebles</w:t>
      </w:r>
    </w:p>
    <w:tbl>
      <w:tblPr>
        <w:tblStyle w:val="Cuadrculadetablaclara"/>
        <w:tblW w:w="9114" w:type="dxa"/>
        <w:jc w:val="center"/>
        <w:tblLook w:val="04A0" w:firstRow="1" w:lastRow="0" w:firstColumn="1" w:lastColumn="0" w:noHBand="0" w:noVBand="1"/>
      </w:tblPr>
      <w:tblGrid>
        <w:gridCol w:w="4310"/>
        <w:gridCol w:w="1596"/>
        <w:gridCol w:w="1612"/>
        <w:gridCol w:w="1596"/>
      </w:tblGrid>
      <w:tr w:rsidR="006669F2" w:rsidRPr="00786BB2" w14:paraId="72995343" w14:textId="77777777" w:rsidTr="00AA05BE">
        <w:trPr>
          <w:trHeight w:val="495"/>
          <w:jc w:val="center"/>
        </w:trPr>
        <w:tc>
          <w:tcPr>
            <w:tcW w:w="4310" w:type="dxa"/>
            <w:vAlign w:val="center"/>
            <w:hideMark/>
          </w:tcPr>
          <w:p w14:paraId="1C019CD9" w14:textId="7B5975FC" w:rsidR="006669F2" w:rsidRPr="00786BB2" w:rsidRDefault="006669F2" w:rsidP="00EB10DB">
            <w:pPr>
              <w:jc w:val="center"/>
              <w:rPr>
                <w:rFonts w:ascii="Arial" w:hAnsi="Arial" w:cs="Arial"/>
                <w:b/>
                <w:bCs/>
                <w:color w:val="000000"/>
                <w:sz w:val="18"/>
                <w:szCs w:val="18"/>
                <w:lang w:val="es-MX" w:eastAsia="es-MX"/>
              </w:rPr>
            </w:pPr>
            <w:r w:rsidRPr="00786BB2">
              <w:rPr>
                <w:rFonts w:ascii="Arial" w:hAnsi="Arial" w:cs="Arial"/>
                <w:b/>
                <w:bCs/>
                <w:color w:val="000000"/>
                <w:sz w:val="18"/>
                <w:szCs w:val="18"/>
                <w:lang w:val="es-MX" w:eastAsia="es-MX"/>
              </w:rPr>
              <w:t>DESCRIPCI</w:t>
            </w:r>
            <w:r w:rsidR="000A6697" w:rsidRPr="00786BB2">
              <w:rPr>
                <w:rFonts w:ascii="Arial" w:hAnsi="Arial" w:cs="Arial"/>
                <w:b/>
                <w:bCs/>
                <w:color w:val="000000"/>
                <w:sz w:val="18"/>
                <w:szCs w:val="18"/>
                <w:lang w:val="es-MX" w:eastAsia="es-MX"/>
              </w:rPr>
              <w:t>Ó</w:t>
            </w:r>
            <w:r w:rsidRPr="00786BB2">
              <w:rPr>
                <w:rFonts w:ascii="Arial" w:hAnsi="Arial" w:cs="Arial"/>
                <w:b/>
                <w:bCs/>
                <w:color w:val="000000"/>
                <w:sz w:val="18"/>
                <w:szCs w:val="18"/>
                <w:lang w:val="es-MX" w:eastAsia="es-MX"/>
              </w:rPr>
              <w:t>N</w:t>
            </w:r>
          </w:p>
        </w:tc>
        <w:tc>
          <w:tcPr>
            <w:tcW w:w="1596" w:type="dxa"/>
            <w:vAlign w:val="center"/>
            <w:hideMark/>
          </w:tcPr>
          <w:p w14:paraId="04EAE224" w14:textId="77777777" w:rsidR="006669F2" w:rsidRPr="00786BB2" w:rsidRDefault="006669F2" w:rsidP="00EB10DB">
            <w:pPr>
              <w:jc w:val="center"/>
              <w:rPr>
                <w:rFonts w:ascii="Arial" w:hAnsi="Arial" w:cs="Arial"/>
                <w:b/>
                <w:bCs/>
                <w:color w:val="000000"/>
                <w:sz w:val="18"/>
                <w:szCs w:val="18"/>
                <w:lang w:val="es-MX" w:eastAsia="es-MX"/>
              </w:rPr>
            </w:pPr>
            <w:r w:rsidRPr="00786BB2">
              <w:rPr>
                <w:rFonts w:ascii="Arial" w:hAnsi="Arial" w:cs="Arial"/>
                <w:b/>
                <w:bCs/>
                <w:color w:val="000000"/>
                <w:sz w:val="18"/>
                <w:szCs w:val="18"/>
                <w:lang w:val="es-MX" w:eastAsia="es-MX"/>
              </w:rPr>
              <w:t>SALDO INICIAL</w:t>
            </w:r>
          </w:p>
        </w:tc>
        <w:tc>
          <w:tcPr>
            <w:tcW w:w="1612" w:type="dxa"/>
            <w:vAlign w:val="center"/>
            <w:hideMark/>
          </w:tcPr>
          <w:p w14:paraId="41F2201F" w14:textId="6EAA0424" w:rsidR="006669F2" w:rsidRPr="00786BB2" w:rsidRDefault="006669F2" w:rsidP="00EB10DB">
            <w:pPr>
              <w:jc w:val="center"/>
              <w:rPr>
                <w:rFonts w:ascii="Arial" w:hAnsi="Arial" w:cs="Arial"/>
                <w:b/>
                <w:bCs/>
                <w:color w:val="000000"/>
                <w:sz w:val="18"/>
                <w:szCs w:val="18"/>
                <w:lang w:val="es-MX" w:eastAsia="es-MX"/>
              </w:rPr>
            </w:pPr>
            <w:r w:rsidRPr="00786BB2">
              <w:rPr>
                <w:rFonts w:ascii="Arial" w:hAnsi="Arial" w:cs="Arial"/>
                <w:b/>
                <w:bCs/>
                <w:color w:val="000000"/>
                <w:sz w:val="18"/>
                <w:szCs w:val="18"/>
                <w:lang w:val="es-MX" w:eastAsia="es-MX"/>
              </w:rPr>
              <w:t>FLUJO DEL PERIODO</w:t>
            </w:r>
          </w:p>
        </w:tc>
        <w:tc>
          <w:tcPr>
            <w:tcW w:w="1596" w:type="dxa"/>
            <w:vAlign w:val="center"/>
            <w:hideMark/>
          </w:tcPr>
          <w:p w14:paraId="00C72313" w14:textId="77777777" w:rsidR="006669F2" w:rsidRPr="00786BB2" w:rsidRDefault="006669F2" w:rsidP="00EB10DB">
            <w:pPr>
              <w:jc w:val="center"/>
              <w:rPr>
                <w:rFonts w:ascii="Arial" w:hAnsi="Arial" w:cs="Arial"/>
                <w:b/>
                <w:bCs/>
                <w:color w:val="000000"/>
                <w:sz w:val="18"/>
                <w:szCs w:val="18"/>
                <w:lang w:val="es-MX" w:eastAsia="es-MX"/>
              </w:rPr>
            </w:pPr>
            <w:r w:rsidRPr="00786BB2">
              <w:rPr>
                <w:rFonts w:ascii="Arial" w:hAnsi="Arial" w:cs="Arial"/>
                <w:b/>
                <w:bCs/>
                <w:color w:val="000000"/>
                <w:sz w:val="18"/>
                <w:szCs w:val="18"/>
                <w:lang w:val="es-MX" w:eastAsia="es-MX"/>
              </w:rPr>
              <w:t>SALDO FINAL</w:t>
            </w:r>
          </w:p>
        </w:tc>
      </w:tr>
      <w:tr w:rsidR="001B6C51" w:rsidRPr="00786BB2" w14:paraId="4E8982F5" w14:textId="77777777" w:rsidTr="001B6C51">
        <w:trPr>
          <w:trHeight w:val="480"/>
          <w:jc w:val="center"/>
        </w:trPr>
        <w:tc>
          <w:tcPr>
            <w:tcW w:w="4310" w:type="dxa"/>
            <w:hideMark/>
          </w:tcPr>
          <w:p w14:paraId="7F1C167E" w14:textId="763B337F" w:rsidR="001B6C51" w:rsidRPr="00786BB2" w:rsidRDefault="001B6C51" w:rsidP="001B6C51">
            <w:pPr>
              <w:rPr>
                <w:rFonts w:ascii="Arial" w:hAnsi="Arial" w:cs="Arial"/>
                <w:color w:val="000000"/>
                <w:sz w:val="18"/>
                <w:szCs w:val="18"/>
                <w:lang w:val="es-MX" w:eastAsia="es-MX"/>
              </w:rPr>
            </w:pPr>
            <w:r w:rsidRPr="00786BB2">
              <w:rPr>
                <w:rFonts w:ascii="Arial" w:hAnsi="Arial" w:cs="Arial"/>
                <w:color w:val="000000"/>
                <w:sz w:val="18"/>
                <w:szCs w:val="18"/>
                <w:lang w:val="es-MX" w:eastAsia="es-MX"/>
              </w:rPr>
              <w:t xml:space="preserve">                Depreciación Acumulada de Mobiliario y Equipo de Administración</w:t>
            </w:r>
          </w:p>
        </w:tc>
        <w:tc>
          <w:tcPr>
            <w:tcW w:w="1596" w:type="dxa"/>
            <w:vAlign w:val="center"/>
            <w:hideMark/>
          </w:tcPr>
          <w:p w14:paraId="7397CD64" w14:textId="2ECA6437" w:rsidR="001B6C51" w:rsidRPr="00786BB2" w:rsidRDefault="001C4E75" w:rsidP="00032DDD">
            <w:pPr>
              <w:jc w:val="center"/>
              <w:rPr>
                <w:rFonts w:ascii="Arial" w:hAnsi="Arial" w:cs="Arial"/>
                <w:color w:val="000000"/>
                <w:sz w:val="18"/>
                <w:szCs w:val="18"/>
              </w:rPr>
            </w:pPr>
            <w:r>
              <w:rPr>
                <w:rFonts w:ascii="Arial" w:hAnsi="Arial" w:cs="Arial"/>
                <w:color w:val="000000"/>
                <w:sz w:val="18"/>
                <w:szCs w:val="18"/>
              </w:rPr>
              <w:t>-$3,</w:t>
            </w:r>
            <w:r w:rsidR="00032DDD">
              <w:rPr>
                <w:rFonts w:ascii="Arial" w:hAnsi="Arial" w:cs="Arial"/>
                <w:color w:val="000000"/>
                <w:sz w:val="18"/>
                <w:szCs w:val="18"/>
              </w:rPr>
              <w:t>611,912.59</w:t>
            </w:r>
          </w:p>
        </w:tc>
        <w:tc>
          <w:tcPr>
            <w:tcW w:w="1612" w:type="dxa"/>
            <w:vAlign w:val="center"/>
            <w:hideMark/>
          </w:tcPr>
          <w:p w14:paraId="21AF6BA4" w14:textId="452273B4" w:rsidR="001B6C51" w:rsidRPr="00786BB2" w:rsidRDefault="001C4E75" w:rsidP="001B6C51">
            <w:pPr>
              <w:jc w:val="center"/>
              <w:rPr>
                <w:rFonts w:ascii="Arial" w:hAnsi="Arial" w:cs="Arial"/>
                <w:color w:val="000000"/>
                <w:sz w:val="18"/>
                <w:szCs w:val="18"/>
              </w:rPr>
            </w:pPr>
            <w:r>
              <w:rPr>
                <w:rFonts w:ascii="Arial" w:hAnsi="Arial" w:cs="Arial"/>
                <w:color w:val="000000"/>
                <w:sz w:val="18"/>
                <w:szCs w:val="18"/>
              </w:rPr>
              <w:t>-$0.00</w:t>
            </w:r>
          </w:p>
        </w:tc>
        <w:tc>
          <w:tcPr>
            <w:tcW w:w="1596" w:type="dxa"/>
            <w:vAlign w:val="center"/>
            <w:hideMark/>
          </w:tcPr>
          <w:p w14:paraId="61C14539" w14:textId="21A5DE3C" w:rsidR="001B6C51" w:rsidRPr="00786BB2" w:rsidRDefault="00435180" w:rsidP="00032DDD">
            <w:pPr>
              <w:jc w:val="center"/>
              <w:rPr>
                <w:rFonts w:ascii="Arial" w:hAnsi="Arial" w:cs="Arial"/>
                <w:color w:val="000000"/>
                <w:sz w:val="18"/>
                <w:szCs w:val="18"/>
              </w:rPr>
            </w:pPr>
            <w:r>
              <w:rPr>
                <w:rFonts w:ascii="Arial" w:hAnsi="Arial" w:cs="Arial"/>
                <w:color w:val="000000"/>
                <w:sz w:val="18"/>
                <w:szCs w:val="18"/>
              </w:rPr>
              <w:t>-$3,</w:t>
            </w:r>
            <w:r w:rsidR="00032DDD">
              <w:rPr>
                <w:rFonts w:ascii="Arial" w:hAnsi="Arial" w:cs="Arial"/>
                <w:color w:val="000000"/>
                <w:sz w:val="18"/>
                <w:szCs w:val="18"/>
              </w:rPr>
              <w:t>611,912.59</w:t>
            </w:r>
          </w:p>
        </w:tc>
      </w:tr>
      <w:tr w:rsidR="001B6C51" w:rsidRPr="00786BB2" w14:paraId="15995FDF" w14:textId="77777777" w:rsidTr="001B6C51">
        <w:trPr>
          <w:trHeight w:val="480"/>
          <w:jc w:val="center"/>
        </w:trPr>
        <w:tc>
          <w:tcPr>
            <w:tcW w:w="4310" w:type="dxa"/>
            <w:hideMark/>
          </w:tcPr>
          <w:p w14:paraId="0C71D663" w14:textId="77777777" w:rsidR="001B6C51" w:rsidRPr="00786BB2" w:rsidRDefault="001B6C51" w:rsidP="001B6C51">
            <w:pPr>
              <w:rPr>
                <w:rFonts w:ascii="Arial" w:hAnsi="Arial" w:cs="Arial"/>
                <w:color w:val="000000"/>
                <w:sz w:val="18"/>
                <w:szCs w:val="18"/>
                <w:lang w:val="es-MX" w:eastAsia="es-MX"/>
              </w:rPr>
            </w:pPr>
            <w:r w:rsidRPr="00786BB2">
              <w:rPr>
                <w:rFonts w:ascii="Arial" w:hAnsi="Arial" w:cs="Arial"/>
                <w:color w:val="000000"/>
                <w:sz w:val="18"/>
                <w:szCs w:val="18"/>
                <w:lang w:val="es-MX" w:eastAsia="es-MX"/>
              </w:rPr>
              <w:t xml:space="preserve">                Depreciación Acumulada de Mobiliario y Equipo Educacional y Recreativo</w:t>
            </w:r>
          </w:p>
        </w:tc>
        <w:tc>
          <w:tcPr>
            <w:tcW w:w="1596" w:type="dxa"/>
            <w:vAlign w:val="center"/>
            <w:hideMark/>
          </w:tcPr>
          <w:p w14:paraId="063A3E3A" w14:textId="020E195F" w:rsidR="001B6C51" w:rsidRPr="00786BB2" w:rsidRDefault="001C4E75" w:rsidP="00032DDD">
            <w:pPr>
              <w:jc w:val="center"/>
              <w:rPr>
                <w:rFonts w:ascii="Arial" w:hAnsi="Arial" w:cs="Arial"/>
                <w:color w:val="000000"/>
                <w:sz w:val="18"/>
                <w:szCs w:val="18"/>
              </w:rPr>
            </w:pPr>
            <w:r>
              <w:rPr>
                <w:rFonts w:ascii="Arial" w:hAnsi="Arial" w:cs="Arial"/>
                <w:color w:val="000000"/>
                <w:sz w:val="18"/>
                <w:szCs w:val="18"/>
              </w:rPr>
              <w:t>-$</w:t>
            </w:r>
            <w:r w:rsidR="00032DDD">
              <w:rPr>
                <w:rFonts w:ascii="Arial" w:hAnsi="Arial" w:cs="Arial"/>
                <w:color w:val="000000"/>
                <w:sz w:val="18"/>
                <w:szCs w:val="18"/>
              </w:rPr>
              <w:t>332,920.98</w:t>
            </w:r>
          </w:p>
        </w:tc>
        <w:tc>
          <w:tcPr>
            <w:tcW w:w="1612" w:type="dxa"/>
            <w:vAlign w:val="center"/>
            <w:hideMark/>
          </w:tcPr>
          <w:p w14:paraId="0371FBA2" w14:textId="00D35ED5" w:rsidR="001B6C51" w:rsidRPr="00786BB2" w:rsidRDefault="001C4E75" w:rsidP="001B6C51">
            <w:pPr>
              <w:jc w:val="center"/>
              <w:rPr>
                <w:rFonts w:ascii="Arial" w:hAnsi="Arial" w:cs="Arial"/>
                <w:color w:val="000000"/>
                <w:sz w:val="18"/>
                <w:szCs w:val="18"/>
              </w:rPr>
            </w:pPr>
            <w:r>
              <w:rPr>
                <w:rFonts w:ascii="Arial" w:hAnsi="Arial" w:cs="Arial"/>
                <w:color w:val="000000"/>
                <w:sz w:val="18"/>
                <w:szCs w:val="18"/>
              </w:rPr>
              <w:t>-$0.00</w:t>
            </w:r>
          </w:p>
        </w:tc>
        <w:tc>
          <w:tcPr>
            <w:tcW w:w="1596" w:type="dxa"/>
            <w:vAlign w:val="center"/>
            <w:hideMark/>
          </w:tcPr>
          <w:p w14:paraId="46CF310B" w14:textId="22A85403" w:rsidR="001B6C51" w:rsidRPr="00786BB2" w:rsidRDefault="00435180" w:rsidP="00032DDD">
            <w:pPr>
              <w:jc w:val="center"/>
              <w:rPr>
                <w:rFonts w:ascii="Arial" w:hAnsi="Arial" w:cs="Arial"/>
                <w:color w:val="000000"/>
                <w:sz w:val="18"/>
                <w:szCs w:val="18"/>
              </w:rPr>
            </w:pPr>
            <w:r>
              <w:rPr>
                <w:rFonts w:ascii="Arial" w:hAnsi="Arial" w:cs="Arial"/>
                <w:color w:val="000000"/>
                <w:sz w:val="18"/>
                <w:szCs w:val="18"/>
              </w:rPr>
              <w:t>-$</w:t>
            </w:r>
            <w:r w:rsidR="00032DDD">
              <w:rPr>
                <w:rFonts w:ascii="Arial" w:hAnsi="Arial" w:cs="Arial"/>
                <w:color w:val="000000"/>
                <w:sz w:val="18"/>
                <w:szCs w:val="18"/>
              </w:rPr>
              <w:t>332,920.98</w:t>
            </w:r>
          </w:p>
        </w:tc>
      </w:tr>
      <w:tr w:rsidR="001B6C51" w:rsidRPr="00786BB2" w14:paraId="559FA15B" w14:textId="77777777" w:rsidTr="001B6C51">
        <w:trPr>
          <w:trHeight w:val="480"/>
          <w:jc w:val="center"/>
        </w:trPr>
        <w:tc>
          <w:tcPr>
            <w:tcW w:w="4310" w:type="dxa"/>
            <w:hideMark/>
          </w:tcPr>
          <w:p w14:paraId="37FF9E91" w14:textId="77777777" w:rsidR="001B6C51" w:rsidRPr="00786BB2" w:rsidRDefault="001B6C51" w:rsidP="001B6C51">
            <w:pPr>
              <w:rPr>
                <w:rFonts w:ascii="Arial" w:hAnsi="Arial" w:cs="Arial"/>
                <w:color w:val="000000"/>
                <w:sz w:val="18"/>
                <w:szCs w:val="18"/>
                <w:lang w:val="es-MX" w:eastAsia="es-MX"/>
              </w:rPr>
            </w:pPr>
            <w:r w:rsidRPr="00786BB2">
              <w:rPr>
                <w:rFonts w:ascii="Arial" w:hAnsi="Arial" w:cs="Arial"/>
                <w:color w:val="000000"/>
                <w:sz w:val="18"/>
                <w:szCs w:val="18"/>
                <w:lang w:val="es-MX" w:eastAsia="es-MX"/>
              </w:rPr>
              <w:t xml:space="preserve">                Depreciación Acumulada de Equipo e Instrumental Médico y de Laboratorio</w:t>
            </w:r>
          </w:p>
        </w:tc>
        <w:tc>
          <w:tcPr>
            <w:tcW w:w="1596" w:type="dxa"/>
            <w:vAlign w:val="center"/>
            <w:hideMark/>
          </w:tcPr>
          <w:p w14:paraId="6472EF20" w14:textId="6B1E3AAA" w:rsidR="001B6C51" w:rsidRPr="00786BB2" w:rsidRDefault="001C4E75" w:rsidP="001B6C51">
            <w:pPr>
              <w:jc w:val="center"/>
              <w:rPr>
                <w:rFonts w:ascii="Arial" w:hAnsi="Arial" w:cs="Arial"/>
                <w:color w:val="000000"/>
                <w:sz w:val="18"/>
                <w:szCs w:val="18"/>
              </w:rPr>
            </w:pPr>
            <w:r>
              <w:rPr>
                <w:rFonts w:ascii="Arial" w:hAnsi="Arial" w:cs="Arial"/>
                <w:color w:val="000000"/>
                <w:sz w:val="18"/>
                <w:szCs w:val="18"/>
              </w:rPr>
              <w:t>$3,480.00</w:t>
            </w:r>
          </w:p>
        </w:tc>
        <w:tc>
          <w:tcPr>
            <w:tcW w:w="1612" w:type="dxa"/>
            <w:vAlign w:val="center"/>
            <w:hideMark/>
          </w:tcPr>
          <w:p w14:paraId="284C7F49" w14:textId="5E142088" w:rsidR="001B6C51" w:rsidRPr="00786BB2" w:rsidRDefault="001C4E75" w:rsidP="001B6C51">
            <w:pPr>
              <w:jc w:val="center"/>
              <w:rPr>
                <w:rFonts w:ascii="Arial" w:hAnsi="Arial" w:cs="Arial"/>
                <w:color w:val="000000"/>
                <w:sz w:val="18"/>
                <w:szCs w:val="18"/>
              </w:rPr>
            </w:pPr>
            <w:r>
              <w:rPr>
                <w:rFonts w:ascii="Arial" w:hAnsi="Arial" w:cs="Arial"/>
                <w:color w:val="000000"/>
                <w:sz w:val="18"/>
                <w:szCs w:val="18"/>
              </w:rPr>
              <w:t>-$</w:t>
            </w:r>
            <w:r w:rsidR="00435180">
              <w:rPr>
                <w:rFonts w:ascii="Arial" w:hAnsi="Arial" w:cs="Arial"/>
                <w:color w:val="000000"/>
                <w:sz w:val="18"/>
                <w:szCs w:val="18"/>
              </w:rPr>
              <w:t>0.00</w:t>
            </w:r>
          </w:p>
        </w:tc>
        <w:tc>
          <w:tcPr>
            <w:tcW w:w="1596" w:type="dxa"/>
            <w:vAlign w:val="center"/>
            <w:hideMark/>
          </w:tcPr>
          <w:p w14:paraId="19BBD323" w14:textId="68043A20" w:rsidR="001B6C51" w:rsidRPr="00786BB2" w:rsidRDefault="00435180" w:rsidP="001B6C51">
            <w:pPr>
              <w:jc w:val="center"/>
              <w:rPr>
                <w:rFonts w:ascii="Arial" w:hAnsi="Arial" w:cs="Arial"/>
                <w:color w:val="000000"/>
                <w:sz w:val="18"/>
                <w:szCs w:val="18"/>
              </w:rPr>
            </w:pPr>
            <w:r>
              <w:rPr>
                <w:rFonts w:ascii="Arial" w:hAnsi="Arial" w:cs="Arial"/>
                <w:color w:val="000000"/>
                <w:sz w:val="18"/>
                <w:szCs w:val="18"/>
              </w:rPr>
              <w:t>-$3,480.00</w:t>
            </w:r>
          </w:p>
        </w:tc>
      </w:tr>
      <w:tr w:rsidR="001B6C51" w:rsidRPr="00786BB2" w14:paraId="3A75402C" w14:textId="77777777" w:rsidTr="001B6C51">
        <w:trPr>
          <w:trHeight w:val="480"/>
          <w:jc w:val="center"/>
        </w:trPr>
        <w:tc>
          <w:tcPr>
            <w:tcW w:w="4310" w:type="dxa"/>
            <w:hideMark/>
          </w:tcPr>
          <w:p w14:paraId="67FE1060" w14:textId="77777777" w:rsidR="001B6C51" w:rsidRPr="00786BB2" w:rsidRDefault="001B6C51" w:rsidP="001B6C51">
            <w:pPr>
              <w:rPr>
                <w:rFonts w:ascii="Arial" w:hAnsi="Arial" w:cs="Arial"/>
                <w:color w:val="000000"/>
                <w:sz w:val="18"/>
                <w:szCs w:val="18"/>
                <w:lang w:val="es-MX" w:eastAsia="es-MX"/>
              </w:rPr>
            </w:pPr>
            <w:r w:rsidRPr="00786BB2">
              <w:rPr>
                <w:rFonts w:ascii="Arial" w:hAnsi="Arial" w:cs="Arial"/>
                <w:color w:val="000000"/>
                <w:sz w:val="18"/>
                <w:szCs w:val="18"/>
                <w:lang w:val="es-MX" w:eastAsia="es-MX"/>
              </w:rPr>
              <w:t xml:space="preserve">                Depreciación Acumulada de Vehículos y Equipo de Transporte</w:t>
            </w:r>
          </w:p>
        </w:tc>
        <w:tc>
          <w:tcPr>
            <w:tcW w:w="1596" w:type="dxa"/>
            <w:vAlign w:val="center"/>
            <w:hideMark/>
          </w:tcPr>
          <w:p w14:paraId="18C7176E" w14:textId="1124CC90" w:rsidR="001B6C51" w:rsidRPr="00786BB2" w:rsidRDefault="001C4E75" w:rsidP="001B6C51">
            <w:pPr>
              <w:jc w:val="center"/>
              <w:rPr>
                <w:rFonts w:ascii="Arial" w:hAnsi="Arial" w:cs="Arial"/>
                <w:color w:val="000000"/>
                <w:sz w:val="18"/>
                <w:szCs w:val="18"/>
              </w:rPr>
            </w:pPr>
            <w:r>
              <w:rPr>
                <w:rFonts w:ascii="Arial" w:hAnsi="Arial" w:cs="Arial"/>
                <w:color w:val="000000"/>
                <w:sz w:val="18"/>
                <w:szCs w:val="18"/>
              </w:rPr>
              <w:t>-$6,999,516.14</w:t>
            </w:r>
          </w:p>
        </w:tc>
        <w:tc>
          <w:tcPr>
            <w:tcW w:w="1612" w:type="dxa"/>
            <w:vAlign w:val="center"/>
            <w:hideMark/>
          </w:tcPr>
          <w:p w14:paraId="28DAA7A9" w14:textId="005A716B" w:rsidR="001B6C51" w:rsidRPr="00786BB2" w:rsidRDefault="001C4E75" w:rsidP="001B6C51">
            <w:pPr>
              <w:jc w:val="center"/>
              <w:rPr>
                <w:rFonts w:ascii="Arial" w:hAnsi="Arial" w:cs="Arial"/>
                <w:color w:val="000000"/>
                <w:sz w:val="18"/>
                <w:szCs w:val="18"/>
              </w:rPr>
            </w:pPr>
            <w:r>
              <w:rPr>
                <w:rFonts w:ascii="Arial" w:hAnsi="Arial" w:cs="Arial"/>
                <w:color w:val="000000"/>
                <w:sz w:val="18"/>
                <w:szCs w:val="18"/>
              </w:rPr>
              <w:t>-$0.0</w:t>
            </w:r>
            <w:r w:rsidR="00435180">
              <w:rPr>
                <w:rFonts w:ascii="Arial" w:hAnsi="Arial" w:cs="Arial"/>
                <w:color w:val="000000"/>
                <w:sz w:val="18"/>
                <w:szCs w:val="18"/>
              </w:rPr>
              <w:t>0</w:t>
            </w:r>
          </w:p>
        </w:tc>
        <w:tc>
          <w:tcPr>
            <w:tcW w:w="1596" w:type="dxa"/>
            <w:vAlign w:val="center"/>
            <w:hideMark/>
          </w:tcPr>
          <w:p w14:paraId="675EC9EC" w14:textId="4E9CE859" w:rsidR="001B6C51" w:rsidRPr="00786BB2" w:rsidRDefault="00435180" w:rsidP="001B6C51">
            <w:pPr>
              <w:jc w:val="center"/>
              <w:rPr>
                <w:rFonts w:ascii="Arial" w:hAnsi="Arial" w:cs="Arial"/>
                <w:color w:val="000000"/>
                <w:sz w:val="18"/>
                <w:szCs w:val="18"/>
              </w:rPr>
            </w:pPr>
            <w:r>
              <w:rPr>
                <w:rFonts w:ascii="Arial" w:hAnsi="Arial" w:cs="Arial"/>
                <w:color w:val="000000"/>
                <w:sz w:val="18"/>
                <w:szCs w:val="18"/>
              </w:rPr>
              <w:t>-$6,999,516.14</w:t>
            </w:r>
          </w:p>
        </w:tc>
      </w:tr>
      <w:tr w:rsidR="006669F2" w:rsidRPr="00786BB2" w14:paraId="2677889B" w14:textId="77777777" w:rsidTr="001B6C51">
        <w:trPr>
          <w:trHeight w:val="480"/>
          <w:jc w:val="center"/>
        </w:trPr>
        <w:tc>
          <w:tcPr>
            <w:tcW w:w="4310" w:type="dxa"/>
            <w:hideMark/>
          </w:tcPr>
          <w:p w14:paraId="3F2B9EDE" w14:textId="77777777" w:rsidR="006669F2" w:rsidRPr="00786BB2" w:rsidRDefault="006669F2" w:rsidP="006669F2">
            <w:pPr>
              <w:rPr>
                <w:rFonts w:ascii="Arial" w:hAnsi="Arial" w:cs="Arial"/>
                <w:color w:val="000000"/>
                <w:sz w:val="18"/>
                <w:szCs w:val="18"/>
                <w:lang w:val="es-MX" w:eastAsia="es-MX"/>
              </w:rPr>
            </w:pPr>
            <w:r w:rsidRPr="00786BB2">
              <w:rPr>
                <w:rFonts w:ascii="Arial" w:hAnsi="Arial" w:cs="Arial"/>
                <w:color w:val="000000"/>
                <w:sz w:val="18"/>
                <w:szCs w:val="18"/>
                <w:lang w:val="es-MX" w:eastAsia="es-MX"/>
              </w:rPr>
              <w:t xml:space="preserve">                Depreciación Acumulada de Equipo de Defensa y Seguridad</w:t>
            </w:r>
          </w:p>
        </w:tc>
        <w:tc>
          <w:tcPr>
            <w:tcW w:w="1596" w:type="dxa"/>
            <w:vAlign w:val="center"/>
            <w:hideMark/>
          </w:tcPr>
          <w:p w14:paraId="077A7E0C" w14:textId="7BDF0DE3" w:rsidR="006669F2" w:rsidRPr="00786BB2" w:rsidRDefault="00435180" w:rsidP="001B6C51">
            <w:pPr>
              <w:jc w:val="center"/>
              <w:rPr>
                <w:rFonts w:ascii="Arial" w:hAnsi="Arial" w:cs="Arial"/>
                <w:color w:val="000000"/>
                <w:sz w:val="18"/>
                <w:szCs w:val="18"/>
              </w:rPr>
            </w:pPr>
            <w:r>
              <w:rPr>
                <w:rFonts w:ascii="Arial" w:hAnsi="Arial" w:cs="Arial"/>
                <w:color w:val="000000"/>
                <w:sz w:val="18"/>
                <w:szCs w:val="18"/>
              </w:rPr>
              <w:t>-$35,715.90</w:t>
            </w:r>
          </w:p>
        </w:tc>
        <w:tc>
          <w:tcPr>
            <w:tcW w:w="1612" w:type="dxa"/>
            <w:vAlign w:val="center"/>
            <w:hideMark/>
          </w:tcPr>
          <w:p w14:paraId="01424C35" w14:textId="77777777" w:rsidR="006669F2" w:rsidRPr="00786BB2" w:rsidRDefault="006669F2" w:rsidP="001B6C51">
            <w:pPr>
              <w:jc w:val="center"/>
              <w:rPr>
                <w:rFonts w:ascii="Arial" w:hAnsi="Arial" w:cs="Arial"/>
                <w:color w:val="000000"/>
                <w:sz w:val="18"/>
                <w:szCs w:val="18"/>
              </w:rPr>
            </w:pPr>
            <w:r w:rsidRPr="00786BB2">
              <w:rPr>
                <w:rFonts w:ascii="Arial" w:hAnsi="Arial" w:cs="Arial"/>
                <w:color w:val="000000"/>
                <w:sz w:val="18"/>
                <w:szCs w:val="18"/>
              </w:rPr>
              <w:t>$0.00</w:t>
            </w:r>
          </w:p>
        </w:tc>
        <w:tc>
          <w:tcPr>
            <w:tcW w:w="1596" w:type="dxa"/>
            <w:vAlign w:val="center"/>
            <w:hideMark/>
          </w:tcPr>
          <w:p w14:paraId="6772496B" w14:textId="3153498B" w:rsidR="006669F2" w:rsidRPr="00786BB2" w:rsidRDefault="00435180" w:rsidP="001B6C51">
            <w:pPr>
              <w:jc w:val="center"/>
              <w:rPr>
                <w:rFonts w:ascii="Arial" w:hAnsi="Arial" w:cs="Arial"/>
                <w:color w:val="000000"/>
                <w:sz w:val="18"/>
                <w:szCs w:val="18"/>
              </w:rPr>
            </w:pPr>
            <w:r>
              <w:rPr>
                <w:rFonts w:ascii="Arial" w:hAnsi="Arial" w:cs="Arial"/>
                <w:color w:val="000000"/>
                <w:sz w:val="18"/>
                <w:szCs w:val="18"/>
              </w:rPr>
              <w:t>-$35,715.90</w:t>
            </w:r>
          </w:p>
        </w:tc>
      </w:tr>
      <w:tr w:rsidR="001B6C51" w:rsidRPr="00786BB2" w14:paraId="7B4213F4" w14:textId="77777777" w:rsidTr="001B6C51">
        <w:trPr>
          <w:trHeight w:val="480"/>
          <w:jc w:val="center"/>
        </w:trPr>
        <w:tc>
          <w:tcPr>
            <w:tcW w:w="4310" w:type="dxa"/>
            <w:hideMark/>
          </w:tcPr>
          <w:p w14:paraId="52C0757A" w14:textId="77777777" w:rsidR="001B6C51" w:rsidRPr="00786BB2" w:rsidRDefault="001B6C51" w:rsidP="001B6C51">
            <w:pPr>
              <w:rPr>
                <w:rFonts w:ascii="Arial" w:hAnsi="Arial" w:cs="Arial"/>
                <w:color w:val="000000"/>
                <w:sz w:val="18"/>
                <w:szCs w:val="18"/>
                <w:lang w:val="es-MX" w:eastAsia="es-MX"/>
              </w:rPr>
            </w:pPr>
            <w:r w:rsidRPr="00786BB2">
              <w:rPr>
                <w:rFonts w:ascii="Arial" w:hAnsi="Arial" w:cs="Arial"/>
                <w:color w:val="000000"/>
                <w:sz w:val="18"/>
                <w:szCs w:val="18"/>
                <w:lang w:val="es-MX" w:eastAsia="es-MX"/>
              </w:rPr>
              <w:t xml:space="preserve">                Depreciación Acumulada de Maquinaria, Otro Equipo y Herramientas</w:t>
            </w:r>
          </w:p>
        </w:tc>
        <w:tc>
          <w:tcPr>
            <w:tcW w:w="1596" w:type="dxa"/>
            <w:vAlign w:val="center"/>
            <w:hideMark/>
          </w:tcPr>
          <w:p w14:paraId="3C67BAFD" w14:textId="64F62808" w:rsidR="001B6C51" w:rsidRPr="00786BB2" w:rsidRDefault="001C4E75" w:rsidP="001B6C51">
            <w:pPr>
              <w:jc w:val="center"/>
              <w:rPr>
                <w:rFonts w:ascii="Arial" w:hAnsi="Arial" w:cs="Arial"/>
                <w:color w:val="000000"/>
                <w:sz w:val="18"/>
                <w:szCs w:val="18"/>
              </w:rPr>
            </w:pPr>
            <w:r>
              <w:rPr>
                <w:rFonts w:ascii="Arial" w:hAnsi="Arial" w:cs="Arial"/>
                <w:color w:val="000000"/>
                <w:sz w:val="18"/>
                <w:szCs w:val="18"/>
              </w:rPr>
              <w:t>-$2,656,295.52</w:t>
            </w:r>
          </w:p>
        </w:tc>
        <w:tc>
          <w:tcPr>
            <w:tcW w:w="1612" w:type="dxa"/>
            <w:vAlign w:val="center"/>
            <w:hideMark/>
          </w:tcPr>
          <w:p w14:paraId="727D4470" w14:textId="602F1A28" w:rsidR="001B6C51" w:rsidRPr="00786BB2" w:rsidRDefault="001C4E75" w:rsidP="001B6C51">
            <w:pPr>
              <w:jc w:val="center"/>
              <w:rPr>
                <w:rFonts w:ascii="Arial" w:hAnsi="Arial" w:cs="Arial"/>
                <w:color w:val="000000"/>
                <w:sz w:val="18"/>
                <w:szCs w:val="18"/>
              </w:rPr>
            </w:pPr>
            <w:r>
              <w:rPr>
                <w:rFonts w:ascii="Arial" w:hAnsi="Arial" w:cs="Arial"/>
                <w:color w:val="000000"/>
                <w:sz w:val="18"/>
                <w:szCs w:val="18"/>
              </w:rPr>
              <w:t>$0.00</w:t>
            </w:r>
          </w:p>
        </w:tc>
        <w:tc>
          <w:tcPr>
            <w:tcW w:w="1596" w:type="dxa"/>
            <w:vAlign w:val="center"/>
            <w:hideMark/>
          </w:tcPr>
          <w:p w14:paraId="4AB7764C" w14:textId="5B2B0706" w:rsidR="001B6C51" w:rsidRPr="00786BB2" w:rsidRDefault="00435180" w:rsidP="001B6C51">
            <w:pPr>
              <w:jc w:val="center"/>
              <w:rPr>
                <w:rFonts w:ascii="Arial" w:hAnsi="Arial" w:cs="Arial"/>
                <w:color w:val="000000"/>
                <w:sz w:val="18"/>
                <w:szCs w:val="18"/>
              </w:rPr>
            </w:pPr>
            <w:r>
              <w:rPr>
                <w:rFonts w:ascii="Arial" w:hAnsi="Arial" w:cs="Arial"/>
                <w:color w:val="000000"/>
                <w:sz w:val="18"/>
                <w:szCs w:val="18"/>
              </w:rPr>
              <w:t>-$2,656,295.52</w:t>
            </w:r>
          </w:p>
        </w:tc>
      </w:tr>
      <w:tr w:rsidR="001B6C51" w:rsidRPr="00786BB2" w14:paraId="1F88503C" w14:textId="77777777" w:rsidTr="001E3B6E">
        <w:trPr>
          <w:trHeight w:val="210"/>
          <w:jc w:val="center"/>
        </w:trPr>
        <w:tc>
          <w:tcPr>
            <w:tcW w:w="4310" w:type="dxa"/>
            <w:noWrap/>
            <w:hideMark/>
          </w:tcPr>
          <w:p w14:paraId="31046962" w14:textId="68D4997E" w:rsidR="001B6C51" w:rsidRPr="00786BB2" w:rsidRDefault="001B6C51" w:rsidP="001B6C51">
            <w:pPr>
              <w:jc w:val="center"/>
              <w:rPr>
                <w:rFonts w:ascii="Tahoma" w:hAnsi="Tahoma" w:cs="Tahoma"/>
                <w:b/>
                <w:bCs/>
                <w:color w:val="000000"/>
                <w:sz w:val="16"/>
                <w:szCs w:val="16"/>
                <w:lang w:val="es-MX" w:eastAsia="es-MX"/>
              </w:rPr>
            </w:pPr>
            <w:r w:rsidRPr="00786BB2">
              <w:rPr>
                <w:rFonts w:ascii="Tahoma" w:hAnsi="Tahoma" w:cs="Tahoma"/>
                <w:b/>
                <w:bCs/>
                <w:color w:val="000000"/>
                <w:sz w:val="16"/>
                <w:szCs w:val="16"/>
                <w:lang w:val="es-MX" w:eastAsia="es-MX"/>
              </w:rPr>
              <w:t>SUMAN</w:t>
            </w:r>
          </w:p>
        </w:tc>
        <w:tc>
          <w:tcPr>
            <w:tcW w:w="1596" w:type="dxa"/>
            <w:noWrap/>
            <w:hideMark/>
          </w:tcPr>
          <w:p w14:paraId="114BA441" w14:textId="7811D86A" w:rsidR="001B6C51" w:rsidRPr="00786BB2" w:rsidRDefault="00E43A5C" w:rsidP="006604D3">
            <w:pPr>
              <w:jc w:val="center"/>
              <w:rPr>
                <w:rFonts w:ascii="Arial" w:hAnsi="Arial" w:cs="Arial"/>
                <w:b/>
                <w:bCs/>
                <w:color w:val="000000"/>
                <w:sz w:val="18"/>
                <w:szCs w:val="18"/>
              </w:rPr>
            </w:pPr>
            <w:r>
              <w:rPr>
                <w:rFonts w:ascii="Arial" w:hAnsi="Arial" w:cs="Arial"/>
                <w:b/>
                <w:bCs/>
                <w:color w:val="000000"/>
                <w:sz w:val="18"/>
                <w:szCs w:val="18"/>
              </w:rPr>
              <w:t>-$13,</w:t>
            </w:r>
            <w:r w:rsidR="006604D3">
              <w:rPr>
                <w:rFonts w:ascii="Arial" w:hAnsi="Arial" w:cs="Arial"/>
                <w:b/>
                <w:bCs/>
                <w:color w:val="000000"/>
                <w:sz w:val="18"/>
                <w:szCs w:val="18"/>
              </w:rPr>
              <w:t>722,037.49</w:t>
            </w:r>
          </w:p>
        </w:tc>
        <w:tc>
          <w:tcPr>
            <w:tcW w:w="1612" w:type="dxa"/>
            <w:noWrap/>
            <w:hideMark/>
          </w:tcPr>
          <w:p w14:paraId="1DE90850" w14:textId="5B2C4A71" w:rsidR="001B6C51" w:rsidRPr="00786BB2" w:rsidRDefault="001C4E75" w:rsidP="001B6C51">
            <w:pPr>
              <w:jc w:val="center"/>
              <w:rPr>
                <w:rFonts w:ascii="Arial" w:hAnsi="Arial" w:cs="Arial"/>
                <w:b/>
                <w:bCs/>
                <w:color w:val="000000"/>
                <w:sz w:val="18"/>
                <w:szCs w:val="18"/>
              </w:rPr>
            </w:pPr>
            <w:r>
              <w:rPr>
                <w:rFonts w:ascii="Arial" w:hAnsi="Arial" w:cs="Arial"/>
                <w:b/>
                <w:bCs/>
                <w:color w:val="000000"/>
                <w:sz w:val="18"/>
                <w:szCs w:val="18"/>
              </w:rPr>
              <w:t>-$0.00</w:t>
            </w:r>
          </w:p>
        </w:tc>
        <w:tc>
          <w:tcPr>
            <w:tcW w:w="1596" w:type="dxa"/>
            <w:noWrap/>
            <w:hideMark/>
          </w:tcPr>
          <w:p w14:paraId="0FF0AF78" w14:textId="15C5BDE3" w:rsidR="001B6C51" w:rsidRPr="00786BB2" w:rsidRDefault="00E43A5C" w:rsidP="006604D3">
            <w:pPr>
              <w:jc w:val="center"/>
              <w:rPr>
                <w:rFonts w:ascii="Arial" w:hAnsi="Arial" w:cs="Arial"/>
                <w:b/>
                <w:bCs/>
                <w:color w:val="000000"/>
                <w:sz w:val="18"/>
                <w:szCs w:val="18"/>
              </w:rPr>
            </w:pPr>
            <w:r>
              <w:rPr>
                <w:rFonts w:ascii="Arial" w:hAnsi="Arial" w:cs="Arial"/>
                <w:b/>
                <w:bCs/>
                <w:color w:val="000000"/>
                <w:sz w:val="18"/>
                <w:szCs w:val="18"/>
              </w:rPr>
              <w:t>-$13,</w:t>
            </w:r>
            <w:r w:rsidR="006604D3">
              <w:rPr>
                <w:rFonts w:ascii="Arial" w:hAnsi="Arial" w:cs="Arial"/>
                <w:b/>
                <w:bCs/>
                <w:color w:val="000000"/>
                <w:sz w:val="18"/>
                <w:szCs w:val="18"/>
              </w:rPr>
              <w:t>722,037.49</w:t>
            </w:r>
          </w:p>
        </w:tc>
      </w:tr>
    </w:tbl>
    <w:p w14:paraId="14304706" w14:textId="77777777" w:rsidR="001063F1" w:rsidRPr="00786BB2" w:rsidRDefault="001063F1" w:rsidP="00B05D66">
      <w:pPr>
        <w:tabs>
          <w:tab w:val="left" w:pos="284"/>
        </w:tabs>
        <w:spacing w:after="80" w:line="203" w:lineRule="exact"/>
        <w:ind w:left="284" w:firstLine="4"/>
        <w:jc w:val="both"/>
        <w:rPr>
          <w:rFonts w:ascii="Arial" w:hAnsi="Arial" w:cs="Arial"/>
          <w:sz w:val="20"/>
          <w:szCs w:val="20"/>
        </w:rPr>
      </w:pPr>
    </w:p>
    <w:p w14:paraId="07ADFB1E" w14:textId="704748A5" w:rsidR="006431CF" w:rsidRPr="00786BB2" w:rsidRDefault="0013568A" w:rsidP="00E41B87">
      <w:pPr>
        <w:tabs>
          <w:tab w:val="left" w:pos="284"/>
        </w:tabs>
        <w:spacing w:after="80" w:line="203" w:lineRule="exact"/>
        <w:ind w:left="284" w:firstLine="4"/>
        <w:jc w:val="both"/>
        <w:rPr>
          <w:rFonts w:ascii="Arial" w:hAnsi="Arial" w:cs="Arial"/>
          <w:sz w:val="20"/>
          <w:szCs w:val="20"/>
        </w:rPr>
      </w:pPr>
      <w:r w:rsidRPr="00786BB2">
        <w:rPr>
          <w:rFonts w:ascii="Arial" w:hAnsi="Arial" w:cs="Arial"/>
          <w:sz w:val="20"/>
          <w:szCs w:val="20"/>
        </w:rPr>
        <w:t xml:space="preserve">Se informa que </w:t>
      </w:r>
      <w:r w:rsidR="001569CE" w:rsidRPr="00786BB2">
        <w:rPr>
          <w:rFonts w:ascii="Arial" w:hAnsi="Arial" w:cs="Arial"/>
          <w:sz w:val="20"/>
          <w:szCs w:val="20"/>
        </w:rPr>
        <w:t xml:space="preserve">al </w:t>
      </w:r>
      <w:r w:rsidR="00055A8E">
        <w:rPr>
          <w:rFonts w:ascii="Arial" w:hAnsi="Arial" w:cs="Arial"/>
          <w:sz w:val="20"/>
          <w:szCs w:val="20"/>
          <w:lang w:val="es-MX"/>
        </w:rPr>
        <w:t>30</w:t>
      </w:r>
      <w:r w:rsidR="005B1807">
        <w:rPr>
          <w:rFonts w:ascii="Arial" w:hAnsi="Arial" w:cs="Arial"/>
          <w:sz w:val="20"/>
          <w:szCs w:val="20"/>
          <w:lang w:val="es-MX"/>
        </w:rPr>
        <w:t xml:space="preserve"> de </w:t>
      </w:r>
      <w:r w:rsidR="00055A8E">
        <w:rPr>
          <w:rFonts w:ascii="Arial" w:hAnsi="Arial" w:cs="Arial"/>
          <w:sz w:val="20"/>
          <w:szCs w:val="20"/>
          <w:lang w:val="es-MX"/>
        </w:rPr>
        <w:t>junio</w:t>
      </w:r>
      <w:r w:rsidR="00B25FEA">
        <w:rPr>
          <w:rFonts w:ascii="Arial" w:hAnsi="Arial" w:cs="Arial"/>
          <w:sz w:val="20"/>
          <w:szCs w:val="20"/>
          <w:lang w:val="es-MX"/>
        </w:rPr>
        <w:t xml:space="preserve"> de</w:t>
      </w:r>
      <w:r w:rsidR="00D456F6" w:rsidRPr="00786BB2">
        <w:rPr>
          <w:rFonts w:ascii="Arial" w:hAnsi="Arial" w:cs="Arial"/>
          <w:sz w:val="20"/>
          <w:szCs w:val="20"/>
          <w:lang w:val="es-MX"/>
        </w:rPr>
        <w:t xml:space="preserve"> </w:t>
      </w:r>
      <w:r w:rsidR="00B25FEA">
        <w:rPr>
          <w:rFonts w:ascii="Arial" w:hAnsi="Arial" w:cs="Arial"/>
          <w:sz w:val="20"/>
          <w:szCs w:val="20"/>
        </w:rPr>
        <w:t>2026</w:t>
      </w:r>
      <w:r w:rsidRPr="00786BB2">
        <w:rPr>
          <w:rFonts w:ascii="Arial" w:hAnsi="Arial" w:cs="Arial"/>
          <w:sz w:val="20"/>
          <w:szCs w:val="20"/>
        </w:rPr>
        <w:t xml:space="preserve"> en la contab</w:t>
      </w:r>
      <w:r w:rsidR="0063378F" w:rsidRPr="00786BB2">
        <w:rPr>
          <w:rFonts w:ascii="Arial" w:hAnsi="Arial" w:cs="Arial"/>
          <w:sz w:val="20"/>
          <w:szCs w:val="20"/>
        </w:rPr>
        <w:t>ilidad del H. Ayuntamiento del M</w:t>
      </w:r>
      <w:r w:rsidR="00562D91" w:rsidRPr="00786BB2">
        <w:rPr>
          <w:rFonts w:ascii="Arial" w:hAnsi="Arial" w:cs="Arial"/>
          <w:sz w:val="20"/>
          <w:szCs w:val="20"/>
        </w:rPr>
        <w:t xml:space="preserve">unicipio de </w:t>
      </w:r>
      <w:r w:rsidR="00C03018">
        <w:rPr>
          <w:rFonts w:ascii="Arial" w:hAnsi="Arial" w:cs="Arial"/>
          <w:sz w:val="20"/>
          <w:szCs w:val="20"/>
        </w:rPr>
        <w:t>Tenabo</w:t>
      </w:r>
      <w:r w:rsidRPr="00786BB2">
        <w:rPr>
          <w:rFonts w:ascii="Arial" w:hAnsi="Arial" w:cs="Arial"/>
          <w:sz w:val="20"/>
          <w:szCs w:val="20"/>
        </w:rPr>
        <w:t xml:space="preserve"> no se efectuaron registros relativos a estimaciones de cuentas incobrables, estimación de inventarios, deterioro de activos biológicos u otros conceptos similares; ya que actualmente no se han determinado los criterios para la valuación y estimación de los mismos</w:t>
      </w:r>
      <w:r w:rsidR="00DB390B" w:rsidRPr="00786BB2">
        <w:rPr>
          <w:rFonts w:ascii="Arial" w:hAnsi="Arial" w:cs="Arial"/>
          <w:sz w:val="20"/>
          <w:szCs w:val="20"/>
        </w:rPr>
        <w:t>.</w:t>
      </w:r>
    </w:p>
    <w:p w14:paraId="557A498F" w14:textId="77777777" w:rsidR="00E41B87" w:rsidRPr="00786BB2" w:rsidRDefault="00E41B87" w:rsidP="00DB390B">
      <w:pPr>
        <w:pStyle w:val="Texto"/>
        <w:spacing w:after="80" w:line="203" w:lineRule="exact"/>
        <w:rPr>
          <w:rFonts w:cs="Arial"/>
          <w:b/>
          <w:szCs w:val="18"/>
          <w:lang w:val="es-MX"/>
        </w:rPr>
      </w:pPr>
    </w:p>
    <w:p w14:paraId="0CC1BCFD" w14:textId="3A010DC6" w:rsidR="007A7B9B" w:rsidRPr="00786BB2" w:rsidRDefault="007A7B9B" w:rsidP="00DB390B">
      <w:pPr>
        <w:pStyle w:val="Texto"/>
        <w:spacing w:after="80" w:line="203" w:lineRule="exact"/>
        <w:rPr>
          <w:rFonts w:cs="Arial"/>
          <w:b/>
          <w:szCs w:val="18"/>
          <w:lang w:val="es-MX"/>
        </w:rPr>
      </w:pPr>
      <w:r w:rsidRPr="00786BB2">
        <w:rPr>
          <w:rFonts w:cs="Arial"/>
          <w:b/>
          <w:szCs w:val="18"/>
          <w:lang w:val="es-MX"/>
        </w:rPr>
        <w:t>OTROS ACTIVOS</w:t>
      </w:r>
    </w:p>
    <w:p w14:paraId="7F7BF931" w14:textId="30AC48D0" w:rsidR="007A7B9B" w:rsidRPr="00786BB2" w:rsidRDefault="007A7B9B" w:rsidP="00F108D9">
      <w:pPr>
        <w:pStyle w:val="Texto"/>
        <w:spacing w:after="80" w:line="203" w:lineRule="exact"/>
        <w:rPr>
          <w:rFonts w:cs="Arial"/>
          <w:b/>
          <w:szCs w:val="18"/>
          <w:lang w:val="es-MX"/>
        </w:rPr>
      </w:pPr>
      <w:r w:rsidRPr="00786BB2">
        <w:rPr>
          <w:rFonts w:cs="Arial"/>
          <w:b/>
          <w:szCs w:val="18"/>
          <w:lang w:val="es-MX"/>
        </w:rPr>
        <w:t>11</w:t>
      </w:r>
      <w:r w:rsidR="00171F7A" w:rsidRPr="00786BB2">
        <w:rPr>
          <w:rFonts w:cs="Arial"/>
          <w:b/>
          <w:szCs w:val="18"/>
          <w:lang w:val="es-MX"/>
        </w:rPr>
        <w:t>.</w:t>
      </w:r>
      <w:r w:rsidRPr="00786BB2">
        <w:rPr>
          <w:rFonts w:cs="Arial"/>
          <w:b/>
          <w:szCs w:val="18"/>
          <w:lang w:val="es-MX"/>
        </w:rPr>
        <w:t xml:space="preserve"> OTROS ACTIVOS </w:t>
      </w:r>
    </w:p>
    <w:p w14:paraId="5213D159" w14:textId="77777777" w:rsidR="007A7B9B" w:rsidRPr="00786BB2" w:rsidRDefault="007A7B9B" w:rsidP="00F108D9">
      <w:pPr>
        <w:spacing w:after="80" w:line="203" w:lineRule="exact"/>
        <w:rPr>
          <w:rFonts w:ascii="Arial" w:hAnsi="Arial" w:cs="Arial"/>
          <w:lang w:val="es-MX"/>
        </w:rPr>
      </w:pPr>
    </w:p>
    <w:p w14:paraId="15F38A1E" w14:textId="60F88911" w:rsidR="00A47E48" w:rsidRPr="00786BB2" w:rsidRDefault="009234FE" w:rsidP="00DB390B">
      <w:pPr>
        <w:spacing w:after="80" w:line="203" w:lineRule="exact"/>
        <w:jc w:val="both"/>
        <w:rPr>
          <w:rFonts w:ascii="Arial" w:hAnsi="Arial" w:cs="Arial"/>
          <w:sz w:val="20"/>
          <w:szCs w:val="20"/>
          <w:lang w:val="es-MX"/>
        </w:rPr>
      </w:pPr>
      <w:r w:rsidRPr="00786BB2">
        <w:rPr>
          <w:rFonts w:ascii="Arial" w:hAnsi="Arial" w:cs="Arial"/>
          <w:sz w:val="20"/>
          <w:szCs w:val="20"/>
          <w:lang w:val="es-MX"/>
        </w:rPr>
        <w:t xml:space="preserve">Al </w:t>
      </w:r>
      <w:r w:rsidR="00055A8E">
        <w:rPr>
          <w:rFonts w:ascii="Arial" w:hAnsi="Arial" w:cs="Arial"/>
          <w:sz w:val="20"/>
          <w:szCs w:val="20"/>
          <w:lang w:val="es-MX"/>
        </w:rPr>
        <w:t>30</w:t>
      </w:r>
      <w:r w:rsidR="005B1807">
        <w:rPr>
          <w:rFonts w:ascii="Arial" w:hAnsi="Arial" w:cs="Arial"/>
          <w:sz w:val="20"/>
          <w:szCs w:val="20"/>
          <w:lang w:val="es-MX"/>
        </w:rPr>
        <w:t xml:space="preserve"> de </w:t>
      </w:r>
      <w:r w:rsidR="00055A8E">
        <w:rPr>
          <w:rFonts w:ascii="Arial" w:hAnsi="Arial" w:cs="Arial"/>
          <w:sz w:val="20"/>
          <w:szCs w:val="20"/>
          <w:lang w:val="es-MX"/>
        </w:rPr>
        <w:t>junio</w:t>
      </w:r>
      <w:r w:rsidR="00612FB0" w:rsidRPr="00786BB2">
        <w:rPr>
          <w:rFonts w:ascii="Arial" w:hAnsi="Arial" w:cs="Arial"/>
          <w:sz w:val="20"/>
          <w:szCs w:val="20"/>
          <w:lang w:val="es-MX"/>
        </w:rPr>
        <w:t xml:space="preserve"> de </w:t>
      </w:r>
      <w:r w:rsidR="00B25FEA">
        <w:rPr>
          <w:rFonts w:ascii="Arial" w:hAnsi="Arial" w:cs="Arial"/>
          <w:sz w:val="20"/>
          <w:szCs w:val="20"/>
          <w:lang w:val="es-MX"/>
        </w:rPr>
        <w:t>2026</w:t>
      </w:r>
      <w:r w:rsidR="00706992" w:rsidRPr="00786BB2">
        <w:rPr>
          <w:rFonts w:ascii="Arial" w:hAnsi="Arial" w:cs="Arial"/>
          <w:sz w:val="20"/>
          <w:szCs w:val="20"/>
          <w:lang w:val="es-MX"/>
        </w:rPr>
        <w:t xml:space="preserve"> en el rubro de Otros Activos no Circulantes n</w:t>
      </w:r>
      <w:r w:rsidR="00B82EEA" w:rsidRPr="00786BB2">
        <w:rPr>
          <w:rFonts w:ascii="Arial" w:hAnsi="Arial" w:cs="Arial"/>
          <w:sz w:val="20"/>
          <w:szCs w:val="20"/>
          <w:lang w:val="es-MX"/>
        </w:rPr>
        <w:t>o se tienen saldos registrados.</w:t>
      </w:r>
    </w:p>
    <w:p w14:paraId="71E1A8C9" w14:textId="791523EC" w:rsidR="003B11B5" w:rsidRPr="00786BB2" w:rsidRDefault="003B11B5" w:rsidP="00DB390B">
      <w:pPr>
        <w:spacing w:after="80" w:line="203" w:lineRule="exact"/>
        <w:jc w:val="both"/>
        <w:rPr>
          <w:rFonts w:ascii="Arial" w:hAnsi="Arial" w:cs="Arial"/>
          <w:sz w:val="20"/>
          <w:szCs w:val="20"/>
          <w:lang w:val="es-MX"/>
        </w:rPr>
      </w:pPr>
    </w:p>
    <w:p w14:paraId="3B100D25" w14:textId="77777777" w:rsidR="003B11B5" w:rsidRPr="00786BB2" w:rsidRDefault="003B11B5" w:rsidP="00DB390B">
      <w:pPr>
        <w:spacing w:after="80" w:line="203" w:lineRule="exact"/>
        <w:jc w:val="both"/>
        <w:rPr>
          <w:rFonts w:ascii="Arial" w:hAnsi="Arial" w:cs="Arial"/>
          <w:sz w:val="20"/>
          <w:szCs w:val="20"/>
          <w:lang w:val="es-MX"/>
        </w:rPr>
      </w:pPr>
    </w:p>
    <w:p w14:paraId="56572F1E" w14:textId="5F1163B6" w:rsidR="00F108D9" w:rsidRPr="00786BB2" w:rsidRDefault="007A7B9B" w:rsidP="007A7B9B">
      <w:pPr>
        <w:pStyle w:val="Texto"/>
        <w:spacing w:after="80" w:line="203" w:lineRule="exact"/>
        <w:ind w:firstLine="0"/>
        <w:rPr>
          <w:rFonts w:cs="Arial"/>
          <w:b/>
          <w:szCs w:val="18"/>
          <w:lang w:val="es-MX"/>
        </w:rPr>
      </w:pPr>
      <w:r w:rsidRPr="00786BB2">
        <w:rPr>
          <w:rFonts w:cs="Arial"/>
          <w:b/>
          <w:szCs w:val="18"/>
          <w:lang w:val="es-MX"/>
        </w:rPr>
        <w:t>PASIVO</w:t>
      </w:r>
    </w:p>
    <w:p w14:paraId="69B77ADF" w14:textId="77777777" w:rsidR="00880115" w:rsidRPr="00786BB2" w:rsidRDefault="00880115" w:rsidP="00880115">
      <w:pPr>
        <w:pStyle w:val="Default"/>
        <w:jc w:val="both"/>
        <w:rPr>
          <w:sz w:val="18"/>
          <w:szCs w:val="18"/>
        </w:rPr>
      </w:pPr>
    </w:p>
    <w:p w14:paraId="3EF1A935" w14:textId="77777777" w:rsidR="00880115" w:rsidRPr="00786BB2" w:rsidRDefault="00880115" w:rsidP="00880115">
      <w:pPr>
        <w:pStyle w:val="Default"/>
        <w:jc w:val="both"/>
        <w:rPr>
          <w:sz w:val="20"/>
          <w:szCs w:val="20"/>
        </w:rPr>
      </w:pPr>
      <w:r w:rsidRPr="00786BB2">
        <w:rPr>
          <w:sz w:val="20"/>
          <w:szCs w:val="20"/>
        </w:rPr>
        <w:t xml:space="preserve">Son los compromisos adquiridos con los proveedores por las obligaciones a cargo del municipio con motivo de las adquisiciones de materiales e insumos y la contratación de servicios, así como la provisión de los impuestos sobre la renta por la remuneración de los trabajadores, retención a personas físicas y deducciones diversas de los empleados. </w:t>
      </w:r>
    </w:p>
    <w:p w14:paraId="57F53B2E" w14:textId="77777777" w:rsidR="007A7B9B" w:rsidRPr="00786BB2" w:rsidRDefault="007A7B9B" w:rsidP="007A7B9B">
      <w:pPr>
        <w:pStyle w:val="Texto"/>
        <w:spacing w:after="80" w:line="203" w:lineRule="exact"/>
        <w:ind w:firstLine="0"/>
        <w:rPr>
          <w:rFonts w:cs="Arial"/>
          <w:b/>
          <w:szCs w:val="18"/>
          <w:lang w:val="es-MX"/>
        </w:rPr>
      </w:pPr>
    </w:p>
    <w:p w14:paraId="04763F8A" w14:textId="7CFD3276" w:rsidR="001002EC" w:rsidRPr="00786BB2" w:rsidRDefault="00171F7A" w:rsidP="00AD1189">
      <w:pPr>
        <w:pStyle w:val="Texto"/>
        <w:spacing w:after="80" w:line="203" w:lineRule="exact"/>
        <w:ind w:firstLine="0"/>
        <w:rPr>
          <w:rFonts w:cs="Arial"/>
          <w:b/>
          <w:szCs w:val="18"/>
          <w:lang w:val="es-MX"/>
        </w:rPr>
      </w:pPr>
      <w:r w:rsidRPr="00786BB2">
        <w:rPr>
          <w:rFonts w:cs="Arial"/>
          <w:b/>
          <w:szCs w:val="18"/>
          <w:lang w:val="es-MX"/>
        </w:rPr>
        <w:t>1.</w:t>
      </w:r>
      <w:r w:rsidR="007A7B9B" w:rsidRPr="00786BB2">
        <w:rPr>
          <w:rFonts w:cs="Arial"/>
          <w:b/>
          <w:szCs w:val="18"/>
          <w:lang w:val="es-MX"/>
        </w:rPr>
        <w:t xml:space="preserve"> CUENTAS Y DOCUMENTOS POR PAGAR</w:t>
      </w:r>
    </w:p>
    <w:p w14:paraId="38DC9218" w14:textId="77777777" w:rsidR="00AD1189" w:rsidRPr="00786BB2" w:rsidRDefault="00AD1189" w:rsidP="00AD1189">
      <w:pPr>
        <w:pStyle w:val="Texto"/>
        <w:spacing w:after="80" w:line="203" w:lineRule="exact"/>
        <w:ind w:firstLine="0"/>
        <w:rPr>
          <w:rFonts w:cs="Arial"/>
          <w:b/>
          <w:szCs w:val="18"/>
          <w:lang w:val="es-MX"/>
        </w:rPr>
      </w:pPr>
    </w:p>
    <w:p w14:paraId="47704A27" w14:textId="2226CBA4" w:rsidR="0031745D" w:rsidRDefault="006C1A90" w:rsidP="00B05D66">
      <w:pPr>
        <w:spacing w:line="224" w:lineRule="exact"/>
        <w:ind w:left="288"/>
        <w:jc w:val="both"/>
        <w:rPr>
          <w:rFonts w:ascii="Arial" w:hAnsi="Arial" w:cs="Arial"/>
          <w:sz w:val="20"/>
          <w:szCs w:val="20"/>
          <w:lang w:val="es-MX"/>
        </w:rPr>
      </w:pPr>
      <w:r w:rsidRPr="00786BB2">
        <w:rPr>
          <w:rFonts w:ascii="Arial" w:hAnsi="Arial" w:cs="Arial"/>
          <w:sz w:val="20"/>
          <w:szCs w:val="20"/>
          <w:lang w:val="es-MX"/>
        </w:rPr>
        <w:t>En lo que corresponde al rubro de Pasivo Circulante a continuación se resumen las cuentas y conceptos que lo conforman</w:t>
      </w:r>
      <w:r w:rsidR="007A7B9B" w:rsidRPr="00786BB2">
        <w:rPr>
          <w:rFonts w:ascii="Arial" w:hAnsi="Arial" w:cs="Arial"/>
          <w:sz w:val="20"/>
          <w:szCs w:val="20"/>
          <w:lang w:val="es-MX"/>
        </w:rPr>
        <w:t xml:space="preserve">, los cuales tienen un vencimiento de </w:t>
      </w:r>
      <w:r w:rsidR="00684899" w:rsidRPr="00786BB2">
        <w:rPr>
          <w:rFonts w:ascii="Arial" w:hAnsi="Arial" w:cs="Arial"/>
          <w:sz w:val="20"/>
          <w:szCs w:val="20"/>
          <w:lang w:val="es-MX"/>
        </w:rPr>
        <w:t>más de 365 días, dependiendo de la liquidez con la que cuente el H. Ayuntamiento, será la factibilidad para pagar estos pasivos</w:t>
      </w:r>
      <w:r w:rsidRPr="00786BB2">
        <w:rPr>
          <w:rFonts w:ascii="Arial" w:hAnsi="Arial" w:cs="Arial"/>
          <w:sz w:val="20"/>
          <w:szCs w:val="20"/>
          <w:lang w:val="es-MX"/>
        </w:rPr>
        <w:t>:</w:t>
      </w:r>
    </w:p>
    <w:p w14:paraId="73B0B3C6" w14:textId="77777777" w:rsidR="0034700D" w:rsidRDefault="0034700D" w:rsidP="00B05D66">
      <w:pPr>
        <w:spacing w:line="224" w:lineRule="exact"/>
        <w:ind w:left="288"/>
        <w:jc w:val="both"/>
        <w:rPr>
          <w:rFonts w:ascii="Arial" w:hAnsi="Arial" w:cs="Arial"/>
          <w:sz w:val="20"/>
          <w:szCs w:val="20"/>
          <w:lang w:val="es-MX"/>
        </w:rPr>
      </w:pPr>
    </w:p>
    <w:p w14:paraId="5CEDB54E" w14:textId="77777777" w:rsidR="0034700D" w:rsidRDefault="0034700D" w:rsidP="00B05D66">
      <w:pPr>
        <w:spacing w:line="224" w:lineRule="exact"/>
        <w:ind w:left="288"/>
        <w:jc w:val="both"/>
        <w:rPr>
          <w:rFonts w:ascii="Arial" w:hAnsi="Arial" w:cs="Arial"/>
          <w:sz w:val="20"/>
          <w:szCs w:val="20"/>
          <w:lang w:val="es-MX"/>
        </w:rPr>
      </w:pPr>
    </w:p>
    <w:tbl>
      <w:tblPr>
        <w:tblW w:w="5000" w:type="pct"/>
        <w:tblCellMar>
          <w:left w:w="70" w:type="dxa"/>
          <w:right w:w="70" w:type="dxa"/>
        </w:tblCellMar>
        <w:tblLook w:val="04A0" w:firstRow="1" w:lastRow="0" w:firstColumn="1" w:lastColumn="0" w:noHBand="0" w:noVBand="1"/>
      </w:tblPr>
      <w:tblGrid>
        <w:gridCol w:w="1720"/>
        <w:gridCol w:w="5422"/>
        <w:gridCol w:w="1686"/>
      </w:tblGrid>
      <w:tr w:rsidR="00D81508" w:rsidRPr="00D81508" w14:paraId="6F49E2BE" w14:textId="77777777" w:rsidTr="00D81508">
        <w:trPr>
          <w:trHeight w:val="244"/>
        </w:trPr>
        <w:tc>
          <w:tcPr>
            <w:tcW w:w="974" w:type="pct"/>
            <w:tcBorders>
              <w:top w:val="nil"/>
              <w:left w:val="single" w:sz="4" w:space="0" w:color="000000"/>
              <w:bottom w:val="dotted" w:sz="4" w:space="0" w:color="000000"/>
              <w:right w:val="nil"/>
            </w:tcBorders>
            <w:shd w:val="clear" w:color="auto" w:fill="auto"/>
            <w:vAlign w:val="bottom"/>
            <w:hideMark/>
          </w:tcPr>
          <w:p w14:paraId="29972310" w14:textId="77777777" w:rsidR="00D81508" w:rsidRPr="00D81508" w:rsidRDefault="00D81508" w:rsidP="00D81508">
            <w:pPr>
              <w:rPr>
                <w:rFonts w:ascii="Arial" w:hAnsi="Arial" w:cs="Arial"/>
                <w:color w:val="000000"/>
                <w:sz w:val="16"/>
                <w:szCs w:val="16"/>
                <w:lang w:val="es-MX" w:eastAsia="es-MX"/>
              </w:rPr>
            </w:pPr>
            <w:r w:rsidRPr="00D81508">
              <w:rPr>
                <w:rFonts w:ascii="Arial" w:hAnsi="Arial" w:cs="Arial"/>
                <w:color w:val="000000"/>
                <w:sz w:val="16"/>
                <w:szCs w:val="16"/>
                <w:lang w:val="es-MX" w:eastAsia="es-MX"/>
              </w:rPr>
              <w:t>2112</w:t>
            </w:r>
          </w:p>
        </w:tc>
        <w:tc>
          <w:tcPr>
            <w:tcW w:w="3071" w:type="pct"/>
            <w:tcBorders>
              <w:top w:val="nil"/>
              <w:left w:val="nil"/>
              <w:bottom w:val="dotted" w:sz="4" w:space="0" w:color="000000"/>
              <w:right w:val="single" w:sz="4" w:space="0" w:color="000000"/>
            </w:tcBorders>
            <w:shd w:val="clear" w:color="auto" w:fill="auto"/>
            <w:vAlign w:val="bottom"/>
            <w:hideMark/>
          </w:tcPr>
          <w:p w14:paraId="2628F574"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PROVEEDORES POR PAGAR A CORTO PLAZO         </w:t>
            </w:r>
          </w:p>
        </w:tc>
        <w:tc>
          <w:tcPr>
            <w:tcW w:w="955" w:type="pct"/>
            <w:tcBorders>
              <w:top w:val="nil"/>
              <w:left w:val="nil"/>
              <w:bottom w:val="dotted" w:sz="4" w:space="0" w:color="000000"/>
              <w:right w:val="single" w:sz="4" w:space="0" w:color="000000"/>
            </w:tcBorders>
            <w:shd w:val="clear" w:color="auto" w:fill="auto"/>
            <w:vAlign w:val="bottom"/>
            <w:hideMark/>
          </w:tcPr>
          <w:p w14:paraId="0C5D386A"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$223,632.74</w:t>
            </w:r>
          </w:p>
        </w:tc>
      </w:tr>
      <w:tr w:rsidR="00D81508" w:rsidRPr="00D81508" w14:paraId="35B1D796" w14:textId="77777777" w:rsidTr="00D81508">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008C819F"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w:t>
            </w:r>
          </w:p>
        </w:tc>
        <w:tc>
          <w:tcPr>
            <w:tcW w:w="3071" w:type="pct"/>
            <w:tcBorders>
              <w:top w:val="nil"/>
              <w:left w:val="nil"/>
              <w:bottom w:val="dotted" w:sz="4" w:space="0" w:color="000000"/>
              <w:right w:val="single" w:sz="4" w:space="0" w:color="000000"/>
            </w:tcBorders>
            <w:shd w:val="clear" w:color="auto" w:fill="auto"/>
            <w:vAlign w:val="bottom"/>
            <w:hideMark/>
          </w:tcPr>
          <w:p w14:paraId="29556823"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Deudas por Adquisición de Bienes y Contratación de Servicios por Pagar a CP</w:t>
            </w:r>
          </w:p>
        </w:tc>
        <w:tc>
          <w:tcPr>
            <w:tcW w:w="955" w:type="pct"/>
            <w:tcBorders>
              <w:top w:val="nil"/>
              <w:left w:val="nil"/>
              <w:bottom w:val="dotted" w:sz="4" w:space="0" w:color="000000"/>
              <w:right w:val="single" w:sz="4" w:space="0" w:color="000000"/>
            </w:tcBorders>
            <w:shd w:val="clear" w:color="auto" w:fill="auto"/>
            <w:vAlign w:val="bottom"/>
            <w:hideMark/>
          </w:tcPr>
          <w:p w14:paraId="4C88C31C"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$907.30</w:t>
            </w:r>
          </w:p>
        </w:tc>
      </w:tr>
      <w:tr w:rsidR="00D81508" w:rsidRPr="00D81508" w14:paraId="019ACC7C"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02A85F87"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2112-1-000001</w:t>
            </w:r>
          </w:p>
        </w:tc>
        <w:tc>
          <w:tcPr>
            <w:tcW w:w="3071" w:type="pct"/>
            <w:tcBorders>
              <w:top w:val="nil"/>
              <w:left w:val="nil"/>
              <w:bottom w:val="dotted" w:sz="4" w:space="0" w:color="000000"/>
              <w:right w:val="single" w:sz="4" w:space="0" w:color="000000"/>
            </w:tcBorders>
            <w:shd w:val="clear" w:color="auto" w:fill="auto"/>
            <w:vAlign w:val="bottom"/>
            <w:hideMark/>
          </w:tcPr>
          <w:p w14:paraId="10655CD7"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ASESORES DE CAMPECHE SA DE CV</w:t>
            </w:r>
          </w:p>
        </w:tc>
        <w:tc>
          <w:tcPr>
            <w:tcW w:w="955" w:type="pct"/>
            <w:tcBorders>
              <w:top w:val="nil"/>
              <w:left w:val="nil"/>
              <w:bottom w:val="dotted" w:sz="4" w:space="0" w:color="000000"/>
              <w:right w:val="single" w:sz="4" w:space="0" w:color="000000"/>
            </w:tcBorders>
            <w:shd w:val="clear" w:color="auto" w:fill="auto"/>
            <w:vAlign w:val="bottom"/>
            <w:hideMark/>
          </w:tcPr>
          <w:p w14:paraId="1BA770B0"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$5,775.08</w:t>
            </w:r>
          </w:p>
        </w:tc>
      </w:tr>
      <w:tr w:rsidR="00D81508" w:rsidRPr="00D81508" w14:paraId="6A4C8612"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2AA35B88"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2112-1-000003</w:t>
            </w:r>
          </w:p>
        </w:tc>
        <w:tc>
          <w:tcPr>
            <w:tcW w:w="3071" w:type="pct"/>
            <w:tcBorders>
              <w:top w:val="nil"/>
              <w:left w:val="nil"/>
              <w:bottom w:val="dotted" w:sz="4" w:space="0" w:color="000000"/>
              <w:right w:val="single" w:sz="4" w:space="0" w:color="000000"/>
            </w:tcBorders>
            <w:shd w:val="clear" w:color="auto" w:fill="auto"/>
            <w:vAlign w:val="bottom"/>
            <w:hideMark/>
          </w:tcPr>
          <w:p w14:paraId="57FB49DF"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CANDELARIA DEL JESUS BACAB DUARTE</w:t>
            </w:r>
          </w:p>
        </w:tc>
        <w:tc>
          <w:tcPr>
            <w:tcW w:w="955" w:type="pct"/>
            <w:tcBorders>
              <w:top w:val="nil"/>
              <w:left w:val="nil"/>
              <w:bottom w:val="dotted" w:sz="4" w:space="0" w:color="000000"/>
              <w:right w:val="single" w:sz="4" w:space="0" w:color="000000"/>
            </w:tcBorders>
            <w:shd w:val="clear" w:color="auto" w:fill="auto"/>
            <w:vAlign w:val="bottom"/>
            <w:hideMark/>
          </w:tcPr>
          <w:p w14:paraId="5E4DD0B5"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$7,746.48</w:t>
            </w:r>
          </w:p>
        </w:tc>
      </w:tr>
      <w:tr w:rsidR="00D81508" w:rsidRPr="00D81508" w14:paraId="3BA54173"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14C043F9"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2112-1-000006</w:t>
            </w:r>
          </w:p>
        </w:tc>
        <w:tc>
          <w:tcPr>
            <w:tcW w:w="3071" w:type="pct"/>
            <w:tcBorders>
              <w:top w:val="nil"/>
              <w:left w:val="nil"/>
              <w:bottom w:val="dotted" w:sz="4" w:space="0" w:color="000000"/>
              <w:right w:val="single" w:sz="4" w:space="0" w:color="000000"/>
            </w:tcBorders>
            <w:shd w:val="clear" w:color="auto" w:fill="auto"/>
            <w:vAlign w:val="bottom"/>
            <w:hideMark/>
          </w:tcPr>
          <w:p w14:paraId="2EFC5C5C"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PEDRO ALEJANDRO CACH COHUO</w:t>
            </w:r>
          </w:p>
        </w:tc>
        <w:tc>
          <w:tcPr>
            <w:tcW w:w="955" w:type="pct"/>
            <w:tcBorders>
              <w:top w:val="nil"/>
              <w:left w:val="nil"/>
              <w:bottom w:val="dotted" w:sz="4" w:space="0" w:color="000000"/>
              <w:right w:val="single" w:sz="4" w:space="0" w:color="000000"/>
            </w:tcBorders>
            <w:shd w:val="clear" w:color="auto" w:fill="auto"/>
            <w:vAlign w:val="bottom"/>
            <w:hideMark/>
          </w:tcPr>
          <w:p w14:paraId="226FF20A"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$22,000.00</w:t>
            </w:r>
          </w:p>
        </w:tc>
      </w:tr>
      <w:tr w:rsidR="00D81508" w:rsidRPr="00D81508" w14:paraId="6C2D0EFA"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655D398C"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2112-1-000010</w:t>
            </w:r>
          </w:p>
        </w:tc>
        <w:tc>
          <w:tcPr>
            <w:tcW w:w="3071" w:type="pct"/>
            <w:tcBorders>
              <w:top w:val="nil"/>
              <w:left w:val="nil"/>
              <w:bottom w:val="dotted" w:sz="4" w:space="0" w:color="000000"/>
              <w:right w:val="single" w:sz="4" w:space="0" w:color="000000"/>
            </w:tcBorders>
            <w:shd w:val="clear" w:color="auto" w:fill="auto"/>
            <w:vAlign w:val="bottom"/>
            <w:hideMark/>
          </w:tcPr>
          <w:p w14:paraId="4475AAE4"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ZOILA MARIA CHAVEZ CANUL</w:t>
            </w:r>
          </w:p>
        </w:tc>
        <w:tc>
          <w:tcPr>
            <w:tcW w:w="955" w:type="pct"/>
            <w:tcBorders>
              <w:top w:val="nil"/>
              <w:left w:val="nil"/>
              <w:bottom w:val="dotted" w:sz="4" w:space="0" w:color="000000"/>
              <w:right w:val="single" w:sz="4" w:space="0" w:color="000000"/>
            </w:tcBorders>
            <w:shd w:val="clear" w:color="auto" w:fill="auto"/>
            <w:vAlign w:val="bottom"/>
            <w:hideMark/>
          </w:tcPr>
          <w:p w14:paraId="7129D068"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$48,372.15</w:t>
            </w:r>
          </w:p>
        </w:tc>
      </w:tr>
      <w:tr w:rsidR="00D81508" w:rsidRPr="00D81508" w14:paraId="0AC57422"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28FF433B"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2112-1-000016</w:t>
            </w:r>
          </w:p>
        </w:tc>
        <w:tc>
          <w:tcPr>
            <w:tcW w:w="3071" w:type="pct"/>
            <w:tcBorders>
              <w:top w:val="nil"/>
              <w:left w:val="nil"/>
              <w:bottom w:val="dotted" w:sz="4" w:space="0" w:color="000000"/>
              <w:right w:val="single" w:sz="4" w:space="0" w:color="000000"/>
            </w:tcBorders>
            <w:shd w:val="clear" w:color="auto" w:fill="auto"/>
            <w:vAlign w:val="bottom"/>
            <w:hideMark/>
          </w:tcPr>
          <w:p w14:paraId="63C2E5CE"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SANTOS GLORIA DAVILA ORTIZ</w:t>
            </w:r>
          </w:p>
        </w:tc>
        <w:tc>
          <w:tcPr>
            <w:tcW w:w="955" w:type="pct"/>
            <w:tcBorders>
              <w:top w:val="nil"/>
              <w:left w:val="nil"/>
              <w:bottom w:val="dotted" w:sz="4" w:space="0" w:color="000000"/>
              <w:right w:val="single" w:sz="4" w:space="0" w:color="000000"/>
            </w:tcBorders>
            <w:shd w:val="clear" w:color="auto" w:fill="auto"/>
            <w:vAlign w:val="bottom"/>
            <w:hideMark/>
          </w:tcPr>
          <w:p w14:paraId="46F6F297"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$136,490.21</w:t>
            </w:r>
          </w:p>
        </w:tc>
      </w:tr>
      <w:tr w:rsidR="00D81508" w:rsidRPr="00D81508" w14:paraId="4BAC7008" w14:textId="77777777" w:rsidTr="00D81508">
        <w:trPr>
          <w:trHeight w:val="383"/>
        </w:trPr>
        <w:tc>
          <w:tcPr>
            <w:tcW w:w="974" w:type="pct"/>
            <w:tcBorders>
              <w:top w:val="nil"/>
              <w:left w:val="single" w:sz="4" w:space="0" w:color="000000"/>
              <w:bottom w:val="dotted" w:sz="4" w:space="0" w:color="000000"/>
              <w:right w:val="nil"/>
            </w:tcBorders>
            <w:shd w:val="clear" w:color="auto" w:fill="auto"/>
            <w:vAlign w:val="bottom"/>
            <w:hideMark/>
          </w:tcPr>
          <w:p w14:paraId="5404F7B2"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2112-1-000017</w:t>
            </w:r>
          </w:p>
        </w:tc>
        <w:tc>
          <w:tcPr>
            <w:tcW w:w="3071" w:type="pct"/>
            <w:tcBorders>
              <w:top w:val="nil"/>
              <w:left w:val="nil"/>
              <w:bottom w:val="dotted" w:sz="4" w:space="0" w:color="000000"/>
              <w:right w:val="single" w:sz="4" w:space="0" w:color="000000"/>
            </w:tcBorders>
            <w:shd w:val="clear" w:color="auto" w:fill="auto"/>
            <w:vAlign w:val="bottom"/>
            <w:hideMark/>
          </w:tcPr>
          <w:p w14:paraId="5D9F3C1B"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DISTRIBUCION, MANTENIMIENTO Y SERVICIOS DE COMPUTO, COMUNICACIONES Y REDES S DE RL DE CV</w:t>
            </w:r>
          </w:p>
        </w:tc>
        <w:tc>
          <w:tcPr>
            <w:tcW w:w="955" w:type="pct"/>
            <w:tcBorders>
              <w:top w:val="nil"/>
              <w:left w:val="nil"/>
              <w:bottom w:val="dotted" w:sz="4" w:space="0" w:color="000000"/>
              <w:right w:val="single" w:sz="4" w:space="0" w:color="000000"/>
            </w:tcBorders>
            <w:shd w:val="clear" w:color="auto" w:fill="auto"/>
            <w:vAlign w:val="bottom"/>
            <w:hideMark/>
          </w:tcPr>
          <w:p w14:paraId="40D1CCD9"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$318,500.66</w:t>
            </w:r>
          </w:p>
        </w:tc>
      </w:tr>
      <w:tr w:rsidR="00D81508" w:rsidRPr="00D81508" w14:paraId="6BC832B8"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3152BC86"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2112-1-000019</w:t>
            </w:r>
          </w:p>
        </w:tc>
        <w:tc>
          <w:tcPr>
            <w:tcW w:w="3071" w:type="pct"/>
            <w:tcBorders>
              <w:top w:val="nil"/>
              <w:left w:val="nil"/>
              <w:bottom w:val="dotted" w:sz="4" w:space="0" w:color="000000"/>
              <w:right w:val="single" w:sz="4" w:space="0" w:color="000000"/>
            </w:tcBorders>
            <w:shd w:val="clear" w:color="auto" w:fill="auto"/>
            <w:vAlign w:val="bottom"/>
            <w:hideMark/>
          </w:tcPr>
          <w:p w14:paraId="4E171D72"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MANUEL JESUS EK AY</w:t>
            </w:r>
          </w:p>
        </w:tc>
        <w:tc>
          <w:tcPr>
            <w:tcW w:w="955" w:type="pct"/>
            <w:tcBorders>
              <w:top w:val="nil"/>
              <w:left w:val="nil"/>
              <w:bottom w:val="dotted" w:sz="4" w:space="0" w:color="000000"/>
              <w:right w:val="single" w:sz="4" w:space="0" w:color="000000"/>
            </w:tcBorders>
            <w:shd w:val="clear" w:color="auto" w:fill="auto"/>
            <w:vAlign w:val="bottom"/>
            <w:hideMark/>
          </w:tcPr>
          <w:p w14:paraId="67D1842A"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$18,444.00</w:t>
            </w:r>
          </w:p>
        </w:tc>
      </w:tr>
      <w:tr w:rsidR="00D81508" w:rsidRPr="00D81508" w14:paraId="034C732E"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7A4EB985"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2112-1-000021</w:t>
            </w:r>
          </w:p>
        </w:tc>
        <w:tc>
          <w:tcPr>
            <w:tcW w:w="3071" w:type="pct"/>
            <w:tcBorders>
              <w:top w:val="nil"/>
              <w:left w:val="nil"/>
              <w:bottom w:val="dotted" w:sz="4" w:space="0" w:color="000000"/>
              <w:right w:val="single" w:sz="4" w:space="0" w:color="000000"/>
            </w:tcBorders>
            <w:shd w:val="clear" w:color="auto" w:fill="auto"/>
            <w:vAlign w:val="bottom"/>
            <w:hideMark/>
          </w:tcPr>
          <w:p w14:paraId="39302D1C"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MIRNA GUADALUPE EUAN UC</w:t>
            </w:r>
          </w:p>
        </w:tc>
        <w:tc>
          <w:tcPr>
            <w:tcW w:w="955" w:type="pct"/>
            <w:tcBorders>
              <w:top w:val="nil"/>
              <w:left w:val="nil"/>
              <w:bottom w:val="dotted" w:sz="4" w:space="0" w:color="000000"/>
              <w:right w:val="single" w:sz="4" w:space="0" w:color="000000"/>
            </w:tcBorders>
            <w:shd w:val="clear" w:color="auto" w:fill="auto"/>
            <w:vAlign w:val="bottom"/>
            <w:hideMark/>
          </w:tcPr>
          <w:p w14:paraId="083F6683"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$3,407.78</w:t>
            </w:r>
          </w:p>
        </w:tc>
      </w:tr>
      <w:tr w:rsidR="00D81508" w:rsidRPr="00D81508" w14:paraId="24B45F36"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26EB590B"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2112-1-000022</w:t>
            </w:r>
          </w:p>
        </w:tc>
        <w:tc>
          <w:tcPr>
            <w:tcW w:w="3071" w:type="pct"/>
            <w:tcBorders>
              <w:top w:val="nil"/>
              <w:left w:val="nil"/>
              <w:bottom w:val="dotted" w:sz="4" w:space="0" w:color="000000"/>
              <w:right w:val="single" w:sz="4" w:space="0" w:color="000000"/>
            </w:tcBorders>
            <w:shd w:val="clear" w:color="auto" w:fill="auto"/>
            <w:vAlign w:val="bottom"/>
            <w:hideMark/>
          </w:tcPr>
          <w:p w14:paraId="2DC3D0B8"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ROSA ELENA GOMEZ LOPEZ</w:t>
            </w:r>
          </w:p>
        </w:tc>
        <w:tc>
          <w:tcPr>
            <w:tcW w:w="955" w:type="pct"/>
            <w:tcBorders>
              <w:top w:val="nil"/>
              <w:left w:val="nil"/>
              <w:bottom w:val="dotted" w:sz="4" w:space="0" w:color="000000"/>
              <w:right w:val="single" w:sz="4" w:space="0" w:color="000000"/>
            </w:tcBorders>
            <w:shd w:val="clear" w:color="auto" w:fill="auto"/>
            <w:vAlign w:val="bottom"/>
            <w:hideMark/>
          </w:tcPr>
          <w:p w14:paraId="4C2AE588"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$880.00</w:t>
            </w:r>
          </w:p>
        </w:tc>
      </w:tr>
      <w:tr w:rsidR="00D81508" w:rsidRPr="00D81508" w14:paraId="3D3BA4ED"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36B55510"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2112-1-000023</w:t>
            </w:r>
          </w:p>
        </w:tc>
        <w:tc>
          <w:tcPr>
            <w:tcW w:w="3071" w:type="pct"/>
            <w:tcBorders>
              <w:top w:val="nil"/>
              <w:left w:val="nil"/>
              <w:bottom w:val="dotted" w:sz="4" w:space="0" w:color="000000"/>
              <w:right w:val="single" w:sz="4" w:space="0" w:color="000000"/>
            </w:tcBorders>
            <w:shd w:val="clear" w:color="auto" w:fill="auto"/>
            <w:vAlign w:val="bottom"/>
            <w:hideMark/>
          </w:tcPr>
          <w:p w14:paraId="658D145C"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CANUTO HERNANDEZ ARCOS</w:t>
            </w:r>
          </w:p>
        </w:tc>
        <w:tc>
          <w:tcPr>
            <w:tcW w:w="955" w:type="pct"/>
            <w:tcBorders>
              <w:top w:val="nil"/>
              <w:left w:val="nil"/>
              <w:bottom w:val="dotted" w:sz="4" w:space="0" w:color="000000"/>
              <w:right w:val="single" w:sz="4" w:space="0" w:color="000000"/>
            </w:tcBorders>
            <w:shd w:val="clear" w:color="auto" w:fill="auto"/>
            <w:vAlign w:val="bottom"/>
            <w:hideMark/>
          </w:tcPr>
          <w:p w14:paraId="70530D8C"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$1,424.30</w:t>
            </w:r>
          </w:p>
        </w:tc>
      </w:tr>
      <w:tr w:rsidR="00D81508" w:rsidRPr="00D81508" w14:paraId="75E71F6C"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3432F5AF"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2112-1-000029</w:t>
            </w:r>
          </w:p>
        </w:tc>
        <w:tc>
          <w:tcPr>
            <w:tcW w:w="3071" w:type="pct"/>
            <w:tcBorders>
              <w:top w:val="nil"/>
              <w:left w:val="nil"/>
              <w:bottom w:val="dotted" w:sz="4" w:space="0" w:color="000000"/>
              <w:right w:val="single" w:sz="4" w:space="0" w:color="000000"/>
            </w:tcBorders>
            <w:shd w:val="clear" w:color="auto" w:fill="auto"/>
            <w:vAlign w:val="bottom"/>
            <w:hideMark/>
          </w:tcPr>
          <w:p w14:paraId="22080F65"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MARIA GUADALUPE KU GONZALEZ</w:t>
            </w:r>
          </w:p>
        </w:tc>
        <w:tc>
          <w:tcPr>
            <w:tcW w:w="955" w:type="pct"/>
            <w:tcBorders>
              <w:top w:val="nil"/>
              <w:left w:val="nil"/>
              <w:bottom w:val="dotted" w:sz="4" w:space="0" w:color="000000"/>
              <w:right w:val="single" w:sz="4" w:space="0" w:color="000000"/>
            </w:tcBorders>
            <w:shd w:val="clear" w:color="auto" w:fill="auto"/>
            <w:vAlign w:val="bottom"/>
            <w:hideMark/>
          </w:tcPr>
          <w:p w14:paraId="2A4360D9"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$869.00</w:t>
            </w:r>
          </w:p>
        </w:tc>
      </w:tr>
      <w:tr w:rsidR="00D81508" w:rsidRPr="00D81508" w14:paraId="5A1D4623"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3EAD7416"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2112-1-000032</w:t>
            </w:r>
          </w:p>
        </w:tc>
        <w:tc>
          <w:tcPr>
            <w:tcW w:w="3071" w:type="pct"/>
            <w:tcBorders>
              <w:top w:val="nil"/>
              <w:left w:val="nil"/>
              <w:bottom w:val="dotted" w:sz="4" w:space="0" w:color="000000"/>
              <w:right w:val="single" w:sz="4" w:space="0" w:color="000000"/>
            </w:tcBorders>
            <w:shd w:val="clear" w:color="auto" w:fill="auto"/>
            <w:vAlign w:val="bottom"/>
            <w:hideMark/>
          </w:tcPr>
          <w:p w14:paraId="1F4B4197"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LUBRILLANTAS DEL SURESTE SA DE CV</w:t>
            </w:r>
          </w:p>
        </w:tc>
        <w:tc>
          <w:tcPr>
            <w:tcW w:w="955" w:type="pct"/>
            <w:tcBorders>
              <w:top w:val="nil"/>
              <w:left w:val="nil"/>
              <w:bottom w:val="dotted" w:sz="4" w:space="0" w:color="000000"/>
              <w:right w:val="single" w:sz="4" w:space="0" w:color="000000"/>
            </w:tcBorders>
            <w:shd w:val="clear" w:color="auto" w:fill="auto"/>
            <w:vAlign w:val="bottom"/>
            <w:hideMark/>
          </w:tcPr>
          <w:p w14:paraId="25201047"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$34,576.46</w:t>
            </w:r>
          </w:p>
        </w:tc>
      </w:tr>
      <w:tr w:rsidR="00D81508" w:rsidRPr="00D81508" w14:paraId="1AE8BD0F"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30189E75"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2112-1-000034</w:t>
            </w:r>
          </w:p>
        </w:tc>
        <w:tc>
          <w:tcPr>
            <w:tcW w:w="3071" w:type="pct"/>
            <w:tcBorders>
              <w:top w:val="nil"/>
              <w:left w:val="nil"/>
              <w:bottom w:val="dotted" w:sz="4" w:space="0" w:color="000000"/>
              <w:right w:val="single" w:sz="4" w:space="0" w:color="000000"/>
            </w:tcBorders>
            <w:shd w:val="clear" w:color="auto" w:fill="auto"/>
            <w:vAlign w:val="bottom"/>
            <w:hideMark/>
          </w:tcPr>
          <w:p w14:paraId="3B83BE01"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MANUEL ISRAEL MARTINEZ KU</w:t>
            </w:r>
          </w:p>
        </w:tc>
        <w:tc>
          <w:tcPr>
            <w:tcW w:w="955" w:type="pct"/>
            <w:tcBorders>
              <w:top w:val="nil"/>
              <w:left w:val="nil"/>
              <w:bottom w:val="dotted" w:sz="4" w:space="0" w:color="000000"/>
              <w:right w:val="single" w:sz="4" w:space="0" w:color="000000"/>
            </w:tcBorders>
            <w:shd w:val="clear" w:color="auto" w:fill="auto"/>
            <w:vAlign w:val="bottom"/>
            <w:hideMark/>
          </w:tcPr>
          <w:p w14:paraId="481CFB7D"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$2,043.32</w:t>
            </w:r>
          </w:p>
        </w:tc>
      </w:tr>
      <w:tr w:rsidR="00D81508" w:rsidRPr="00D81508" w14:paraId="6B046365"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6DA9A956"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2112-1-000039</w:t>
            </w:r>
          </w:p>
        </w:tc>
        <w:tc>
          <w:tcPr>
            <w:tcW w:w="3071" w:type="pct"/>
            <w:tcBorders>
              <w:top w:val="nil"/>
              <w:left w:val="nil"/>
              <w:bottom w:val="dotted" w:sz="4" w:space="0" w:color="000000"/>
              <w:right w:val="single" w:sz="4" w:space="0" w:color="000000"/>
            </w:tcBorders>
            <w:shd w:val="clear" w:color="auto" w:fill="auto"/>
            <w:vAlign w:val="bottom"/>
            <w:hideMark/>
          </w:tcPr>
          <w:p w14:paraId="20D22D9F"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MEDIOS INFORMATIVOS DE CAMPECHE SA DE CV</w:t>
            </w:r>
          </w:p>
        </w:tc>
        <w:tc>
          <w:tcPr>
            <w:tcW w:w="955" w:type="pct"/>
            <w:tcBorders>
              <w:top w:val="nil"/>
              <w:left w:val="nil"/>
              <w:bottom w:val="dotted" w:sz="4" w:space="0" w:color="000000"/>
              <w:right w:val="single" w:sz="4" w:space="0" w:color="000000"/>
            </w:tcBorders>
            <w:shd w:val="clear" w:color="auto" w:fill="auto"/>
            <w:vAlign w:val="bottom"/>
            <w:hideMark/>
          </w:tcPr>
          <w:p w14:paraId="3A2CFD76"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$65,845.80</w:t>
            </w:r>
          </w:p>
        </w:tc>
      </w:tr>
      <w:tr w:rsidR="00D81508" w:rsidRPr="00D81508" w14:paraId="4E1AB0E1"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2265F721"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2112-1-000046</w:t>
            </w:r>
          </w:p>
        </w:tc>
        <w:tc>
          <w:tcPr>
            <w:tcW w:w="3071" w:type="pct"/>
            <w:tcBorders>
              <w:top w:val="nil"/>
              <w:left w:val="nil"/>
              <w:bottom w:val="dotted" w:sz="4" w:space="0" w:color="000000"/>
              <w:right w:val="single" w:sz="4" w:space="0" w:color="000000"/>
            </w:tcBorders>
            <w:shd w:val="clear" w:color="auto" w:fill="auto"/>
            <w:vAlign w:val="bottom"/>
            <w:hideMark/>
          </w:tcPr>
          <w:p w14:paraId="3CC673F2"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NOVEDADES DE CAMPECHE SA DE CV</w:t>
            </w:r>
          </w:p>
        </w:tc>
        <w:tc>
          <w:tcPr>
            <w:tcW w:w="955" w:type="pct"/>
            <w:tcBorders>
              <w:top w:val="nil"/>
              <w:left w:val="nil"/>
              <w:bottom w:val="dotted" w:sz="4" w:space="0" w:color="000000"/>
              <w:right w:val="single" w:sz="4" w:space="0" w:color="000000"/>
            </w:tcBorders>
            <w:shd w:val="clear" w:color="auto" w:fill="auto"/>
            <w:vAlign w:val="bottom"/>
            <w:hideMark/>
          </w:tcPr>
          <w:p w14:paraId="245AE548"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$13,005.68</w:t>
            </w:r>
          </w:p>
        </w:tc>
      </w:tr>
      <w:tr w:rsidR="00D81508" w:rsidRPr="00D81508" w14:paraId="3C7C2BE6"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71008AA4"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2112-1-000048</w:t>
            </w:r>
          </w:p>
        </w:tc>
        <w:tc>
          <w:tcPr>
            <w:tcW w:w="3071" w:type="pct"/>
            <w:tcBorders>
              <w:top w:val="nil"/>
              <w:left w:val="nil"/>
              <w:bottom w:val="dotted" w:sz="4" w:space="0" w:color="000000"/>
              <w:right w:val="single" w:sz="4" w:space="0" w:color="000000"/>
            </w:tcBorders>
            <w:shd w:val="clear" w:color="auto" w:fill="auto"/>
            <w:vAlign w:val="bottom"/>
            <w:hideMark/>
          </w:tcPr>
          <w:p w14:paraId="3CD3ACCA"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ORGANIZACION EDITORIAL DEL SURESTE SA DE CV</w:t>
            </w:r>
          </w:p>
        </w:tc>
        <w:tc>
          <w:tcPr>
            <w:tcW w:w="955" w:type="pct"/>
            <w:tcBorders>
              <w:top w:val="nil"/>
              <w:left w:val="nil"/>
              <w:bottom w:val="dotted" w:sz="4" w:space="0" w:color="000000"/>
              <w:right w:val="single" w:sz="4" w:space="0" w:color="000000"/>
            </w:tcBorders>
            <w:shd w:val="clear" w:color="auto" w:fill="auto"/>
            <w:vAlign w:val="bottom"/>
            <w:hideMark/>
          </w:tcPr>
          <w:p w14:paraId="1F989AED"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$11,955.75</w:t>
            </w:r>
          </w:p>
        </w:tc>
      </w:tr>
      <w:tr w:rsidR="00D81508" w:rsidRPr="00D81508" w14:paraId="07C69028"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02ACDA12"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2112-1-000052</w:t>
            </w:r>
          </w:p>
        </w:tc>
        <w:tc>
          <w:tcPr>
            <w:tcW w:w="3071" w:type="pct"/>
            <w:tcBorders>
              <w:top w:val="nil"/>
              <w:left w:val="nil"/>
              <w:bottom w:val="dotted" w:sz="4" w:space="0" w:color="000000"/>
              <w:right w:val="single" w:sz="4" w:space="0" w:color="000000"/>
            </w:tcBorders>
            <w:shd w:val="clear" w:color="auto" w:fill="auto"/>
            <w:vAlign w:val="bottom"/>
            <w:hideMark/>
          </w:tcPr>
          <w:p w14:paraId="3C368AE7"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PLASTICOS Y DERIVADOS SAURI SA DE CV</w:t>
            </w:r>
          </w:p>
        </w:tc>
        <w:tc>
          <w:tcPr>
            <w:tcW w:w="955" w:type="pct"/>
            <w:tcBorders>
              <w:top w:val="nil"/>
              <w:left w:val="nil"/>
              <w:bottom w:val="dotted" w:sz="4" w:space="0" w:color="000000"/>
              <w:right w:val="single" w:sz="4" w:space="0" w:color="000000"/>
            </w:tcBorders>
            <w:shd w:val="clear" w:color="auto" w:fill="auto"/>
            <w:vAlign w:val="bottom"/>
            <w:hideMark/>
          </w:tcPr>
          <w:p w14:paraId="137B99C3"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$30,163.18</w:t>
            </w:r>
          </w:p>
        </w:tc>
      </w:tr>
      <w:tr w:rsidR="00D81508" w:rsidRPr="00D81508" w14:paraId="62720BE3"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6794F87D"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2112-1-000057</w:t>
            </w:r>
          </w:p>
        </w:tc>
        <w:tc>
          <w:tcPr>
            <w:tcW w:w="3071" w:type="pct"/>
            <w:tcBorders>
              <w:top w:val="nil"/>
              <w:left w:val="nil"/>
              <w:bottom w:val="dotted" w:sz="4" w:space="0" w:color="000000"/>
              <w:right w:val="single" w:sz="4" w:space="0" w:color="000000"/>
            </w:tcBorders>
            <w:shd w:val="clear" w:color="auto" w:fill="auto"/>
            <w:vAlign w:val="bottom"/>
            <w:hideMark/>
          </w:tcPr>
          <w:p w14:paraId="590DC8D2"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PRODUCCIONES TELEMAR SA DE CV</w:t>
            </w:r>
          </w:p>
        </w:tc>
        <w:tc>
          <w:tcPr>
            <w:tcW w:w="955" w:type="pct"/>
            <w:tcBorders>
              <w:top w:val="nil"/>
              <w:left w:val="nil"/>
              <w:bottom w:val="dotted" w:sz="4" w:space="0" w:color="000000"/>
              <w:right w:val="single" w:sz="4" w:space="0" w:color="000000"/>
            </w:tcBorders>
            <w:shd w:val="clear" w:color="auto" w:fill="auto"/>
            <w:vAlign w:val="bottom"/>
            <w:hideMark/>
          </w:tcPr>
          <w:p w14:paraId="00DE1256"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$104,400.00</w:t>
            </w:r>
          </w:p>
        </w:tc>
      </w:tr>
      <w:tr w:rsidR="00D81508" w:rsidRPr="00D81508" w14:paraId="5316759B"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4C3EE878"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2112-1-000059</w:t>
            </w:r>
          </w:p>
        </w:tc>
        <w:tc>
          <w:tcPr>
            <w:tcW w:w="3071" w:type="pct"/>
            <w:tcBorders>
              <w:top w:val="nil"/>
              <w:left w:val="nil"/>
              <w:bottom w:val="dotted" w:sz="4" w:space="0" w:color="000000"/>
              <w:right w:val="single" w:sz="4" w:space="0" w:color="000000"/>
            </w:tcBorders>
            <w:shd w:val="clear" w:color="auto" w:fill="auto"/>
            <w:vAlign w:val="bottom"/>
            <w:hideMark/>
          </w:tcPr>
          <w:p w14:paraId="24692334"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MARIA JUDITH RAMIREZ HERRERA</w:t>
            </w:r>
          </w:p>
        </w:tc>
        <w:tc>
          <w:tcPr>
            <w:tcW w:w="955" w:type="pct"/>
            <w:tcBorders>
              <w:top w:val="nil"/>
              <w:left w:val="nil"/>
              <w:bottom w:val="dotted" w:sz="4" w:space="0" w:color="000000"/>
              <w:right w:val="single" w:sz="4" w:space="0" w:color="000000"/>
            </w:tcBorders>
            <w:shd w:val="clear" w:color="auto" w:fill="auto"/>
            <w:vAlign w:val="bottom"/>
            <w:hideMark/>
          </w:tcPr>
          <w:p w14:paraId="70785309"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$11,310.00</w:t>
            </w:r>
          </w:p>
        </w:tc>
      </w:tr>
      <w:tr w:rsidR="00D81508" w:rsidRPr="00D81508" w14:paraId="6C828475"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1FAAA689"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2112-1-000060</w:t>
            </w:r>
          </w:p>
        </w:tc>
        <w:tc>
          <w:tcPr>
            <w:tcW w:w="3071" w:type="pct"/>
            <w:tcBorders>
              <w:top w:val="nil"/>
              <w:left w:val="nil"/>
              <w:bottom w:val="dotted" w:sz="4" w:space="0" w:color="000000"/>
              <w:right w:val="single" w:sz="4" w:space="0" w:color="000000"/>
            </w:tcBorders>
            <w:shd w:val="clear" w:color="auto" w:fill="auto"/>
            <w:vAlign w:val="bottom"/>
            <w:hideMark/>
          </w:tcPr>
          <w:p w14:paraId="70C38678"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REX IRRIGACION DEL CARIBE SA DE CV</w:t>
            </w:r>
          </w:p>
        </w:tc>
        <w:tc>
          <w:tcPr>
            <w:tcW w:w="955" w:type="pct"/>
            <w:tcBorders>
              <w:top w:val="nil"/>
              <w:left w:val="nil"/>
              <w:bottom w:val="dotted" w:sz="4" w:space="0" w:color="000000"/>
              <w:right w:val="single" w:sz="4" w:space="0" w:color="000000"/>
            </w:tcBorders>
            <w:shd w:val="clear" w:color="auto" w:fill="auto"/>
            <w:vAlign w:val="bottom"/>
            <w:hideMark/>
          </w:tcPr>
          <w:p w14:paraId="180AAC59"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$11,736.61</w:t>
            </w:r>
          </w:p>
        </w:tc>
      </w:tr>
      <w:tr w:rsidR="00D81508" w:rsidRPr="00D81508" w14:paraId="4CCAB10D"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66206A32"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2112-1-000061</w:t>
            </w:r>
          </w:p>
        </w:tc>
        <w:tc>
          <w:tcPr>
            <w:tcW w:w="3071" w:type="pct"/>
            <w:tcBorders>
              <w:top w:val="nil"/>
              <w:left w:val="nil"/>
              <w:bottom w:val="dotted" w:sz="4" w:space="0" w:color="000000"/>
              <w:right w:val="single" w:sz="4" w:space="0" w:color="000000"/>
            </w:tcBorders>
            <w:shd w:val="clear" w:color="auto" w:fill="auto"/>
            <w:vAlign w:val="bottom"/>
            <w:hideMark/>
          </w:tcPr>
          <w:p w14:paraId="0496FD60"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LAZARO ROSAS CORTES</w:t>
            </w:r>
          </w:p>
        </w:tc>
        <w:tc>
          <w:tcPr>
            <w:tcW w:w="955" w:type="pct"/>
            <w:tcBorders>
              <w:top w:val="nil"/>
              <w:left w:val="nil"/>
              <w:bottom w:val="dotted" w:sz="4" w:space="0" w:color="000000"/>
              <w:right w:val="single" w:sz="4" w:space="0" w:color="000000"/>
            </w:tcBorders>
            <w:shd w:val="clear" w:color="auto" w:fill="auto"/>
            <w:vAlign w:val="bottom"/>
            <w:hideMark/>
          </w:tcPr>
          <w:p w14:paraId="2F82ECFF"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$29,500.00</w:t>
            </w:r>
          </w:p>
        </w:tc>
      </w:tr>
      <w:tr w:rsidR="00D81508" w:rsidRPr="00D81508" w14:paraId="2C766B40"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16F72554"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2112-1-000063</w:t>
            </w:r>
          </w:p>
        </w:tc>
        <w:tc>
          <w:tcPr>
            <w:tcW w:w="3071" w:type="pct"/>
            <w:tcBorders>
              <w:top w:val="nil"/>
              <w:left w:val="nil"/>
              <w:bottom w:val="dotted" w:sz="4" w:space="0" w:color="000000"/>
              <w:right w:val="single" w:sz="4" w:space="0" w:color="000000"/>
            </w:tcBorders>
            <w:shd w:val="clear" w:color="auto" w:fill="auto"/>
            <w:vAlign w:val="bottom"/>
            <w:hideMark/>
          </w:tcPr>
          <w:p w14:paraId="225FC6AF"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DE LA R PUBLICIDAD S DE R L DE CV</w:t>
            </w:r>
          </w:p>
        </w:tc>
        <w:tc>
          <w:tcPr>
            <w:tcW w:w="955" w:type="pct"/>
            <w:tcBorders>
              <w:top w:val="nil"/>
              <w:left w:val="nil"/>
              <w:bottom w:val="dotted" w:sz="4" w:space="0" w:color="000000"/>
              <w:right w:val="single" w:sz="4" w:space="0" w:color="000000"/>
            </w:tcBorders>
            <w:shd w:val="clear" w:color="auto" w:fill="auto"/>
            <w:vAlign w:val="bottom"/>
            <w:hideMark/>
          </w:tcPr>
          <w:p w14:paraId="4F55DFC5"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$41,760.00</w:t>
            </w:r>
          </w:p>
        </w:tc>
      </w:tr>
      <w:tr w:rsidR="00D81508" w:rsidRPr="00D81508" w14:paraId="5DB5C34B"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55FD3231"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2112-1-000064</w:t>
            </w:r>
          </w:p>
        </w:tc>
        <w:tc>
          <w:tcPr>
            <w:tcW w:w="3071" w:type="pct"/>
            <w:tcBorders>
              <w:top w:val="nil"/>
              <w:left w:val="nil"/>
              <w:bottom w:val="dotted" w:sz="4" w:space="0" w:color="000000"/>
              <w:right w:val="single" w:sz="4" w:space="0" w:color="000000"/>
            </w:tcBorders>
            <w:shd w:val="clear" w:color="auto" w:fill="auto"/>
            <w:vAlign w:val="bottom"/>
            <w:hideMark/>
          </w:tcPr>
          <w:p w14:paraId="6D7B67A0"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DELMY DEL ROCIO RUIZ MIJANGOS</w:t>
            </w:r>
          </w:p>
        </w:tc>
        <w:tc>
          <w:tcPr>
            <w:tcW w:w="955" w:type="pct"/>
            <w:tcBorders>
              <w:top w:val="nil"/>
              <w:left w:val="nil"/>
              <w:bottom w:val="dotted" w:sz="4" w:space="0" w:color="000000"/>
              <w:right w:val="single" w:sz="4" w:space="0" w:color="000000"/>
            </w:tcBorders>
            <w:shd w:val="clear" w:color="auto" w:fill="auto"/>
            <w:vAlign w:val="bottom"/>
            <w:hideMark/>
          </w:tcPr>
          <w:p w14:paraId="32435F8F"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$852.49</w:t>
            </w:r>
          </w:p>
        </w:tc>
      </w:tr>
      <w:tr w:rsidR="00D81508" w:rsidRPr="00D81508" w14:paraId="5DC202B6"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211205FD"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2112-1-000068</w:t>
            </w:r>
          </w:p>
        </w:tc>
        <w:tc>
          <w:tcPr>
            <w:tcW w:w="3071" w:type="pct"/>
            <w:tcBorders>
              <w:top w:val="nil"/>
              <w:left w:val="nil"/>
              <w:bottom w:val="dotted" w:sz="4" w:space="0" w:color="000000"/>
              <w:right w:val="single" w:sz="4" w:space="0" w:color="000000"/>
            </w:tcBorders>
            <w:shd w:val="clear" w:color="auto" w:fill="auto"/>
            <w:vAlign w:val="bottom"/>
            <w:hideMark/>
          </w:tcPr>
          <w:p w14:paraId="4B7C8A69"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HILDA MARIA SOSA RUIZ</w:t>
            </w:r>
          </w:p>
        </w:tc>
        <w:tc>
          <w:tcPr>
            <w:tcW w:w="955" w:type="pct"/>
            <w:tcBorders>
              <w:top w:val="nil"/>
              <w:left w:val="nil"/>
              <w:bottom w:val="dotted" w:sz="4" w:space="0" w:color="000000"/>
              <w:right w:val="single" w:sz="4" w:space="0" w:color="000000"/>
            </w:tcBorders>
            <w:shd w:val="clear" w:color="auto" w:fill="auto"/>
            <w:vAlign w:val="bottom"/>
            <w:hideMark/>
          </w:tcPr>
          <w:p w14:paraId="03D6AD46"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$13,133.52</w:t>
            </w:r>
          </w:p>
        </w:tc>
      </w:tr>
      <w:tr w:rsidR="00D81508" w:rsidRPr="00D81508" w14:paraId="326CD98D"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76EEE75E"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2112-1-000070</w:t>
            </w:r>
          </w:p>
        </w:tc>
        <w:tc>
          <w:tcPr>
            <w:tcW w:w="3071" w:type="pct"/>
            <w:tcBorders>
              <w:top w:val="nil"/>
              <w:left w:val="nil"/>
              <w:bottom w:val="dotted" w:sz="4" w:space="0" w:color="000000"/>
              <w:right w:val="single" w:sz="4" w:space="0" w:color="000000"/>
            </w:tcBorders>
            <w:shd w:val="clear" w:color="auto" w:fill="auto"/>
            <w:vAlign w:val="bottom"/>
            <w:hideMark/>
          </w:tcPr>
          <w:p w14:paraId="462EE687"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TLAPALERIA DEL CENTRO SA DE CV</w:t>
            </w:r>
          </w:p>
        </w:tc>
        <w:tc>
          <w:tcPr>
            <w:tcW w:w="955" w:type="pct"/>
            <w:tcBorders>
              <w:top w:val="nil"/>
              <w:left w:val="nil"/>
              <w:bottom w:val="dotted" w:sz="4" w:space="0" w:color="000000"/>
              <w:right w:val="single" w:sz="4" w:space="0" w:color="000000"/>
            </w:tcBorders>
            <w:shd w:val="clear" w:color="auto" w:fill="auto"/>
            <w:vAlign w:val="bottom"/>
            <w:hideMark/>
          </w:tcPr>
          <w:p w14:paraId="104E99BE"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$42,873.47</w:t>
            </w:r>
          </w:p>
        </w:tc>
      </w:tr>
      <w:tr w:rsidR="00D81508" w:rsidRPr="00D81508" w14:paraId="4CA6D5A5"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14E2D3A9"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2112-1-000071</w:t>
            </w:r>
          </w:p>
        </w:tc>
        <w:tc>
          <w:tcPr>
            <w:tcW w:w="3071" w:type="pct"/>
            <w:tcBorders>
              <w:top w:val="nil"/>
              <w:left w:val="nil"/>
              <w:bottom w:val="dotted" w:sz="4" w:space="0" w:color="000000"/>
              <w:right w:val="single" w:sz="4" w:space="0" w:color="000000"/>
            </w:tcBorders>
            <w:shd w:val="clear" w:color="auto" w:fill="auto"/>
            <w:vAlign w:val="bottom"/>
            <w:hideMark/>
          </w:tcPr>
          <w:p w14:paraId="5CDEC146"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TLAPALERIA DEL CENTRO SA DE CV</w:t>
            </w:r>
          </w:p>
        </w:tc>
        <w:tc>
          <w:tcPr>
            <w:tcW w:w="955" w:type="pct"/>
            <w:tcBorders>
              <w:top w:val="nil"/>
              <w:left w:val="nil"/>
              <w:bottom w:val="dotted" w:sz="4" w:space="0" w:color="000000"/>
              <w:right w:val="single" w:sz="4" w:space="0" w:color="000000"/>
            </w:tcBorders>
            <w:shd w:val="clear" w:color="auto" w:fill="auto"/>
            <w:vAlign w:val="bottom"/>
            <w:hideMark/>
          </w:tcPr>
          <w:p w14:paraId="68A99430"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$6,207.86</w:t>
            </w:r>
          </w:p>
        </w:tc>
      </w:tr>
      <w:tr w:rsidR="00D81508" w:rsidRPr="00D81508" w14:paraId="39B09B07"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375EFD79"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2112-1-000072</w:t>
            </w:r>
          </w:p>
        </w:tc>
        <w:tc>
          <w:tcPr>
            <w:tcW w:w="3071" w:type="pct"/>
            <w:tcBorders>
              <w:top w:val="nil"/>
              <w:left w:val="nil"/>
              <w:bottom w:val="dotted" w:sz="4" w:space="0" w:color="000000"/>
              <w:right w:val="single" w:sz="4" w:space="0" w:color="000000"/>
            </w:tcBorders>
            <w:shd w:val="clear" w:color="auto" w:fill="auto"/>
            <w:vAlign w:val="bottom"/>
            <w:hideMark/>
          </w:tcPr>
          <w:p w14:paraId="522EDF53"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TLAPALERIA DEL CENTRO SA DE CV</w:t>
            </w:r>
          </w:p>
        </w:tc>
        <w:tc>
          <w:tcPr>
            <w:tcW w:w="955" w:type="pct"/>
            <w:tcBorders>
              <w:top w:val="nil"/>
              <w:left w:val="nil"/>
              <w:bottom w:val="dotted" w:sz="4" w:space="0" w:color="000000"/>
              <w:right w:val="single" w:sz="4" w:space="0" w:color="000000"/>
            </w:tcBorders>
            <w:shd w:val="clear" w:color="auto" w:fill="auto"/>
            <w:vAlign w:val="bottom"/>
            <w:hideMark/>
          </w:tcPr>
          <w:p w14:paraId="6B3A6138"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$1,060.94</w:t>
            </w:r>
          </w:p>
        </w:tc>
      </w:tr>
      <w:tr w:rsidR="00D81508" w:rsidRPr="00D81508" w14:paraId="215E54E5"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473834C8"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2112-1-000073</w:t>
            </w:r>
          </w:p>
        </w:tc>
        <w:tc>
          <w:tcPr>
            <w:tcW w:w="3071" w:type="pct"/>
            <w:tcBorders>
              <w:top w:val="nil"/>
              <w:left w:val="nil"/>
              <w:bottom w:val="dotted" w:sz="4" w:space="0" w:color="000000"/>
              <w:right w:val="single" w:sz="4" w:space="0" w:color="000000"/>
            </w:tcBorders>
            <w:shd w:val="clear" w:color="auto" w:fill="auto"/>
            <w:vAlign w:val="bottom"/>
            <w:hideMark/>
          </w:tcPr>
          <w:p w14:paraId="524DC34F"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TV.SATELITE DE TENABO SA DE CV</w:t>
            </w:r>
          </w:p>
        </w:tc>
        <w:tc>
          <w:tcPr>
            <w:tcW w:w="955" w:type="pct"/>
            <w:tcBorders>
              <w:top w:val="nil"/>
              <w:left w:val="nil"/>
              <w:bottom w:val="dotted" w:sz="4" w:space="0" w:color="000000"/>
              <w:right w:val="single" w:sz="4" w:space="0" w:color="000000"/>
            </w:tcBorders>
            <w:shd w:val="clear" w:color="auto" w:fill="auto"/>
            <w:vAlign w:val="bottom"/>
            <w:hideMark/>
          </w:tcPr>
          <w:p w14:paraId="0C4A81B3"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$4,640.00</w:t>
            </w:r>
          </w:p>
        </w:tc>
      </w:tr>
      <w:tr w:rsidR="00D81508" w:rsidRPr="00D81508" w14:paraId="14886523"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3AEB96C1"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2112-1-000074</w:t>
            </w:r>
          </w:p>
        </w:tc>
        <w:tc>
          <w:tcPr>
            <w:tcW w:w="3071" w:type="pct"/>
            <w:tcBorders>
              <w:top w:val="nil"/>
              <w:left w:val="nil"/>
              <w:bottom w:val="dotted" w:sz="4" w:space="0" w:color="000000"/>
              <w:right w:val="single" w:sz="4" w:space="0" w:color="000000"/>
            </w:tcBorders>
            <w:shd w:val="clear" w:color="auto" w:fill="auto"/>
            <w:vAlign w:val="bottom"/>
            <w:hideMark/>
          </w:tcPr>
          <w:p w14:paraId="7B03417A" w14:textId="77777777" w:rsidR="00D81508" w:rsidRPr="00D81508" w:rsidRDefault="00D81508" w:rsidP="00D81508">
            <w:pPr>
              <w:rPr>
                <w:rFonts w:ascii="Arial" w:hAnsi="Arial" w:cs="Arial"/>
                <w:color w:val="000000"/>
                <w:sz w:val="14"/>
                <w:szCs w:val="14"/>
                <w:lang w:val="en-US" w:eastAsia="es-MX"/>
              </w:rPr>
            </w:pPr>
            <w:r w:rsidRPr="00D81508">
              <w:rPr>
                <w:rFonts w:ascii="Arial" w:hAnsi="Arial" w:cs="Arial"/>
                <w:color w:val="000000"/>
                <w:sz w:val="14"/>
                <w:szCs w:val="14"/>
                <w:lang w:val="en-US" w:eastAsia="es-MX"/>
              </w:rPr>
              <w:t xml:space="preserve">                WILLIAM DEL JESUS UC GIL</w:t>
            </w:r>
          </w:p>
        </w:tc>
        <w:tc>
          <w:tcPr>
            <w:tcW w:w="955" w:type="pct"/>
            <w:tcBorders>
              <w:top w:val="nil"/>
              <w:left w:val="nil"/>
              <w:bottom w:val="dotted" w:sz="4" w:space="0" w:color="000000"/>
              <w:right w:val="single" w:sz="4" w:space="0" w:color="000000"/>
            </w:tcBorders>
            <w:shd w:val="clear" w:color="auto" w:fill="auto"/>
            <w:vAlign w:val="bottom"/>
            <w:hideMark/>
          </w:tcPr>
          <w:p w14:paraId="46F3DD95"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$3,200.62</w:t>
            </w:r>
          </w:p>
        </w:tc>
      </w:tr>
      <w:tr w:rsidR="00D81508" w:rsidRPr="00D81508" w14:paraId="3D12FD59"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4F9CB88B"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2112-1-000075</w:t>
            </w:r>
          </w:p>
        </w:tc>
        <w:tc>
          <w:tcPr>
            <w:tcW w:w="3071" w:type="pct"/>
            <w:tcBorders>
              <w:top w:val="nil"/>
              <w:left w:val="nil"/>
              <w:bottom w:val="dotted" w:sz="4" w:space="0" w:color="000000"/>
              <w:right w:val="single" w:sz="4" w:space="0" w:color="000000"/>
            </w:tcBorders>
            <w:shd w:val="clear" w:color="auto" w:fill="auto"/>
            <w:vAlign w:val="bottom"/>
            <w:hideMark/>
          </w:tcPr>
          <w:p w14:paraId="4A609B9D"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CESAR MANUEL UC MOO</w:t>
            </w:r>
          </w:p>
        </w:tc>
        <w:tc>
          <w:tcPr>
            <w:tcW w:w="955" w:type="pct"/>
            <w:tcBorders>
              <w:top w:val="nil"/>
              <w:left w:val="nil"/>
              <w:bottom w:val="dotted" w:sz="4" w:space="0" w:color="000000"/>
              <w:right w:val="single" w:sz="4" w:space="0" w:color="000000"/>
            </w:tcBorders>
            <w:shd w:val="clear" w:color="auto" w:fill="auto"/>
            <w:vAlign w:val="bottom"/>
            <w:hideMark/>
          </w:tcPr>
          <w:p w14:paraId="773EBE2F"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$16,328.99</w:t>
            </w:r>
          </w:p>
        </w:tc>
      </w:tr>
      <w:tr w:rsidR="00D81508" w:rsidRPr="00D81508" w14:paraId="3D6582B7"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1C8E04F1"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2112-1-000077</w:t>
            </w:r>
          </w:p>
        </w:tc>
        <w:tc>
          <w:tcPr>
            <w:tcW w:w="3071" w:type="pct"/>
            <w:tcBorders>
              <w:top w:val="nil"/>
              <w:left w:val="nil"/>
              <w:bottom w:val="dotted" w:sz="4" w:space="0" w:color="000000"/>
              <w:right w:val="single" w:sz="4" w:space="0" w:color="000000"/>
            </w:tcBorders>
            <w:shd w:val="clear" w:color="auto" w:fill="auto"/>
            <w:vAlign w:val="bottom"/>
            <w:hideMark/>
          </w:tcPr>
          <w:p w14:paraId="0F606194"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MULTIMEDIOS DE CAMPECHE SA DE CV</w:t>
            </w:r>
          </w:p>
        </w:tc>
        <w:tc>
          <w:tcPr>
            <w:tcW w:w="955" w:type="pct"/>
            <w:tcBorders>
              <w:top w:val="nil"/>
              <w:left w:val="nil"/>
              <w:bottom w:val="dotted" w:sz="4" w:space="0" w:color="000000"/>
              <w:right w:val="single" w:sz="4" w:space="0" w:color="000000"/>
            </w:tcBorders>
            <w:shd w:val="clear" w:color="auto" w:fill="auto"/>
            <w:vAlign w:val="bottom"/>
            <w:hideMark/>
          </w:tcPr>
          <w:p w14:paraId="7F8C1DF0"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$12,400.00</w:t>
            </w:r>
          </w:p>
        </w:tc>
      </w:tr>
      <w:tr w:rsidR="00D81508" w:rsidRPr="00D81508" w14:paraId="0972D0EE"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7A546A23"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2112-1-000078</w:t>
            </w:r>
          </w:p>
        </w:tc>
        <w:tc>
          <w:tcPr>
            <w:tcW w:w="3071" w:type="pct"/>
            <w:tcBorders>
              <w:top w:val="nil"/>
              <w:left w:val="nil"/>
              <w:bottom w:val="dotted" w:sz="4" w:space="0" w:color="000000"/>
              <w:right w:val="single" w:sz="4" w:space="0" w:color="000000"/>
            </w:tcBorders>
            <w:shd w:val="clear" w:color="auto" w:fill="auto"/>
            <w:vAlign w:val="bottom"/>
            <w:hideMark/>
          </w:tcPr>
          <w:p w14:paraId="1378C1BF"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ORALIA SALAZAR MARTINEZ</w:t>
            </w:r>
          </w:p>
        </w:tc>
        <w:tc>
          <w:tcPr>
            <w:tcW w:w="955" w:type="pct"/>
            <w:tcBorders>
              <w:top w:val="nil"/>
              <w:left w:val="nil"/>
              <w:bottom w:val="dotted" w:sz="4" w:space="0" w:color="000000"/>
              <w:right w:val="single" w:sz="4" w:space="0" w:color="000000"/>
            </w:tcBorders>
            <w:shd w:val="clear" w:color="auto" w:fill="auto"/>
            <w:vAlign w:val="bottom"/>
            <w:hideMark/>
          </w:tcPr>
          <w:p w14:paraId="1AAD67C6"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$11,401.40</w:t>
            </w:r>
          </w:p>
        </w:tc>
      </w:tr>
      <w:tr w:rsidR="00D81508" w:rsidRPr="00D81508" w14:paraId="082496B6"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14C5DE34"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2112-1-000081</w:t>
            </w:r>
          </w:p>
        </w:tc>
        <w:tc>
          <w:tcPr>
            <w:tcW w:w="3071" w:type="pct"/>
            <w:tcBorders>
              <w:top w:val="nil"/>
              <w:left w:val="nil"/>
              <w:bottom w:val="dotted" w:sz="4" w:space="0" w:color="000000"/>
              <w:right w:val="single" w:sz="4" w:space="0" w:color="000000"/>
            </w:tcBorders>
            <w:shd w:val="clear" w:color="auto" w:fill="auto"/>
            <w:vAlign w:val="bottom"/>
            <w:hideMark/>
          </w:tcPr>
          <w:p w14:paraId="05EA3D06"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MEDIOS INFORMATIVOS DE CAMPECHE</w:t>
            </w:r>
          </w:p>
        </w:tc>
        <w:tc>
          <w:tcPr>
            <w:tcW w:w="955" w:type="pct"/>
            <w:tcBorders>
              <w:top w:val="nil"/>
              <w:left w:val="nil"/>
              <w:bottom w:val="dotted" w:sz="4" w:space="0" w:color="000000"/>
              <w:right w:val="single" w:sz="4" w:space="0" w:color="000000"/>
            </w:tcBorders>
            <w:shd w:val="clear" w:color="auto" w:fill="auto"/>
            <w:vAlign w:val="bottom"/>
            <w:hideMark/>
          </w:tcPr>
          <w:p w14:paraId="0633B147"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$3,252.00</w:t>
            </w:r>
          </w:p>
        </w:tc>
      </w:tr>
      <w:tr w:rsidR="00D81508" w:rsidRPr="00D81508" w14:paraId="77BDE83D"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7EB67425"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2112-1-000086</w:t>
            </w:r>
          </w:p>
        </w:tc>
        <w:tc>
          <w:tcPr>
            <w:tcW w:w="3071" w:type="pct"/>
            <w:tcBorders>
              <w:top w:val="nil"/>
              <w:left w:val="nil"/>
              <w:bottom w:val="dotted" w:sz="4" w:space="0" w:color="000000"/>
              <w:right w:val="single" w:sz="4" w:space="0" w:color="000000"/>
            </w:tcBorders>
            <w:shd w:val="clear" w:color="auto" w:fill="auto"/>
            <w:vAlign w:val="bottom"/>
            <w:hideMark/>
          </w:tcPr>
          <w:p w14:paraId="389299D7"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FREDY E MINAYA ALONSO </w:t>
            </w:r>
          </w:p>
        </w:tc>
        <w:tc>
          <w:tcPr>
            <w:tcW w:w="955" w:type="pct"/>
            <w:tcBorders>
              <w:top w:val="nil"/>
              <w:left w:val="nil"/>
              <w:bottom w:val="dotted" w:sz="4" w:space="0" w:color="000000"/>
              <w:right w:val="single" w:sz="4" w:space="0" w:color="000000"/>
            </w:tcBorders>
            <w:shd w:val="clear" w:color="auto" w:fill="auto"/>
            <w:vAlign w:val="bottom"/>
            <w:hideMark/>
          </w:tcPr>
          <w:p w14:paraId="6B24A43F"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$36,729.96</w:t>
            </w:r>
          </w:p>
        </w:tc>
      </w:tr>
      <w:tr w:rsidR="00D81508" w:rsidRPr="00D81508" w14:paraId="29DDDCB6"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4B8366F8"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lastRenderedPageBreak/>
              <w:t>2112-1-000087</w:t>
            </w:r>
          </w:p>
        </w:tc>
        <w:tc>
          <w:tcPr>
            <w:tcW w:w="3071" w:type="pct"/>
            <w:tcBorders>
              <w:top w:val="nil"/>
              <w:left w:val="nil"/>
              <w:bottom w:val="dotted" w:sz="4" w:space="0" w:color="000000"/>
              <w:right w:val="single" w:sz="4" w:space="0" w:color="000000"/>
            </w:tcBorders>
            <w:shd w:val="clear" w:color="auto" w:fill="auto"/>
            <w:vAlign w:val="bottom"/>
            <w:hideMark/>
          </w:tcPr>
          <w:p w14:paraId="0B1206D9"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RODOLFO RAMOS ORTIZ</w:t>
            </w:r>
          </w:p>
        </w:tc>
        <w:tc>
          <w:tcPr>
            <w:tcW w:w="955" w:type="pct"/>
            <w:tcBorders>
              <w:top w:val="nil"/>
              <w:left w:val="nil"/>
              <w:bottom w:val="dotted" w:sz="4" w:space="0" w:color="000000"/>
              <w:right w:val="single" w:sz="4" w:space="0" w:color="000000"/>
            </w:tcBorders>
            <w:shd w:val="clear" w:color="auto" w:fill="auto"/>
            <w:vAlign w:val="bottom"/>
            <w:hideMark/>
          </w:tcPr>
          <w:p w14:paraId="4D9D62A3"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$663.24</w:t>
            </w:r>
          </w:p>
        </w:tc>
      </w:tr>
      <w:tr w:rsidR="00D81508" w:rsidRPr="00D81508" w14:paraId="0C54E1BB"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3F68EF42"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2112-1-000090</w:t>
            </w:r>
          </w:p>
        </w:tc>
        <w:tc>
          <w:tcPr>
            <w:tcW w:w="3071" w:type="pct"/>
            <w:tcBorders>
              <w:top w:val="nil"/>
              <w:left w:val="nil"/>
              <w:bottom w:val="dotted" w:sz="4" w:space="0" w:color="000000"/>
              <w:right w:val="single" w:sz="4" w:space="0" w:color="000000"/>
            </w:tcBorders>
            <w:shd w:val="clear" w:color="auto" w:fill="auto"/>
            <w:vAlign w:val="bottom"/>
            <w:hideMark/>
          </w:tcPr>
          <w:p w14:paraId="37AF9935"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SISTEMAS PENINSULARES DE COMUNICACIÓN </w:t>
            </w:r>
          </w:p>
        </w:tc>
        <w:tc>
          <w:tcPr>
            <w:tcW w:w="955" w:type="pct"/>
            <w:tcBorders>
              <w:top w:val="nil"/>
              <w:left w:val="nil"/>
              <w:bottom w:val="dotted" w:sz="4" w:space="0" w:color="000000"/>
              <w:right w:val="single" w:sz="4" w:space="0" w:color="000000"/>
            </w:tcBorders>
            <w:shd w:val="clear" w:color="auto" w:fill="auto"/>
            <w:vAlign w:val="bottom"/>
            <w:hideMark/>
          </w:tcPr>
          <w:p w14:paraId="6695651C"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$8,698.00</w:t>
            </w:r>
          </w:p>
        </w:tc>
      </w:tr>
      <w:tr w:rsidR="00D81508" w:rsidRPr="00D81508" w14:paraId="634B0DF4"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2F646E65"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2112-1-000091</w:t>
            </w:r>
          </w:p>
        </w:tc>
        <w:tc>
          <w:tcPr>
            <w:tcW w:w="3071" w:type="pct"/>
            <w:tcBorders>
              <w:top w:val="nil"/>
              <w:left w:val="nil"/>
              <w:bottom w:val="dotted" w:sz="4" w:space="0" w:color="000000"/>
              <w:right w:val="single" w:sz="4" w:space="0" w:color="000000"/>
            </w:tcBorders>
            <w:shd w:val="clear" w:color="auto" w:fill="auto"/>
            <w:vAlign w:val="bottom"/>
            <w:hideMark/>
          </w:tcPr>
          <w:p w14:paraId="3AEBD9A8"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FRANCISCA PATRICIA LEON CARRILLO </w:t>
            </w:r>
          </w:p>
        </w:tc>
        <w:tc>
          <w:tcPr>
            <w:tcW w:w="955" w:type="pct"/>
            <w:tcBorders>
              <w:top w:val="nil"/>
              <w:left w:val="nil"/>
              <w:bottom w:val="dotted" w:sz="4" w:space="0" w:color="000000"/>
              <w:right w:val="single" w:sz="4" w:space="0" w:color="000000"/>
            </w:tcBorders>
            <w:shd w:val="clear" w:color="auto" w:fill="auto"/>
            <w:vAlign w:val="bottom"/>
            <w:hideMark/>
          </w:tcPr>
          <w:p w14:paraId="0509C805"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$3,852.87</w:t>
            </w:r>
          </w:p>
        </w:tc>
      </w:tr>
      <w:tr w:rsidR="00D81508" w:rsidRPr="00D81508" w14:paraId="63AB043F"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516334F0"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2112-1-000092</w:t>
            </w:r>
          </w:p>
        </w:tc>
        <w:tc>
          <w:tcPr>
            <w:tcW w:w="3071" w:type="pct"/>
            <w:tcBorders>
              <w:top w:val="nil"/>
              <w:left w:val="nil"/>
              <w:bottom w:val="dotted" w:sz="4" w:space="0" w:color="000000"/>
              <w:right w:val="single" w:sz="4" w:space="0" w:color="000000"/>
            </w:tcBorders>
            <w:shd w:val="clear" w:color="auto" w:fill="auto"/>
            <w:vAlign w:val="bottom"/>
            <w:hideMark/>
          </w:tcPr>
          <w:p w14:paraId="65F2B938"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CARLOS MANUEL BACAB MOO</w:t>
            </w:r>
          </w:p>
        </w:tc>
        <w:tc>
          <w:tcPr>
            <w:tcW w:w="955" w:type="pct"/>
            <w:tcBorders>
              <w:top w:val="nil"/>
              <w:left w:val="nil"/>
              <w:bottom w:val="dotted" w:sz="4" w:space="0" w:color="000000"/>
              <w:right w:val="single" w:sz="4" w:space="0" w:color="000000"/>
            </w:tcBorders>
            <w:shd w:val="clear" w:color="auto" w:fill="auto"/>
            <w:vAlign w:val="bottom"/>
            <w:hideMark/>
          </w:tcPr>
          <w:p w14:paraId="2BB897F9"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$36,600.00</w:t>
            </w:r>
          </w:p>
        </w:tc>
      </w:tr>
      <w:tr w:rsidR="00D81508" w:rsidRPr="00D81508" w14:paraId="60C96E94"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32CEC818"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2112-1-000094</w:t>
            </w:r>
          </w:p>
        </w:tc>
        <w:tc>
          <w:tcPr>
            <w:tcW w:w="3071" w:type="pct"/>
            <w:tcBorders>
              <w:top w:val="nil"/>
              <w:left w:val="nil"/>
              <w:bottom w:val="dotted" w:sz="4" w:space="0" w:color="000000"/>
              <w:right w:val="single" w:sz="4" w:space="0" w:color="000000"/>
            </w:tcBorders>
            <w:shd w:val="clear" w:color="auto" w:fill="auto"/>
            <w:vAlign w:val="bottom"/>
            <w:hideMark/>
          </w:tcPr>
          <w:p w14:paraId="41DF0714"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PODER EJECUTIVO DEL ESTADO DE CAMPECHE</w:t>
            </w:r>
          </w:p>
        </w:tc>
        <w:tc>
          <w:tcPr>
            <w:tcW w:w="955" w:type="pct"/>
            <w:tcBorders>
              <w:top w:val="nil"/>
              <w:left w:val="nil"/>
              <w:bottom w:val="dotted" w:sz="4" w:space="0" w:color="000000"/>
              <w:right w:val="single" w:sz="4" w:space="0" w:color="000000"/>
            </w:tcBorders>
            <w:shd w:val="clear" w:color="auto" w:fill="auto"/>
            <w:vAlign w:val="bottom"/>
            <w:hideMark/>
          </w:tcPr>
          <w:p w14:paraId="241F533F"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-$183,215.63</w:t>
            </w:r>
          </w:p>
        </w:tc>
      </w:tr>
      <w:tr w:rsidR="00D81508" w:rsidRPr="00D81508" w14:paraId="1F68A834"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2AA403AD"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2112-1-000098</w:t>
            </w:r>
          </w:p>
        </w:tc>
        <w:tc>
          <w:tcPr>
            <w:tcW w:w="3071" w:type="pct"/>
            <w:tcBorders>
              <w:top w:val="nil"/>
              <w:left w:val="nil"/>
              <w:bottom w:val="dotted" w:sz="4" w:space="0" w:color="000000"/>
              <w:right w:val="single" w:sz="4" w:space="0" w:color="000000"/>
            </w:tcBorders>
            <w:shd w:val="clear" w:color="auto" w:fill="auto"/>
            <w:vAlign w:val="bottom"/>
            <w:hideMark/>
          </w:tcPr>
          <w:p w14:paraId="712DCA81"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DIST. MANT Y SERV DE COMP Y RED SOC</w:t>
            </w:r>
          </w:p>
        </w:tc>
        <w:tc>
          <w:tcPr>
            <w:tcW w:w="955" w:type="pct"/>
            <w:tcBorders>
              <w:top w:val="nil"/>
              <w:left w:val="nil"/>
              <w:bottom w:val="dotted" w:sz="4" w:space="0" w:color="000000"/>
              <w:right w:val="single" w:sz="4" w:space="0" w:color="000000"/>
            </w:tcBorders>
            <w:shd w:val="clear" w:color="auto" w:fill="auto"/>
            <w:vAlign w:val="bottom"/>
            <w:hideMark/>
          </w:tcPr>
          <w:p w14:paraId="04BE9BB9"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$67,793.28</w:t>
            </w:r>
          </w:p>
        </w:tc>
      </w:tr>
      <w:tr w:rsidR="00D81508" w:rsidRPr="00D81508" w14:paraId="625E35A1"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0D099BE0"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2112-1-000099</w:t>
            </w:r>
          </w:p>
        </w:tc>
        <w:tc>
          <w:tcPr>
            <w:tcW w:w="3071" w:type="pct"/>
            <w:tcBorders>
              <w:top w:val="nil"/>
              <w:left w:val="nil"/>
              <w:bottom w:val="dotted" w:sz="4" w:space="0" w:color="000000"/>
              <w:right w:val="single" w:sz="4" w:space="0" w:color="000000"/>
            </w:tcBorders>
            <w:shd w:val="clear" w:color="auto" w:fill="auto"/>
            <w:vAlign w:val="bottom"/>
            <w:hideMark/>
          </w:tcPr>
          <w:p w14:paraId="44AD90B4"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WILSON RENAN DURAN CHABLE</w:t>
            </w:r>
          </w:p>
        </w:tc>
        <w:tc>
          <w:tcPr>
            <w:tcW w:w="955" w:type="pct"/>
            <w:tcBorders>
              <w:top w:val="nil"/>
              <w:left w:val="nil"/>
              <w:bottom w:val="dotted" w:sz="4" w:space="0" w:color="000000"/>
              <w:right w:val="single" w:sz="4" w:space="0" w:color="000000"/>
            </w:tcBorders>
            <w:shd w:val="clear" w:color="auto" w:fill="auto"/>
            <w:vAlign w:val="bottom"/>
            <w:hideMark/>
          </w:tcPr>
          <w:p w14:paraId="5195294C"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$672.08</w:t>
            </w:r>
          </w:p>
        </w:tc>
      </w:tr>
      <w:tr w:rsidR="00D81508" w:rsidRPr="00D81508" w14:paraId="3FC2120C"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533C4657"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2112-1-000100</w:t>
            </w:r>
          </w:p>
        </w:tc>
        <w:tc>
          <w:tcPr>
            <w:tcW w:w="3071" w:type="pct"/>
            <w:tcBorders>
              <w:top w:val="nil"/>
              <w:left w:val="nil"/>
              <w:bottom w:val="dotted" w:sz="4" w:space="0" w:color="000000"/>
              <w:right w:val="single" w:sz="4" w:space="0" w:color="000000"/>
            </w:tcBorders>
            <w:shd w:val="clear" w:color="auto" w:fill="auto"/>
            <w:vAlign w:val="bottom"/>
            <w:hideMark/>
          </w:tcPr>
          <w:p w14:paraId="4A63642D"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ACRO INFRAESTRUCTURA SA DE CV</w:t>
            </w:r>
          </w:p>
        </w:tc>
        <w:tc>
          <w:tcPr>
            <w:tcW w:w="955" w:type="pct"/>
            <w:tcBorders>
              <w:top w:val="nil"/>
              <w:left w:val="nil"/>
              <w:bottom w:val="dotted" w:sz="4" w:space="0" w:color="000000"/>
              <w:right w:val="single" w:sz="4" w:space="0" w:color="000000"/>
            </w:tcBorders>
            <w:shd w:val="clear" w:color="auto" w:fill="auto"/>
            <w:vAlign w:val="bottom"/>
            <w:hideMark/>
          </w:tcPr>
          <w:p w14:paraId="6206F3C1"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$200,243.35</w:t>
            </w:r>
          </w:p>
        </w:tc>
      </w:tr>
      <w:tr w:rsidR="00D81508" w:rsidRPr="00D81508" w14:paraId="2410A810"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6286E888"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2112-1-000113</w:t>
            </w:r>
          </w:p>
        </w:tc>
        <w:tc>
          <w:tcPr>
            <w:tcW w:w="3071" w:type="pct"/>
            <w:tcBorders>
              <w:top w:val="nil"/>
              <w:left w:val="nil"/>
              <w:bottom w:val="dotted" w:sz="4" w:space="0" w:color="000000"/>
              <w:right w:val="single" w:sz="4" w:space="0" w:color="000000"/>
            </w:tcBorders>
            <w:shd w:val="clear" w:color="auto" w:fill="auto"/>
            <w:vAlign w:val="bottom"/>
            <w:hideMark/>
          </w:tcPr>
          <w:p w14:paraId="6C9396B9"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COMISION FEDERAL DE ELECTRICIDAD</w:t>
            </w:r>
          </w:p>
        </w:tc>
        <w:tc>
          <w:tcPr>
            <w:tcW w:w="955" w:type="pct"/>
            <w:tcBorders>
              <w:top w:val="nil"/>
              <w:left w:val="nil"/>
              <w:bottom w:val="dotted" w:sz="4" w:space="0" w:color="000000"/>
              <w:right w:val="single" w:sz="4" w:space="0" w:color="000000"/>
            </w:tcBorders>
            <w:shd w:val="clear" w:color="auto" w:fill="auto"/>
            <w:vAlign w:val="bottom"/>
            <w:hideMark/>
          </w:tcPr>
          <w:p w14:paraId="750A37EE"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$339,419.09</w:t>
            </w:r>
          </w:p>
        </w:tc>
      </w:tr>
      <w:tr w:rsidR="00D81508" w:rsidRPr="00D81508" w14:paraId="163A3080"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2E0C385E"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2112-1-000149</w:t>
            </w:r>
          </w:p>
        </w:tc>
        <w:tc>
          <w:tcPr>
            <w:tcW w:w="3071" w:type="pct"/>
            <w:tcBorders>
              <w:top w:val="nil"/>
              <w:left w:val="nil"/>
              <w:bottom w:val="dotted" w:sz="4" w:space="0" w:color="000000"/>
              <w:right w:val="single" w:sz="4" w:space="0" w:color="000000"/>
            </w:tcBorders>
            <w:shd w:val="clear" w:color="auto" w:fill="auto"/>
            <w:vAlign w:val="bottom"/>
            <w:hideMark/>
          </w:tcPr>
          <w:p w14:paraId="25DB3DB9"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SILVIA EUGENIA PEREZ GARCIA</w:t>
            </w:r>
          </w:p>
        </w:tc>
        <w:tc>
          <w:tcPr>
            <w:tcW w:w="955" w:type="pct"/>
            <w:tcBorders>
              <w:top w:val="nil"/>
              <w:left w:val="nil"/>
              <w:bottom w:val="dotted" w:sz="4" w:space="0" w:color="000000"/>
              <w:right w:val="single" w:sz="4" w:space="0" w:color="000000"/>
            </w:tcBorders>
            <w:shd w:val="clear" w:color="auto" w:fill="auto"/>
            <w:vAlign w:val="bottom"/>
            <w:hideMark/>
          </w:tcPr>
          <w:p w14:paraId="66DBB84C"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$1,059.50</w:t>
            </w:r>
          </w:p>
        </w:tc>
      </w:tr>
      <w:tr w:rsidR="00D81508" w:rsidRPr="00D81508" w14:paraId="2D10CADE"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51635FC3"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2112-1-000160</w:t>
            </w:r>
          </w:p>
        </w:tc>
        <w:tc>
          <w:tcPr>
            <w:tcW w:w="3071" w:type="pct"/>
            <w:tcBorders>
              <w:top w:val="nil"/>
              <w:left w:val="nil"/>
              <w:bottom w:val="dotted" w:sz="4" w:space="0" w:color="000000"/>
              <w:right w:val="single" w:sz="4" w:space="0" w:color="000000"/>
            </w:tcBorders>
            <w:shd w:val="clear" w:color="auto" w:fill="auto"/>
            <w:vAlign w:val="bottom"/>
            <w:hideMark/>
          </w:tcPr>
          <w:p w14:paraId="6C5D9DB2"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HENRY ARSENIO POOT MOO</w:t>
            </w:r>
          </w:p>
        </w:tc>
        <w:tc>
          <w:tcPr>
            <w:tcW w:w="955" w:type="pct"/>
            <w:tcBorders>
              <w:top w:val="nil"/>
              <w:left w:val="nil"/>
              <w:bottom w:val="dotted" w:sz="4" w:space="0" w:color="000000"/>
              <w:right w:val="single" w:sz="4" w:space="0" w:color="000000"/>
            </w:tcBorders>
            <w:shd w:val="clear" w:color="auto" w:fill="auto"/>
            <w:vAlign w:val="bottom"/>
            <w:hideMark/>
          </w:tcPr>
          <w:p w14:paraId="5E77980B"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$3,480.00</w:t>
            </w:r>
          </w:p>
        </w:tc>
      </w:tr>
      <w:tr w:rsidR="00D81508" w:rsidRPr="00D81508" w14:paraId="4EC28585"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184AC914"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2112-1-000189</w:t>
            </w:r>
          </w:p>
        </w:tc>
        <w:tc>
          <w:tcPr>
            <w:tcW w:w="3071" w:type="pct"/>
            <w:tcBorders>
              <w:top w:val="nil"/>
              <w:left w:val="nil"/>
              <w:bottom w:val="dotted" w:sz="4" w:space="0" w:color="000000"/>
              <w:right w:val="single" w:sz="4" w:space="0" w:color="000000"/>
            </w:tcBorders>
            <w:shd w:val="clear" w:color="auto" w:fill="auto"/>
            <w:vAlign w:val="bottom"/>
            <w:hideMark/>
          </w:tcPr>
          <w:p w14:paraId="0810D019"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COMERCIALIZADORA GELOP SA DE CV</w:t>
            </w:r>
          </w:p>
        </w:tc>
        <w:tc>
          <w:tcPr>
            <w:tcW w:w="955" w:type="pct"/>
            <w:tcBorders>
              <w:top w:val="nil"/>
              <w:left w:val="nil"/>
              <w:bottom w:val="dotted" w:sz="4" w:space="0" w:color="000000"/>
              <w:right w:val="single" w:sz="4" w:space="0" w:color="000000"/>
            </w:tcBorders>
            <w:shd w:val="clear" w:color="auto" w:fill="auto"/>
            <w:vAlign w:val="bottom"/>
            <w:hideMark/>
          </w:tcPr>
          <w:p w14:paraId="080BFBAB"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$1,015.20</w:t>
            </w:r>
          </w:p>
        </w:tc>
      </w:tr>
      <w:tr w:rsidR="00D81508" w:rsidRPr="00D81508" w14:paraId="29CD4C00"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17891437"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2112-1-000211</w:t>
            </w:r>
          </w:p>
        </w:tc>
        <w:tc>
          <w:tcPr>
            <w:tcW w:w="3071" w:type="pct"/>
            <w:tcBorders>
              <w:top w:val="nil"/>
              <w:left w:val="nil"/>
              <w:bottom w:val="dotted" w:sz="4" w:space="0" w:color="000000"/>
              <w:right w:val="single" w:sz="4" w:space="0" w:color="000000"/>
            </w:tcBorders>
            <w:shd w:val="clear" w:color="auto" w:fill="auto"/>
            <w:vAlign w:val="bottom"/>
            <w:hideMark/>
          </w:tcPr>
          <w:p w14:paraId="00D92DBE"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COMISION NACIONAL DEL AGUA</w:t>
            </w:r>
          </w:p>
        </w:tc>
        <w:tc>
          <w:tcPr>
            <w:tcW w:w="955" w:type="pct"/>
            <w:tcBorders>
              <w:top w:val="nil"/>
              <w:left w:val="nil"/>
              <w:bottom w:val="dotted" w:sz="4" w:space="0" w:color="000000"/>
              <w:right w:val="single" w:sz="4" w:space="0" w:color="000000"/>
            </w:tcBorders>
            <w:shd w:val="clear" w:color="auto" w:fill="auto"/>
            <w:vAlign w:val="bottom"/>
            <w:hideMark/>
          </w:tcPr>
          <w:p w14:paraId="26BC8880"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$1,230.00</w:t>
            </w:r>
          </w:p>
        </w:tc>
      </w:tr>
      <w:tr w:rsidR="00D81508" w:rsidRPr="00D81508" w14:paraId="7328A7F3"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43E97580"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2112-1-000249</w:t>
            </w:r>
          </w:p>
        </w:tc>
        <w:tc>
          <w:tcPr>
            <w:tcW w:w="3071" w:type="pct"/>
            <w:tcBorders>
              <w:top w:val="nil"/>
              <w:left w:val="nil"/>
              <w:bottom w:val="dotted" w:sz="4" w:space="0" w:color="000000"/>
              <w:right w:val="single" w:sz="4" w:space="0" w:color="000000"/>
            </w:tcBorders>
            <w:shd w:val="clear" w:color="auto" w:fill="auto"/>
            <w:vAlign w:val="bottom"/>
            <w:hideMark/>
          </w:tcPr>
          <w:p w14:paraId="6E4D9B5B"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DAPA COMERCIAL S.A. DE C.V.</w:t>
            </w:r>
          </w:p>
        </w:tc>
        <w:tc>
          <w:tcPr>
            <w:tcW w:w="955" w:type="pct"/>
            <w:tcBorders>
              <w:top w:val="nil"/>
              <w:left w:val="nil"/>
              <w:bottom w:val="dotted" w:sz="4" w:space="0" w:color="000000"/>
              <w:right w:val="single" w:sz="4" w:space="0" w:color="000000"/>
            </w:tcBorders>
            <w:shd w:val="clear" w:color="auto" w:fill="auto"/>
            <w:vAlign w:val="bottom"/>
            <w:hideMark/>
          </w:tcPr>
          <w:p w14:paraId="324DF123"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$181,043.21</w:t>
            </w:r>
          </w:p>
        </w:tc>
      </w:tr>
      <w:tr w:rsidR="00D81508" w:rsidRPr="00D81508" w14:paraId="788A3916"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79C0061E"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2112-1-000261</w:t>
            </w:r>
          </w:p>
        </w:tc>
        <w:tc>
          <w:tcPr>
            <w:tcW w:w="3071" w:type="pct"/>
            <w:tcBorders>
              <w:top w:val="nil"/>
              <w:left w:val="nil"/>
              <w:bottom w:val="dotted" w:sz="4" w:space="0" w:color="000000"/>
              <w:right w:val="single" w:sz="4" w:space="0" w:color="000000"/>
            </w:tcBorders>
            <w:shd w:val="clear" w:color="auto" w:fill="auto"/>
            <w:vAlign w:val="bottom"/>
            <w:hideMark/>
          </w:tcPr>
          <w:p w14:paraId="56B79C04"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DISTRIBUIDORA DE MATERIALES DE CAMPECHE SA DE CV</w:t>
            </w:r>
          </w:p>
        </w:tc>
        <w:tc>
          <w:tcPr>
            <w:tcW w:w="955" w:type="pct"/>
            <w:tcBorders>
              <w:top w:val="nil"/>
              <w:left w:val="nil"/>
              <w:bottom w:val="dotted" w:sz="4" w:space="0" w:color="000000"/>
              <w:right w:val="single" w:sz="4" w:space="0" w:color="000000"/>
            </w:tcBorders>
            <w:shd w:val="clear" w:color="auto" w:fill="auto"/>
            <w:vAlign w:val="bottom"/>
            <w:hideMark/>
          </w:tcPr>
          <w:p w14:paraId="5CE92DAD"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$1,740.00</w:t>
            </w:r>
          </w:p>
        </w:tc>
      </w:tr>
      <w:tr w:rsidR="00D81508" w:rsidRPr="00D81508" w14:paraId="1F1B995E"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69BCE8C4"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2112-1-000263</w:t>
            </w:r>
          </w:p>
        </w:tc>
        <w:tc>
          <w:tcPr>
            <w:tcW w:w="3071" w:type="pct"/>
            <w:tcBorders>
              <w:top w:val="nil"/>
              <w:left w:val="nil"/>
              <w:bottom w:val="dotted" w:sz="4" w:space="0" w:color="000000"/>
              <w:right w:val="single" w:sz="4" w:space="0" w:color="000000"/>
            </w:tcBorders>
            <w:shd w:val="clear" w:color="auto" w:fill="auto"/>
            <w:vAlign w:val="bottom"/>
            <w:hideMark/>
          </w:tcPr>
          <w:p w14:paraId="0F3A9713"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JOSUE ALEJANDRO CAAMAL CHUC</w:t>
            </w:r>
          </w:p>
        </w:tc>
        <w:tc>
          <w:tcPr>
            <w:tcW w:w="955" w:type="pct"/>
            <w:tcBorders>
              <w:top w:val="nil"/>
              <w:left w:val="nil"/>
              <w:bottom w:val="dotted" w:sz="4" w:space="0" w:color="000000"/>
              <w:right w:val="single" w:sz="4" w:space="0" w:color="000000"/>
            </w:tcBorders>
            <w:shd w:val="clear" w:color="auto" w:fill="auto"/>
            <w:vAlign w:val="bottom"/>
            <w:hideMark/>
          </w:tcPr>
          <w:p w14:paraId="55C26EA5"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$56,018.00</w:t>
            </w:r>
          </w:p>
        </w:tc>
      </w:tr>
      <w:tr w:rsidR="00D81508" w:rsidRPr="00D81508" w14:paraId="59EE4B31"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00D7746F"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2112-1-000273</w:t>
            </w:r>
          </w:p>
        </w:tc>
        <w:tc>
          <w:tcPr>
            <w:tcW w:w="3071" w:type="pct"/>
            <w:tcBorders>
              <w:top w:val="nil"/>
              <w:left w:val="nil"/>
              <w:bottom w:val="dotted" w:sz="4" w:space="0" w:color="000000"/>
              <w:right w:val="single" w:sz="4" w:space="0" w:color="000000"/>
            </w:tcBorders>
            <w:shd w:val="clear" w:color="auto" w:fill="auto"/>
            <w:vAlign w:val="bottom"/>
            <w:hideMark/>
          </w:tcPr>
          <w:p w14:paraId="649A6C29"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HEIDI AIDE MONZON NACHO</w:t>
            </w:r>
          </w:p>
        </w:tc>
        <w:tc>
          <w:tcPr>
            <w:tcW w:w="955" w:type="pct"/>
            <w:tcBorders>
              <w:top w:val="nil"/>
              <w:left w:val="nil"/>
              <w:bottom w:val="dotted" w:sz="4" w:space="0" w:color="000000"/>
              <w:right w:val="single" w:sz="4" w:space="0" w:color="000000"/>
            </w:tcBorders>
            <w:shd w:val="clear" w:color="auto" w:fill="auto"/>
            <w:vAlign w:val="bottom"/>
            <w:hideMark/>
          </w:tcPr>
          <w:p w14:paraId="133456B0"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-$286,818.92</w:t>
            </w:r>
          </w:p>
        </w:tc>
      </w:tr>
      <w:tr w:rsidR="00D81508" w:rsidRPr="00D81508" w14:paraId="1AC098B0"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25C78BEA"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2112-1-000321</w:t>
            </w:r>
          </w:p>
        </w:tc>
        <w:tc>
          <w:tcPr>
            <w:tcW w:w="3071" w:type="pct"/>
            <w:tcBorders>
              <w:top w:val="nil"/>
              <w:left w:val="nil"/>
              <w:bottom w:val="dotted" w:sz="4" w:space="0" w:color="000000"/>
              <w:right w:val="single" w:sz="4" w:space="0" w:color="000000"/>
            </w:tcBorders>
            <w:shd w:val="clear" w:color="auto" w:fill="auto"/>
            <w:vAlign w:val="bottom"/>
            <w:hideMark/>
          </w:tcPr>
          <w:p w14:paraId="734F662C"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JUAN HIGINIO DE LA CRUZ BEE</w:t>
            </w:r>
          </w:p>
        </w:tc>
        <w:tc>
          <w:tcPr>
            <w:tcW w:w="955" w:type="pct"/>
            <w:tcBorders>
              <w:top w:val="nil"/>
              <w:left w:val="nil"/>
              <w:bottom w:val="dotted" w:sz="4" w:space="0" w:color="000000"/>
              <w:right w:val="single" w:sz="4" w:space="0" w:color="000000"/>
            </w:tcBorders>
            <w:shd w:val="clear" w:color="auto" w:fill="auto"/>
            <w:vAlign w:val="bottom"/>
            <w:hideMark/>
          </w:tcPr>
          <w:p w14:paraId="480FA1D7"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$245,132.10</w:t>
            </w:r>
          </w:p>
        </w:tc>
      </w:tr>
      <w:tr w:rsidR="00D81508" w:rsidRPr="00D81508" w14:paraId="55F9BE3D"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69AE5AC5"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2112-1-000355</w:t>
            </w:r>
          </w:p>
        </w:tc>
        <w:tc>
          <w:tcPr>
            <w:tcW w:w="3071" w:type="pct"/>
            <w:tcBorders>
              <w:top w:val="nil"/>
              <w:left w:val="nil"/>
              <w:bottom w:val="dotted" w:sz="4" w:space="0" w:color="000000"/>
              <w:right w:val="single" w:sz="4" w:space="0" w:color="000000"/>
            </w:tcBorders>
            <w:shd w:val="clear" w:color="auto" w:fill="auto"/>
            <w:vAlign w:val="bottom"/>
            <w:hideMark/>
          </w:tcPr>
          <w:p w14:paraId="60DD38AB"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SERVICIOS ECOLOGICOS MUYIL SA DE CV</w:t>
            </w:r>
          </w:p>
        </w:tc>
        <w:tc>
          <w:tcPr>
            <w:tcW w:w="955" w:type="pct"/>
            <w:tcBorders>
              <w:top w:val="nil"/>
              <w:left w:val="nil"/>
              <w:bottom w:val="dotted" w:sz="4" w:space="0" w:color="000000"/>
              <w:right w:val="single" w:sz="4" w:space="0" w:color="000000"/>
            </w:tcBorders>
            <w:shd w:val="clear" w:color="auto" w:fill="auto"/>
            <w:vAlign w:val="bottom"/>
            <w:hideMark/>
          </w:tcPr>
          <w:p w14:paraId="21D3D0B0"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$40,000.00</w:t>
            </w:r>
          </w:p>
        </w:tc>
      </w:tr>
      <w:tr w:rsidR="00D81508" w:rsidRPr="00D81508" w14:paraId="190F8C57"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6903FCE1"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2112-1-000371</w:t>
            </w:r>
          </w:p>
        </w:tc>
        <w:tc>
          <w:tcPr>
            <w:tcW w:w="3071" w:type="pct"/>
            <w:tcBorders>
              <w:top w:val="nil"/>
              <w:left w:val="nil"/>
              <w:bottom w:val="dotted" w:sz="4" w:space="0" w:color="000000"/>
              <w:right w:val="single" w:sz="4" w:space="0" w:color="000000"/>
            </w:tcBorders>
            <w:shd w:val="clear" w:color="auto" w:fill="auto"/>
            <w:vAlign w:val="bottom"/>
            <w:hideMark/>
          </w:tcPr>
          <w:p w14:paraId="590931F5"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ISABEL CRISTINA ARJONA CRUZ </w:t>
            </w:r>
          </w:p>
        </w:tc>
        <w:tc>
          <w:tcPr>
            <w:tcW w:w="955" w:type="pct"/>
            <w:tcBorders>
              <w:top w:val="nil"/>
              <w:left w:val="nil"/>
              <w:bottom w:val="dotted" w:sz="4" w:space="0" w:color="000000"/>
              <w:right w:val="single" w:sz="4" w:space="0" w:color="000000"/>
            </w:tcBorders>
            <w:shd w:val="clear" w:color="auto" w:fill="auto"/>
            <w:vAlign w:val="bottom"/>
            <w:hideMark/>
          </w:tcPr>
          <w:p w14:paraId="50CE6543"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$9,032.12</w:t>
            </w:r>
          </w:p>
        </w:tc>
      </w:tr>
      <w:tr w:rsidR="00D81508" w:rsidRPr="00D81508" w14:paraId="59AF55B6"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0487A6A6"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2112-1-000375</w:t>
            </w:r>
          </w:p>
        </w:tc>
        <w:tc>
          <w:tcPr>
            <w:tcW w:w="3071" w:type="pct"/>
            <w:tcBorders>
              <w:top w:val="nil"/>
              <w:left w:val="nil"/>
              <w:bottom w:val="dotted" w:sz="4" w:space="0" w:color="000000"/>
              <w:right w:val="single" w:sz="4" w:space="0" w:color="000000"/>
            </w:tcBorders>
            <w:shd w:val="clear" w:color="auto" w:fill="auto"/>
            <w:vAlign w:val="bottom"/>
            <w:hideMark/>
          </w:tcPr>
          <w:p w14:paraId="6310D4E4"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ANGELICA ASUNCION CELIS BARCO</w:t>
            </w:r>
          </w:p>
        </w:tc>
        <w:tc>
          <w:tcPr>
            <w:tcW w:w="955" w:type="pct"/>
            <w:tcBorders>
              <w:top w:val="nil"/>
              <w:left w:val="nil"/>
              <w:bottom w:val="dotted" w:sz="4" w:space="0" w:color="000000"/>
              <w:right w:val="single" w:sz="4" w:space="0" w:color="000000"/>
            </w:tcBorders>
            <w:shd w:val="clear" w:color="auto" w:fill="auto"/>
            <w:vAlign w:val="bottom"/>
            <w:hideMark/>
          </w:tcPr>
          <w:p w14:paraId="17C41D93"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$9,855.36</w:t>
            </w:r>
          </w:p>
        </w:tc>
      </w:tr>
      <w:tr w:rsidR="00D81508" w:rsidRPr="00D81508" w14:paraId="0AE27A37"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367801A2"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2112-1-000380</w:t>
            </w:r>
          </w:p>
        </w:tc>
        <w:tc>
          <w:tcPr>
            <w:tcW w:w="3071" w:type="pct"/>
            <w:tcBorders>
              <w:top w:val="nil"/>
              <w:left w:val="nil"/>
              <w:bottom w:val="dotted" w:sz="4" w:space="0" w:color="000000"/>
              <w:right w:val="single" w:sz="4" w:space="0" w:color="000000"/>
            </w:tcBorders>
            <w:shd w:val="clear" w:color="auto" w:fill="auto"/>
            <w:vAlign w:val="bottom"/>
            <w:hideMark/>
          </w:tcPr>
          <w:p w14:paraId="34E36783"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RODRIGO DAVID NARVAEZ CABALLERO</w:t>
            </w:r>
          </w:p>
        </w:tc>
        <w:tc>
          <w:tcPr>
            <w:tcW w:w="955" w:type="pct"/>
            <w:tcBorders>
              <w:top w:val="nil"/>
              <w:left w:val="nil"/>
              <w:bottom w:val="dotted" w:sz="4" w:space="0" w:color="000000"/>
              <w:right w:val="single" w:sz="4" w:space="0" w:color="000000"/>
            </w:tcBorders>
            <w:shd w:val="clear" w:color="auto" w:fill="auto"/>
            <w:vAlign w:val="bottom"/>
            <w:hideMark/>
          </w:tcPr>
          <w:p w14:paraId="1306E742"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-$303,352.27</w:t>
            </w:r>
          </w:p>
        </w:tc>
      </w:tr>
      <w:tr w:rsidR="00D81508" w:rsidRPr="00D81508" w14:paraId="3520F0D0"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2D773C0A"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2112-1-000383</w:t>
            </w:r>
          </w:p>
        </w:tc>
        <w:tc>
          <w:tcPr>
            <w:tcW w:w="3071" w:type="pct"/>
            <w:tcBorders>
              <w:top w:val="nil"/>
              <w:left w:val="nil"/>
              <w:bottom w:val="dotted" w:sz="4" w:space="0" w:color="000000"/>
              <w:right w:val="single" w:sz="4" w:space="0" w:color="000000"/>
            </w:tcBorders>
            <w:shd w:val="clear" w:color="auto" w:fill="auto"/>
            <w:vAlign w:val="bottom"/>
            <w:hideMark/>
          </w:tcPr>
          <w:p w14:paraId="52471DFA"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AIDA LUCELY PACHECO UC</w:t>
            </w:r>
          </w:p>
        </w:tc>
        <w:tc>
          <w:tcPr>
            <w:tcW w:w="955" w:type="pct"/>
            <w:tcBorders>
              <w:top w:val="nil"/>
              <w:left w:val="nil"/>
              <w:bottom w:val="dotted" w:sz="4" w:space="0" w:color="000000"/>
              <w:right w:val="single" w:sz="4" w:space="0" w:color="000000"/>
            </w:tcBorders>
            <w:shd w:val="clear" w:color="auto" w:fill="auto"/>
            <w:vAlign w:val="bottom"/>
            <w:hideMark/>
          </w:tcPr>
          <w:p w14:paraId="0D55F191"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$16,207.06</w:t>
            </w:r>
          </w:p>
        </w:tc>
      </w:tr>
      <w:tr w:rsidR="00D81508" w:rsidRPr="00D81508" w14:paraId="52F9F19E"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4BC32AB0"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2112-1-000384</w:t>
            </w:r>
          </w:p>
        </w:tc>
        <w:tc>
          <w:tcPr>
            <w:tcW w:w="3071" w:type="pct"/>
            <w:tcBorders>
              <w:top w:val="nil"/>
              <w:left w:val="nil"/>
              <w:bottom w:val="dotted" w:sz="4" w:space="0" w:color="000000"/>
              <w:right w:val="single" w:sz="4" w:space="0" w:color="000000"/>
            </w:tcBorders>
            <w:shd w:val="clear" w:color="auto" w:fill="auto"/>
            <w:vAlign w:val="bottom"/>
            <w:hideMark/>
          </w:tcPr>
          <w:p w14:paraId="19497496"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ENRIQUE ALBERTO XUFI ANDRADE</w:t>
            </w:r>
          </w:p>
        </w:tc>
        <w:tc>
          <w:tcPr>
            <w:tcW w:w="955" w:type="pct"/>
            <w:tcBorders>
              <w:top w:val="nil"/>
              <w:left w:val="nil"/>
              <w:bottom w:val="dotted" w:sz="4" w:space="0" w:color="000000"/>
              <w:right w:val="single" w:sz="4" w:space="0" w:color="000000"/>
            </w:tcBorders>
            <w:shd w:val="clear" w:color="auto" w:fill="auto"/>
            <w:vAlign w:val="bottom"/>
            <w:hideMark/>
          </w:tcPr>
          <w:p w14:paraId="320A5F62"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$1,508.00</w:t>
            </w:r>
          </w:p>
        </w:tc>
      </w:tr>
      <w:tr w:rsidR="00D81508" w:rsidRPr="00D81508" w14:paraId="132CBFDB"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59B70B05"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2112-1-000405</w:t>
            </w:r>
          </w:p>
        </w:tc>
        <w:tc>
          <w:tcPr>
            <w:tcW w:w="3071" w:type="pct"/>
            <w:tcBorders>
              <w:top w:val="nil"/>
              <w:left w:val="nil"/>
              <w:bottom w:val="dotted" w:sz="4" w:space="0" w:color="000000"/>
              <w:right w:val="single" w:sz="4" w:space="0" w:color="000000"/>
            </w:tcBorders>
            <w:shd w:val="clear" w:color="auto" w:fill="auto"/>
            <w:vAlign w:val="bottom"/>
            <w:hideMark/>
          </w:tcPr>
          <w:p w14:paraId="5E2EA9BD"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FERNANDO ALBERTO PECH COUOH</w:t>
            </w:r>
          </w:p>
        </w:tc>
        <w:tc>
          <w:tcPr>
            <w:tcW w:w="955" w:type="pct"/>
            <w:tcBorders>
              <w:top w:val="nil"/>
              <w:left w:val="nil"/>
              <w:bottom w:val="dotted" w:sz="4" w:space="0" w:color="000000"/>
              <w:right w:val="single" w:sz="4" w:space="0" w:color="000000"/>
            </w:tcBorders>
            <w:shd w:val="clear" w:color="auto" w:fill="auto"/>
            <w:vAlign w:val="bottom"/>
            <w:hideMark/>
          </w:tcPr>
          <w:p w14:paraId="3F329938"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-$414,434.43</w:t>
            </w:r>
          </w:p>
        </w:tc>
      </w:tr>
      <w:tr w:rsidR="00D81508" w:rsidRPr="00D81508" w14:paraId="082B93DF"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36C8E51D"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2112-1-000406</w:t>
            </w:r>
          </w:p>
        </w:tc>
        <w:tc>
          <w:tcPr>
            <w:tcW w:w="3071" w:type="pct"/>
            <w:tcBorders>
              <w:top w:val="nil"/>
              <w:left w:val="nil"/>
              <w:bottom w:val="dotted" w:sz="4" w:space="0" w:color="000000"/>
              <w:right w:val="single" w:sz="4" w:space="0" w:color="000000"/>
            </w:tcBorders>
            <w:shd w:val="clear" w:color="auto" w:fill="auto"/>
            <w:vAlign w:val="bottom"/>
            <w:hideMark/>
          </w:tcPr>
          <w:p w14:paraId="540A57FC"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LOURDES CASTALIA BERZUNZA MOGUEL</w:t>
            </w:r>
          </w:p>
        </w:tc>
        <w:tc>
          <w:tcPr>
            <w:tcW w:w="955" w:type="pct"/>
            <w:tcBorders>
              <w:top w:val="nil"/>
              <w:left w:val="nil"/>
              <w:bottom w:val="dotted" w:sz="4" w:space="0" w:color="000000"/>
              <w:right w:val="single" w:sz="4" w:space="0" w:color="000000"/>
            </w:tcBorders>
            <w:shd w:val="clear" w:color="auto" w:fill="auto"/>
            <w:vAlign w:val="bottom"/>
            <w:hideMark/>
          </w:tcPr>
          <w:p w14:paraId="2BDE3F35"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-$761,375.18</w:t>
            </w:r>
          </w:p>
        </w:tc>
      </w:tr>
      <w:tr w:rsidR="00D81508" w:rsidRPr="00D81508" w14:paraId="5E22A524"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0AD48DA9"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2112-1-000413</w:t>
            </w:r>
          </w:p>
        </w:tc>
        <w:tc>
          <w:tcPr>
            <w:tcW w:w="3071" w:type="pct"/>
            <w:tcBorders>
              <w:top w:val="nil"/>
              <w:left w:val="nil"/>
              <w:bottom w:val="dotted" w:sz="4" w:space="0" w:color="000000"/>
              <w:right w:val="single" w:sz="4" w:space="0" w:color="000000"/>
            </w:tcBorders>
            <w:shd w:val="clear" w:color="auto" w:fill="auto"/>
            <w:vAlign w:val="bottom"/>
            <w:hideMark/>
          </w:tcPr>
          <w:p w14:paraId="174B2FFD"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LAEL EZEQUIEL UC PECH</w:t>
            </w:r>
          </w:p>
        </w:tc>
        <w:tc>
          <w:tcPr>
            <w:tcW w:w="955" w:type="pct"/>
            <w:tcBorders>
              <w:top w:val="nil"/>
              <w:left w:val="nil"/>
              <w:bottom w:val="dotted" w:sz="4" w:space="0" w:color="000000"/>
              <w:right w:val="single" w:sz="4" w:space="0" w:color="000000"/>
            </w:tcBorders>
            <w:shd w:val="clear" w:color="auto" w:fill="auto"/>
            <w:vAlign w:val="bottom"/>
            <w:hideMark/>
          </w:tcPr>
          <w:p w14:paraId="3A7CBB1A"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$8,560.00</w:t>
            </w:r>
          </w:p>
        </w:tc>
      </w:tr>
      <w:tr w:rsidR="00D81508" w:rsidRPr="00D81508" w14:paraId="7F69B7E7"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679D71E4"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2112-1-000447</w:t>
            </w:r>
          </w:p>
        </w:tc>
        <w:tc>
          <w:tcPr>
            <w:tcW w:w="3071" w:type="pct"/>
            <w:tcBorders>
              <w:top w:val="nil"/>
              <w:left w:val="nil"/>
              <w:bottom w:val="dotted" w:sz="4" w:space="0" w:color="000000"/>
              <w:right w:val="single" w:sz="4" w:space="0" w:color="000000"/>
            </w:tcBorders>
            <w:shd w:val="clear" w:color="auto" w:fill="auto"/>
            <w:vAlign w:val="bottom"/>
            <w:hideMark/>
          </w:tcPr>
          <w:p w14:paraId="1E271ABC"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VERONICA DEL CARMEN MAY CANCHE </w:t>
            </w:r>
          </w:p>
        </w:tc>
        <w:tc>
          <w:tcPr>
            <w:tcW w:w="955" w:type="pct"/>
            <w:tcBorders>
              <w:top w:val="nil"/>
              <w:left w:val="nil"/>
              <w:bottom w:val="dotted" w:sz="4" w:space="0" w:color="000000"/>
              <w:right w:val="single" w:sz="4" w:space="0" w:color="000000"/>
            </w:tcBorders>
            <w:shd w:val="clear" w:color="auto" w:fill="auto"/>
            <w:vAlign w:val="bottom"/>
            <w:hideMark/>
          </w:tcPr>
          <w:p w14:paraId="5D396F25"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$4,810.00</w:t>
            </w:r>
          </w:p>
        </w:tc>
      </w:tr>
      <w:tr w:rsidR="00D81508" w:rsidRPr="00D81508" w14:paraId="68EAEE86"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15C1147A"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2112-1-000480</w:t>
            </w:r>
          </w:p>
        </w:tc>
        <w:tc>
          <w:tcPr>
            <w:tcW w:w="3071" w:type="pct"/>
            <w:tcBorders>
              <w:top w:val="nil"/>
              <w:left w:val="nil"/>
              <w:bottom w:val="dotted" w:sz="4" w:space="0" w:color="000000"/>
              <w:right w:val="single" w:sz="4" w:space="0" w:color="000000"/>
            </w:tcBorders>
            <w:shd w:val="clear" w:color="auto" w:fill="auto"/>
            <w:vAlign w:val="bottom"/>
            <w:hideMark/>
          </w:tcPr>
          <w:p w14:paraId="2B3B5407"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EDISERV SA DE CV</w:t>
            </w:r>
          </w:p>
        </w:tc>
        <w:tc>
          <w:tcPr>
            <w:tcW w:w="955" w:type="pct"/>
            <w:tcBorders>
              <w:top w:val="nil"/>
              <w:left w:val="nil"/>
              <w:bottom w:val="dotted" w:sz="4" w:space="0" w:color="000000"/>
              <w:right w:val="single" w:sz="4" w:space="0" w:color="000000"/>
            </w:tcBorders>
            <w:shd w:val="clear" w:color="auto" w:fill="auto"/>
            <w:vAlign w:val="bottom"/>
            <w:hideMark/>
          </w:tcPr>
          <w:p w14:paraId="1E1363DE"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$97,440.00</w:t>
            </w:r>
          </w:p>
        </w:tc>
      </w:tr>
      <w:tr w:rsidR="00D81508" w:rsidRPr="00D81508" w14:paraId="0D50ACE0"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17CD7156"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2112-1-000481</w:t>
            </w:r>
          </w:p>
        </w:tc>
        <w:tc>
          <w:tcPr>
            <w:tcW w:w="3071" w:type="pct"/>
            <w:tcBorders>
              <w:top w:val="nil"/>
              <w:left w:val="nil"/>
              <w:bottom w:val="dotted" w:sz="4" w:space="0" w:color="000000"/>
              <w:right w:val="single" w:sz="4" w:space="0" w:color="000000"/>
            </w:tcBorders>
            <w:shd w:val="clear" w:color="auto" w:fill="auto"/>
            <w:vAlign w:val="bottom"/>
            <w:hideMark/>
          </w:tcPr>
          <w:p w14:paraId="3F819DE0"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Carlos Miguel Herrera </w:t>
            </w:r>
            <w:proofErr w:type="spellStart"/>
            <w:r w:rsidRPr="00D81508">
              <w:rPr>
                <w:rFonts w:ascii="Arial" w:hAnsi="Arial" w:cs="Arial"/>
                <w:color w:val="000000"/>
                <w:sz w:val="14"/>
                <w:szCs w:val="14"/>
                <w:lang w:val="es-MX" w:eastAsia="es-MX"/>
              </w:rPr>
              <w:t>Navarete</w:t>
            </w:r>
            <w:proofErr w:type="spellEnd"/>
          </w:p>
        </w:tc>
        <w:tc>
          <w:tcPr>
            <w:tcW w:w="955" w:type="pct"/>
            <w:tcBorders>
              <w:top w:val="nil"/>
              <w:left w:val="nil"/>
              <w:bottom w:val="dotted" w:sz="4" w:space="0" w:color="000000"/>
              <w:right w:val="single" w:sz="4" w:space="0" w:color="000000"/>
            </w:tcBorders>
            <w:shd w:val="clear" w:color="auto" w:fill="auto"/>
            <w:vAlign w:val="bottom"/>
            <w:hideMark/>
          </w:tcPr>
          <w:p w14:paraId="6A92659A"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$61,712.00</w:t>
            </w:r>
          </w:p>
        </w:tc>
      </w:tr>
      <w:tr w:rsidR="00D81508" w:rsidRPr="00D81508" w14:paraId="62C9D909"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6B04BE60"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2112-1-000484</w:t>
            </w:r>
          </w:p>
        </w:tc>
        <w:tc>
          <w:tcPr>
            <w:tcW w:w="3071" w:type="pct"/>
            <w:tcBorders>
              <w:top w:val="nil"/>
              <w:left w:val="nil"/>
              <w:bottom w:val="dotted" w:sz="4" w:space="0" w:color="000000"/>
              <w:right w:val="single" w:sz="4" w:space="0" w:color="000000"/>
            </w:tcBorders>
            <w:shd w:val="clear" w:color="auto" w:fill="auto"/>
            <w:vAlign w:val="bottom"/>
            <w:hideMark/>
          </w:tcPr>
          <w:p w14:paraId="30086123"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EDUARDO LIMON MEZQUITA</w:t>
            </w:r>
          </w:p>
        </w:tc>
        <w:tc>
          <w:tcPr>
            <w:tcW w:w="955" w:type="pct"/>
            <w:tcBorders>
              <w:top w:val="nil"/>
              <w:left w:val="nil"/>
              <w:bottom w:val="dotted" w:sz="4" w:space="0" w:color="000000"/>
              <w:right w:val="single" w:sz="4" w:space="0" w:color="000000"/>
            </w:tcBorders>
            <w:shd w:val="clear" w:color="auto" w:fill="auto"/>
            <w:vAlign w:val="bottom"/>
            <w:hideMark/>
          </w:tcPr>
          <w:p w14:paraId="4C8343B8"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$25,514.64</w:t>
            </w:r>
          </w:p>
        </w:tc>
      </w:tr>
      <w:tr w:rsidR="00D81508" w:rsidRPr="00D81508" w14:paraId="0B3DFD7A"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74981D63"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2112-1-000492</w:t>
            </w:r>
          </w:p>
        </w:tc>
        <w:tc>
          <w:tcPr>
            <w:tcW w:w="3071" w:type="pct"/>
            <w:tcBorders>
              <w:top w:val="nil"/>
              <w:left w:val="nil"/>
              <w:bottom w:val="dotted" w:sz="4" w:space="0" w:color="000000"/>
              <w:right w:val="single" w:sz="4" w:space="0" w:color="000000"/>
            </w:tcBorders>
            <w:shd w:val="clear" w:color="auto" w:fill="auto"/>
            <w:vAlign w:val="bottom"/>
            <w:hideMark/>
          </w:tcPr>
          <w:p w14:paraId="0AAC471E"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MEGATOMEX SA DE CV</w:t>
            </w:r>
          </w:p>
        </w:tc>
        <w:tc>
          <w:tcPr>
            <w:tcW w:w="955" w:type="pct"/>
            <w:tcBorders>
              <w:top w:val="nil"/>
              <w:left w:val="nil"/>
              <w:bottom w:val="dotted" w:sz="4" w:space="0" w:color="000000"/>
              <w:right w:val="single" w:sz="4" w:space="0" w:color="000000"/>
            </w:tcBorders>
            <w:shd w:val="clear" w:color="auto" w:fill="auto"/>
            <w:vAlign w:val="bottom"/>
            <w:hideMark/>
          </w:tcPr>
          <w:p w14:paraId="0E310FF6"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$123,144.00</w:t>
            </w:r>
          </w:p>
        </w:tc>
      </w:tr>
      <w:tr w:rsidR="00D81508" w:rsidRPr="00D81508" w14:paraId="3519D7C1"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6431F222"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2112-1-000495</w:t>
            </w:r>
          </w:p>
        </w:tc>
        <w:tc>
          <w:tcPr>
            <w:tcW w:w="3071" w:type="pct"/>
            <w:tcBorders>
              <w:top w:val="nil"/>
              <w:left w:val="nil"/>
              <w:bottom w:val="dotted" w:sz="4" w:space="0" w:color="000000"/>
              <w:right w:val="single" w:sz="4" w:space="0" w:color="000000"/>
            </w:tcBorders>
            <w:shd w:val="clear" w:color="auto" w:fill="auto"/>
            <w:vAlign w:val="bottom"/>
            <w:hideMark/>
          </w:tcPr>
          <w:p w14:paraId="6B22E0C2"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EDSON ROMAN ESPADAS UC</w:t>
            </w:r>
          </w:p>
        </w:tc>
        <w:tc>
          <w:tcPr>
            <w:tcW w:w="955" w:type="pct"/>
            <w:tcBorders>
              <w:top w:val="nil"/>
              <w:left w:val="nil"/>
              <w:bottom w:val="dotted" w:sz="4" w:space="0" w:color="000000"/>
              <w:right w:val="single" w:sz="4" w:space="0" w:color="000000"/>
            </w:tcBorders>
            <w:shd w:val="clear" w:color="auto" w:fill="auto"/>
            <w:vAlign w:val="bottom"/>
            <w:hideMark/>
          </w:tcPr>
          <w:p w14:paraId="34156D96"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$113,932.61</w:t>
            </w:r>
          </w:p>
        </w:tc>
      </w:tr>
      <w:tr w:rsidR="00D81508" w:rsidRPr="00D81508" w14:paraId="4129F9D2"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3B76CCCC"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2112-1-000496</w:t>
            </w:r>
          </w:p>
        </w:tc>
        <w:tc>
          <w:tcPr>
            <w:tcW w:w="3071" w:type="pct"/>
            <w:tcBorders>
              <w:top w:val="nil"/>
              <w:left w:val="nil"/>
              <w:bottom w:val="dotted" w:sz="4" w:space="0" w:color="000000"/>
              <w:right w:val="single" w:sz="4" w:space="0" w:color="000000"/>
            </w:tcBorders>
            <w:shd w:val="clear" w:color="auto" w:fill="auto"/>
            <w:vAlign w:val="bottom"/>
            <w:hideMark/>
          </w:tcPr>
          <w:p w14:paraId="579B851A"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LUIS ANTONIO KU CHI</w:t>
            </w:r>
          </w:p>
        </w:tc>
        <w:tc>
          <w:tcPr>
            <w:tcW w:w="955" w:type="pct"/>
            <w:tcBorders>
              <w:top w:val="nil"/>
              <w:left w:val="nil"/>
              <w:bottom w:val="dotted" w:sz="4" w:space="0" w:color="000000"/>
              <w:right w:val="single" w:sz="4" w:space="0" w:color="000000"/>
            </w:tcBorders>
            <w:shd w:val="clear" w:color="auto" w:fill="auto"/>
            <w:vAlign w:val="bottom"/>
            <w:hideMark/>
          </w:tcPr>
          <w:p w14:paraId="044E0BDE"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$29,441.20</w:t>
            </w:r>
          </w:p>
        </w:tc>
      </w:tr>
      <w:tr w:rsidR="00D81508" w:rsidRPr="00D81508" w14:paraId="18A35030"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0261D3A5"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2112-1-000502</w:t>
            </w:r>
          </w:p>
        </w:tc>
        <w:tc>
          <w:tcPr>
            <w:tcW w:w="3071" w:type="pct"/>
            <w:tcBorders>
              <w:top w:val="nil"/>
              <w:left w:val="nil"/>
              <w:bottom w:val="dotted" w:sz="4" w:space="0" w:color="000000"/>
              <w:right w:val="single" w:sz="4" w:space="0" w:color="000000"/>
            </w:tcBorders>
            <w:shd w:val="clear" w:color="auto" w:fill="auto"/>
            <w:vAlign w:val="bottom"/>
            <w:hideMark/>
          </w:tcPr>
          <w:p w14:paraId="7E01190F"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MAURICIO MARTIN CAMPOS CUPUL</w:t>
            </w:r>
          </w:p>
        </w:tc>
        <w:tc>
          <w:tcPr>
            <w:tcW w:w="955" w:type="pct"/>
            <w:tcBorders>
              <w:top w:val="nil"/>
              <w:left w:val="nil"/>
              <w:bottom w:val="dotted" w:sz="4" w:space="0" w:color="000000"/>
              <w:right w:val="single" w:sz="4" w:space="0" w:color="000000"/>
            </w:tcBorders>
            <w:shd w:val="clear" w:color="auto" w:fill="auto"/>
            <w:vAlign w:val="bottom"/>
            <w:hideMark/>
          </w:tcPr>
          <w:p w14:paraId="0B2B5688"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$0.80</w:t>
            </w:r>
          </w:p>
        </w:tc>
      </w:tr>
      <w:tr w:rsidR="00D81508" w:rsidRPr="00D81508" w14:paraId="02A59DED"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4C47FE6E"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2112-1-000504</w:t>
            </w:r>
          </w:p>
        </w:tc>
        <w:tc>
          <w:tcPr>
            <w:tcW w:w="3071" w:type="pct"/>
            <w:tcBorders>
              <w:top w:val="nil"/>
              <w:left w:val="nil"/>
              <w:bottom w:val="dotted" w:sz="4" w:space="0" w:color="000000"/>
              <w:right w:val="single" w:sz="4" w:space="0" w:color="000000"/>
            </w:tcBorders>
            <w:shd w:val="clear" w:color="auto" w:fill="auto"/>
            <w:vAlign w:val="bottom"/>
            <w:hideMark/>
          </w:tcPr>
          <w:p w14:paraId="00F89642"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NALLELY NOEMI LEON CAUICH</w:t>
            </w:r>
          </w:p>
        </w:tc>
        <w:tc>
          <w:tcPr>
            <w:tcW w:w="955" w:type="pct"/>
            <w:tcBorders>
              <w:top w:val="nil"/>
              <w:left w:val="nil"/>
              <w:bottom w:val="dotted" w:sz="4" w:space="0" w:color="000000"/>
              <w:right w:val="single" w:sz="4" w:space="0" w:color="000000"/>
            </w:tcBorders>
            <w:shd w:val="clear" w:color="auto" w:fill="auto"/>
            <w:vAlign w:val="bottom"/>
            <w:hideMark/>
          </w:tcPr>
          <w:p w14:paraId="5BA922B7"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$235,200.00</w:t>
            </w:r>
          </w:p>
        </w:tc>
      </w:tr>
      <w:tr w:rsidR="00D81508" w:rsidRPr="00D81508" w14:paraId="7840AB27"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26A84B11"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2112-1-000506</w:t>
            </w:r>
          </w:p>
        </w:tc>
        <w:tc>
          <w:tcPr>
            <w:tcW w:w="3071" w:type="pct"/>
            <w:tcBorders>
              <w:top w:val="nil"/>
              <w:left w:val="nil"/>
              <w:bottom w:val="dotted" w:sz="4" w:space="0" w:color="000000"/>
              <w:right w:val="single" w:sz="4" w:space="0" w:color="000000"/>
            </w:tcBorders>
            <w:shd w:val="clear" w:color="auto" w:fill="auto"/>
            <w:vAlign w:val="bottom"/>
            <w:hideMark/>
          </w:tcPr>
          <w:p w14:paraId="215486F9"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LUIS HUMBERTO ESCALANTE ALVAREZ</w:t>
            </w:r>
          </w:p>
        </w:tc>
        <w:tc>
          <w:tcPr>
            <w:tcW w:w="955" w:type="pct"/>
            <w:tcBorders>
              <w:top w:val="nil"/>
              <w:left w:val="nil"/>
              <w:bottom w:val="dotted" w:sz="4" w:space="0" w:color="000000"/>
              <w:right w:val="single" w:sz="4" w:space="0" w:color="000000"/>
            </w:tcBorders>
            <w:shd w:val="clear" w:color="auto" w:fill="auto"/>
            <w:vAlign w:val="bottom"/>
            <w:hideMark/>
          </w:tcPr>
          <w:p w14:paraId="42CAC6FD"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$10,789.47</w:t>
            </w:r>
          </w:p>
        </w:tc>
      </w:tr>
      <w:tr w:rsidR="00D81508" w:rsidRPr="00D81508" w14:paraId="01EC77E9"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63F2EFCD"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2112-1-000508</w:t>
            </w:r>
          </w:p>
        </w:tc>
        <w:tc>
          <w:tcPr>
            <w:tcW w:w="3071" w:type="pct"/>
            <w:tcBorders>
              <w:top w:val="nil"/>
              <w:left w:val="nil"/>
              <w:bottom w:val="dotted" w:sz="4" w:space="0" w:color="000000"/>
              <w:right w:val="single" w:sz="4" w:space="0" w:color="000000"/>
            </w:tcBorders>
            <w:shd w:val="clear" w:color="auto" w:fill="auto"/>
            <w:vAlign w:val="bottom"/>
            <w:hideMark/>
          </w:tcPr>
          <w:p w14:paraId="79E67664"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JOSE ALFREDO NAH CAUICH </w:t>
            </w:r>
          </w:p>
        </w:tc>
        <w:tc>
          <w:tcPr>
            <w:tcW w:w="955" w:type="pct"/>
            <w:tcBorders>
              <w:top w:val="nil"/>
              <w:left w:val="nil"/>
              <w:bottom w:val="dotted" w:sz="4" w:space="0" w:color="000000"/>
              <w:right w:val="single" w:sz="4" w:space="0" w:color="000000"/>
            </w:tcBorders>
            <w:shd w:val="clear" w:color="auto" w:fill="auto"/>
            <w:vAlign w:val="bottom"/>
            <w:hideMark/>
          </w:tcPr>
          <w:p w14:paraId="1958E240"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$11,600.00</w:t>
            </w:r>
          </w:p>
        </w:tc>
      </w:tr>
      <w:tr w:rsidR="00D81508" w:rsidRPr="00D81508" w14:paraId="5985ED4A"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1450918E"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2112-1-000520</w:t>
            </w:r>
          </w:p>
        </w:tc>
        <w:tc>
          <w:tcPr>
            <w:tcW w:w="3071" w:type="pct"/>
            <w:tcBorders>
              <w:top w:val="nil"/>
              <w:left w:val="nil"/>
              <w:bottom w:val="dotted" w:sz="4" w:space="0" w:color="000000"/>
              <w:right w:val="single" w:sz="4" w:space="0" w:color="000000"/>
            </w:tcBorders>
            <w:shd w:val="clear" w:color="auto" w:fill="auto"/>
            <w:vAlign w:val="bottom"/>
            <w:hideMark/>
          </w:tcPr>
          <w:p w14:paraId="71ECBE16"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LORENZO BERZAN KU CATZIN </w:t>
            </w:r>
          </w:p>
        </w:tc>
        <w:tc>
          <w:tcPr>
            <w:tcW w:w="955" w:type="pct"/>
            <w:tcBorders>
              <w:top w:val="nil"/>
              <w:left w:val="nil"/>
              <w:bottom w:val="dotted" w:sz="4" w:space="0" w:color="000000"/>
              <w:right w:val="single" w:sz="4" w:space="0" w:color="000000"/>
            </w:tcBorders>
            <w:shd w:val="clear" w:color="auto" w:fill="auto"/>
            <w:vAlign w:val="bottom"/>
            <w:hideMark/>
          </w:tcPr>
          <w:p w14:paraId="22455977"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$18,254.00</w:t>
            </w:r>
          </w:p>
        </w:tc>
      </w:tr>
      <w:tr w:rsidR="00D81508" w:rsidRPr="00D81508" w14:paraId="7EA13636"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01ED1F88"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2112-1-000521</w:t>
            </w:r>
          </w:p>
        </w:tc>
        <w:tc>
          <w:tcPr>
            <w:tcW w:w="3071" w:type="pct"/>
            <w:tcBorders>
              <w:top w:val="nil"/>
              <w:left w:val="nil"/>
              <w:bottom w:val="dotted" w:sz="4" w:space="0" w:color="000000"/>
              <w:right w:val="single" w:sz="4" w:space="0" w:color="000000"/>
            </w:tcBorders>
            <w:shd w:val="clear" w:color="auto" w:fill="auto"/>
            <w:vAlign w:val="bottom"/>
            <w:hideMark/>
          </w:tcPr>
          <w:p w14:paraId="00DF4A40"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COMERCIALIZADORA Y ARRENDADORA LARF SA DE CV</w:t>
            </w:r>
          </w:p>
        </w:tc>
        <w:tc>
          <w:tcPr>
            <w:tcW w:w="955" w:type="pct"/>
            <w:tcBorders>
              <w:top w:val="nil"/>
              <w:left w:val="nil"/>
              <w:bottom w:val="dotted" w:sz="4" w:space="0" w:color="000000"/>
              <w:right w:val="single" w:sz="4" w:space="0" w:color="000000"/>
            </w:tcBorders>
            <w:shd w:val="clear" w:color="auto" w:fill="auto"/>
            <w:vAlign w:val="bottom"/>
            <w:hideMark/>
          </w:tcPr>
          <w:p w14:paraId="11302251"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$9,999.20</w:t>
            </w:r>
          </w:p>
        </w:tc>
      </w:tr>
      <w:tr w:rsidR="00D81508" w:rsidRPr="00D81508" w14:paraId="72F68C46"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09A9BCEC"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2112-1-000524</w:t>
            </w:r>
          </w:p>
        </w:tc>
        <w:tc>
          <w:tcPr>
            <w:tcW w:w="3071" w:type="pct"/>
            <w:tcBorders>
              <w:top w:val="nil"/>
              <w:left w:val="nil"/>
              <w:bottom w:val="dotted" w:sz="4" w:space="0" w:color="000000"/>
              <w:right w:val="single" w:sz="4" w:space="0" w:color="000000"/>
            </w:tcBorders>
            <w:shd w:val="clear" w:color="auto" w:fill="auto"/>
            <w:vAlign w:val="bottom"/>
            <w:hideMark/>
          </w:tcPr>
          <w:p w14:paraId="4FC166CD"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MARTHA VICTORIA CABALLERO LUGO</w:t>
            </w:r>
          </w:p>
        </w:tc>
        <w:tc>
          <w:tcPr>
            <w:tcW w:w="955" w:type="pct"/>
            <w:tcBorders>
              <w:top w:val="nil"/>
              <w:left w:val="nil"/>
              <w:bottom w:val="dotted" w:sz="4" w:space="0" w:color="000000"/>
              <w:right w:val="single" w:sz="4" w:space="0" w:color="000000"/>
            </w:tcBorders>
            <w:shd w:val="clear" w:color="auto" w:fill="auto"/>
            <w:vAlign w:val="bottom"/>
            <w:hideMark/>
          </w:tcPr>
          <w:p w14:paraId="4991A1BC"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$51,314.50</w:t>
            </w:r>
          </w:p>
        </w:tc>
      </w:tr>
      <w:tr w:rsidR="00D81508" w:rsidRPr="00D81508" w14:paraId="10E1F62A"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7770579B"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2112-1-000526</w:t>
            </w:r>
          </w:p>
        </w:tc>
        <w:tc>
          <w:tcPr>
            <w:tcW w:w="3071" w:type="pct"/>
            <w:tcBorders>
              <w:top w:val="nil"/>
              <w:left w:val="nil"/>
              <w:bottom w:val="dotted" w:sz="4" w:space="0" w:color="000000"/>
              <w:right w:val="single" w:sz="4" w:space="0" w:color="000000"/>
            </w:tcBorders>
            <w:shd w:val="clear" w:color="auto" w:fill="auto"/>
            <w:vAlign w:val="bottom"/>
            <w:hideMark/>
          </w:tcPr>
          <w:p w14:paraId="2BDDD104"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MARIA JOSE JIMENEZ CONTRERAS</w:t>
            </w:r>
          </w:p>
        </w:tc>
        <w:tc>
          <w:tcPr>
            <w:tcW w:w="955" w:type="pct"/>
            <w:tcBorders>
              <w:top w:val="nil"/>
              <w:left w:val="nil"/>
              <w:bottom w:val="dotted" w:sz="4" w:space="0" w:color="000000"/>
              <w:right w:val="single" w:sz="4" w:space="0" w:color="000000"/>
            </w:tcBorders>
            <w:shd w:val="clear" w:color="auto" w:fill="auto"/>
            <w:vAlign w:val="bottom"/>
            <w:hideMark/>
          </w:tcPr>
          <w:p w14:paraId="77A85C18"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$4,404.29</w:t>
            </w:r>
          </w:p>
        </w:tc>
      </w:tr>
      <w:tr w:rsidR="00D81508" w:rsidRPr="00D81508" w14:paraId="79282C14"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47AD5D08"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2112-1-000530</w:t>
            </w:r>
          </w:p>
        </w:tc>
        <w:tc>
          <w:tcPr>
            <w:tcW w:w="3071" w:type="pct"/>
            <w:tcBorders>
              <w:top w:val="nil"/>
              <w:left w:val="nil"/>
              <w:bottom w:val="dotted" w:sz="4" w:space="0" w:color="000000"/>
              <w:right w:val="single" w:sz="4" w:space="0" w:color="000000"/>
            </w:tcBorders>
            <w:shd w:val="clear" w:color="auto" w:fill="auto"/>
            <w:vAlign w:val="bottom"/>
            <w:hideMark/>
          </w:tcPr>
          <w:p w14:paraId="60D6E973"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SILVIA SOFIA BERLIN HERRERA</w:t>
            </w:r>
          </w:p>
        </w:tc>
        <w:tc>
          <w:tcPr>
            <w:tcW w:w="955" w:type="pct"/>
            <w:tcBorders>
              <w:top w:val="nil"/>
              <w:left w:val="nil"/>
              <w:bottom w:val="dotted" w:sz="4" w:space="0" w:color="000000"/>
              <w:right w:val="single" w:sz="4" w:space="0" w:color="000000"/>
            </w:tcBorders>
            <w:shd w:val="clear" w:color="auto" w:fill="auto"/>
            <w:vAlign w:val="bottom"/>
            <w:hideMark/>
          </w:tcPr>
          <w:p w14:paraId="2FC6D00C"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$418,800.00</w:t>
            </w:r>
          </w:p>
        </w:tc>
      </w:tr>
      <w:tr w:rsidR="00D81508" w:rsidRPr="00D81508" w14:paraId="4F4BEA8F"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153005A9"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2112-1-000531</w:t>
            </w:r>
          </w:p>
        </w:tc>
        <w:tc>
          <w:tcPr>
            <w:tcW w:w="3071" w:type="pct"/>
            <w:tcBorders>
              <w:top w:val="nil"/>
              <w:left w:val="nil"/>
              <w:bottom w:val="dotted" w:sz="4" w:space="0" w:color="000000"/>
              <w:right w:val="single" w:sz="4" w:space="0" w:color="000000"/>
            </w:tcBorders>
            <w:shd w:val="clear" w:color="auto" w:fill="auto"/>
            <w:vAlign w:val="bottom"/>
            <w:hideMark/>
          </w:tcPr>
          <w:p w14:paraId="6E55EAC0"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CORINA GUADALUPE VIANA NUÑEZ</w:t>
            </w:r>
          </w:p>
        </w:tc>
        <w:tc>
          <w:tcPr>
            <w:tcW w:w="955" w:type="pct"/>
            <w:tcBorders>
              <w:top w:val="nil"/>
              <w:left w:val="nil"/>
              <w:bottom w:val="dotted" w:sz="4" w:space="0" w:color="000000"/>
              <w:right w:val="single" w:sz="4" w:space="0" w:color="000000"/>
            </w:tcBorders>
            <w:shd w:val="clear" w:color="auto" w:fill="auto"/>
            <w:vAlign w:val="bottom"/>
            <w:hideMark/>
          </w:tcPr>
          <w:p w14:paraId="711BB717"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$44,660.00</w:t>
            </w:r>
          </w:p>
        </w:tc>
      </w:tr>
      <w:tr w:rsidR="00D81508" w:rsidRPr="00D81508" w14:paraId="457072F6"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2E725DDF"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2112-1-000533</w:t>
            </w:r>
          </w:p>
        </w:tc>
        <w:tc>
          <w:tcPr>
            <w:tcW w:w="3071" w:type="pct"/>
            <w:tcBorders>
              <w:top w:val="nil"/>
              <w:left w:val="nil"/>
              <w:bottom w:val="dotted" w:sz="4" w:space="0" w:color="000000"/>
              <w:right w:val="single" w:sz="4" w:space="0" w:color="000000"/>
            </w:tcBorders>
            <w:shd w:val="clear" w:color="auto" w:fill="auto"/>
            <w:vAlign w:val="bottom"/>
            <w:hideMark/>
          </w:tcPr>
          <w:p w14:paraId="7487F964"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ROSA EMILIA RUFINO CALAN</w:t>
            </w:r>
          </w:p>
        </w:tc>
        <w:tc>
          <w:tcPr>
            <w:tcW w:w="955" w:type="pct"/>
            <w:tcBorders>
              <w:top w:val="nil"/>
              <w:left w:val="nil"/>
              <w:bottom w:val="dotted" w:sz="4" w:space="0" w:color="000000"/>
              <w:right w:val="single" w:sz="4" w:space="0" w:color="000000"/>
            </w:tcBorders>
            <w:shd w:val="clear" w:color="auto" w:fill="auto"/>
            <w:vAlign w:val="bottom"/>
            <w:hideMark/>
          </w:tcPr>
          <w:p w14:paraId="1F77792D"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$200.00</w:t>
            </w:r>
          </w:p>
        </w:tc>
      </w:tr>
      <w:tr w:rsidR="00D81508" w:rsidRPr="00D81508" w14:paraId="481F6FE3"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05F72961"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2112-1-000538</w:t>
            </w:r>
          </w:p>
        </w:tc>
        <w:tc>
          <w:tcPr>
            <w:tcW w:w="3071" w:type="pct"/>
            <w:tcBorders>
              <w:top w:val="nil"/>
              <w:left w:val="nil"/>
              <w:bottom w:val="dotted" w:sz="4" w:space="0" w:color="000000"/>
              <w:right w:val="single" w:sz="4" w:space="0" w:color="000000"/>
            </w:tcBorders>
            <w:shd w:val="clear" w:color="auto" w:fill="auto"/>
            <w:vAlign w:val="bottom"/>
            <w:hideMark/>
          </w:tcPr>
          <w:p w14:paraId="75FB11D4"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RAMON DEL JESUS PALI CASANOVA</w:t>
            </w:r>
          </w:p>
        </w:tc>
        <w:tc>
          <w:tcPr>
            <w:tcW w:w="955" w:type="pct"/>
            <w:tcBorders>
              <w:top w:val="nil"/>
              <w:left w:val="nil"/>
              <w:bottom w:val="dotted" w:sz="4" w:space="0" w:color="000000"/>
              <w:right w:val="single" w:sz="4" w:space="0" w:color="000000"/>
            </w:tcBorders>
            <w:shd w:val="clear" w:color="auto" w:fill="auto"/>
            <w:vAlign w:val="bottom"/>
            <w:hideMark/>
          </w:tcPr>
          <w:p w14:paraId="3BE7D692"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$49,533.34</w:t>
            </w:r>
          </w:p>
        </w:tc>
      </w:tr>
      <w:tr w:rsidR="00D81508" w:rsidRPr="00D81508" w14:paraId="34E670FB"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791430ED"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2112-1-000544</w:t>
            </w:r>
          </w:p>
        </w:tc>
        <w:tc>
          <w:tcPr>
            <w:tcW w:w="3071" w:type="pct"/>
            <w:tcBorders>
              <w:top w:val="nil"/>
              <w:left w:val="nil"/>
              <w:bottom w:val="dotted" w:sz="4" w:space="0" w:color="000000"/>
              <w:right w:val="single" w:sz="4" w:space="0" w:color="000000"/>
            </w:tcBorders>
            <w:shd w:val="clear" w:color="auto" w:fill="auto"/>
            <w:vAlign w:val="bottom"/>
            <w:hideMark/>
          </w:tcPr>
          <w:p w14:paraId="16A5EFA8"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CINTHYA DEL SOCORRO CEN MUÑOZ</w:t>
            </w:r>
          </w:p>
        </w:tc>
        <w:tc>
          <w:tcPr>
            <w:tcW w:w="955" w:type="pct"/>
            <w:tcBorders>
              <w:top w:val="nil"/>
              <w:left w:val="nil"/>
              <w:bottom w:val="dotted" w:sz="4" w:space="0" w:color="000000"/>
              <w:right w:val="single" w:sz="4" w:space="0" w:color="000000"/>
            </w:tcBorders>
            <w:shd w:val="clear" w:color="auto" w:fill="auto"/>
            <w:vAlign w:val="bottom"/>
            <w:hideMark/>
          </w:tcPr>
          <w:p w14:paraId="76E7C7BC"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-$157.98</w:t>
            </w:r>
          </w:p>
        </w:tc>
      </w:tr>
      <w:tr w:rsidR="00D81508" w:rsidRPr="00D81508" w14:paraId="5A043D67"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34B9D9A5"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2112-1-000547</w:t>
            </w:r>
          </w:p>
        </w:tc>
        <w:tc>
          <w:tcPr>
            <w:tcW w:w="3071" w:type="pct"/>
            <w:tcBorders>
              <w:top w:val="nil"/>
              <w:left w:val="nil"/>
              <w:bottom w:val="dotted" w:sz="4" w:space="0" w:color="000000"/>
              <w:right w:val="single" w:sz="4" w:space="0" w:color="000000"/>
            </w:tcBorders>
            <w:shd w:val="clear" w:color="auto" w:fill="auto"/>
            <w:vAlign w:val="bottom"/>
            <w:hideMark/>
          </w:tcPr>
          <w:p w14:paraId="58DF6662"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ROJASVIOR SA DE CV </w:t>
            </w:r>
          </w:p>
        </w:tc>
        <w:tc>
          <w:tcPr>
            <w:tcW w:w="955" w:type="pct"/>
            <w:tcBorders>
              <w:top w:val="nil"/>
              <w:left w:val="nil"/>
              <w:bottom w:val="dotted" w:sz="4" w:space="0" w:color="000000"/>
              <w:right w:val="single" w:sz="4" w:space="0" w:color="000000"/>
            </w:tcBorders>
            <w:shd w:val="clear" w:color="auto" w:fill="auto"/>
            <w:vAlign w:val="bottom"/>
            <w:hideMark/>
          </w:tcPr>
          <w:p w14:paraId="0D679678"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$21,200.00</w:t>
            </w:r>
          </w:p>
        </w:tc>
      </w:tr>
      <w:tr w:rsidR="00D81508" w:rsidRPr="00D81508" w14:paraId="4C199EC8"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6FB48104"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2112-1-000553</w:t>
            </w:r>
          </w:p>
        </w:tc>
        <w:tc>
          <w:tcPr>
            <w:tcW w:w="3071" w:type="pct"/>
            <w:tcBorders>
              <w:top w:val="nil"/>
              <w:left w:val="nil"/>
              <w:bottom w:val="dotted" w:sz="4" w:space="0" w:color="000000"/>
              <w:right w:val="single" w:sz="4" w:space="0" w:color="000000"/>
            </w:tcBorders>
            <w:shd w:val="clear" w:color="auto" w:fill="auto"/>
            <w:vAlign w:val="bottom"/>
            <w:hideMark/>
          </w:tcPr>
          <w:p w14:paraId="7AC6662B"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ROGER RAUL SIERRA MELAYES </w:t>
            </w:r>
          </w:p>
        </w:tc>
        <w:tc>
          <w:tcPr>
            <w:tcW w:w="955" w:type="pct"/>
            <w:tcBorders>
              <w:top w:val="nil"/>
              <w:left w:val="nil"/>
              <w:bottom w:val="dotted" w:sz="4" w:space="0" w:color="000000"/>
              <w:right w:val="single" w:sz="4" w:space="0" w:color="000000"/>
            </w:tcBorders>
            <w:shd w:val="clear" w:color="auto" w:fill="auto"/>
            <w:vAlign w:val="bottom"/>
            <w:hideMark/>
          </w:tcPr>
          <w:p w14:paraId="284A793B"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$0.12</w:t>
            </w:r>
          </w:p>
        </w:tc>
      </w:tr>
      <w:tr w:rsidR="00D81508" w:rsidRPr="00D81508" w14:paraId="781716F2"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0DED2A0A"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2112-1-000565</w:t>
            </w:r>
          </w:p>
        </w:tc>
        <w:tc>
          <w:tcPr>
            <w:tcW w:w="3071" w:type="pct"/>
            <w:tcBorders>
              <w:top w:val="nil"/>
              <w:left w:val="nil"/>
              <w:bottom w:val="dotted" w:sz="4" w:space="0" w:color="000000"/>
              <w:right w:val="single" w:sz="4" w:space="0" w:color="000000"/>
            </w:tcBorders>
            <w:shd w:val="clear" w:color="auto" w:fill="auto"/>
            <w:vAlign w:val="bottom"/>
            <w:hideMark/>
          </w:tcPr>
          <w:p w14:paraId="5E726AC4"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LETICIA MARGARITA MARIN DZUL</w:t>
            </w:r>
          </w:p>
        </w:tc>
        <w:tc>
          <w:tcPr>
            <w:tcW w:w="955" w:type="pct"/>
            <w:tcBorders>
              <w:top w:val="nil"/>
              <w:left w:val="nil"/>
              <w:bottom w:val="dotted" w:sz="4" w:space="0" w:color="000000"/>
              <w:right w:val="single" w:sz="4" w:space="0" w:color="000000"/>
            </w:tcBorders>
            <w:shd w:val="clear" w:color="auto" w:fill="auto"/>
            <w:vAlign w:val="bottom"/>
            <w:hideMark/>
          </w:tcPr>
          <w:p w14:paraId="6676D6B0"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-$9,060.00</w:t>
            </w:r>
          </w:p>
        </w:tc>
      </w:tr>
      <w:tr w:rsidR="00D81508" w:rsidRPr="00D81508" w14:paraId="0F107673"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28D8292B"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2112-1-000576</w:t>
            </w:r>
          </w:p>
        </w:tc>
        <w:tc>
          <w:tcPr>
            <w:tcW w:w="3071" w:type="pct"/>
            <w:tcBorders>
              <w:top w:val="nil"/>
              <w:left w:val="nil"/>
              <w:bottom w:val="dotted" w:sz="4" w:space="0" w:color="000000"/>
              <w:right w:val="single" w:sz="4" w:space="0" w:color="000000"/>
            </w:tcBorders>
            <w:shd w:val="clear" w:color="auto" w:fill="auto"/>
            <w:vAlign w:val="bottom"/>
            <w:hideMark/>
          </w:tcPr>
          <w:p w14:paraId="07B015CA"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JOSE ALFREDO POOT CHAN </w:t>
            </w:r>
          </w:p>
        </w:tc>
        <w:tc>
          <w:tcPr>
            <w:tcW w:w="955" w:type="pct"/>
            <w:tcBorders>
              <w:top w:val="nil"/>
              <w:left w:val="nil"/>
              <w:bottom w:val="dotted" w:sz="4" w:space="0" w:color="000000"/>
              <w:right w:val="single" w:sz="4" w:space="0" w:color="000000"/>
            </w:tcBorders>
            <w:shd w:val="clear" w:color="auto" w:fill="auto"/>
            <w:vAlign w:val="bottom"/>
            <w:hideMark/>
          </w:tcPr>
          <w:p w14:paraId="09409E95"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-$30,600.00</w:t>
            </w:r>
          </w:p>
        </w:tc>
      </w:tr>
      <w:tr w:rsidR="00D81508" w:rsidRPr="00D81508" w14:paraId="6BD115C9"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1991D834"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2112-1-000586</w:t>
            </w:r>
          </w:p>
        </w:tc>
        <w:tc>
          <w:tcPr>
            <w:tcW w:w="3071" w:type="pct"/>
            <w:tcBorders>
              <w:top w:val="nil"/>
              <w:left w:val="nil"/>
              <w:bottom w:val="dotted" w:sz="4" w:space="0" w:color="000000"/>
              <w:right w:val="single" w:sz="4" w:space="0" w:color="000000"/>
            </w:tcBorders>
            <w:shd w:val="clear" w:color="auto" w:fill="auto"/>
            <w:vAlign w:val="bottom"/>
            <w:hideMark/>
          </w:tcPr>
          <w:p w14:paraId="0B201265"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YOSHIHIKO KIKUCHI MARTINEZ HERNANDEZ </w:t>
            </w:r>
          </w:p>
        </w:tc>
        <w:tc>
          <w:tcPr>
            <w:tcW w:w="955" w:type="pct"/>
            <w:tcBorders>
              <w:top w:val="nil"/>
              <w:left w:val="nil"/>
              <w:bottom w:val="dotted" w:sz="4" w:space="0" w:color="000000"/>
              <w:right w:val="single" w:sz="4" w:space="0" w:color="000000"/>
            </w:tcBorders>
            <w:shd w:val="clear" w:color="auto" w:fill="auto"/>
            <w:vAlign w:val="bottom"/>
            <w:hideMark/>
          </w:tcPr>
          <w:p w14:paraId="686E5573"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$25,000.00</w:t>
            </w:r>
          </w:p>
        </w:tc>
      </w:tr>
      <w:tr w:rsidR="00D81508" w:rsidRPr="00D81508" w14:paraId="789819FE"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0D15A6C4"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2112-1-000591</w:t>
            </w:r>
          </w:p>
        </w:tc>
        <w:tc>
          <w:tcPr>
            <w:tcW w:w="3071" w:type="pct"/>
            <w:tcBorders>
              <w:top w:val="nil"/>
              <w:left w:val="nil"/>
              <w:bottom w:val="dotted" w:sz="4" w:space="0" w:color="000000"/>
              <w:right w:val="single" w:sz="4" w:space="0" w:color="000000"/>
            </w:tcBorders>
            <w:shd w:val="clear" w:color="auto" w:fill="auto"/>
            <w:vAlign w:val="bottom"/>
            <w:hideMark/>
          </w:tcPr>
          <w:p w14:paraId="12AB6CAC"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COVILH S.A. DE C.V.</w:t>
            </w:r>
          </w:p>
        </w:tc>
        <w:tc>
          <w:tcPr>
            <w:tcW w:w="955" w:type="pct"/>
            <w:tcBorders>
              <w:top w:val="nil"/>
              <w:left w:val="nil"/>
              <w:bottom w:val="dotted" w:sz="4" w:space="0" w:color="000000"/>
              <w:right w:val="single" w:sz="4" w:space="0" w:color="000000"/>
            </w:tcBorders>
            <w:shd w:val="clear" w:color="auto" w:fill="auto"/>
            <w:vAlign w:val="bottom"/>
            <w:hideMark/>
          </w:tcPr>
          <w:p w14:paraId="5574B031"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$300.00</w:t>
            </w:r>
          </w:p>
        </w:tc>
      </w:tr>
      <w:tr w:rsidR="00D81508" w:rsidRPr="00D81508" w14:paraId="0C7DD1D3"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7E2A2F70"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2112-1-000594</w:t>
            </w:r>
          </w:p>
        </w:tc>
        <w:tc>
          <w:tcPr>
            <w:tcW w:w="3071" w:type="pct"/>
            <w:tcBorders>
              <w:top w:val="nil"/>
              <w:left w:val="nil"/>
              <w:bottom w:val="dotted" w:sz="4" w:space="0" w:color="000000"/>
              <w:right w:val="single" w:sz="4" w:space="0" w:color="000000"/>
            </w:tcBorders>
            <w:shd w:val="clear" w:color="auto" w:fill="auto"/>
            <w:vAlign w:val="bottom"/>
            <w:hideMark/>
          </w:tcPr>
          <w:p w14:paraId="336AD9CB"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WUWO SPLASH COMERZIALIZADORA ARCILA </w:t>
            </w:r>
          </w:p>
        </w:tc>
        <w:tc>
          <w:tcPr>
            <w:tcW w:w="955" w:type="pct"/>
            <w:tcBorders>
              <w:top w:val="nil"/>
              <w:left w:val="nil"/>
              <w:bottom w:val="dotted" w:sz="4" w:space="0" w:color="000000"/>
              <w:right w:val="single" w:sz="4" w:space="0" w:color="000000"/>
            </w:tcBorders>
            <w:shd w:val="clear" w:color="auto" w:fill="auto"/>
            <w:vAlign w:val="bottom"/>
            <w:hideMark/>
          </w:tcPr>
          <w:p w14:paraId="25320F33"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$3,480.00</w:t>
            </w:r>
          </w:p>
        </w:tc>
      </w:tr>
      <w:tr w:rsidR="00D81508" w:rsidRPr="00D81508" w14:paraId="43810018"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51E74B44"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lastRenderedPageBreak/>
              <w:t>2112-1-000595</w:t>
            </w:r>
          </w:p>
        </w:tc>
        <w:tc>
          <w:tcPr>
            <w:tcW w:w="3071" w:type="pct"/>
            <w:tcBorders>
              <w:top w:val="nil"/>
              <w:left w:val="nil"/>
              <w:bottom w:val="dotted" w:sz="4" w:space="0" w:color="000000"/>
              <w:right w:val="single" w:sz="4" w:space="0" w:color="000000"/>
            </w:tcBorders>
            <w:shd w:val="clear" w:color="auto" w:fill="auto"/>
            <w:vAlign w:val="bottom"/>
            <w:hideMark/>
          </w:tcPr>
          <w:p w14:paraId="313F51B6"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AUTOMOTORES DIMER SA DE CV</w:t>
            </w:r>
          </w:p>
        </w:tc>
        <w:tc>
          <w:tcPr>
            <w:tcW w:w="955" w:type="pct"/>
            <w:tcBorders>
              <w:top w:val="nil"/>
              <w:left w:val="nil"/>
              <w:bottom w:val="dotted" w:sz="4" w:space="0" w:color="000000"/>
              <w:right w:val="single" w:sz="4" w:space="0" w:color="000000"/>
            </w:tcBorders>
            <w:shd w:val="clear" w:color="auto" w:fill="auto"/>
            <w:vAlign w:val="bottom"/>
            <w:hideMark/>
          </w:tcPr>
          <w:p w14:paraId="652E7D12"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$5,943.90</w:t>
            </w:r>
          </w:p>
        </w:tc>
      </w:tr>
      <w:tr w:rsidR="00D81508" w:rsidRPr="00D81508" w14:paraId="47CEF7A8"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46ED696B"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2112-1-000596</w:t>
            </w:r>
          </w:p>
        </w:tc>
        <w:tc>
          <w:tcPr>
            <w:tcW w:w="3071" w:type="pct"/>
            <w:tcBorders>
              <w:top w:val="nil"/>
              <w:left w:val="nil"/>
              <w:bottom w:val="dotted" w:sz="4" w:space="0" w:color="000000"/>
              <w:right w:val="single" w:sz="4" w:space="0" w:color="000000"/>
            </w:tcBorders>
            <w:shd w:val="clear" w:color="auto" w:fill="auto"/>
            <w:vAlign w:val="bottom"/>
            <w:hideMark/>
          </w:tcPr>
          <w:p w14:paraId="1CF1F967"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TECNOLOGIA Y SOPORTE 360</w:t>
            </w:r>
          </w:p>
        </w:tc>
        <w:tc>
          <w:tcPr>
            <w:tcW w:w="955" w:type="pct"/>
            <w:tcBorders>
              <w:top w:val="nil"/>
              <w:left w:val="nil"/>
              <w:bottom w:val="dotted" w:sz="4" w:space="0" w:color="000000"/>
              <w:right w:val="single" w:sz="4" w:space="0" w:color="000000"/>
            </w:tcBorders>
            <w:shd w:val="clear" w:color="auto" w:fill="auto"/>
            <w:vAlign w:val="bottom"/>
            <w:hideMark/>
          </w:tcPr>
          <w:p w14:paraId="09F99B7E"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$1,711.00</w:t>
            </w:r>
          </w:p>
        </w:tc>
      </w:tr>
      <w:tr w:rsidR="00D81508" w:rsidRPr="00D81508" w14:paraId="5ACC4B84"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69FFBB6D"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2112-1-000597</w:t>
            </w:r>
          </w:p>
        </w:tc>
        <w:tc>
          <w:tcPr>
            <w:tcW w:w="3071" w:type="pct"/>
            <w:tcBorders>
              <w:top w:val="nil"/>
              <w:left w:val="nil"/>
              <w:bottom w:val="dotted" w:sz="4" w:space="0" w:color="000000"/>
              <w:right w:val="single" w:sz="4" w:space="0" w:color="000000"/>
            </w:tcBorders>
            <w:shd w:val="clear" w:color="auto" w:fill="auto"/>
            <w:vAlign w:val="bottom"/>
            <w:hideMark/>
          </w:tcPr>
          <w:p w14:paraId="12C624CF"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SHOW &amp; CRAFT EVENTOS</w:t>
            </w:r>
          </w:p>
        </w:tc>
        <w:tc>
          <w:tcPr>
            <w:tcW w:w="955" w:type="pct"/>
            <w:tcBorders>
              <w:top w:val="nil"/>
              <w:left w:val="nil"/>
              <w:bottom w:val="dotted" w:sz="4" w:space="0" w:color="000000"/>
              <w:right w:val="single" w:sz="4" w:space="0" w:color="000000"/>
            </w:tcBorders>
            <w:shd w:val="clear" w:color="auto" w:fill="auto"/>
            <w:vAlign w:val="bottom"/>
            <w:hideMark/>
          </w:tcPr>
          <w:p w14:paraId="567ED55E"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$332,164.00</w:t>
            </w:r>
          </w:p>
        </w:tc>
      </w:tr>
      <w:tr w:rsidR="00D81508" w:rsidRPr="00D81508" w14:paraId="67FACE4F"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6A79F505"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2112-1-000604</w:t>
            </w:r>
          </w:p>
        </w:tc>
        <w:tc>
          <w:tcPr>
            <w:tcW w:w="3071" w:type="pct"/>
            <w:tcBorders>
              <w:top w:val="nil"/>
              <w:left w:val="nil"/>
              <w:bottom w:val="dotted" w:sz="4" w:space="0" w:color="000000"/>
              <w:right w:val="single" w:sz="4" w:space="0" w:color="000000"/>
            </w:tcBorders>
            <w:shd w:val="clear" w:color="auto" w:fill="auto"/>
            <w:vAlign w:val="bottom"/>
            <w:hideMark/>
          </w:tcPr>
          <w:p w14:paraId="63B9BA80"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MIGUEL MELKEN GUILLERMO</w:t>
            </w:r>
          </w:p>
        </w:tc>
        <w:tc>
          <w:tcPr>
            <w:tcW w:w="955" w:type="pct"/>
            <w:tcBorders>
              <w:top w:val="nil"/>
              <w:left w:val="nil"/>
              <w:bottom w:val="dotted" w:sz="4" w:space="0" w:color="000000"/>
              <w:right w:val="single" w:sz="4" w:space="0" w:color="000000"/>
            </w:tcBorders>
            <w:shd w:val="clear" w:color="auto" w:fill="auto"/>
            <w:vAlign w:val="bottom"/>
            <w:hideMark/>
          </w:tcPr>
          <w:p w14:paraId="673499BD"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-$29,580.00</w:t>
            </w:r>
          </w:p>
        </w:tc>
      </w:tr>
      <w:tr w:rsidR="00D81508" w:rsidRPr="00D81508" w14:paraId="4556A44C"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1BC9A70F"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2112-1-000607</w:t>
            </w:r>
          </w:p>
        </w:tc>
        <w:tc>
          <w:tcPr>
            <w:tcW w:w="3071" w:type="pct"/>
            <w:tcBorders>
              <w:top w:val="nil"/>
              <w:left w:val="nil"/>
              <w:bottom w:val="dotted" w:sz="4" w:space="0" w:color="000000"/>
              <w:right w:val="single" w:sz="4" w:space="0" w:color="000000"/>
            </w:tcBorders>
            <w:shd w:val="clear" w:color="auto" w:fill="auto"/>
            <w:vAlign w:val="bottom"/>
            <w:hideMark/>
          </w:tcPr>
          <w:p w14:paraId="221AB5AE"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COMPRASUR COMERCIALIZADORA &amp; MARKETING SA DE CV</w:t>
            </w:r>
          </w:p>
        </w:tc>
        <w:tc>
          <w:tcPr>
            <w:tcW w:w="955" w:type="pct"/>
            <w:tcBorders>
              <w:top w:val="nil"/>
              <w:left w:val="nil"/>
              <w:bottom w:val="dotted" w:sz="4" w:space="0" w:color="000000"/>
              <w:right w:val="single" w:sz="4" w:space="0" w:color="000000"/>
            </w:tcBorders>
            <w:shd w:val="clear" w:color="auto" w:fill="auto"/>
            <w:vAlign w:val="bottom"/>
            <w:hideMark/>
          </w:tcPr>
          <w:p w14:paraId="75B895C5"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$34,800.00</w:t>
            </w:r>
          </w:p>
        </w:tc>
      </w:tr>
      <w:tr w:rsidR="00D81508" w:rsidRPr="00D81508" w14:paraId="2C539546"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48061436"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2112-1-000619</w:t>
            </w:r>
          </w:p>
        </w:tc>
        <w:tc>
          <w:tcPr>
            <w:tcW w:w="3071" w:type="pct"/>
            <w:tcBorders>
              <w:top w:val="nil"/>
              <w:left w:val="nil"/>
              <w:bottom w:val="dotted" w:sz="4" w:space="0" w:color="000000"/>
              <w:right w:val="single" w:sz="4" w:space="0" w:color="000000"/>
            </w:tcBorders>
            <w:shd w:val="clear" w:color="auto" w:fill="auto"/>
            <w:vAlign w:val="bottom"/>
            <w:hideMark/>
          </w:tcPr>
          <w:p w14:paraId="2C423934"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MARTE RAMON NEGRIN SANTINI</w:t>
            </w:r>
          </w:p>
        </w:tc>
        <w:tc>
          <w:tcPr>
            <w:tcW w:w="955" w:type="pct"/>
            <w:tcBorders>
              <w:top w:val="nil"/>
              <w:left w:val="nil"/>
              <w:bottom w:val="dotted" w:sz="4" w:space="0" w:color="000000"/>
              <w:right w:val="single" w:sz="4" w:space="0" w:color="000000"/>
            </w:tcBorders>
            <w:shd w:val="clear" w:color="auto" w:fill="auto"/>
            <w:vAlign w:val="bottom"/>
            <w:hideMark/>
          </w:tcPr>
          <w:p w14:paraId="039954B7"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$3,200.00</w:t>
            </w:r>
          </w:p>
        </w:tc>
      </w:tr>
      <w:tr w:rsidR="00D81508" w:rsidRPr="00D81508" w14:paraId="6508A921"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0A6D712A"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2112-1-000652</w:t>
            </w:r>
          </w:p>
        </w:tc>
        <w:tc>
          <w:tcPr>
            <w:tcW w:w="3071" w:type="pct"/>
            <w:tcBorders>
              <w:top w:val="nil"/>
              <w:left w:val="nil"/>
              <w:bottom w:val="dotted" w:sz="4" w:space="0" w:color="000000"/>
              <w:right w:val="single" w:sz="4" w:space="0" w:color="000000"/>
            </w:tcBorders>
            <w:shd w:val="clear" w:color="auto" w:fill="auto"/>
            <w:vAlign w:val="bottom"/>
            <w:hideMark/>
          </w:tcPr>
          <w:p w14:paraId="239AFCE6"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PEDRO EUTIQUIO RIOS ABARCA</w:t>
            </w:r>
          </w:p>
        </w:tc>
        <w:tc>
          <w:tcPr>
            <w:tcW w:w="955" w:type="pct"/>
            <w:tcBorders>
              <w:top w:val="nil"/>
              <w:left w:val="nil"/>
              <w:bottom w:val="dotted" w:sz="4" w:space="0" w:color="000000"/>
              <w:right w:val="single" w:sz="4" w:space="0" w:color="000000"/>
            </w:tcBorders>
            <w:shd w:val="clear" w:color="auto" w:fill="auto"/>
            <w:vAlign w:val="bottom"/>
            <w:hideMark/>
          </w:tcPr>
          <w:p w14:paraId="0BE4D694"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-$45,000.00</w:t>
            </w:r>
          </w:p>
        </w:tc>
      </w:tr>
      <w:tr w:rsidR="00D81508" w:rsidRPr="00D81508" w14:paraId="561F4F05"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184D4E21"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2112-1-000654</w:t>
            </w:r>
          </w:p>
        </w:tc>
        <w:tc>
          <w:tcPr>
            <w:tcW w:w="3071" w:type="pct"/>
            <w:tcBorders>
              <w:top w:val="nil"/>
              <w:left w:val="nil"/>
              <w:bottom w:val="dotted" w:sz="4" w:space="0" w:color="000000"/>
              <w:right w:val="single" w:sz="4" w:space="0" w:color="000000"/>
            </w:tcBorders>
            <w:shd w:val="clear" w:color="auto" w:fill="auto"/>
            <w:vAlign w:val="bottom"/>
            <w:hideMark/>
          </w:tcPr>
          <w:p w14:paraId="68BAF41E"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COMERCIALIZADORA TAMYUC</w:t>
            </w:r>
          </w:p>
        </w:tc>
        <w:tc>
          <w:tcPr>
            <w:tcW w:w="955" w:type="pct"/>
            <w:tcBorders>
              <w:top w:val="nil"/>
              <w:left w:val="nil"/>
              <w:bottom w:val="dotted" w:sz="4" w:space="0" w:color="000000"/>
              <w:right w:val="single" w:sz="4" w:space="0" w:color="000000"/>
            </w:tcBorders>
            <w:shd w:val="clear" w:color="auto" w:fill="auto"/>
            <w:vAlign w:val="bottom"/>
            <w:hideMark/>
          </w:tcPr>
          <w:p w14:paraId="67342293"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-$419,800.00</w:t>
            </w:r>
          </w:p>
        </w:tc>
      </w:tr>
      <w:tr w:rsidR="00D81508" w:rsidRPr="00D81508" w14:paraId="2D47B7BB"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0A27690F"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2112-1-000689</w:t>
            </w:r>
          </w:p>
        </w:tc>
        <w:tc>
          <w:tcPr>
            <w:tcW w:w="3071" w:type="pct"/>
            <w:tcBorders>
              <w:top w:val="nil"/>
              <w:left w:val="nil"/>
              <w:bottom w:val="dotted" w:sz="4" w:space="0" w:color="000000"/>
              <w:right w:val="single" w:sz="4" w:space="0" w:color="000000"/>
            </w:tcBorders>
            <w:shd w:val="clear" w:color="auto" w:fill="auto"/>
            <w:vAlign w:val="bottom"/>
            <w:hideMark/>
          </w:tcPr>
          <w:p w14:paraId="24F609B1"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LUIS FERNANDO PEREYRA MELKEN </w:t>
            </w:r>
          </w:p>
        </w:tc>
        <w:tc>
          <w:tcPr>
            <w:tcW w:w="955" w:type="pct"/>
            <w:tcBorders>
              <w:top w:val="nil"/>
              <w:left w:val="nil"/>
              <w:bottom w:val="dotted" w:sz="4" w:space="0" w:color="000000"/>
              <w:right w:val="single" w:sz="4" w:space="0" w:color="000000"/>
            </w:tcBorders>
            <w:shd w:val="clear" w:color="auto" w:fill="auto"/>
            <w:vAlign w:val="bottom"/>
            <w:hideMark/>
          </w:tcPr>
          <w:p w14:paraId="0DDE8958"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$19,720.00</w:t>
            </w:r>
          </w:p>
        </w:tc>
      </w:tr>
      <w:tr w:rsidR="00D81508" w:rsidRPr="00D81508" w14:paraId="4D845918"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523063B9"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2112-1-000698</w:t>
            </w:r>
          </w:p>
        </w:tc>
        <w:tc>
          <w:tcPr>
            <w:tcW w:w="3071" w:type="pct"/>
            <w:tcBorders>
              <w:top w:val="nil"/>
              <w:left w:val="nil"/>
              <w:bottom w:val="dotted" w:sz="4" w:space="0" w:color="000000"/>
              <w:right w:val="single" w:sz="4" w:space="0" w:color="000000"/>
            </w:tcBorders>
            <w:shd w:val="clear" w:color="auto" w:fill="auto"/>
            <w:vAlign w:val="bottom"/>
            <w:hideMark/>
          </w:tcPr>
          <w:p w14:paraId="256E8ADF"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JORGE LUIS PEREZ CURMINA</w:t>
            </w:r>
          </w:p>
        </w:tc>
        <w:tc>
          <w:tcPr>
            <w:tcW w:w="955" w:type="pct"/>
            <w:tcBorders>
              <w:top w:val="nil"/>
              <w:left w:val="nil"/>
              <w:bottom w:val="dotted" w:sz="4" w:space="0" w:color="000000"/>
              <w:right w:val="single" w:sz="4" w:space="0" w:color="000000"/>
            </w:tcBorders>
            <w:shd w:val="clear" w:color="auto" w:fill="auto"/>
            <w:vAlign w:val="bottom"/>
            <w:hideMark/>
          </w:tcPr>
          <w:p w14:paraId="1CD25E9C"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$2,845.28</w:t>
            </w:r>
          </w:p>
        </w:tc>
      </w:tr>
      <w:tr w:rsidR="00D81508" w:rsidRPr="00D81508" w14:paraId="35E8851E"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695AC010"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2112-1-000699</w:t>
            </w:r>
          </w:p>
        </w:tc>
        <w:tc>
          <w:tcPr>
            <w:tcW w:w="3071" w:type="pct"/>
            <w:tcBorders>
              <w:top w:val="nil"/>
              <w:left w:val="nil"/>
              <w:bottom w:val="dotted" w:sz="4" w:space="0" w:color="000000"/>
              <w:right w:val="single" w:sz="4" w:space="0" w:color="000000"/>
            </w:tcBorders>
            <w:shd w:val="clear" w:color="auto" w:fill="auto"/>
            <w:vAlign w:val="bottom"/>
            <w:hideMark/>
          </w:tcPr>
          <w:p w14:paraId="5987178D"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FATIMA NALLELY CONCHA KU</w:t>
            </w:r>
          </w:p>
        </w:tc>
        <w:tc>
          <w:tcPr>
            <w:tcW w:w="955" w:type="pct"/>
            <w:tcBorders>
              <w:top w:val="nil"/>
              <w:left w:val="nil"/>
              <w:bottom w:val="dotted" w:sz="4" w:space="0" w:color="000000"/>
              <w:right w:val="single" w:sz="4" w:space="0" w:color="000000"/>
            </w:tcBorders>
            <w:shd w:val="clear" w:color="auto" w:fill="auto"/>
            <w:vAlign w:val="bottom"/>
            <w:hideMark/>
          </w:tcPr>
          <w:p w14:paraId="2E9F7216"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$10,852.50</w:t>
            </w:r>
          </w:p>
        </w:tc>
      </w:tr>
      <w:tr w:rsidR="00D81508" w:rsidRPr="00D81508" w14:paraId="1A7FB987"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04A1664B"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2112-1-000744</w:t>
            </w:r>
          </w:p>
        </w:tc>
        <w:tc>
          <w:tcPr>
            <w:tcW w:w="3071" w:type="pct"/>
            <w:tcBorders>
              <w:top w:val="nil"/>
              <w:left w:val="nil"/>
              <w:bottom w:val="dotted" w:sz="4" w:space="0" w:color="000000"/>
              <w:right w:val="single" w:sz="4" w:space="0" w:color="000000"/>
            </w:tcBorders>
            <w:shd w:val="clear" w:color="auto" w:fill="auto"/>
            <w:vAlign w:val="bottom"/>
            <w:hideMark/>
          </w:tcPr>
          <w:p w14:paraId="3EDE0AC9"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FRANCISCO CACERES</w:t>
            </w:r>
          </w:p>
        </w:tc>
        <w:tc>
          <w:tcPr>
            <w:tcW w:w="955" w:type="pct"/>
            <w:tcBorders>
              <w:top w:val="nil"/>
              <w:left w:val="nil"/>
              <w:bottom w:val="dotted" w:sz="4" w:space="0" w:color="000000"/>
              <w:right w:val="single" w:sz="4" w:space="0" w:color="000000"/>
            </w:tcBorders>
            <w:shd w:val="clear" w:color="auto" w:fill="auto"/>
            <w:vAlign w:val="bottom"/>
            <w:hideMark/>
          </w:tcPr>
          <w:p w14:paraId="67509C0E"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$45,486.56</w:t>
            </w:r>
          </w:p>
        </w:tc>
      </w:tr>
      <w:tr w:rsidR="00D81508" w:rsidRPr="00D81508" w14:paraId="093E3114" w14:textId="77777777" w:rsidTr="00D81508">
        <w:trPr>
          <w:trHeight w:val="218"/>
        </w:trPr>
        <w:tc>
          <w:tcPr>
            <w:tcW w:w="974" w:type="pct"/>
            <w:tcBorders>
              <w:top w:val="nil"/>
              <w:left w:val="single" w:sz="4" w:space="0" w:color="000000"/>
              <w:bottom w:val="dotted" w:sz="4" w:space="0" w:color="000000"/>
              <w:right w:val="nil"/>
            </w:tcBorders>
            <w:shd w:val="clear" w:color="auto" w:fill="auto"/>
            <w:vAlign w:val="bottom"/>
            <w:hideMark/>
          </w:tcPr>
          <w:p w14:paraId="361FCA13"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2112-1-000746</w:t>
            </w:r>
          </w:p>
        </w:tc>
        <w:tc>
          <w:tcPr>
            <w:tcW w:w="3071" w:type="pct"/>
            <w:tcBorders>
              <w:top w:val="nil"/>
              <w:left w:val="nil"/>
              <w:bottom w:val="dotted" w:sz="4" w:space="0" w:color="000000"/>
              <w:right w:val="single" w:sz="4" w:space="0" w:color="000000"/>
            </w:tcBorders>
            <w:shd w:val="clear" w:color="auto" w:fill="auto"/>
            <w:vAlign w:val="bottom"/>
            <w:hideMark/>
          </w:tcPr>
          <w:p w14:paraId="7C97FE1C" w14:textId="77777777" w:rsidR="00D81508" w:rsidRPr="00D81508" w:rsidRDefault="00D81508" w:rsidP="00D81508">
            <w:pPr>
              <w:rPr>
                <w:rFonts w:ascii="Arial" w:hAnsi="Arial" w:cs="Arial"/>
                <w:color w:val="000000"/>
                <w:sz w:val="14"/>
                <w:szCs w:val="14"/>
                <w:lang w:val="es-MX" w:eastAsia="es-MX"/>
              </w:rPr>
            </w:pPr>
            <w:r w:rsidRPr="00D81508">
              <w:rPr>
                <w:rFonts w:ascii="Arial" w:hAnsi="Arial" w:cs="Arial"/>
                <w:color w:val="000000"/>
                <w:sz w:val="14"/>
                <w:szCs w:val="14"/>
                <w:lang w:val="es-MX" w:eastAsia="es-MX"/>
              </w:rPr>
              <w:t xml:space="preserve">                Otros pasivos circulantes</w:t>
            </w:r>
          </w:p>
        </w:tc>
        <w:tc>
          <w:tcPr>
            <w:tcW w:w="955" w:type="pct"/>
            <w:tcBorders>
              <w:top w:val="nil"/>
              <w:left w:val="nil"/>
              <w:bottom w:val="dotted" w:sz="4" w:space="0" w:color="000000"/>
              <w:right w:val="single" w:sz="4" w:space="0" w:color="000000"/>
            </w:tcBorders>
            <w:shd w:val="clear" w:color="auto" w:fill="auto"/>
            <w:vAlign w:val="bottom"/>
            <w:hideMark/>
          </w:tcPr>
          <w:p w14:paraId="6DFC75C0" w14:textId="77777777" w:rsidR="00D81508" w:rsidRPr="00D81508" w:rsidRDefault="00D81508" w:rsidP="00D81508">
            <w:pPr>
              <w:jc w:val="right"/>
              <w:rPr>
                <w:rFonts w:ascii="Arial" w:hAnsi="Arial" w:cs="Arial"/>
                <w:color w:val="000000"/>
                <w:sz w:val="14"/>
                <w:szCs w:val="14"/>
                <w:lang w:val="es-MX" w:eastAsia="es-MX"/>
              </w:rPr>
            </w:pPr>
            <w:r w:rsidRPr="00D81508">
              <w:rPr>
                <w:rFonts w:ascii="Arial" w:hAnsi="Arial" w:cs="Arial"/>
                <w:color w:val="000000"/>
                <w:sz w:val="14"/>
                <w:szCs w:val="14"/>
                <w:lang w:val="es-MX" w:eastAsia="es-MX"/>
              </w:rPr>
              <w:t>-$1,639,261.87</w:t>
            </w:r>
          </w:p>
        </w:tc>
      </w:tr>
    </w:tbl>
    <w:p w14:paraId="05D49764" w14:textId="77777777" w:rsidR="002C42F9" w:rsidRPr="00786BB2" w:rsidRDefault="002C42F9" w:rsidP="00B05D66">
      <w:pPr>
        <w:spacing w:line="224" w:lineRule="exact"/>
        <w:ind w:left="288"/>
        <w:jc w:val="both"/>
        <w:rPr>
          <w:rFonts w:ascii="Arial" w:hAnsi="Arial" w:cs="Arial"/>
          <w:sz w:val="20"/>
          <w:szCs w:val="20"/>
          <w:lang w:val="es-MX"/>
        </w:rPr>
      </w:pPr>
    </w:p>
    <w:p w14:paraId="455F1E7B" w14:textId="6D212E98" w:rsidR="00B372E6" w:rsidRPr="00786BB2" w:rsidRDefault="00B372E6" w:rsidP="00B05D66">
      <w:pPr>
        <w:spacing w:line="224" w:lineRule="exact"/>
        <w:ind w:left="288"/>
        <w:jc w:val="both"/>
        <w:rPr>
          <w:rFonts w:ascii="Arial" w:hAnsi="Arial" w:cs="Arial"/>
          <w:sz w:val="20"/>
          <w:szCs w:val="20"/>
          <w:lang w:val="es-MX"/>
        </w:rPr>
      </w:pPr>
    </w:p>
    <w:p w14:paraId="3D61A987" w14:textId="77777777" w:rsidR="006431CF" w:rsidRPr="00786BB2" w:rsidRDefault="006431CF" w:rsidP="005701B3">
      <w:pPr>
        <w:pStyle w:val="Texto"/>
        <w:spacing w:after="80" w:line="203" w:lineRule="exact"/>
        <w:ind w:firstLine="0"/>
        <w:rPr>
          <w:rFonts w:cs="Arial"/>
          <w:b/>
          <w:bCs/>
          <w:szCs w:val="18"/>
          <w:lang w:val="es-MX"/>
        </w:rPr>
      </w:pPr>
    </w:p>
    <w:p w14:paraId="163D0BFC" w14:textId="06F187EC" w:rsidR="005701B3" w:rsidRPr="00786BB2" w:rsidRDefault="00171F7A" w:rsidP="005701B3">
      <w:pPr>
        <w:pStyle w:val="Texto"/>
        <w:spacing w:after="80" w:line="203" w:lineRule="exact"/>
        <w:ind w:firstLine="0"/>
        <w:rPr>
          <w:rFonts w:cs="Arial"/>
          <w:b/>
          <w:szCs w:val="18"/>
          <w:lang w:val="es-MX"/>
        </w:rPr>
      </w:pPr>
      <w:r w:rsidRPr="00786BB2">
        <w:rPr>
          <w:rFonts w:cs="Arial"/>
          <w:b/>
          <w:szCs w:val="18"/>
          <w:lang w:val="es-MX"/>
        </w:rPr>
        <w:t>2.</w:t>
      </w:r>
      <w:r w:rsidR="005701B3" w:rsidRPr="00786BB2">
        <w:rPr>
          <w:rFonts w:cs="Arial"/>
          <w:b/>
          <w:szCs w:val="18"/>
          <w:lang w:val="es-MX"/>
        </w:rPr>
        <w:t xml:space="preserve"> FONDOS Y BIENES DE TERCEROS</w:t>
      </w:r>
    </w:p>
    <w:p w14:paraId="3891F967" w14:textId="51A3F9BF" w:rsidR="00B82EEA" w:rsidRPr="00786BB2" w:rsidRDefault="008C70D3" w:rsidP="000E5295">
      <w:pPr>
        <w:spacing w:line="224" w:lineRule="exact"/>
        <w:ind w:left="288"/>
        <w:jc w:val="both"/>
        <w:rPr>
          <w:rFonts w:ascii="Arial" w:hAnsi="Arial" w:cs="Arial"/>
          <w:sz w:val="20"/>
          <w:szCs w:val="20"/>
          <w:lang w:val="es-MX"/>
        </w:rPr>
      </w:pPr>
      <w:r w:rsidRPr="00786BB2">
        <w:rPr>
          <w:rFonts w:ascii="Arial" w:hAnsi="Arial" w:cs="Arial"/>
          <w:sz w:val="20"/>
          <w:szCs w:val="20"/>
          <w:lang w:val="es-MX"/>
        </w:rPr>
        <w:t>Se inform</w:t>
      </w:r>
      <w:r w:rsidR="00562D91" w:rsidRPr="00786BB2">
        <w:rPr>
          <w:rFonts w:ascii="Arial" w:hAnsi="Arial" w:cs="Arial"/>
          <w:sz w:val="20"/>
          <w:szCs w:val="20"/>
          <w:lang w:val="es-MX"/>
        </w:rPr>
        <w:t xml:space="preserve">a </w:t>
      </w:r>
      <w:r w:rsidR="00DA2F3E" w:rsidRPr="00786BB2">
        <w:rPr>
          <w:rFonts w:ascii="Arial" w:hAnsi="Arial" w:cs="Arial"/>
          <w:sz w:val="20"/>
          <w:szCs w:val="20"/>
          <w:lang w:val="es-MX"/>
        </w:rPr>
        <w:t>que,</w:t>
      </w:r>
      <w:r w:rsidR="001569CE" w:rsidRPr="00786BB2">
        <w:rPr>
          <w:rFonts w:ascii="Arial" w:hAnsi="Arial" w:cs="Arial"/>
          <w:sz w:val="20"/>
          <w:szCs w:val="20"/>
          <w:lang w:val="es-MX"/>
        </w:rPr>
        <w:t xml:space="preserve"> al </w:t>
      </w:r>
      <w:r w:rsidR="00055A8E">
        <w:rPr>
          <w:rFonts w:ascii="Arial" w:hAnsi="Arial" w:cs="Arial"/>
          <w:sz w:val="20"/>
          <w:szCs w:val="20"/>
          <w:lang w:val="es-MX"/>
        </w:rPr>
        <w:t>30</w:t>
      </w:r>
      <w:r w:rsidR="00484BBF" w:rsidRPr="00786BB2">
        <w:rPr>
          <w:rFonts w:ascii="Arial" w:hAnsi="Arial" w:cs="Arial"/>
          <w:sz w:val="20"/>
          <w:szCs w:val="20"/>
          <w:lang w:val="es-MX"/>
        </w:rPr>
        <w:t xml:space="preserve"> de </w:t>
      </w:r>
      <w:r w:rsidR="00055A8E">
        <w:rPr>
          <w:rFonts w:ascii="Arial" w:hAnsi="Arial" w:cs="Arial"/>
          <w:sz w:val="20"/>
          <w:szCs w:val="20"/>
          <w:lang w:val="es-MX"/>
        </w:rPr>
        <w:t>junio</w:t>
      </w:r>
      <w:r w:rsidR="00612FB0" w:rsidRPr="00786BB2">
        <w:rPr>
          <w:rFonts w:ascii="Arial" w:hAnsi="Arial" w:cs="Arial"/>
          <w:sz w:val="20"/>
          <w:szCs w:val="20"/>
          <w:lang w:val="es-MX"/>
        </w:rPr>
        <w:t xml:space="preserve"> de </w:t>
      </w:r>
      <w:r w:rsidR="00B25FEA">
        <w:rPr>
          <w:rFonts w:ascii="Arial" w:hAnsi="Arial" w:cs="Arial"/>
          <w:sz w:val="20"/>
          <w:szCs w:val="20"/>
          <w:lang w:val="es-MX"/>
        </w:rPr>
        <w:t>2026</w:t>
      </w:r>
      <w:r w:rsidR="00AB02AB" w:rsidRPr="00786BB2">
        <w:rPr>
          <w:rFonts w:ascii="Arial" w:hAnsi="Arial" w:cs="Arial"/>
          <w:sz w:val="20"/>
          <w:szCs w:val="20"/>
          <w:lang w:val="es-MX"/>
        </w:rPr>
        <w:t>, el H. Ayuntamiento del M</w:t>
      </w:r>
      <w:r w:rsidRPr="00786BB2">
        <w:rPr>
          <w:rFonts w:ascii="Arial" w:hAnsi="Arial" w:cs="Arial"/>
          <w:sz w:val="20"/>
          <w:szCs w:val="20"/>
          <w:lang w:val="es-MX"/>
        </w:rPr>
        <w:t xml:space="preserve">unicipio de </w:t>
      </w:r>
      <w:r w:rsidR="00C03018">
        <w:rPr>
          <w:rFonts w:ascii="Arial" w:hAnsi="Arial" w:cs="Arial"/>
          <w:sz w:val="20"/>
          <w:szCs w:val="20"/>
          <w:lang w:val="es-MX"/>
        </w:rPr>
        <w:t>Tenabo</w:t>
      </w:r>
      <w:r w:rsidRPr="00786BB2">
        <w:rPr>
          <w:rFonts w:ascii="Arial" w:hAnsi="Arial" w:cs="Arial"/>
          <w:sz w:val="20"/>
          <w:szCs w:val="20"/>
          <w:lang w:val="es-MX"/>
        </w:rPr>
        <w:t xml:space="preserve"> no registró recursos provenientes de Fondos de Bienes de terceros en administración o garant</w:t>
      </w:r>
      <w:r w:rsidR="00B82EEA" w:rsidRPr="00786BB2">
        <w:rPr>
          <w:rFonts w:ascii="Arial" w:hAnsi="Arial" w:cs="Arial"/>
          <w:sz w:val="20"/>
          <w:szCs w:val="20"/>
          <w:lang w:val="es-MX"/>
        </w:rPr>
        <w:t>ía a largo plazo</w:t>
      </w:r>
      <w:r w:rsidR="00E44DEB" w:rsidRPr="00786BB2">
        <w:rPr>
          <w:rFonts w:ascii="Arial" w:hAnsi="Arial" w:cs="Arial"/>
          <w:sz w:val="20"/>
          <w:szCs w:val="20"/>
          <w:lang w:val="es-MX"/>
        </w:rPr>
        <w:t>, a corto</w:t>
      </w:r>
      <w:r w:rsidR="003465E7">
        <w:rPr>
          <w:rFonts w:ascii="Arial" w:hAnsi="Arial" w:cs="Arial"/>
          <w:sz w:val="20"/>
          <w:szCs w:val="20"/>
          <w:lang w:val="es-MX"/>
        </w:rPr>
        <w:t xml:space="preserve"> plazo registra el saldo de 0.00</w:t>
      </w:r>
      <w:r w:rsidR="00B82EEA" w:rsidRPr="00786BB2">
        <w:rPr>
          <w:rFonts w:ascii="Arial" w:hAnsi="Arial" w:cs="Arial"/>
          <w:sz w:val="20"/>
          <w:szCs w:val="20"/>
          <w:lang w:val="es-MX"/>
        </w:rPr>
        <w:t>.</w:t>
      </w:r>
    </w:p>
    <w:p w14:paraId="19F02654" w14:textId="0968269A" w:rsidR="00767E25" w:rsidRPr="00786BB2" w:rsidRDefault="00767E25" w:rsidP="0031745D">
      <w:pPr>
        <w:spacing w:line="224" w:lineRule="exact"/>
        <w:rPr>
          <w:rFonts w:ascii="Arial" w:hAnsi="Arial" w:cs="Arial"/>
          <w:lang w:val="es-MX"/>
        </w:rPr>
      </w:pPr>
    </w:p>
    <w:p w14:paraId="3AE0694A" w14:textId="51827286" w:rsidR="00171F7A" w:rsidRPr="00786BB2" w:rsidRDefault="00171F7A" w:rsidP="00171F7A">
      <w:pPr>
        <w:pStyle w:val="Texto"/>
        <w:spacing w:after="80" w:line="203" w:lineRule="exact"/>
        <w:ind w:firstLine="0"/>
        <w:rPr>
          <w:rFonts w:cs="Arial"/>
          <w:b/>
          <w:szCs w:val="18"/>
          <w:lang w:val="es-MX"/>
        </w:rPr>
      </w:pPr>
      <w:r w:rsidRPr="00786BB2">
        <w:rPr>
          <w:rFonts w:cs="Arial"/>
          <w:b/>
          <w:szCs w:val="18"/>
          <w:lang w:val="es-MX"/>
        </w:rPr>
        <w:t>3. PASIVOS DIFERIDOS</w:t>
      </w:r>
    </w:p>
    <w:p w14:paraId="3E0A3C97" w14:textId="78E35F9C" w:rsidR="00171F7A" w:rsidRPr="00786BB2" w:rsidRDefault="00171F7A" w:rsidP="00171F7A">
      <w:pPr>
        <w:spacing w:line="224" w:lineRule="exact"/>
        <w:ind w:left="288"/>
        <w:jc w:val="both"/>
        <w:rPr>
          <w:rFonts w:ascii="Arial" w:hAnsi="Arial" w:cs="Arial"/>
          <w:sz w:val="20"/>
          <w:szCs w:val="20"/>
          <w:lang w:val="es-MX"/>
        </w:rPr>
      </w:pPr>
      <w:r w:rsidRPr="00786BB2">
        <w:rPr>
          <w:rFonts w:ascii="Arial" w:hAnsi="Arial" w:cs="Arial"/>
          <w:sz w:val="20"/>
          <w:szCs w:val="20"/>
          <w:lang w:val="es-MX"/>
        </w:rPr>
        <w:t xml:space="preserve">Al </w:t>
      </w:r>
      <w:r w:rsidR="00055A8E">
        <w:rPr>
          <w:rFonts w:ascii="Arial" w:hAnsi="Arial" w:cs="Arial"/>
          <w:sz w:val="20"/>
          <w:szCs w:val="20"/>
          <w:lang w:val="es-MX"/>
        </w:rPr>
        <w:t>30</w:t>
      </w:r>
      <w:r w:rsidR="00631D51">
        <w:rPr>
          <w:rFonts w:ascii="Arial" w:hAnsi="Arial" w:cs="Arial"/>
          <w:sz w:val="20"/>
          <w:szCs w:val="20"/>
          <w:lang w:val="es-MX"/>
        </w:rPr>
        <w:t xml:space="preserve"> de </w:t>
      </w:r>
      <w:r w:rsidR="00055A8E">
        <w:rPr>
          <w:rFonts w:ascii="Arial" w:hAnsi="Arial" w:cs="Arial"/>
          <w:sz w:val="20"/>
          <w:szCs w:val="20"/>
          <w:lang w:val="es-MX"/>
        </w:rPr>
        <w:t>junio</w:t>
      </w:r>
      <w:r w:rsidR="00612FB0" w:rsidRPr="00786BB2">
        <w:rPr>
          <w:rFonts w:ascii="Arial" w:hAnsi="Arial" w:cs="Arial"/>
          <w:sz w:val="20"/>
          <w:szCs w:val="20"/>
          <w:lang w:val="es-MX"/>
        </w:rPr>
        <w:t xml:space="preserve"> de </w:t>
      </w:r>
      <w:r w:rsidR="00533D33">
        <w:rPr>
          <w:rFonts w:ascii="Arial" w:hAnsi="Arial" w:cs="Arial"/>
          <w:sz w:val="20"/>
          <w:szCs w:val="20"/>
          <w:lang w:val="es-MX"/>
        </w:rPr>
        <w:t>20</w:t>
      </w:r>
      <w:r w:rsidR="00B25FEA">
        <w:rPr>
          <w:rFonts w:ascii="Arial" w:hAnsi="Arial" w:cs="Arial"/>
          <w:sz w:val="20"/>
          <w:szCs w:val="20"/>
          <w:lang w:val="es-MX"/>
        </w:rPr>
        <w:t>26</w:t>
      </w:r>
      <w:r w:rsidRPr="00786BB2">
        <w:rPr>
          <w:rFonts w:ascii="Arial" w:hAnsi="Arial" w:cs="Arial"/>
          <w:sz w:val="20"/>
          <w:szCs w:val="20"/>
          <w:lang w:val="es-MX"/>
        </w:rPr>
        <w:t xml:space="preserve"> el rubro de Pasivos Diferidos presenta un saldo de</w:t>
      </w:r>
      <w:r w:rsidR="00A15CD5" w:rsidRPr="00786BB2">
        <w:rPr>
          <w:rFonts w:ascii="Arial" w:hAnsi="Arial" w:cs="Arial"/>
          <w:sz w:val="20"/>
          <w:szCs w:val="20"/>
          <w:lang w:val="es-MX"/>
        </w:rPr>
        <w:t xml:space="preserve"> </w:t>
      </w:r>
      <w:r w:rsidR="00A01592" w:rsidRPr="00786BB2">
        <w:rPr>
          <w:rFonts w:ascii="Arial" w:hAnsi="Arial" w:cs="Arial"/>
          <w:sz w:val="20"/>
          <w:szCs w:val="20"/>
          <w:lang w:val="es-MX"/>
        </w:rPr>
        <w:t>$0</w:t>
      </w:r>
      <w:r w:rsidR="003465E7">
        <w:rPr>
          <w:rFonts w:ascii="Arial" w:hAnsi="Arial" w:cs="Arial"/>
          <w:sz w:val="20"/>
          <w:szCs w:val="20"/>
          <w:lang w:val="es-MX"/>
        </w:rPr>
        <w:t>.00</w:t>
      </w:r>
    </w:p>
    <w:p w14:paraId="407B297B" w14:textId="23A70A30" w:rsidR="00171F7A" w:rsidRPr="00786BB2" w:rsidRDefault="00171F7A" w:rsidP="000E5295">
      <w:pPr>
        <w:spacing w:line="224" w:lineRule="exact"/>
        <w:jc w:val="both"/>
        <w:rPr>
          <w:rFonts w:ascii="Arial" w:hAnsi="Arial" w:cs="Arial"/>
          <w:sz w:val="20"/>
          <w:szCs w:val="20"/>
          <w:lang w:val="es-MX"/>
        </w:rPr>
      </w:pPr>
    </w:p>
    <w:p w14:paraId="754E0274" w14:textId="70878E8D" w:rsidR="00171F7A" w:rsidRPr="00786BB2" w:rsidRDefault="008B775B" w:rsidP="00171F7A">
      <w:pPr>
        <w:pStyle w:val="Texto"/>
        <w:spacing w:after="80" w:line="203" w:lineRule="exact"/>
        <w:ind w:firstLine="0"/>
        <w:rPr>
          <w:rFonts w:cs="Arial"/>
          <w:b/>
          <w:szCs w:val="18"/>
          <w:lang w:val="es-MX"/>
        </w:rPr>
      </w:pPr>
      <w:r w:rsidRPr="00786BB2">
        <w:rPr>
          <w:rFonts w:cs="Arial"/>
          <w:b/>
          <w:szCs w:val="18"/>
          <w:lang w:val="es-MX"/>
        </w:rPr>
        <w:t>4. PROV</w:t>
      </w:r>
      <w:r w:rsidR="00171F7A" w:rsidRPr="00786BB2">
        <w:rPr>
          <w:rFonts w:cs="Arial"/>
          <w:b/>
          <w:szCs w:val="18"/>
          <w:lang w:val="es-MX"/>
        </w:rPr>
        <w:t>IS</w:t>
      </w:r>
      <w:r w:rsidRPr="00786BB2">
        <w:rPr>
          <w:rFonts w:cs="Arial"/>
          <w:b/>
          <w:szCs w:val="18"/>
          <w:lang w:val="es-MX"/>
        </w:rPr>
        <w:t>I</w:t>
      </w:r>
      <w:r w:rsidR="00171F7A" w:rsidRPr="00786BB2">
        <w:rPr>
          <w:rFonts w:cs="Arial"/>
          <w:b/>
          <w:szCs w:val="18"/>
          <w:lang w:val="es-MX"/>
        </w:rPr>
        <w:t>ONES</w:t>
      </w:r>
    </w:p>
    <w:p w14:paraId="4CC10437" w14:textId="767C5190" w:rsidR="00171F7A" w:rsidRPr="00786BB2" w:rsidRDefault="00171F7A" w:rsidP="00171F7A">
      <w:pPr>
        <w:pStyle w:val="ROMANOS"/>
        <w:spacing w:after="60" w:line="230" w:lineRule="exact"/>
        <w:ind w:left="284" w:firstLine="0"/>
        <w:rPr>
          <w:rFonts w:cs="Arial"/>
          <w:sz w:val="20"/>
          <w:szCs w:val="20"/>
        </w:rPr>
      </w:pPr>
      <w:r w:rsidRPr="00786BB2">
        <w:rPr>
          <w:rFonts w:cs="Arial"/>
          <w:sz w:val="20"/>
          <w:szCs w:val="20"/>
        </w:rPr>
        <w:t xml:space="preserve">Al </w:t>
      </w:r>
      <w:r w:rsidR="00055A8E">
        <w:rPr>
          <w:rFonts w:cs="Arial"/>
          <w:sz w:val="20"/>
          <w:szCs w:val="20"/>
        </w:rPr>
        <w:t>30</w:t>
      </w:r>
      <w:r w:rsidR="00C645A9">
        <w:rPr>
          <w:rFonts w:cs="Arial"/>
          <w:sz w:val="20"/>
          <w:szCs w:val="20"/>
        </w:rPr>
        <w:t xml:space="preserve"> </w:t>
      </w:r>
      <w:r w:rsidR="00484BBF" w:rsidRPr="00786BB2">
        <w:rPr>
          <w:rFonts w:cs="Arial"/>
          <w:sz w:val="20"/>
          <w:szCs w:val="20"/>
        </w:rPr>
        <w:t xml:space="preserve">de </w:t>
      </w:r>
      <w:r w:rsidR="00055A8E">
        <w:rPr>
          <w:rFonts w:cs="Arial"/>
          <w:sz w:val="20"/>
          <w:szCs w:val="20"/>
        </w:rPr>
        <w:t>junio</w:t>
      </w:r>
      <w:r w:rsidR="000E5295">
        <w:rPr>
          <w:rFonts w:cs="Arial"/>
          <w:sz w:val="20"/>
          <w:szCs w:val="20"/>
        </w:rPr>
        <w:t xml:space="preserve"> </w:t>
      </w:r>
      <w:r w:rsidR="00612FB0" w:rsidRPr="00786BB2">
        <w:rPr>
          <w:rFonts w:cs="Arial"/>
          <w:sz w:val="20"/>
          <w:szCs w:val="20"/>
        </w:rPr>
        <w:t xml:space="preserve">de </w:t>
      </w:r>
      <w:r w:rsidR="00B25FEA">
        <w:rPr>
          <w:rFonts w:cs="Arial"/>
          <w:sz w:val="20"/>
          <w:szCs w:val="20"/>
        </w:rPr>
        <w:t>2026</w:t>
      </w:r>
      <w:r w:rsidRPr="00786BB2">
        <w:rPr>
          <w:rFonts w:cs="Arial"/>
          <w:sz w:val="20"/>
          <w:szCs w:val="20"/>
        </w:rPr>
        <w:t xml:space="preserve"> el H. Ayuntamie</w:t>
      </w:r>
      <w:r w:rsidR="00C03018">
        <w:rPr>
          <w:rFonts w:cs="Arial"/>
          <w:sz w:val="20"/>
          <w:szCs w:val="20"/>
        </w:rPr>
        <w:t>nto del municipio de Tenabo</w:t>
      </w:r>
      <w:r w:rsidRPr="00786BB2">
        <w:rPr>
          <w:rFonts w:cs="Arial"/>
          <w:sz w:val="20"/>
          <w:szCs w:val="20"/>
        </w:rPr>
        <w:t xml:space="preserve"> no cuenta con provisiones de ningún tipo.</w:t>
      </w:r>
    </w:p>
    <w:p w14:paraId="3EE0161D" w14:textId="522CA56D" w:rsidR="00171F7A" w:rsidRPr="00786BB2" w:rsidRDefault="00171F7A" w:rsidP="00171F7A">
      <w:pPr>
        <w:pStyle w:val="Texto"/>
        <w:spacing w:after="80" w:line="203" w:lineRule="exact"/>
        <w:ind w:firstLine="0"/>
        <w:rPr>
          <w:rFonts w:cs="Arial"/>
          <w:b/>
          <w:szCs w:val="18"/>
          <w:lang w:val="es-MX"/>
        </w:rPr>
      </w:pPr>
    </w:p>
    <w:p w14:paraId="3A581FFA" w14:textId="6793B328" w:rsidR="00880115" w:rsidRPr="00786BB2" w:rsidRDefault="00171F7A" w:rsidP="000773D5">
      <w:pPr>
        <w:pStyle w:val="Texto"/>
        <w:spacing w:after="80" w:line="203" w:lineRule="exact"/>
        <w:ind w:firstLine="0"/>
        <w:rPr>
          <w:rFonts w:cs="Arial"/>
          <w:b/>
          <w:szCs w:val="18"/>
          <w:lang w:val="es-MX"/>
        </w:rPr>
      </w:pPr>
      <w:r w:rsidRPr="00786BB2">
        <w:rPr>
          <w:rFonts w:cs="Arial"/>
          <w:b/>
          <w:szCs w:val="18"/>
          <w:lang w:val="es-MX"/>
        </w:rPr>
        <w:t>5.</w:t>
      </w:r>
      <w:r w:rsidR="00880115" w:rsidRPr="00786BB2">
        <w:rPr>
          <w:rFonts w:cs="Arial"/>
          <w:b/>
          <w:szCs w:val="18"/>
          <w:lang w:val="es-MX"/>
        </w:rPr>
        <w:t xml:space="preserve"> OTROS PASIVOS </w:t>
      </w:r>
    </w:p>
    <w:p w14:paraId="3BF8981B" w14:textId="755F343D" w:rsidR="00D36A18" w:rsidRPr="00786BB2" w:rsidRDefault="001569CE" w:rsidP="00A01592">
      <w:pPr>
        <w:pStyle w:val="ROMANOS"/>
        <w:spacing w:after="60" w:line="230" w:lineRule="exact"/>
        <w:ind w:left="284" w:firstLine="0"/>
        <w:rPr>
          <w:rFonts w:cs="Arial"/>
          <w:sz w:val="20"/>
          <w:szCs w:val="20"/>
          <w:lang w:val="es-MX"/>
        </w:rPr>
      </w:pPr>
      <w:r w:rsidRPr="00786BB2">
        <w:rPr>
          <w:rFonts w:cs="Arial"/>
          <w:sz w:val="20"/>
          <w:szCs w:val="20"/>
        </w:rPr>
        <w:t xml:space="preserve">Al </w:t>
      </w:r>
      <w:r w:rsidR="00055A8E">
        <w:rPr>
          <w:rFonts w:cs="Arial"/>
          <w:sz w:val="20"/>
          <w:szCs w:val="20"/>
        </w:rPr>
        <w:t>30</w:t>
      </w:r>
      <w:r w:rsidR="00484BBF" w:rsidRPr="00786BB2">
        <w:rPr>
          <w:rFonts w:cs="Arial"/>
          <w:sz w:val="20"/>
          <w:szCs w:val="20"/>
        </w:rPr>
        <w:t xml:space="preserve"> de </w:t>
      </w:r>
      <w:r w:rsidR="00055A8E">
        <w:rPr>
          <w:rFonts w:cs="Arial"/>
          <w:sz w:val="20"/>
          <w:szCs w:val="20"/>
        </w:rPr>
        <w:t>junio</w:t>
      </w:r>
      <w:r w:rsidR="009910F1">
        <w:rPr>
          <w:rFonts w:cs="Arial"/>
          <w:sz w:val="20"/>
          <w:szCs w:val="20"/>
        </w:rPr>
        <w:t xml:space="preserve"> </w:t>
      </w:r>
      <w:r w:rsidR="00612FB0" w:rsidRPr="00786BB2">
        <w:rPr>
          <w:rFonts w:cs="Arial"/>
          <w:sz w:val="20"/>
          <w:szCs w:val="20"/>
        </w:rPr>
        <w:t xml:space="preserve">de </w:t>
      </w:r>
      <w:r w:rsidR="00B25FEA">
        <w:rPr>
          <w:rFonts w:cs="Arial"/>
          <w:sz w:val="20"/>
          <w:szCs w:val="20"/>
        </w:rPr>
        <w:t>2026</w:t>
      </w:r>
      <w:r w:rsidR="00046263" w:rsidRPr="00786BB2">
        <w:rPr>
          <w:rFonts w:cs="Arial"/>
          <w:sz w:val="20"/>
          <w:szCs w:val="20"/>
        </w:rPr>
        <w:t xml:space="preserve"> </w:t>
      </w:r>
      <w:r w:rsidR="000F0C9A" w:rsidRPr="00786BB2">
        <w:rPr>
          <w:rFonts w:cs="Arial"/>
          <w:sz w:val="20"/>
          <w:szCs w:val="20"/>
        </w:rPr>
        <w:t xml:space="preserve">el </w:t>
      </w:r>
      <w:r w:rsidR="00171F7A" w:rsidRPr="00786BB2">
        <w:rPr>
          <w:rFonts w:cs="Arial"/>
          <w:sz w:val="20"/>
          <w:szCs w:val="20"/>
        </w:rPr>
        <w:t xml:space="preserve">saldo de otros pasivos es de </w:t>
      </w:r>
      <w:r w:rsidR="006F14CD" w:rsidRPr="00786BB2">
        <w:rPr>
          <w:rFonts w:cs="Arial"/>
          <w:sz w:val="20"/>
          <w:szCs w:val="20"/>
        </w:rPr>
        <w:t>$</w:t>
      </w:r>
      <w:r w:rsidR="00A01592" w:rsidRPr="00786BB2">
        <w:rPr>
          <w:rFonts w:cs="Arial"/>
          <w:sz w:val="20"/>
          <w:szCs w:val="20"/>
        </w:rPr>
        <w:t>0.00</w:t>
      </w:r>
    </w:p>
    <w:p w14:paraId="7F66016D" w14:textId="77777777" w:rsidR="00BC0761" w:rsidRPr="00786BB2" w:rsidRDefault="00BC0761" w:rsidP="003F36D0">
      <w:pPr>
        <w:spacing w:line="224" w:lineRule="exact"/>
        <w:jc w:val="both"/>
        <w:rPr>
          <w:rFonts w:ascii="Arial" w:hAnsi="Arial" w:cs="Arial"/>
          <w:sz w:val="20"/>
          <w:szCs w:val="20"/>
          <w:lang w:val="es-MX"/>
        </w:rPr>
      </w:pPr>
    </w:p>
    <w:p w14:paraId="43808F0C" w14:textId="77777777" w:rsidR="006431CF" w:rsidRPr="00786BB2" w:rsidRDefault="006431CF" w:rsidP="001063F1">
      <w:pPr>
        <w:spacing w:line="224" w:lineRule="exact"/>
        <w:ind w:left="288"/>
        <w:jc w:val="both"/>
        <w:rPr>
          <w:rFonts w:ascii="Arial" w:hAnsi="Arial" w:cs="Arial"/>
          <w:sz w:val="20"/>
          <w:szCs w:val="20"/>
          <w:lang w:val="es-MX"/>
        </w:rPr>
      </w:pPr>
    </w:p>
    <w:p w14:paraId="0387E085" w14:textId="35FC96F4" w:rsidR="0084555D" w:rsidRPr="00786BB2" w:rsidRDefault="00664A28" w:rsidP="000D7852">
      <w:pPr>
        <w:pStyle w:val="Texto"/>
        <w:spacing w:line="224" w:lineRule="exact"/>
        <w:ind w:firstLine="0"/>
        <w:rPr>
          <w:rFonts w:cs="Arial"/>
          <w:b/>
          <w:smallCaps/>
          <w:szCs w:val="18"/>
        </w:rPr>
      </w:pPr>
      <w:r w:rsidRPr="00786BB2">
        <w:rPr>
          <w:rFonts w:cs="Arial"/>
          <w:b/>
          <w:smallCaps/>
          <w:szCs w:val="18"/>
        </w:rPr>
        <w:t>III.- NOTAS AL ESTADO DE VARIACIÓN EN LA HACIENDA PÚBLICA</w:t>
      </w:r>
    </w:p>
    <w:p w14:paraId="3637CF14" w14:textId="77777777" w:rsidR="006431CF" w:rsidRPr="00786BB2" w:rsidRDefault="006431CF" w:rsidP="000D7852">
      <w:pPr>
        <w:pStyle w:val="Texto"/>
        <w:spacing w:line="224" w:lineRule="exact"/>
        <w:ind w:firstLine="0"/>
        <w:rPr>
          <w:rFonts w:cs="Arial"/>
          <w:b/>
          <w:smallCaps/>
          <w:szCs w:val="18"/>
        </w:rPr>
      </w:pPr>
    </w:p>
    <w:p w14:paraId="71CE0B44" w14:textId="5A6054D3" w:rsidR="006F14CD" w:rsidRPr="003E0E86" w:rsidRDefault="00EF67C6" w:rsidP="003E0E86">
      <w:pPr>
        <w:pStyle w:val="Texto"/>
        <w:numPr>
          <w:ilvl w:val="0"/>
          <w:numId w:val="21"/>
        </w:numPr>
        <w:spacing w:line="224" w:lineRule="exact"/>
        <w:rPr>
          <w:rFonts w:cs="Arial"/>
          <w:b/>
          <w:smallCaps/>
          <w:szCs w:val="18"/>
        </w:rPr>
      </w:pPr>
      <w:r w:rsidRPr="00786BB2">
        <w:rPr>
          <w:rFonts w:cs="Arial"/>
          <w:b/>
          <w:smallCaps/>
          <w:szCs w:val="18"/>
        </w:rPr>
        <w:t>PATRIMONIO CONTRIBUIDO</w:t>
      </w:r>
    </w:p>
    <w:p w14:paraId="235306C5" w14:textId="7E7DDB31" w:rsidR="00976E05" w:rsidRPr="00786BB2" w:rsidRDefault="004C5446" w:rsidP="009D4DD3">
      <w:pPr>
        <w:pStyle w:val="Sinespaciado"/>
        <w:rPr>
          <w:rFonts w:ascii="Arial" w:hAnsi="Arial" w:cs="Arial"/>
        </w:rPr>
      </w:pPr>
      <w:r w:rsidRPr="00786BB2">
        <w:rPr>
          <w:noProof/>
          <w:lang w:val="es-MX" w:eastAsia="es-MX"/>
        </w:rPr>
        <w:drawing>
          <wp:inline distT="0" distB="0" distL="0" distR="0" wp14:anchorId="3D4EDDDD" wp14:editId="15A232E4">
            <wp:extent cx="5609784" cy="1123950"/>
            <wp:effectExtent l="0" t="0" r="0" b="0"/>
            <wp:docPr id="4219501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3100" cy="1124614"/>
                    </a:xfrm>
                    <a:prstGeom prst="rect">
                      <a:avLst/>
                    </a:prstGeom>
                    <a:noFill/>
                    <a:ln>
                      <a:noFill/>
                    </a:ln>
                  </pic:spPr>
                </pic:pic>
              </a:graphicData>
            </a:graphic>
          </wp:inline>
        </w:drawing>
      </w:r>
    </w:p>
    <w:p w14:paraId="45815D5C" w14:textId="77777777" w:rsidR="00A626D3" w:rsidRDefault="00A626D3" w:rsidP="00E73ACB">
      <w:pPr>
        <w:pStyle w:val="Texto"/>
        <w:spacing w:line="224" w:lineRule="exact"/>
        <w:ind w:firstLine="0"/>
        <w:rPr>
          <w:rFonts w:cs="Arial"/>
          <w:b/>
          <w:smallCaps/>
          <w:szCs w:val="18"/>
        </w:rPr>
      </w:pPr>
    </w:p>
    <w:p w14:paraId="775BC574" w14:textId="77777777" w:rsidR="00A626D3" w:rsidRPr="00786BB2" w:rsidRDefault="00A626D3" w:rsidP="00E73ACB">
      <w:pPr>
        <w:pStyle w:val="Texto"/>
        <w:spacing w:line="224" w:lineRule="exact"/>
        <w:ind w:firstLine="0"/>
        <w:rPr>
          <w:rFonts w:cs="Arial"/>
          <w:b/>
          <w:smallCaps/>
          <w:szCs w:val="18"/>
        </w:rPr>
      </w:pPr>
    </w:p>
    <w:p w14:paraId="1810545E" w14:textId="4FAB3D4E" w:rsidR="00A626D3" w:rsidRDefault="00EF67C6" w:rsidP="00A626D3">
      <w:pPr>
        <w:pStyle w:val="Texto"/>
        <w:numPr>
          <w:ilvl w:val="0"/>
          <w:numId w:val="21"/>
        </w:numPr>
        <w:spacing w:line="224" w:lineRule="exact"/>
        <w:rPr>
          <w:rFonts w:cs="Arial"/>
          <w:b/>
          <w:smallCaps/>
          <w:szCs w:val="18"/>
        </w:rPr>
      </w:pPr>
      <w:r w:rsidRPr="00786BB2">
        <w:rPr>
          <w:rFonts w:cs="Arial"/>
          <w:b/>
          <w:smallCaps/>
          <w:szCs w:val="18"/>
        </w:rPr>
        <w:t>PATRIMONIO GENERADO</w:t>
      </w:r>
    </w:p>
    <w:p w14:paraId="16B2F778" w14:textId="77777777" w:rsidR="00A626D3" w:rsidRDefault="00A626D3" w:rsidP="00A626D3">
      <w:pPr>
        <w:pStyle w:val="Texto"/>
        <w:spacing w:line="224" w:lineRule="exact"/>
        <w:ind w:left="360" w:firstLine="0"/>
        <w:rPr>
          <w:rFonts w:cs="Arial"/>
          <w:b/>
          <w:smallCaps/>
          <w:szCs w:val="18"/>
        </w:rPr>
      </w:pPr>
    </w:p>
    <w:p w14:paraId="61FC97B2" w14:textId="77777777" w:rsidR="00D81508" w:rsidRDefault="00D81508" w:rsidP="00A626D3">
      <w:pPr>
        <w:pStyle w:val="Texto"/>
        <w:spacing w:line="224" w:lineRule="exact"/>
        <w:ind w:left="360" w:firstLine="0"/>
        <w:rPr>
          <w:rFonts w:cs="Arial"/>
          <w:b/>
          <w:smallCaps/>
          <w:szCs w:val="18"/>
        </w:rPr>
      </w:pPr>
    </w:p>
    <w:p w14:paraId="32547715" w14:textId="77777777" w:rsidR="00D81508" w:rsidRPr="00A626D3" w:rsidRDefault="00D81508" w:rsidP="00A626D3">
      <w:pPr>
        <w:pStyle w:val="Texto"/>
        <w:spacing w:line="224" w:lineRule="exact"/>
        <w:ind w:left="360" w:firstLine="0"/>
        <w:rPr>
          <w:rFonts w:cs="Arial"/>
          <w:b/>
          <w:smallCaps/>
          <w:szCs w:val="18"/>
        </w:rPr>
      </w:pPr>
    </w:p>
    <w:p w14:paraId="00E588D1" w14:textId="1354546D" w:rsidR="00490848" w:rsidRDefault="00490848" w:rsidP="00490848">
      <w:pPr>
        <w:pStyle w:val="Texto"/>
        <w:spacing w:line="224" w:lineRule="exact"/>
        <w:rPr>
          <w:rFonts w:cs="Arial"/>
          <w:b/>
          <w:smallCaps/>
          <w:szCs w:val="18"/>
        </w:rPr>
      </w:pPr>
      <w:r w:rsidRPr="00786BB2">
        <w:rPr>
          <w:noProof/>
          <w:lang w:val="es-MX" w:eastAsia="es-MX"/>
        </w:rPr>
        <w:lastRenderedPageBreak/>
        <w:drawing>
          <wp:anchor distT="0" distB="0" distL="114300" distR="114300" simplePos="0" relativeHeight="251716608" behindDoc="0" locked="0" layoutInCell="1" allowOverlap="1" wp14:anchorId="4DFFD684" wp14:editId="52C6DB80">
            <wp:simplePos x="0" y="0"/>
            <wp:positionH relativeFrom="margin">
              <wp:posOffset>-76200</wp:posOffset>
            </wp:positionH>
            <wp:positionV relativeFrom="paragraph">
              <wp:posOffset>135255</wp:posOffset>
            </wp:positionV>
            <wp:extent cx="5572125" cy="2854325"/>
            <wp:effectExtent l="0" t="0" r="9525" b="317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r="707"/>
                    <a:stretch/>
                  </pic:blipFill>
                  <pic:spPr bwMode="auto">
                    <a:xfrm>
                      <a:off x="0" y="0"/>
                      <a:ext cx="5572125" cy="2854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BE5B0C" w14:textId="2087C319" w:rsidR="00490848" w:rsidRDefault="00490848" w:rsidP="00490848">
      <w:pPr>
        <w:pStyle w:val="Texto"/>
        <w:spacing w:line="224" w:lineRule="exact"/>
        <w:rPr>
          <w:rFonts w:cs="Arial"/>
          <w:b/>
          <w:smallCaps/>
          <w:szCs w:val="18"/>
        </w:rPr>
      </w:pPr>
    </w:p>
    <w:p w14:paraId="21B799C7" w14:textId="77777777" w:rsidR="00490848" w:rsidRDefault="00490848" w:rsidP="00490848">
      <w:pPr>
        <w:pStyle w:val="Texto"/>
        <w:spacing w:line="224" w:lineRule="exact"/>
        <w:rPr>
          <w:rFonts w:cs="Arial"/>
          <w:b/>
          <w:smallCaps/>
          <w:szCs w:val="18"/>
        </w:rPr>
      </w:pPr>
    </w:p>
    <w:p w14:paraId="1B933209" w14:textId="4AFE82B2" w:rsidR="00490848" w:rsidRPr="00FE4AF9" w:rsidRDefault="00490848" w:rsidP="00490848">
      <w:pPr>
        <w:pStyle w:val="Texto"/>
        <w:spacing w:line="224" w:lineRule="exact"/>
        <w:rPr>
          <w:rFonts w:cs="Arial"/>
          <w:b/>
          <w:smallCaps/>
          <w:szCs w:val="18"/>
        </w:rPr>
      </w:pPr>
    </w:p>
    <w:p w14:paraId="246B67EA" w14:textId="031B8F85" w:rsidR="002474A3" w:rsidRDefault="002474A3" w:rsidP="002474A3">
      <w:pPr>
        <w:pStyle w:val="Texto"/>
        <w:spacing w:line="224" w:lineRule="exact"/>
        <w:rPr>
          <w:rFonts w:cs="Arial"/>
          <w:b/>
          <w:smallCaps/>
          <w:szCs w:val="18"/>
        </w:rPr>
      </w:pPr>
    </w:p>
    <w:p w14:paraId="477E4BCE" w14:textId="62FE741A" w:rsidR="002474A3" w:rsidRDefault="002474A3" w:rsidP="002474A3">
      <w:pPr>
        <w:pStyle w:val="Texto"/>
        <w:spacing w:line="224" w:lineRule="exact"/>
        <w:rPr>
          <w:rFonts w:cs="Arial"/>
          <w:b/>
          <w:smallCaps/>
          <w:szCs w:val="18"/>
        </w:rPr>
      </w:pPr>
    </w:p>
    <w:p w14:paraId="532F08D5" w14:textId="75469AC0" w:rsidR="002474A3" w:rsidRDefault="002474A3" w:rsidP="002474A3">
      <w:pPr>
        <w:pStyle w:val="Texto"/>
        <w:spacing w:line="224" w:lineRule="exact"/>
        <w:rPr>
          <w:rFonts w:cs="Arial"/>
          <w:b/>
          <w:smallCaps/>
          <w:szCs w:val="18"/>
        </w:rPr>
      </w:pPr>
    </w:p>
    <w:p w14:paraId="4E72BBE7" w14:textId="5DBBB7DB" w:rsidR="002474A3" w:rsidRDefault="002474A3" w:rsidP="002474A3">
      <w:pPr>
        <w:pStyle w:val="Texto"/>
        <w:spacing w:line="224" w:lineRule="exact"/>
        <w:rPr>
          <w:rFonts w:cs="Arial"/>
          <w:b/>
          <w:smallCaps/>
          <w:szCs w:val="18"/>
        </w:rPr>
      </w:pPr>
    </w:p>
    <w:p w14:paraId="229F75AB" w14:textId="13D6E287" w:rsidR="002474A3" w:rsidRDefault="002474A3" w:rsidP="002474A3">
      <w:pPr>
        <w:pStyle w:val="Texto"/>
        <w:spacing w:line="224" w:lineRule="exact"/>
        <w:rPr>
          <w:rFonts w:cs="Arial"/>
          <w:b/>
          <w:smallCaps/>
          <w:szCs w:val="18"/>
        </w:rPr>
      </w:pPr>
    </w:p>
    <w:p w14:paraId="6153C56F" w14:textId="4B0ED1E7" w:rsidR="002474A3" w:rsidRPr="00786BB2" w:rsidRDefault="002474A3" w:rsidP="002474A3">
      <w:pPr>
        <w:pStyle w:val="Texto"/>
        <w:spacing w:line="224" w:lineRule="exact"/>
        <w:rPr>
          <w:rFonts w:cs="Arial"/>
          <w:b/>
          <w:smallCaps/>
          <w:szCs w:val="18"/>
        </w:rPr>
      </w:pPr>
    </w:p>
    <w:p w14:paraId="37BA5AD3" w14:textId="7BF15795" w:rsidR="006F14CD" w:rsidRPr="00786BB2" w:rsidRDefault="006F14CD" w:rsidP="006F14CD">
      <w:pPr>
        <w:pStyle w:val="Texto"/>
        <w:spacing w:line="224" w:lineRule="exact"/>
        <w:ind w:left="720" w:firstLine="0"/>
        <w:rPr>
          <w:rFonts w:cs="Arial"/>
          <w:b/>
          <w:smallCaps/>
          <w:szCs w:val="18"/>
        </w:rPr>
      </w:pPr>
    </w:p>
    <w:p w14:paraId="40E2C61D" w14:textId="44CBB98A" w:rsidR="00151C78" w:rsidRPr="00786BB2" w:rsidRDefault="00151C78" w:rsidP="00E73ACB">
      <w:pPr>
        <w:pStyle w:val="Texto"/>
        <w:spacing w:line="224" w:lineRule="exact"/>
        <w:ind w:firstLine="0"/>
        <w:rPr>
          <w:rFonts w:cs="Arial"/>
          <w:b/>
          <w:smallCaps/>
          <w:szCs w:val="18"/>
        </w:rPr>
      </w:pPr>
    </w:p>
    <w:p w14:paraId="06356184" w14:textId="4A168CB5" w:rsidR="00151C78" w:rsidRPr="00786BB2" w:rsidRDefault="00151C78" w:rsidP="00E73ACB">
      <w:pPr>
        <w:pStyle w:val="Texto"/>
        <w:spacing w:line="224" w:lineRule="exact"/>
        <w:ind w:firstLine="0"/>
        <w:rPr>
          <w:rFonts w:cs="Arial"/>
          <w:b/>
          <w:smallCaps/>
          <w:szCs w:val="18"/>
        </w:rPr>
      </w:pPr>
    </w:p>
    <w:p w14:paraId="1088B271" w14:textId="77777777" w:rsidR="00FE4AF9" w:rsidRDefault="00FE4AF9" w:rsidP="00E73ACB">
      <w:pPr>
        <w:pStyle w:val="Texto"/>
        <w:spacing w:line="224" w:lineRule="exact"/>
        <w:ind w:firstLine="0"/>
        <w:rPr>
          <w:rFonts w:cs="Arial"/>
          <w:b/>
          <w:smallCaps/>
          <w:szCs w:val="18"/>
        </w:rPr>
      </w:pPr>
    </w:p>
    <w:p w14:paraId="74F93918" w14:textId="77777777" w:rsidR="00A626D3" w:rsidRPr="00786BB2" w:rsidRDefault="00A626D3" w:rsidP="00E73ACB">
      <w:pPr>
        <w:pStyle w:val="Texto"/>
        <w:spacing w:line="224" w:lineRule="exact"/>
        <w:ind w:firstLine="0"/>
        <w:rPr>
          <w:rFonts w:cs="Arial"/>
          <w:b/>
          <w:smallCaps/>
          <w:szCs w:val="18"/>
        </w:rPr>
      </w:pPr>
    </w:p>
    <w:p w14:paraId="55B48314" w14:textId="77777777" w:rsidR="002C42F9" w:rsidRDefault="002C42F9" w:rsidP="003E0E86">
      <w:pPr>
        <w:pStyle w:val="Texto"/>
        <w:spacing w:line="224" w:lineRule="exact"/>
        <w:ind w:firstLine="0"/>
        <w:rPr>
          <w:rFonts w:cs="Arial"/>
          <w:b/>
          <w:smallCaps/>
          <w:szCs w:val="18"/>
        </w:rPr>
      </w:pPr>
    </w:p>
    <w:p w14:paraId="0C2FEB3A" w14:textId="0E6CE5DF" w:rsidR="00976E05" w:rsidRPr="00786BB2" w:rsidRDefault="00793159" w:rsidP="000D1EDE">
      <w:pPr>
        <w:pStyle w:val="Texto"/>
        <w:spacing w:line="224" w:lineRule="exact"/>
        <w:rPr>
          <w:rFonts w:cs="Arial"/>
          <w:b/>
          <w:smallCaps/>
          <w:szCs w:val="18"/>
        </w:rPr>
      </w:pPr>
      <w:r w:rsidRPr="00786BB2">
        <w:rPr>
          <w:rFonts w:cs="Arial"/>
          <w:b/>
          <w:smallCaps/>
          <w:szCs w:val="18"/>
        </w:rPr>
        <w:t>IV)</w:t>
      </w:r>
      <w:r w:rsidRPr="00786BB2">
        <w:rPr>
          <w:rFonts w:cs="Arial"/>
          <w:b/>
          <w:smallCaps/>
          <w:szCs w:val="18"/>
        </w:rPr>
        <w:tab/>
        <w:t>Notas al Estado de Flujos de Efectivo</w:t>
      </w:r>
    </w:p>
    <w:p w14:paraId="6ED5A61E" w14:textId="79FDBA3A" w:rsidR="004C5446" w:rsidRPr="00786BB2" w:rsidRDefault="00C43D0F" w:rsidP="004C5446">
      <w:pPr>
        <w:spacing w:line="224" w:lineRule="exact"/>
        <w:ind w:left="288"/>
        <w:jc w:val="both"/>
        <w:rPr>
          <w:rFonts w:ascii="Arial" w:hAnsi="Arial" w:cs="Arial"/>
          <w:sz w:val="20"/>
          <w:szCs w:val="20"/>
          <w:lang w:val="es-MX"/>
        </w:rPr>
      </w:pPr>
      <w:r w:rsidRPr="00786BB2">
        <w:rPr>
          <w:rFonts w:ascii="Arial" w:hAnsi="Arial" w:cs="Arial"/>
          <w:sz w:val="20"/>
          <w:szCs w:val="20"/>
          <w:lang w:val="es-MX"/>
        </w:rPr>
        <w:t xml:space="preserve">1. </w:t>
      </w:r>
      <w:r w:rsidR="004C5446" w:rsidRPr="00786BB2">
        <w:rPr>
          <w:rFonts w:ascii="Arial" w:hAnsi="Arial" w:cs="Arial"/>
          <w:sz w:val="20"/>
          <w:szCs w:val="20"/>
          <w:lang w:val="es-MX"/>
        </w:rPr>
        <w:t xml:space="preserve">El análisis de los saldos inicial y final que figuran en la última parte del Estado de Flujo de Efectivo en la cuenta de efectivo y equivalentes, al </w:t>
      </w:r>
      <w:r w:rsidR="00055A8E">
        <w:rPr>
          <w:rFonts w:ascii="Arial" w:hAnsi="Arial" w:cs="Arial"/>
          <w:sz w:val="20"/>
          <w:szCs w:val="20"/>
          <w:lang w:val="es-MX"/>
        </w:rPr>
        <w:t>30</w:t>
      </w:r>
      <w:r w:rsidR="00484BBF" w:rsidRPr="00786BB2">
        <w:rPr>
          <w:rFonts w:ascii="Arial" w:hAnsi="Arial" w:cs="Arial"/>
          <w:sz w:val="20"/>
          <w:szCs w:val="20"/>
          <w:lang w:val="es-MX"/>
        </w:rPr>
        <w:t xml:space="preserve"> de </w:t>
      </w:r>
      <w:r w:rsidR="00055A8E">
        <w:rPr>
          <w:rFonts w:ascii="Arial" w:hAnsi="Arial" w:cs="Arial"/>
          <w:sz w:val="20"/>
          <w:szCs w:val="20"/>
          <w:lang w:val="es-MX"/>
        </w:rPr>
        <w:t>junio</w:t>
      </w:r>
      <w:r w:rsidR="00B25FEA">
        <w:rPr>
          <w:rFonts w:ascii="Arial" w:hAnsi="Arial" w:cs="Arial"/>
          <w:sz w:val="20"/>
          <w:szCs w:val="20"/>
          <w:lang w:val="es-MX"/>
        </w:rPr>
        <w:t xml:space="preserve"> de 2026</w:t>
      </w:r>
      <w:r w:rsidR="004C5446" w:rsidRPr="00786BB2">
        <w:rPr>
          <w:rFonts w:ascii="Arial" w:hAnsi="Arial" w:cs="Arial"/>
          <w:sz w:val="20"/>
          <w:szCs w:val="20"/>
          <w:lang w:val="es-MX"/>
        </w:rPr>
        <w:t xml:space="preserve"> es como sigue:</w:t>
      </w:r>
    </w:p>
    <w:p w14:paraId="7F29C6B5" w14:textId="192D02EB" w:rsidR="009F3145" w:rsidRPr="00786BB2" w:rsidRDefault="009F3145" w:rsidP="009F3145">
      <w:pPr>
        <w:spacing w:line="224" w:lineRule="exact"/>
        <w:ind w:left="288"/>
        <w:jc w:val="both"/>
        <w:rPr>
          <w:rFonts w:ascii="Arial" w:hAnsi="Arial" w:cs="Arial"/>
          <w:sz w:val="20"/>
          <w:szCs w:val="20"/>
          <w:lang w:val="es-MX"/>
        </w:rPr>
      </w:pPr>
    </w:p>
    <w:p w14:paraId="035E0772" w14:textId="77777777" w:rsidR="000773D5" w:rsidRPr="00786BB2" w:rsidRDefault="000773D5" w:rsidP="009F3145">
      <w:pPr>
        <w:spacing w:line="224" w:lineRule="exact"/>
        <w:ind w:left="288"/>
        <w:jc w:val="both"/>
        <w:rPr>
          <w:rFonts w:ascii="Arial" w:hAnsi="Arial" w:cs="Arial"/>
          <w:sz w:val="20"/>
          <w:szCs w:val="20"/>
          <w:lang w:val="es-MX"/>
        </w:rPr>
      </w:pPr>
    </w:p>
    <w:tbl>
      <w:tblPr>
        <w:tblW w:w="0" w:type="auto"/>
        <w:jc w:val="center"/>
        <w:tblLayout w:type="fixed"/>
        <w:tblLook w:val="0000" w:firstRow="0" w:lastRow="0" w:firstColumn="0" w:lastColumn="0" w:noHBand="0" w:noVBand="0"/>
      </w:tblPr>
      <w:tblGrid>
        <w:gridCol w:w="3253"/>
        <w:gridCol w:w="1417"/>
        <w:gridCol w:w="1418"/>
      </w:tblGrid>
      <w:tr w:rsidR="001D273C" w:rsidRPr="00786BB2" w14:paraId="3067E4E3" w14:textId="77777777" w:rsidTr="009F2CA8">
        <w:trPr>
          <w:cantSplit/>
          <w:jc w:val="center"/>
        </w:trPr>
        <w:tc>
          <w:tcPr>
            <w:tcW w:w="6088" w:type="dxa"/>
            <w:gridSpan w:val="3"/>
            <w:tcBorders>
              <w:top w:val="single" w:sz="6" w:space="0" w:color="auto"/>
              <w:left w:val="single" w:sz="6" w:space="0" w:color="auto"/>
              <w:bottom w:val="single" w:sz="6" w:space="0" w:color="auto"/>
              <w:right w:val="single" w:sz="6" w:space="0" w:color="auto"/>
            </w:tcBorders>
            <w:shd w:val="clear" w:color="auto" w:fill="D9D9D9"/>
          </w:tcPr>
          <w:p w14:paraId="6B6F85AB" w14:textId="77777777" w:rsidR="001D273C" w:rsidRPr="00786BB2" w:rsidRDefault="001D273C" w:rsidP="00166A0D">
            <w:pPr>
              <w:pStyle w:val="Texto"/>
              <w:spacing w:line="224" w:lineRule="exact"/>
              <w:ind w:firstLine="0"/>
              <w:jc w:val="center"/>
              <w:rPr>
                <w:b/>
                <w:sz w:val="16"/>
                <w:szCs w:val="18"/>
                <w:lang w:val="es-MX"/>
              </w:rPr>
            </w:pPr>
            <w:r w:rsidRPr="00786BB2">
              <w:rPr>
                <w:b/>
                <w:sz w:val="16"/>
                <w:szCs w:val="18"/>
                <w:lang w:val="es-MX"/>
              </w:rPr>
              <w:t>Efectivo y Equivalentes</w:t>
            </w:r>
          </w:p>
        </w:tc>
      </w:tr>
      <w:tr w:rsidR="001D273C" w:rsidRPr="00786BB2" w14:paraId="4A296169" w14:textId="77777777" w:rsidTr="009F2CA8">
        <w:trPr>
          <w:cantSplit/>
          <w:jc w:val="center"/>
        </w:trPr>
        <w:tc>
          <w:tcPr>
            <w:tcW w:w="3253" w:type="dxa"/>
            <w:tcBorders>
              <w:top w:val="single" w:sz="6" w:space="0" w:color="auto"/>
              <w:left w:val="single" w:sz="6" w:space="0" w:color="auto"/>
              <w:bottom w:val="single" w:sz="6" w:space="0" w:color="auto"/>
              <w:right w:val="single" w:sz="6" w:space="0" w:color="auto"/>
            </w:tcBorders>
            <w:shd w:val="clear" w:color="auto" w:fill="D9D9D9"/>
          </w:tcPr>
          <w:p w14:paraId="1CC4A45F" w14:textId="77777777" w:rsidR="001D273C" w:rsidRPr="00786BB2" w:rsidRDefault="001D273C" w:rsidP="00166A0D">
            <w:pPr>
              <w:pStyle w:val="Texto"/>
              <w:spacing w:line="224" w:lineRule="exact"/>
              <w:ind w:firstLine="0"/>
              <w:jc w:val="center"/>
              <w:rPr>
                <w:sz w:val="16"/>
                <w:szCs w:val="18"/>
                <w:lang w:val="es-MX"/>
              </w:rPr>
            </w:pPr>
            <w:r w:rsidRPr="00786BB2">
              <w:rPr>
                <w:b/>
                <w:sz w:val="16"/>
                <w:szCs w:val="18"/>
                <w:lang w:val="es-MX"/>
              </w:rPr>
              <w:t>Concepto</w:t>
            </w:r>
          </w:p>
        </w:tc>
        <w:tc>
          <w:tcPr>
            <w:tcW w:w="1417" w:type="dxa"/>
            <w:tcBorders>
              <w:top w:val="single" w:sz="6" w:space="0" w:color="auto"/>
              <w:left w:val="single" w:sz="6" w:space="0" w:color="auto"/>
              <w:bottom w:val="single" w:sz="6" w:space="0" w:color="auto"/>
              <w:right w:val="single" w:sz="6" w:space="0" w:color="auto"/>
            </w:tcBorders>
            <w:shd w:val="clear" w:color="auto" w:fill="D9D9D9"/>
          </w:tcPr>
          <w:p w14:paraId="3EE28410" w14:textId="59866334" w:rsidR="001D273C" w:rsidRPr="00786BB2" w:rsidRDefault="00B25FEA" w:rsidP="00166A0D">
            <w:pPr>
              <w:pStyle w:val="Texto"/>
              <w:spacing w:line="224" w:lineRule="exact"/>
              <w:ind w:firstLine="0"/>
              <w:jc w:val="center"/>
              <w:rPr>
                <w:b/>
                <w:sz w:val="16"/>
                <w:szCs w:val="18"/>
                <w:lang w:val="es-MX"/>
              </w:rPr>
            </w:pPr>
            <w:r>
              <w:rPr>
                <w:b/>
                <w:sz w:val="16"/>
                <w:szCs w:val="18"/>
                <w:lang w:val="es-MX"/>
              </w:rPr>
              <w:t>2026</w:t>
            </w:r>
          </w:p>
        </w:tc>
        <w:tc>
          <w:tcPr>
            <w:tcW w:w="1418" w:type="dxa"/>
            <w:tcBorders>
              <w:top w:val="single" w:sz="6" w:space="0" w:color="auto"/>
              <w:left w:val="single" w:sz="6" w:space="0" w:color="auto"/>
              <w:bottom w:val="single" w:sz="6" w:space="0" w:color="auto"/>
              <w:right w:val="single" w:sz="6" w:space="0" w:color="auto"/>
            </w:tcBorders>
            <w:shd w:val="clear" w:color="auto" w:fill="D9D9D9"/>
          </w:tcPr>
          <w:p w14:paraId="12F13275" w14:textId="61A39AB5" w:rsidR="001D273C" w:rsidRPr="00786BB2" w:rsidRDefault="00B25FEA" w:rsidP="00166A0D">
            <w:pPr>
              <w:pStyle w:val="Texto"/>
              <w:spacing w:line="224" w:lineRule="exact"/>
              <w:ind w:firstLine="0"/>
              <w:jc w:val="center"/>
              <w:rPr>
                <w:b/>
                <w:sz w:val="16"/>
                <w:szCs w:val="18"/>
                <w:lang w:val="es-MX"/>
              </w:rPr>
            </w:pPr>
            <w:r>
              <w:rPr>
                <w:b/>
                <w:sz w:val="16"/>
                <w:szCs w:val="18"/>
                <w:lang w:val="es-MX"/>
              </w:rPr>
              <w:t>2025</w:t>
            </w:r>
          </w:p>
        </w:tc>
      </w:tr>
      <w:tr w:rsidR="001D273C" w:rsidRPr="00786BB2" w14:paraId="04B53C1C" w14:textId="77777777" w:rsidTr="009F2CA8">
        <w:trPr>
          <w:cantSplit/>
          <w:jc w:val="center"/>
        </w:trPr>
        <w:tc>
          <w:tcPr>
            <w:tcW w:w="3253" w:type="dxa"/>
            <w:tcBorders>
              <w:top w:val="single" w:sz="6" w:space="0" w:color="auto"/>
              <w:left w:val="single" w:sz="6" w:space="0" w:color="auto"/>
              <w:bottom w:val="single" w:sz="6" w:space="0" w:color="auto"/>
              <w:right w:val="single" w:sz="6" w:space="0" w:color="auto"/>
            </w:tcBorders>
          </w:tcPr>
          <w:p w14:paraId="308AC7BF" w14:textId="77777777" w:rsidR="001D273C" w:rsidRPr="00786BB2" w:rsidRDefault="001D273C" w:rsidP="00166A0D">
            <w:pPr>
              <w:pStyle w:val="Texto"/>
              <w:spacing w:line="224" w:lineRule="exact"/>
              <w:ind w:firstLine="0"/>
            </w:pPr>
            <w:r w:rsidRPr="00786BB2">
              <w:rPr>
                <w:sz w:val="16"/>
                <w:szCs w:val="18"/>
                <w:lang w:val="es-MX"/>
              </w:rPr>
              <w:t>Efectivo</w:t>
            </w:r>
          </w:p>
        </w:tc>
        <w:tc>
          <w:tcPr>
            <w:tcW w:w="1417" w:type="dxa"/>
            <w:tcBorders>
              <w:top w:val="single" w:sz="6" w:space="0" w:color="auto"/>
              <w:left w:val="single" w:sz="6" w:space="0" w:color="auto"/>
              <w:bottom w:val="single" w:sz="6" w:space="0" w:color="auto"/>
              <w:right w:val="single" w:sz="6" w:space="0" w:color="auto"/>
            </w:tcBorders>
          </w:tcPr>
          <w:p w14:paraId="571DB29E" w14:textId="2807FA3B" w:rsidR="00295F39" w:rsidRPr="00786BB2" w:rsidRDefault="0045169F" w:rsidP="00D81508">
            <w:pPr>
              <w:pStyle w:val="Texto"/>
              <w:spacing w:line="224" w:lineRule="exact"/>
              <w:ind w:firstLine="0"/>
              <w:jc w:val="center"/>
              <w:rPr>
                <w:sz w:val="16"/>
                <w:szCs w:val="18"/>
                <w:lang w:val="es-MX"/>
              </w:rPr>
            </w:pPr>
            <w:r>
              <w:rPr>
                <w:sz w:val="16"/>
                <w:szCs w:val="18"/>
                <w:lang w:val="es-MX"/>
              </w:rPr>
              <w:t>-$</w:t>
            </w:r>
            <w:r w:rsidR="00D81508">
              <w:rPr>
                <w:sz w:val="16"/>
                <w:szCs w:val="18"/>
                <w:lang w:val="es-MX"/>
              </w:rPr>
              <w:t>204,931.81</w:t>
            </w:r>
          </w:p>
        </w:tc>
        <w:tc>
          <w:tcPr>
            <w:tcW w:w="1418" w:type="dxa"/>
            <w:tcBorders>
              <w:top w:val="single" w:sz="6" w:space="0" w:color="auto"/>
              <w:left w:val="single" w:sz="6" w:space="0" w:color="auto"/>
              <w:bottom w:val="single" w:sz="6" w:space="0" w:color="auto"/>
              <w:right w:val="single" w:sz="6" w:space="0" w:color="auto"/>
            </w:tcBorders>
          </w:tcPr>
          <w:p w14:paraId="295A3523" w14:textId="2D4226B3" w:rsidR="001D273C" w:rsidRPr="00786BB2" w:rsidRDefault="00A50666" w:rsidP="009F2CA8">
            <w:pPr>
              <w:pStyle w:val="Texto"/>
              <w:spacing w:line="224" w:lineRule="exact"/>
              <w:ind w:firstLine="0"/>
              <w:jc w:val="right"/>
              <w:rPr>
                <w:sz w:val="16"/>
                <w:szCs w:val="18"/>
                <w:lang w:val="es-MX"/>
              </w:rPr>
            </w:pPr>
            <w:r>
              <w:rPr>
                <w:sz w:val="16"/>
                <w:szCs w:val="18"/>
                <w:lang w:val="es-MX"/>
              </w:rPr>
              <w:t>-$121,798.40</w:t>
            </w:r>
          </w:p>
        </w:tc>
      </w:tr>
      <w:tr w:rsidR="001D273C" w:rsidRPr="00786BB2" w14:paraId="0B3FED9E" w14:textId="77777777" w:rsidTr="009F2CA8">
        <w:trPr>
          <w:cantSplit/>
          <w:trHeight w:val="65"/>
          <w:jc w:val="center"/>
        </w:trPr>
        <w:tc>
          <w:tcPr>
            <w:tcW w:w="3253" w:type="dxa"/>
            <w:tcBorders>
              <w:top w:val="single" w:sz="6" w:space="0" w:color="auto"/>
              <w:left w:val="single" w:sz="6" w:space="0" w:color="auto"/>
              <w:bottom w:val="single" w:sz="6" w:space="0" w:color="auto"/>
              <w:right w:val="single" w:sz="6" w:space="0" w:color="auto"/>
            </w:tcBorders>
          </w:tcPr>
          <w:p w14:paraId="37CFC115" w14:textId="77777777" w:rsidR="001D273C" w:rsidRPr="00786BB2" w:rsidRDefault="001D273C" w:rsidP="00166A0D">
            <w:pPr>
              <w:pStyle w:val="Texto"/>
              <w:spacing w:line="224" w:lineRule="exact"/>
              <w:ind w:firstLine="0"/>
              <w:rPr>
                <w:sz w:val="16"/>
                <w:szCs w:val="18"/>
                <w:lang w:val="es-MX"/>
              </w:rPr>
            </w:pPr>
            <w:r w:rsidRPr="00786BB2">
              <w:rPr>
                <w:sz w:val="16"/>
                <w:szCs w:val="18"/>
                <w:lang w:val="es-MX"/>
              </w:rPr>
              <w:t>Bancos/Tesorería</w:t>
            </w:r>
          </w:p>
        </w:tc>
        <w:tc>
          <w:tcPr>
            <w:tcW w:w="1417" w:type="dxa"/>
            <w:tcBorders>
              <w:top w:val="single" w:sz="6" w:space="0" w:color="auto"/>
              <w:left w:val="single" w:sz="6" w:space="0" w:color="auto"/>
              <w:bottom w:val="single" w:sz="6" w:space="0" w:color="auto"/>
              <w:right w:val="single" w:sz="6" w:space="0" w:color="auto"/>
            </w:tcBorders>
          </w:tcPr>
          <w:p w14:paraId="382F2456" w14:textId="03C38E9C" w:rsidR="003501E0" w:rsidRPr="00786BB2" w:rsidRDefault="00D81508" w:rsidP="003501E0">
            <w:pPr>
              <w:pStyle w:val="Texto"/>
              <w:spacing w:line="224" w:lineRule="exact"/>
              <w:ind w:firstLine="0"/>
              <w:jc w:val="right"/>
              <w:rPr>
                <w:sz w:val="16"/>
                <w:szCs w:val="18"/>
                <w:lang w:val="es-MX"/>
              </w:rPr>
            </w:pPr>
            <w:r>
              <w:rPr>
                <w:sz w:val="16"/>
                <w:szCs w:val="18"/>
                <w:lang w:val="es-MX"/>
              </w:rPr>
              <w:t>25,241,818.29</w:t>
            </w:r>
          </w:p>
        </w:tc>
        <w:tc>
          <w:tcPr>
            <w:tcW w:w="1418" w:type="dxa"/>
            <w:tcBorders>
              <w:top w:val="single" w:sz="6" w:space="0" w:color="auto"/>
              <w:left w:val="single" w:sz="6" w:space="0" w:color="auto"/>
              <w:bottom w:val="single" w:sz="6" w:space="0" w:color="auto"/>
              <w:right w:val="single" w:sz="6" w:space="0" w:color="auto"/>
            </w:tcBorders>
          </w:tcPr>
          <w:p w14:paraId="0391CBB1" w14:textId="590B9AE5" w:rsidR="001D273C" w:rsidRPr="00786BB2" w:rsidRDefault="00A50666" w:rsidP="009F2CA8">
            <w:pPr>
              <w:pStyle w:val="Texto"/>
              <w:spacing w:line="224" w:lineRule="exact"/>
              <w:ind w:firstLine="0"/>
              <w:jc w:val="right"/>
              <w:rPr>
                <w:sz w:val="16"/>
                <w:szCs w:val="18"/>
                <w:lang w:val="es-MX"/>
              </w:rPr>
            </w:pPr>
            <w:r>
              <w:rPr>
                <w:sz w:val="16"/>
                <w:szCs w:val="18"/>
                <w:lang w:val="es-MX"/>
              </w:rPr>
              <w:t>12,464,021.15</w:t>
            </w:r>
          </w:p>
        </w:tc>
      </w:tr>
      <w:tr w:rsidR="001D273C" w:rsidRPr="00786BB2" w14:paraId="5569202E" w14:textId="77777777" w:rsidTr="009F2CA8">
        <w:trPr>
          <w:cantSplit/>
          <w:jc w:val="center"/>
        </w:trPr>
        <w:tc>
          <w:tcPr>
            <w:tcW w:w="3253" w:type="dxa"/>
            <w:tcBorders>
              <w:top w:val="single" w:sz="6" w:space="0" w:color="auto"/>
              <w:left w:val="single" w:sz="6" w:space="0" w:color="auto"/>
              <w:bottom w:val="single" w:sz="6" w:space="0" w:color="auto"/>
              <w:right w:val="single" w:sz="6" w:space="0" w:color="auto"/>
            </w:tcBorders>
          </w:tcPr>
          <w:p w14:paraId="2E8B6F3C" w14:textId="39AB3A21" w:rsidR="001D273C" w:rsidRPr="00786BB2" w:rsidDel="005F43A8" w:rsidRDefault="001D273C" w:rsidP="00166A0D">
            <w:pPr>
              <w:pStyle w:val="Texto"/>
              <w:spacing w:line="224" w:lineRule="exact"/>
              <w:ind w:firstLine="0"/>
              <w:rPr>
                <w:sz w:val="16"/>
                <w:szCs w:val="18"/>
                <w:lang w:val="es-MX"/>
              </w:rPr>
            </w:pPr>
            <w:r w:rsidRPr="00786BB2">
              <w:rPr>
                <w:sz w:val="16"/>
                <w:szCs w:val="18"/>
                <w:lang w:val="es-MX"/>
              </w:rPr>
              <w:t>Bancos/Dependencias y Otros</w:t>
            </w:r>
          </w:p>
        </w:tc>
        <w:tc>
          <w:tcPr>
            <w:tcW w:w="1417" w:type="dxa"/>
            <w:tcBorders>
              <w:top w:val="single" w:sz="6" w:space="0" w:color="auto"/>
              <w:left w:val="single" w:sz="6" w:space="0" w:color="auto"/>
              <w:bottom w:val="single" w:sz="6" w:space="0" w:color="auto"/>
              <w:right w:val="single" w:sz="6" w:space="0" w:color="auto"/>
            </w:tcBorders>
          </w:tcPr>
          <w:p w14:paraId="36372A69" w14:textId="5AE531CA" w:rsidR="001D273C" w:rsidRPr="00786BB2" w:rsidRDefault="0045169F" w:rsidP="009F2CA8">
            <w:pPr>
              <w:pStyle w:val="Texto"/>
              <w:spacing w:line="224" w:lineRule="exact"/>
              <w:ind w:firstLine="0"/>
              <w:jc w:val="right"/>
              <w:rPr>
                <w:sz w:val="16"/>
                <w:szCs w:val="18"/>
                <w:lang w:val="es-MX"/>
              </w:rPr>
            </w:pPr>
            <w:r>
              <w:rPr>
                <w:sz w:val="16"/>
                <w:szCs w:val="18"/>
                <w:lang w:val="es-MX"/>
              </w:rPr>
              <w:t>0.00</w:t>
            </w:r>
          </w:p>
        </w:tc>
        <w:tc>
          <w:tcPr>
            <w:tcW w:w="1418" w:type="dxa"/>
            <w:tcBorders>
              <w:top w:val="single" w:sz="6" w:space="0" w:color="auto"/>
              <w:left w:val="single" w:sz="6" w:space="0" w:color="auto"/>
              <w:bottom w:val="single" w:sz="6" w:space="0" w:color="auto"/>
              <w:right w:val="single" w:sz="6" w:space="0" w:color="auto"/>
            </w:tcBorders>
          </w:tcPr>
          <w:p w14:paraId="7D62E145" w14:textId="2A9A0285" w:rsidR="001D273C" w:rsidRPr="00786BB2" w:rsidRDefault="00E17698" w:rsidP="009F2CA8">
            <w:pPr>
              <w:pStyle w:val="Texto"/>
              <w:spacing w:line="224" w:lineRule="exact"/>
              <w:ind w:firstLine="0"/>
              <w:jc w:val="right"/>
              <w:rPr>
                <w:sz w:val="16"/>
                <w:szCs w:val="18"/>
                <w:lang w:val="es-MX"/>
              </w:rPr>
            </w:pPr>
            <w:r w:rsidRPr="00786BB2">
              <w:rPr>
                <w:sz w:val="16"/>
                <w:szCs w:val="18"/>
                <w:lang w:val="es-MX"/>
              </w:rPr>
              <w:t>0.00</w:t>
            </w:r>
          </w:p>
        </w:tc>
      </w:tr>
      <w:tr w:rsidR="001D273C" w:rsidRPr="00786BB2" w14:paraId="69E4022E" w14:textId="77777777" w:rsidTr="009F2CA8">
        <w:trPr>
          <w:cantSplit/>
          <w:jc w:val="center"/>
        </w:trPr>
        <w:tc>
          <w:tcPr>
            <w:tcW w:w="3253" w:type="dxa"/>
            <w:tcBorders>
              <w:top w:val="single" w:sz="6" w:space="0" w:color="auto"/>
              <w:left w:val="single" w:sz="6" w:space="0" w:color="auto"/>
              <w:bottom w:val="single" w:sz="6" w:space="0" w:color="auto"/>
              <w:right w:val="single" w:sz="6" w:space="0" w:color="auto"/>
            </w:tcBorders>
          </w:tcPr>
          <w:p w14:paraId="3D047853" w14:textId="77777777" w:rsidR="001D273C" w:rsidRPr="00786BB2" w:rsidRDefault="001D273C" w:rsidP="00166A0D">
            <w:pPr>
              <w:pStyle w:val="Texto"/>
              <w:spacing w:line="224" w:lineRule="exact"/>
              <w:ind w:firstLine="0"/>
              <w:rPr>
                <w:sz w:val="16"/>
                <w:szCs w:val="18"/>
                <w:lang w:val="es-MX"/>
              </w:rPr>
            </w:pPr>
            <w:r w:rsidRPr="00786BB2">
              <w:rPr>
                <w:sz w:val="16"/>
                <w:szCs w:val="18"/>
                <w:lang w:val="es-MX"/>
              </w:rPr>
              <w:t xml:space="preserve">Inversiones Temporales (Hasta 3 meses) </w:t>
            </w:r>
          </w:p>
        </w:tc>
        <w:tc>
          <w:tcPr>
            <w:tcW w:w="1417" w:type="dxa"/>
            <w:tcBorders>
              <w:top w:val="single" w:sz="6" w:space="0" w:color="auto"/>
              <w:left w:val="single" w:sz="6" w:space="0" w:color="auto"/>
              <w:bottom w:val="single" w:sz="6" w:space="0" w:color="auto"/>
              <w:right w:val="single" w:sz="6" w:space="0" w:color="auto"/>
            </w:tcBorders>
          </w:tcPr>
          <w:p w14:paraId="6F88EC67" w14:textId="39D3D200" w:rsidR="001D273C" w:rsidRPr="00786BB2" w:rsidRDefault="00E52AC4" w:rsidP="009F2CA8">
            <w:pPr>
              <w:pStyle w:val="Texto"/>
              <w:spacing w:line="224" w:lineRule="exact"/>
              <w:ind w:firstLine="0"/>
              <w:jc w:val="right"/>
              <w:rPr>
                <w:sz w:val="16"/>
                <w:szCs w:val="18"/>
                <w:lang w:val="es-MX"/>
              </w:rPr>
            </w:pPr>
            <w:r>
              <w:rPr>
                <w:sz w:val="16"/>
                <w:szCs w:val="18"/>
                <w:lang w:val="es-MX"/>
              </w:rPr>
              <w:t>0.00</w:t>
            </w:r>
          </w:p>
        </w:tc>
        <w:tc>
          <w:tcPr>
            <w:tcW w:w="1418" w:type="dxa"/>
            <w:tcBorders>
              <w:top w:val="single" w:sz="6" w:space="0" w:color="auto"/>
              <w:left w:val="single" w:sz="6" w:space="0" w:color="auto"/>
              <w:bottom w:val="single" w:sz="6" w:space="0" w:color="auto"/>
              <w:right w:val="single" w:sz="6" w:space="0" w:color="auto"/>
            </w:tcBorders>
          </w:tcPr>
          <w:p w14:paraId="72E22CF7" w14:textId="4B514457" w:rsidR="001D273C" w:rsidRPr="00786BB2" w:rsidRDefault="00E52AC4" w:rsidP="009F2CA8">
            <w:pPr>
              <w:pStyle w:val="Texto"/>
              <w:spacing w:line="224" w:lineRule="exact"/>
              <w:ind w:firstLine="0"/>
              <w:jc w:val="right"/>
              <w:rPr>
                <w:sz w:val="16"/>
                <w:szCs w:val="18"/>
                <w:lang w:val="es-MX"/>
              </w:rPr>
            </w:pPr>
            <w:r>
              <w:rPr>
                <w:sz w:val="16"/>
                <w:szCs w:val="18"/>
                <w:lang w:val="es-MX"/>
              </w:rPr>
              <w:t>0.00</w:t>
            </w:r>
          </w:p>
        </w:tc>
      </w:tr>
      <w:tr w:rsidR="001D273C" w:rsidRPr="00786BB2" w14:paraId="76F6F717" w14:textId="77777777" w:rsidTr="009F2CA8">
        <w:trPr>
          <w:cantSplit/>
          <w:jc w:val="center"/>
        </w:trPr>
        <w:tc>
          <w:tcPr>
            <w:tcW w:w="3253" w:type="dxa"/>
            <w:tcBorders>
              <w:top w:val="single" w:sz="6" w:space="0" w:color="auto"/>
              <w:left w:val="single" w:sz="6" w:space="0" w:color="auto"/>
              <w:bottom w:val="single" w:sz="6" w:space="0" w:color="auto"/>
              <w:right w:val="single" w:sz="6" w:space="0" w:color="auto"/>
            </w:tcBorders>
          </w:tcPr>
          <w:p w14:paraId="6B3481B0" w14:textId="77777777" w:rsidR="001D273C" w:rsidRPr="00786BB2" w:rsidRDefault="001D273C" w:rsidP="00166A0D">
            <w:pPr>
              <w:pStyle w:val="Texto"/>
              <w:spacing w:line="224" w:lineRule="exact"/>
              <w:ind w:firstLine="0"/>
              <w:rPr>
                <w:sz w:val="16"/>
                <w:szCs w:val="18"/>
                <w:lang w:val="es-MX"/>
              </w:rPr>
            </w:pPr>
            <w:r w:rsidRPr="00786BB2">
              <w:rPr>
                <w:sz w:val="16"/>
                <w:szCs w:val="18"/>
                <w:lang w:val="es-MX"/>
              </w:rPr>
              <w:t>Fondos con Afectación Específica</w:t>
            </w:r>
          </w:p>
        </w:tc>
        <w:tc>
          <w:tcPr>
            <w:tcW w:w="1417" w:type="dxa"/>
            <w:tcBorders>
              <w:top w:val="single" w:sz="6" w:space="0" w:color="auto"/>
              <w:left w:val="single" w:sz="6" w:space="0" w:color="auto"/>
              <w:bottom w:val="single" w:sz="6" w:space="0" w:color="auto"/>
              <w:right w:val="single" w:sz="6" w:space="0" w:color="auto"/>
            </w:tcBorders>
          </w:tcPr>
          <w:p w14:paraId="58603B1E" w14:textId="16BCEFD9" w:rsidR="001D273C" w:rsidRPr="00786BB2" w:rsidRDefault="00E17698" w:rsidP="009F2CA8">
            <w:pPr>
              <w:pStyle w:val="Texto"/>
              <w:spacing w:line="224" w:lineRule="exact"/>
              <w:ind w:firstLine="0"/>
              <w:jc w:val="right"/>
              <w:rPr>
                <w:sz w:val="16"/>
                <w:szCs w:val="18"/>
                <w:lang w:val="es-MX"/>
              </w:rPr>
            </w:pPr>
            <w:r w:rsidRPr="00786BB2">
              <w:rPr>
                <w:sz w:val="16"/>
                <w:szCs w:val="18"/>
                <w:lang w:val="es-MX"/>
              </w:rPr>
              <w:t>0.00</w:t>
            </w:r>
          </w:p>
        </w:tc>
        <w:tc>
          <w:tcPr>
            <w:tcW w:w="1418" w:type="dxa"/>
            <w:tcBorders>
              <w:top w:val="single" w:sz="6" w:space="0" w:color="auto"/>
              <w:left w:val="single" w:sz="6" w:space="0" w:color="auto"/>
              <w:bottom w:val="single" w:sz="6" w:space="0" w:color="auto"/>
              <w:right w:val="single" w:sz="6" w:space="0" w:color="auto"/>
            </w:tcBorders>
          </w:tcPr>
          <w:p w14:paraId="7EC8C33D" w14:textId="6A0C7919" w:rsidR="001D273C" w:rsidRPr="00786BB2" w:rsidRDefault="009F2CA8" w:rsidP="009F2CA8">
            <w:pPr>
              <w:pStyle w:val="Texto"/>
              <w:spacing w:line="224" w:lineRule="exact"/>
              <w:ind w:firstLine="0"/>
              <w:jc w:val="right"/>
              <w:rPr>
                <w:sz w:val="16"/>
                <w:szCs w:val="18"/>
                <w:lang w:val="es-MX"/>
              </w:rPr>
            </w:pPr>
            <w:r w:rsidRPr="00786BB2">
              <w:rPr>
                <w:sz w:val="16"/>
                <w:szCs w:val="18"/>
                <w:lang w:val="es-MX"/>
              </w:rPr>
              <w:t>0.00</w:t>
            </w:r>
          </w:p>
        </w:tc>
      </w:tr>
      <w:tr w:rsidR="001D273C" w:rsidRPr="00786BB2" w14:paraId="6C4BE6C1" w14:textId="77777777" w:rsidTr="009F2CA8">
        <w:trPr>
          <w:cantSplit/>
          <w:jc w:val="center"/>
        </w:trPr>
        <w:tc>
          <w:tcPr>
            <w:tcW w:w="3253" w:type="dxa"/>
            <w:tcBorders>
              <w:top w:val="single" w:sz="6" w:space="0" w:color="auto"/>
              <w:left w:val="single" w:sz="6" w:space="0" w:color="auto"/>
              <w:bottom w:val="single" w:sz="6" w:space="0" w:color="auto"/>
              <w:right w:val="single" w:sz="6" w:space="0" w:color="auto"/>
            </w:tcBorders>
          </w:tcPr>
          <w:p w14:paraId="7B7217FA" w14:textId="77777777" w:rsidR="001D273C" w:rsidRPr="00786BB2" w:rsidRDefault="001D273C" w:rsidP="00166A0D">
            <w:pPr>
              <w:pStyle w:val="Texto"/>
              <w:spacing w:line="224" w:lineRule="exact"/>
              <w:ind w:firstLine="0"/>
              <w:rPr>
                <w:sz w:val="16"/>
                <w:szCs w:val="18"/>
                <w:lang w:val="es-MX"/>
              </w:rPr>
            </w:pPr>
            <w:r w:rsidRPr="00786BB2">
              <w:rPr>
                <w:sz w:val="16"/>
                <w:szCs w:val="18"/>
                <w:lang w:val="es-MX"/>
              </w:rPr>
              <w:t>Depósitos de Fondos de Terceros en Garantía y/o Administración</w:t>
            </w:r>
          </w:p>
        </w:tc>
        <w:tc>
          <w:tcPr>
            <w:tcW w:w="1417" w:type="dxa"/>
            <w:tcBorders>
              <w:top w:val="single" w:sz="6" w:space="0" w:color="auto"/>
              <w:left w:val="single" w:sz="6" w:space="0" w:color="auto"/>
              <w:bottom w:val="single" w:sz="6" w:space="0" w:color="auto"/>
              <w:right w:val="single" w:sz="6" w:space="0" w:color="auto"/>
            </w:tcBorders>
          </w:tcPr>
          <w:p w14:paraId="630EBDF1" w14:textId="0154A8C8" w:rsidR="001D273C" w:rsidRPr="00786BB2" w:rsidRDefault="00E17698" w:rsidP="009F2CA8">
            <w:pPr>
              <w:pStyle w:val="Texto"/>
              <w:spacing w:line="224" w:lineRule="exact"/>
              <w:ind w:firstLine="0"/>
              <w:jc w:val="right"/>
              <w:rPr>
                <w:sz w:val="16"/>
                <w:szCs w:val="18"/>
                <w:lang w:val="es-MX"/>
              </w:rPr>
            </w:pPr>
            <w:r w:rsidRPr="00786BB2">
              <w:rPr>
                <w:sz w:val="16"/>
                <w:szCs w:val="18"/>
                <w:lang w:val="es-MX"/>
              </w:rPr>
              <w:t>0.00</w:t>
            </w:r>
          </w:p>
        </w:tc>
        <w:tc>
          <w:tcPr>
            <w:tcW w:w="1418" w:type="dxa"/>
            <w:tcBorders>
              <w:top w:val="single" w:sz="6" w:space="0" w:color="auto"/>
              <w:left w:val="single" w:sz="6" w:space="0" w:color="auto"/>
              <w:bottom w:val="single" w:sz="6" w:space="0" w:color="auto"/>
              <w:right w:val="single" w:sz="6" w:space="0" w:color="auto"/>
            </w:tcBorders>
          </w:tcPr>
          <w:p w14:paraId="4799A496" w14:textId="796823DB" w:rsidR="001D273C" w:rsidRPr="00786BB2" w:rsidRDefault="009F2CA8" w:rsidP="009F2CA8">
            <w:pPr>
              <w:pStyle w:val="Texto"/>
              <w:spacing w:line="224" w:lineRule="exact"/>
              <w:ind w:firstLine="0"/>
              <w:jc w:val="right"/>
              <w:rPr>
                <w:sz w:val="16"/>
                <w:szCs w:val="18"/>
                <w:lang w:val="es-MX"/>
              </w:rPr>
            </w:pPr>
            <w:r w:rsidRPr="00786BB2">
              <w:rPr>
                <w:sz w:val="16"/>
                <w:szCs w:val="18"/>
                <w:lang w:val="es-MX"/>
              </w:rPr>
              <w:t>0.00</w:t>
            </w:r>
          </w:p>
        </w:tc>
      </w:tr>
      <w:tr w:rsidR="001D273C" w:rsidRPr="00786BB2" w14:paraId="24FBEE3C" w14:textId="77777777" w:rsidTr="009F2CA8">
        <w:trPr>
          <w:cantSplit/>
          <w:jc w:val="center"/>
        </w:trPr>
        <w:tc>
          <w:tcPr>
            <w:tcW w:w="3253" w:type="dxa"/>
            <w:tcBorders>
              <w:top w:val="single" w:sz="6" w:space="0" w:color="auto"/>
              <w:left w:val="single" w:sz="6" w:space="0" w:color="auto"/>
              <w:bottom w:val="single" w:sz="6" w:space="0" w:color="auto"/>
              <w:right w:val="single" w:sz="6" w:space="0" w:color="auto"/>
            </w:tcBorders>
          </w:tcPr>
          <w:p w14:paraId="36E07944" w14:textId="77777777" w:rsidR="001D273C" w:rsidRPr="00786BB2" w:rsidRDefault="001D273C" w:rsidP="00166A0D">
            <w:pPr>
              <w:pStyle w:val="Texto"/>
              <w:spacing w:line="224" w:lineRule="exact"/>
              <w:ind w:firstLine="0"/>
              <w:rPr>
                <w:sz w:val="16"/>
                <w:szCs w:val="18"/>
                <w:lang w:val="es-MX"/>
              </w:rPr>
            </w:pPr>
            <w:r w:rsidRPr="00786BB2">
              <w:rPr>
                <w:sz w:val="16"/>
                <w:szCs w:val="18"/>
                <w:lang w:val="es-MX"/>
              </w:rPr>
              <w:t>Otros Efectivos y Equivalentes</w:t>
            </w:r>
          </w:p>
        </w:tc>
        <w:tc>
          <w:tcPr>
            <w:tcW w:w="1417" w:type="dxa"/>
            <w:tcBorders>
              <w:top w:val="single" w:sz="6" w:space="0" w:color="auto"/>
              <w:left w:val="single" w:sz="6" w:space="0" w:color="auto"/>
              <w:bottom w:val="single" w:sz="6" w:space="0" w:color="auto"/>
              <w:right w:val="single" w:sz="6" w:space="0" w:color="auto"/>
            </w:tcBorders>
          </w:tcPr>
          <w:p w14:paraId="5C9908FB" w14:textId="2C44BF0A" w:rsidR="001D273C" w:rsidRPr="00786BB2" w:rsidRDefault="00E52AC4" w:rsidP="009F2CA8">
            <w:pPr>
              <w:pStyle w:val="Texto"/>
              <w:spacing w:line="224" w:lineRule="exact"/>
              <w:ind w:firstLine="0"/>
              <w:jc w:val="right"/>
              <w:rPr>
                <w:sz w:val="16"/>
                <w:szCs w:val="18"/>
                <w:lang w:val="es-MX"/>
              </w:rPr>
            </w:pPr>
            <w:r>
              <w:rPr>
                <w:sz w:val="16"/>
                <w:szCs w:val="18"/>
                <w:lang w:val="es-MX"/>
              </w:rPr>
              <w:t>0.00</w:t>
            </w:r>
          </w:p>
        </w:tc>
        <w:tc>
          <w:tcPr>
            <w:tcW w:w="1418" w:type="dxa"/>
            <w:tcBorders>
              <w:top w:val="single" w:sz="6" w:space="0" w:color="auto"/>
              <w:left w:val="single" w:sz="6" w:space="0" w:color="auto"/>
              <w:bottom w:val="single" w:sz="6" w:space="0" w:color="auto"/>
              <w:right w:val="single" w:sz="6" w:space="0" w:color="auto"/>
            </w:tcBorders>
          </w:tcPr>
          <w:p w14:paraId="75FA78DF" w14:textId="13D327C8" w:rsidR="001D273C" w:rsidRPr="00786BB2" w:rsidRDefault="00E52AC4" w:rsidP="009F2CA8">
            <w:pPr>
              <w:pStyle w:val="Texto"/>
              <w:spacing w:line="224" w:lineRule="exact"/>
              <w:ind w:firstLine="0"/>
              <w:jc w:val="right"/>
              <w:rPr>
                <w:sz w:val="16"/>
                <w:szCs w:val="18"/>
                <w:lang w:val="es-MX"/>
              </w:rPr>
            </w:pPr>
            <w:r>
              <w:rPr>
                <w:sz w:val="16"/>
                <w:szCs w:val="18"/>
                <w:lang w:val="es-MX"/>
              </w:rPr>
              <w:t>$ 0.00</w:t>
            </w:r>
          </w:p>
        </w:tc>
      </w:tr>
      <w:tr w:rsidR="001D273C" w:rsidRPr="00786BB2" w14:paraId="2524903A" w14:textId="77777777" w:rsidTr="009F2CA8">
        <w:trPr>
          <w:cantSplit/>
          <w:jc w:val="center"/>
        </w:trPr>
        <w:tc>
          <w:tcPr>
            <w:tcW w:w="3253" w:type="dxa"/>
            <w:tcBorders>
              <w:top w:val="single" w:sz="6" w:space="0" w:color="auto"/>
              <w:left w:val="single" w:sz="6" w:space="0" w:color="auto"/>
              <w:bottom w:val="single" w:sz="6" w:space="0" w:color="auto"/>
              <w:right w:val="single" w:sz="6" w:space="0" w:color="auto"/>
            </w:tcBorders>
            <w:shd w:val="clear" w:color="auto" w:fill="D9D9D9"/>
          </w:tcPr>
          <w:p w14:paraId="6FEF4AF0" w14:textId="77777777" w:rsidR="001D273C" w:rsidRPr="00786BB2" w:rsidRDefault="001D273C" w:rsidP="00166A0D">
            <w:pPr>
              <w:pStyle w:val="Texto"/>
              <w:spacing w:line="224" w:lineRule="exact"/>
              <w:ind w:firstLine="0"/>
              <w:jc w:val="center"/>
              <w:rPr>
                <w:b/>
                <w:sz w:val="16"/>
                <w:szCs w:val="18"/>
                <w:lang w:val="es-MX"/>
              </w:rPr>
            </w:pPr>
            <w:r w:rsidRPr="00786BB2">
              <w:rPr>
                <w:b/>
                <w:sz w:val="16"/>
                <w:szCs w:val="18"/>
                <w:lang w:val="es-MX"/>
              </w:rPr>
              <w:t>Total</w:t>
            </w:r>
          </w:p>
        </w:tc>
        <w:tc>
          <w:tcPr>
            <w:tcW w:w="1417" w:type="dxa"/>
            <w:tcBorders>
              <w:top w:val="single" w:sz="6" w:space="0" w:color="auto"/>
              <w:left w:val="single" w:sz="6" w:space="0" w:color="auto"/>
              <w:bottom w:val="single" w:sz="6" w:space="0" w:color="auto"/>
              <w:right w:val="single" w:sz="6" w:space="0" w:color="auto"/>
            </w:tcBorders>
            <w:shd w:val="clear" w:color="auto" w:fill="D9D9D9"/>
          </w:tcPr>
          <w:p w14:paraId="4A1ABC8B" w14:textId="1D166CDE" w:rsidR="001D273C" w:rsidRPr="00786BB2" w:rsidRDefault="00295F39" w:rsidP="00D81508">
            <w:pPr>
              <w:pStyle w:val="Texto"/>
              <w:spacing w:line="224" w:lineRule="exact"/>
              <w:ind w:firstLine="0"/>
              <w:jc w:val="center"/>
              <w:rPr>
                <w:b/>
                <w:sz w:val="16"/>
                <w:szCs w:val="18"/>
                <w:lang w:val="es-MX"/>
              </w:rPr>
            </w:pPr>
            <w:r>
              <w:rPr>
                <w:b/>
                <w:sz w:val="16"/>
                <w:szCs w:val="18"/>
                <w:lang w:val="es-MX"/>
              </w:rPr>
              <w:t xml:space="preserve">$ </w:t>
            </w:r>
            <w:r w:rsidR="00D81508">
              <w:rPr>
                <w:b/>
                <w:sz w:val="16"/>
                <w:szCs w:val="18"/>
                <w:lang w:val="es-MX"/>
              </w:rPr>
              <w:t>25,036,886.48</w:t>
            </w:r>
          </w:p>
        </w:tc>
        <w:tc>
          <w:tcPr>
            <w:tcW w:w="1418" w:type="dxa"/>
            <w:tcBorders>
              <w:top w:val="single" w:sz="6" w:space="0" w:color="auto"/>
              <w:left w:val="single" w:sz="6" w:space="0" w:color="auto"/>
              <w:bottom w:val="single" w:sz="6" w:space="0" w:color="auto"/>
              <w:right w:val="single" w:sz="6" w:space="0" w:color="auto"/>
            </w:tcBorders>
            <w:shd w:val="clear" w:color="auto" w:fill="D9D9D9"/>
          </w:tcPr>
          <w:p w14:paraId="7EBFF4F0" w14:textId="563276EA" w:rsidR="001D273C" w:rsidRPr="00786BB2" w:rsidRDefault="00A50666" w:rsidP="00A50666">
            <w:pPr>
              <w:pStyle w:val="Texto"/>
              <w:spacing w:line="224" w:lineRule="exact"/>
              <w:ind w:firstLine="0"/>
              <w:jc w:val="right"/>
              <w:rPr>
                <w:b/>
                <w:sz w:val="16"/>
                <w:szCs w:val="18"/>
                <w:lang w:val="es-MX"/>
              </w:rPr>
            </w:pPr>
            <w:r>
              <w:rPr>
                <w:b/>
                <w:sz w:val="16"/>
                <w:szCs w:val="18"/>
                <w:lang w:val="es-MX"/>
              </w:rPr>
              <w:t xml:space="preserve"> $ 12,342,222.75</w:t>
            </w:r>
          </w:p>
        </w:tc>
      </w:tr>
    </w:tbl>
    <w:p w14:paraId="42B65BAE" w14:textId="3BCE34A1" w:rsidR="00E47BB3" w:rsidRPr="00786BB2" w:rsidRDefault="00E47BB3" w:rsidP="009F3145">
      <w:pPr>
        <w:spacing w:line="224" w:lineRule="exact"/>
        <w:ind w:left="288"/>
        <w:jc w:val="both"/>
        <w:rPr>
          <w:rFonts w:ascii="Arial" w:hAnsi="Arial" w:cs="Arial"/>
          <w:sz w:val="20"/>
          <w:szCs w:val="20"/>
          <w:lang w:val="es-MX"/>
        </w:rPr>
      </w:pPr>
    </w:p>
    <w:p w14:paraId="41167D53" w14:textId="015565FC" w:rsidR="00FE5C77" w:rsidRPr="00786BB2" w:rsidRDefault="00FE5C77" w:rsidP="004C5446">
      <w:pPr>
        <w:pStyle w:val="Texto"/>
        <w:spacing w:line="224" w:lineRule="exact"/>
        <w:ind w:firstLine="0"/>
        <w:rPr>
          <w:rFonts w:cs="Arial"/>
          <w:b/>
          <w:szCs w:val="18"/>
          <w:lang w:val="es-MX"/>
        </w:rPr>
      </w:pPr>
    </w:p>
    <w:p w14:paraId="1F3CC456" w14:textId="43BF1D5A" w:rsidR="00FE5C77" w:rsidRPr="00786BB2" w:rsidRDefault="00FE5C77" w:rsidP="00FE5C77">
      <w:pPr>
        <w:pStyle w:val="Texto"/>
        <w:spacing w:line="224" w:lineRule="exact"/>
        <w:ind w:firstLine="0"/>
        <w:rPr>
          <w:rFonts w:cs="Arial"/>
          <w:b/>
          <w:szCs w:val="18"/>
          <w:lang w:val="es-MX"/>
        </w:rPr>
      </w:pPr>
      <w:r w:rsidRPr="00786BB2">
        <w:rPr>
          <w:rFonts w:cs="Arial"/>
          <w:b/>
          <w:szCs w:val="18"/>
          <w:lang w:val="es-MX"/>
        </w:rPr>
        <w:t>EFE-02 ADQUSICIONES DE LAS ACTIVIDADES DE INVERSION EFECTIVAMENTE PAGADAS, RESPECTO DEL APARTADO DE APLICACIÓN.</w:t>
      </w:r>
    </w:p>
    <w:p w14:paraId="15D5E070" w14:textId="77777777" w:rsidR="00FE5C77" w:rsidRPr="00786BB2" w:rsidRDefault="00FE5C77" w:rsidP="00FE5C77">
      <w:pPr>
        <w:pStyle w:val="Texto"/>
        <w:spacing w:line="224" w:lineRule="exact"/>
        <w:ind w:firstLine="0"/>
        <w:rPr>
          <w:rFonts w:cs="Arial"/>
          <w:b/>
          <w:szCs w:val="18"/>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2"/>
        <w:gridCol w:w="1418"/>
        <w:gridCol w:w="1418"/>
      </w:tblGrid>
      <w:tr w:rsidR="00544A61" w:rsidRPr="00786BB2" w14:paraId="5425F97C" w14:textId="77777777" w:rsidTr="00C338B1">
        <w:trPr>
          <w:tblHeader/>
          <w:jc w:val="center"/>
        </w:trPr>
        <w:tc>
          <w:tcPr>
            <w:tcW w:w="6428" w:type="dxa"/>
            <w:gridSpan w:val="3"/>
            <w:shd w:val="clear" w:color="auto" w:fill="D9D9D9"/>
          </w:tcPr>
          <w:p w14:paraId="48B7F45A" w14:textId="77777777" w:rsidR="00544A61" w:rsidRPr="00786BB2" w:rsidRDefault="00544A61" w:rsidP="00C03018">
            <w:pPr>
              <w:pStyle w:val="ROMANOS"/>
              <w:spacing w:after="120" w:line="224" w:lineRule="exact"/>
              <w:ind w:left="0" w:firstLine="0"/>
              <w:jc w:val="center"/>
              <w:rPr>
                <w:b/>
                <w:sz w:val="16"/>
                <w:szCs w:val="16"/>
                <w:lang w:val="es-MX"/>
              </w:rPr>
            </w:pPr>
            <w:r w:rsidRPr="00786BB2">
              <w:rPr>
                <w:b/>
                <w:sz w:val="16"/>
                <w:szCs w:val="16"/>
                <w:lang w:val="es-MX"/>
              </w:rPr>
              <w:lastRenderedPageBreak/>
              <w:t>Adquisiciones de Actividades de Inversión efectivamente pagadas</w:t>
            </w:r>
          </w:p>
        </w:tc>
      </w:tr>
      <w:tr w:rsidR="00544A61" w:rsidRPr="00786BB2" w14:paraId="2BF73062" w14:textId="77777777" w:rsidTr="00C338B1">
        <w:trPr>
          <w:tblHeader/>
          <w:jc w:val="center"/>
        </w:trPr>
        <w:tc>
          <w:tcPr>
            <w:tcW w:w="3592" w:type="dxa"/>
            <w:shd w:val="clear" w:color="auto" w:fill="D9D9D9"/>
          </w:tcPr>
          <w:p w14:paraId="4FE0ED40" w14:textId="77777777" w:rsidR="00544A61" w:rsidRPr="00786BB2" w:rsidRDefault="00544A61" w:rsidP="00C03018">
            <w:pPr>
              <w:pStyle w:val="ROMANOS"/>
              <w:spacing w:after="120" w:line="224" w:lineRule="exact"/>
              <w:ind w:left="0" w:firstLine="0"/>
              <w:jc w:val="center"/>
              <w:rPr>
                <w:b/>
                <w:sz w:val="16"/>
                <w:szCs w:val="16"/>
                <w:lang w:val="es-MX"/>
              </w:rPr>
            </w:pPr>
            <w:r w:rsidRPr="00786BB2">
              <w:rPr>
                <w:b/>
                <w:sz w:val="16"/>
                <w:szCs w:val="16"/>
                <w:lang w:val="es-MX"/>
              </w:rPr>
              <w:t>Concepto</w:t>
            </w:r>
          </w:p>
        </w:tc>
        <w:tc>
          <w:tcPr>
            <w:tcW w:w="1418" w:type="dxa"/>
            <w:shd w:val="clear" w:color="auto" w:fill="D9D9D9"/>
          </w:tcPr>
          <w:p w14:paraId="02FA9CFA" w14:textId="6CDB8084" w:rsidR="00544A61" w:rsidRPr="00786BB2" w:rsidRDefault="00B25FEA" w:rsidP="00C03018">
            <w:pPr>
              <w:pStyle w:val="ROMANOS"/>
              <w:spacing w:after="120" w:line="224" w:lineRule="exact"/>
              <w:ind w:left="0" w:firstLine="0"/>
              <w:jc w:val="center"/>
              <w:rPr>
                <w:b/>
                <w:sz w:val="16"/>
                <w:szCs w:val="16"/>
                <w:lang w:val="es-MX"/>
              </w:rPr>
            </w:pPr>
            <w:r>
              <w:rPr>
                <w:b/>
                <w:sz w:val="16"/>
                <w:szCs w:val="16"/>
                <w:lang w:val="es-MX"/>
              </w:rPr>
              <w:t>2026</w:t>
            </w:r>
          </w:p>
        </w:tc>
        <w:tc>
          <w:tcPr>
            <w:tcW w:w="1418" w:type="dxa"/>
            <w:shd w:val="clear" w:color="auto" w:fill="D9D9D9"/>
          </w:tcPr>
          <w:p w14:paraId="6364C56F" w14:textId="406030E8" w:rsidR="00544A61" w:rsidRPr="00786BB2" w:rsidRDefault="00B25FEA" w:rsidP="00C03018">
            <w:pPr>
              <w:pStyle w:val="ROMANOS"/>
              <w:spacing w:after="120" w:line="224" w:lineRule="exact"/>
              <w:ind w:left="0" w:firstLine="0"/>
              <w:jc w:val="center"/>
              <w:rPr>
                <w:b/>
                <w:sz w:val="16"/>
                <w:szCs w:val="16"/>
                <w:lang w:val="es-MX"/>
              </w:rPr>
            </w:pPr>
            <w:r>
              <w:rPr>
                <w:b/>
                <w:sz w:val="16"/>
                <w:szCs w:val="16"/>
                <w:lang w:val="es-MX"/>
              </w:rPr>
              <w:t>2025</w:t>
            </w:r>
          </w:p>
        </w:tc>
      </w:tr>
      <w:tr w:rsidR="00544A61" w:rsidRPr="00786BB2" w14:paraId="356189AA" w14:textId="77777777" w:rsidTr="00C338B1">
        <w:trPr>
          <w:jc w:val="center"/>
        </w:trPr>
        <w:tc>
          <w:tcPr>
            <w:tcW w:w="3592" w:type="dxa"/>
            <w:shd w:val="clear" w:color="auto" w:fill="auto"/>
          </w:tcPr>
          <w:p w14:paraId="4507F026" w14:textId="77777777" w:rsidR="00544A61" w:rsidRPr="00786BB2" w:rsidRDefault="00544A61" w:rsidP="00C03018">
            <w:pPr>
              <w:pStyle w:val="ROMANOS"/>
              <w:spacing w:after="120" w:line="224" w:lineRule="exact"/>
              <w:ind w:left="0" w:firstLine="0"/>
              <w:rPr>
                <w:sz w:val="16"/>
                <w:szCs w:val="16"/>
                <w:lang w:val="es-MX"/>
              </w:rPr>
            </w:pPr>
            <w:r w:rsidRPr="00786BB2">
              <w:rPr>
                <w:b/>
                <w:sz w:val="16"/>
                <w:szCs w:val="16"/>
                <w:lang w:val="es-MX"/>
              </w:rPr>
              <w:t>Bienes Inmuebles, Infraestructura y Construcciones en Proceso</w:t>
            </w:r>
          </w:p>
        </w:tc>
        <w:tc>
          <w:tcPr>
            <w:tcW w:w="1418" w:type="dxa"/>
            <w:shd w:val="clear" w:color="auto" w:fill="auto"/>
          </w:tcPr>
          <w:p w14:paraId="5C94C5C2" w14:textId="1B6B7BA5" w:rsidR="00544A61" w:rsidRPr="00786BB2" w:rsidRDefault="00DA4FDD" w:rsidP="00D81508">
            <w:pPr>
              <w:pStyle w:val="ROMANOS"/>
              <w:spacing w:after="120" w:line="224" w:lineRule="exact"/>
              <w:ind w:left="0" w:firstLine="0"/>
              <w:jc w:val="center"/>
              <w:rPr>
                <w:b/>
                <w:sz w:val="16"/>
                <w:szCs w:val="16"/>
                <w:lang w:val="es-MX"/>
              </w:rPr>
            </w:pPr>
            <w:r>
              <w:rPr>
                <w:b/>
                <w:sz w:val="16"/>
                <w:szCs w:val="16"/>
                <w:lang w:val="es-MX"/>
              </w:rPr>
              <w:t>$</w:t>
            </w:r>
            <w:r w:rsidR="00D81508">
              <w:rPr>
                <w:b/>
                <w:sz w:val="16"/>
                <w:szCs w:val="16"/>
                <w:lang w:val="es-MX"/>
              </w:rPr>
              <w:t>142,536,630.30</w:t>
            </w:r>
          </w:p>
        </w:tc>
        <w:tc>
          <w:tcPr>
            <w:tcW w:w="1418" w:type="dxa"/>
          </w:tcPr>
          <w:p w14:paraId="52738927" w14:textId="2AB39E55" w:rsidR="00544A61" w:rsidRPr="00786BB2" w:rsidRDefault="00E52AC4" w:rsidP="006604D3">
            <w:pPr>
              <w:pStyle w:val="ROMANOS"/>
              <w:spacing w:after="120" w:line="224" w:lineRule="exact"/>
              <w:ind w:left="0" w:firstLine="0"/>
              <w:jc w:val="center"/>
              <w:rPr>
                <w:b/>
                <w:sz w:val="16"/>
                <w:szCs w:val="16"/>
                <w:lang w:val="es-MX"/>
              </w:rPr>
            </w:pPr>
            <w:r>
              <w:rPr>
                <w:b/>
                <w:sz w:val="16"/>
                <w:szCs w:val="16"/>
                <w:lang w:val="es-MX"/>
              </w:rPr>
              <w:t>$</w:t>
            </w:r>
            <w:r w:rsidR="006604D3">
              <w:rPr>
                <w:b/>
                <w:sz w:val="16"/>
                <w:szCs w:val="16"/>
                <w:lang w:val="es-MX"/>
              </w:rPr>
              <w:t>135,641,486.23</w:t>
            </w:r>
          </w:p>
        </w:tc>
      </w:tr>
      <w:tr w:rsidR="00544A61" w:rsidRPr="00786BB2" w14:paraId="6F7F7FF3" w14:textId="77777777" w:rsidTr="00C338B1">
        <w:trPr>
          <w:jc w:val="center"/>
        </w:trPr>
        <w:tc>
          <w:tcPr>
            <w:tcW w:w="3592" w:type="dxa"/>
            <w:shd w:val="clear" w:color="auto" w:fill="auto"/>
          </w:tcPr>
          <w:p w14:paraId="79EB1931" w14:textId="77777777" w:rsidR="00544A61" w:rsidRPr="00786BB2" w:rsidRDefault="00544A61" w:rsidP="00C03018">
            <w:pPr>
              <w:pStyle w:val="ROMANOS"/>
              <w:spacing w:after="120" w:line="224" w:lineRule="exact"/>
              <w:ind w:left="0" w:firstLine="0"/>
              <w:rPr>
                <w:sz w:val="16"/>
                <w:szCs w:val="16"/>
                <w:lang w:val="es-MX"/>
              </w:rPr>
            </w:pPr>
            <w:r w:rsidRPr="00786BB2">
              <w:rPr>
                <w:sz w:val="16"/>
                <w:szCs w:val="16"/>
                <w:lang w:val="es-MX"/>
              </w:rPr>
              <w:t>Terrenos</w:t>
            </w:r>
          </w:p>
        </w:tc>
        <w:tc>
          <w:tcPr>
            <w:tcW w:w="1418" w:type="dxa"/>
            <w:shd w:val="clear" w:color="auto" w:fill="auto"/>
          </w:tcPr>
          <w:p w14:paraId="4B327638" w14:textId="3CFCA4F9" w:rsidR="00544A61" w:rsidRPr="00786BB2" w:rsidRDefault="00CC415B" w:rsidP="00DA4FDD">
            <w:pPr>
              <w:pStyle w:val="ROMANOS"/>
              <w:spacing w:after="120" w:line="224" w:lineRule="exact"/>
              <w:ind w:left="0" w:firstLine="0"/>
              <w:jc w:val="right"/>
              <w:rPr>
                <w:sz w:val="16"/>
                <w:szCs w:val="16"/>
                <w:lang w:val="es-MX"/>
              </w:rPr>
            </w:pPr>
            <w:r>
              <w:rPr>
                <w:sz w:val="16"/>
                <w:szCs w:val="16"/>
                <w:lang w:val="es-MX"/>
              </w:rPr>
              <w:t>$250,000.00</w:t>
            </w:r>
          </w:p>
        </w:tc>
        <w:tc>
          <w:tcPr>
            <w:tcW w:w="1418" w:type="dxa"/>
          </w:tcPr>
          <w:p w14:paraId="69EE2147" w14:textId="32EFB06B" w:rsidR="00544A61" w:rsidRPr="00786BB2" w:rsidRDefault="00CC415B" w:rsidP="00DA4FDD">
            <w:pPr>
              <w:pStyle w:val="ROMANOS"/>
              <w:spacing w:after="120" w:line="224" w:lineRule="exact"/>
              <w:ind w:left="0" w:firstLine="0"/>
              <w:jc w:val="right"/>
              <w:rPr>
                <w:sz w:val="16"/>
                <w:szCs w:val="16"/>
                <w:lang w:val="es-MX"/>
              </w:rPr>
            </w:pPr>
            <w:r>
              <w:rPr>
                <w:sz w:val="16"/>
                <w:szCs w:val="16"/>
                <w:lang w:val="es-MX"/>
              </w:rPr>
              <w:t>$250,000.00</w:t>
            </w:r>
          </w:p>
        </w:tc>
      </w:tr>
      <w:tr w:rsidR="00C338B1" w:rsidRPr="00786BB2" w14:paraId="0BE0C00C" w14:textId="77777777" w:rsidTr="00C338B1">
        <w:trPr>
          <w:jc w:val="center"/>
        </w:trPr>
        <w:tc>
          <w:tcPr>
            <w:tcW w:w="3592" w:type="dxa"/>
            <w:shd w:val="clear" w:color="auto" w:fill="auto"/>
          </w:tcPr>
          <w:p w14:paraId="095C8158" w14:textId="77777777" w:rsidR="00C338B1" w:rsidRPr="00786BB2" w:rsidRDefault="00C338B1" w:rsidP="00C338B1">
            <w:pPr>
              <w:pStyle w:val="ROMANOS"/>
              <w:spacing w:after="120" w:line="224" w:lineRule="exact"/>
              <w:ind w:left="0" w:firstLine="0"/>
              <w:rPr>
                <w:sz w:val="16"/>
                <w:szCs w:val="16"/>
                <w:lang w:val="es-MX"/>
              </w:rPr>
            </w:pPr>
            <w:r w:rsidRPr="00786BB2">
              <w:rPr>
                <w:sz w:val="16"/>
                <w:szCs w:val="16"/>
                <w:lang w:val="es-MX"/>
              </w:rPr>
              <w:t>Viviendas</w:t>
            </w:r>
          </w:p>
        </w:tc>
        <w:tc>
          <w:tcPr>
            <w:tcW w:w="1418" w:type="dxa"/>
            <w:shd w:val="clear" w:color="auto" w:fill="auto"/>
          </w:tcPr>
          <w:p w14:paraId="3CDACE62" w14:textId="232B015B" w:rsidR="00C338B1" w:rsidRPr="00786BB2" w:rsidRDefault="00C338B1" w:rsidP="00DA4FDD">
            <w:pPr>
              <w:pStyle w:val="ROMANOS"/>
              <w:spacing w:after="120" w:line="224" w:lineRule="exact"/>
              <w:ind w:left="0" w:firstLine="0"/>
              <w:jc w:val="right"/>
              <w:rPr>
                <w:sz w:val="16"/>
                <w:szCs w:val="16"/>
                <w:lang w:val="es-MX"/>
              </w:rPr>
            </w:pPr>
            <w:r w:rsidRPr="00786BB2">
              <w:rPr>
                <w:sz w:val="16"/>
                <w:szCs w:val="16"/>
                <w:lang w:val="es-MX"/>
              </w:rPr>
              <w:t>$0.00</w:t>
            </w:r>
          </w:p>
        </w:tc>
        <w:tc>
          <w:tcPr>
            <w:tcW w:w="1418" w:type="dxa"/>
          </w:tcPr>
          <w:p w14:paraId="312C4F08" w14:textId="7AA0A1CA" w:rsidR="00C338B1" w:rsidRPr="00786BB2" w:rsidRDefault="00C338B1" w:rsidP="00DA4FDD">
            <w:pPr>
              <w:pStyle w:val="ROMANOS"/>
              <w:spacing w:after="120" w:line="224" w:lineRule="exact"/>
              <w:ind w:left="0" w:firstLine="0"/>
              <w:jc w:val="right"/>
              <w:rPr>
                <w:sz w:val="16"/>
                <w:szCs w:val="16"/>
                <w:lang w:val="es-MX"/>
              </w:rPr>
            </w:pPr>
            <w:r w:rsidRPr="00786BB2">
              <w:rPr>
                <w:sz w:val="16"/>
                <w:szCs w:val="16"/>
                <w:lang w:val="es-MX"/>
              </w:rPr>
              <w:t>$0.00</w:t>
            </w:r>
          </w:p>
        </w:tc>
      </w:tr>
      <w:tr w:rsidR="00544A61" w:rsidRPr="00786BB2" w14:paraId="19DA101C" w14:textId="77777777" w:rsidTr="00C338B1">
        <w:trPr>
          <w:jc w:val="center"/>
        </w:trPr>
        <w:tc>
          <w:tcPr>
            <w:tcW w:w="3592" w:type="dxa"/>
            <w:shd w:val="clear" w:color="auto" w:fill="auto"/>
          </w:tcPr>
          <w:p w14:paraId="4834538B" w14:textId="77777777" w:rsidR="00544A61" w:rsidRPr="00786BB2" w:rsidRDefault="00544A61" w:rsidP="00C03018">
            <w:pPr>
              <w:pStyle w:val="ROMANOS"/>
              <w:spacing w:after="120" w:line="224" w:lineRule="exact"/>
              <w:ind w:left="0" w:firstLine="0"/>
              <w:rPr>
                <w:sz w:val="16"/>
                <w:szCs w:val="16"/>
                <w:lang w:val="es-MX"/>
              </w:rPr>
            </w:pPr>
            <w:r w:rsidRPr="00786BB2">
              <w:rPr>
                <w:sz w:val="16"/>
                <w:szCs w:val="16"/>
                <w:lang w:val="es-MX"/>
              </w:rPr>
              <w:t>Edificios no Habitacionales</w:t>
            </w:r>
          </w:p>
        </w:tc>
        <w:tc>
          <w:tcPr>
            <w:tcW w:w="1418" w:type="dxa"/>
            <w:shd w:val="clear" w:color="auto" w:fill="auto"/>
          </w:tcPr>
          <w:p w14:paraId="1A75C467" w14:textId="011FA41F" w:rsidR="00544A61" w:rsidRPr="00786BB2" w:rsidRDefault="00CC415B" w:rsidP="00C03018">
            <w:pPr>
              <w:pStyle w:val="ROMANOS"/>
              <w:spacing w:after="120" w:line="224" w:lineRule="exact"/>
              <w:ind w:left="0" w:firstLine="0"/>
              <w:jc w:val="center"/>
              <w:rPr>
                <w:sz w:val="16"/>
                <w:szCs w:val="16"/>
                <w:lang w:val="es-MX"/>
              </w:rPr>
            </w:pPr>
            <w:r>
              <w:rPr>
                <w:sz w:val="16"/>
                <w:szCs w:val="16"/>
                <w:lang w:val="es-MX"/>
              </w:rPr>
              <w:t>$11,186,679.15</w:t>
            </w:r>
          </w:p>
        </w:tc>
        <w:tc>
          <w:tcPr>
            <w:tcW w:w="1418" w:type="dxa"/>
          </w:tcPr>
          <w:p w14:paraId="32FC7325" w14:textId="1CFEE582" w:rsidR="00544A61" w:rsidRPr="00786BB2" w:rsidRDefault="00CC415B" w:rsidP="00C03018">
            <w:pPr>
              <w:pStyle w:val="ROMANOS"/>
              <w:spacing w:after="120" w:line="224" w:lineRule="exact"/>
              <w:ind w:left="0" w:firstLine="0"/>
              <w:jc w:val="center"/>
              <w:rPr>
                <w:sz w:val="16"/>
                <w:szCs w:val="16"/>
                <w:lang w:val="es-MX"/>
              </w:rPr>
            </w:pPr>
            <w:r>
              <w:rPr>
                <w:sz w:val="16"/>
                <w:szCs w:val="16"/>
                <w:lang w:val="es-MX"/>
              </w:rPr>
              <w:t>$11,186,679.15</w:t>
            </w:r>
          </w:p>
        </w:tc>
      </w:tr>
      <w:tr w:rsidR="00544A61" w:rsidRPr="00786BB2" w14:paraId="34071ABD" w14:textId="77777777" w:rsidTr="00C338B1">
        <w:trPr>
          <w:jc w:val="center"/>
        </w:trPr>
        <w:tc>
          <w:tcPr>
            <w:tcW w:w="3592" w:type="dxa"/>
            <w:shd w:val="clear" w:color="auto" w:fill="auto"/>
          </w:tcPr>
          <w:p w14:paraId="5DA8C874" w14:textId="77777777" w:rsidR="00544A61" w:rsidRPr="00786BB2" w:rsidRDefault="00544A61" w:rsidP="00C03018">
            <w:pPr>
              <w:pStyle w:val="ROMANOS"/>
              <w:spacing w:after="120" w:line="224" w:lineRule="exact"/>
              <w:ind w:left="0" w:firstLine="0"/>
              <w:rPr>
                <w:sz w:val="16"/>
                <w:szCs w:val="16"/>
                <w:lang w:val="es-MX"/>
              </w:rPr>
            </w:pPr>
            <w:r w:rsidRPr="00786BB2">
              <w:rPr>
                <w:sz w:val="16"/>
                <w:szCs w:val="16"/>
                <w:lang w:val="es-MX"/>
              </w:rPr>
              <w:t>Infraestructura</w:t>
            </w:r>
          </w:p>
        </w:tc>
        <w:tc>
          <w:tcPr>
            <w:tcW w:w="1418" w:type="dxa"/>
            <w:shd w:val="clear" w:color="auto" w:fill="auto"/>
          </w:tcPr>
          <w:p w14:paraId="2F1EF284" w14:textId="232CD1E0" w:rsidR="00544A61" w:rsidRPr="00786BB2" w:rsidRDefault="00CC415B" w:rsidP="00C03018">
            <w:pPr>
              <w:pStyle w:val="ROMANOS"/>
              <w:spacing w:after="120" w:line="224" w:lineRule="exact"/>
              <w:ind w:left="0" w:firstLine="0"/>
              <w:jc w:val="center"/>
              <w:rPr>
                <w:sz w:val="16"/>
                <w:szCs w:val="16"/>
                <w:lang w:val="es-MX"/>
              </w:rPr>
            </w:pPr>
            <w:r>
              <w:rPr>
                <w:sz w:val="16"/>
                <w:szCs w:val="16"/>
                <w:lang w:val="es-MX"/>
              </w:rPr>
              <w:t>$14,466,372.15</w:t>
            </w:r>
          </w:p>
        </w:tc>
        <w:tc>
          <w:tcPr>
            <w:tcW w:w="1418" w:type="dxa"/>
          </w:tcPr>
          <w:p w14:paraId="514A8CC4" w14:textId="7EEFCE93" w:rsidR="00544A61" w:rsidRPr="00786BB2" w:rsidRDefault="00CC415B" w:rsidP="00C03018">
            <w:pPr>
              <w:pStyle w:val="ROMANOS"/>
              <w:spacing w:after="120" w:line="224" w:lineRule="exact"/>
              <w:ind w:left="0" w:firstLine="0"/>
              <w:jc w:val="center"/>
              <w:rPr>
                <w:sz w:val="16"/>
                <w:szCs w:val="16"/>
                <w:lang w:val="es-MX"/>
              </w:rPr>
            </w:pPr>
            <w:r>
              <w:rPr>
                <w:sz w:val="16"/>
                <w:szCs w:val="16"/>
                <w:lang w:val="es-MX"/>
              </w:rPr>
              <w:t>$14,466,372.15</w:t>
            </w:r>
          </w:p>
        </w:tc>
      </w:tr>
      <w:tr w:rsidR="00544A61" w:rsidRPr="00786BB2" w14:paraId="1A33D9B9" w14:textId="77777777" w:rsidTr="00C338B1">
        <w:trPr>
          <w:jc w:val="center"/>
        </w:trPr>
        <w:tc>
          <w:tcPr>
            <w:tcW w:w="3592" w:type="dxa"/>
            <w:shd w:val="clear" w:color="auto" w:fill="auto"/>
          </w:tcPr>
          <w:p w14:paraId="0F998ED8" w14:textId="77777777" w:rsidR="00544A61" w:rsidRPr="00786BB2" w:rsidRDefault="00544A61" w:rsidP="00C03018">
            <w:pPr>
              <w:pStyle w:val="ROMANOS"/>
              <w:spacing w:after="120" w:line="224" w:lineRule="exact"/>
              <w:ind w:left="0" w:firstLine="0"/>
              <w:rPr>
                <w:sz w:val="16"/>
                <w:szCs w:val="16"/>
                <w:lang w:val="es-MX"/>
              </w:rPr>
            </w:pPr>
            <w:r w:rsidRPr="00786BB2">
              <w:rPr>
                <w:sz w:val="16"/>
                <w:szCs w:val="16"/>
                <w:lang w:val="es-MX"/>
              </w:rPr>
              <w:t>Construcciones en Proceso en Bienes de Dominio Público</w:t>
            </w:r>
          </w:p>
        </w:tc>
        <w:tc>
          <w:tcPr>
            <w:tcW w:w="1418" w:type="dxa"/>
            <w:shd w:val="clear" w:color="auto" w:fill="auto"/>
          </w:tcPr>
          <w:p w14:paraId="1109A134" w14:textId="2D4F5873" w:rsidR="006604D3" w:rsidRPr="00786BB2" w:rsidRDefault="00DA4FDD" w:rsidP="006604D3">
            <w:pPr>
              <w:pStyle w:val="ROMANOS"/>
              <w:spacing w:after="120" w:line="224" w:lineRule="exact"/>
              <w:ind w:left="0" w:firstLine="0"/>
              <w:jc w:val="center"/>
              <w:rPr>
                <w:sz w:val="16"/>
                <w:szCs w:val="16"/>
                <w:lang w:val="es-MX"/>
              </w:rPr>
            </w:pPr>
            <w:r>
              <w:rPr>
                <w:sz w:val="16"/>
                <w:szCs w:val="16"/>
                <w:lang w:val="es-MX"/>
              </w:rPr>
              <w:t>$</w:t>
            </w:r>
            <w:r w:rsidR="00D81508">
              <w:rPr>
                <w:sz w:val="16"/>
                <w:szCs w:val="16"/>
                <w:lang w:val="es-MX"/>
              </w:rPr>
              <w:t>77,005,579.56</w:t>
            </w:r>
          </w:p>
        </w:tc>
        <w:tc>
          <w:tcPr>
            <w:tcW w:w="1418" w:type="dxa"/>
          </w:tcPr>
          <w:p w14:paraId="397A0C3A" w14:textId="2C6BA0C1" w:rsidR="00544A61" w:rsidRPr="00786BB2" w:rsidRDefault="00E52AC4" w:rsidP="006604D3">
            <w:pPr>
              <w:pStyle w:val="ROMANOS"/>
              <w:spacing w:after="120" w:line="224" w:lineRule="exact"/>
              <w:ind w:left="0" w:firstLine="0"/>
              <w:jc w:val="center"/>
              <w:rPr>
                <w:sz w:val="16"/>
                <w:szCs w:val="16"/>
                <w:lang w:val="es-MX"/>
              </w:rPr>
            </w:pPr>
            <w:r>
              <w:rPr>
                <w:sz w:val="16"/>
                <w:szCs w:val="16"/>
                <w:lang w:val="es-MX"/>
              </w:rPr>
              <w:t>$</w:t>
            </w:r>
            <w:r w:rsidR="006604D3">
              <w:rPr>
                <w:sz w:val="16"/>
                <w:szCs w:val="16"/>
                <w:lang w:val="es-MX"/>
              </w:rPr>
              <w:t>70,110,435.49</w:t>
            </w:r>
          </w:p>
        </w:tc>
      </w:tr>
      <w:tr w:rsidR="00C338B1" w:rsidRPr="00786BB2" w14:paraId="01A780FB" w14:textId="77777777" w:rsidTr="00C338B1">
        <w:trPr>
          <w:jc w:val="center"/>
        </w:trPr>
        <w:tc>
          <w:tcPr>
            <w:tcW w:w="3592" w:type="dxa"/>
            <w:shd w:val="clear" w:color="auto" w:fill="auto"/>
          </w:tcPr>
          <w:p w14:paraId="52346114" w14:textId="34F06641" w:rsidR="00C338B1" w:rsidRPr="00786BB2" w:rsidRDefault="00C338B1" w:rsidP="00C338B1">
            <w:pPr>
              <w:pStyle w:val="ROMANOS"/>
              <w:spacing w:after="120" w:line="224" w:lineRule="exact"/>
              <w:ind w:left="0" w:firstLine="0"/>
              <w:rPr>
                <w:sz w:val="16"/>
                <w:szCs w:val="16"/>
                <w:lang w:val="es-MX"/>
              </w:rPr>
            </w:pPr>
            <w:r w:rsidRPr="00786BB2">
              <w:rPr>
                <w:sz w:val="16"/>
                <w:szCs w:val="16"/>
                <w:lang w:val="es-MX"/>
              </w:rPr>
              <w:t>Construcciones en Proceso en Bienes Propios</w:t>
            </w:r>
          </w:p>
        </w:tc>
        <w:tc>
          <w:tcPr>
            <w:tcW w:w="1418" w:type="dxa"/>
            <w:shd w:val="clear" w:color="auto" w:fill="auto"/>
          </w:tcPr>
          <w:p w14:paraId="3E7D120F" w14:textId="01194247" w:rsidR="00C338B1" w:rsidRPr="00786BB2" w:rsidRDefault="00D81508" w:rsidP="00C338B1">
            <w:pPr>
              <w:pStyle w:val="ROMANOS"/>
              <w:spacing w:after="120" w:line="224" w:lineRule="exact"/>
              <w:ind w:left="0" w:firstLine="0"/>
              <w:jc w:val="center"/>
              <w:rPr>
                <w:sz w:val="16"/>
                <w:szCs w:val="16"/>
                <w:lang w:val="es-MX"/>
              </w:rPr>
            </w:pPr>
            <w:r>
              <w:rPr>
                <w:sz w:val="16"/>
                <w:szCs w:val="16"/>
                <w:lang w:val="es-MX"/>
              </w:rPr>
              <w:t>$1,279,879.50</w:t>
            </w:r>
          </w:p>
        </w:tc>
        <w:tc>
          <w:tcPr>
            <w:tcW w:w="1418" w:type="dxa"/>
          </w:tcPr>
          <w:p w14:paraId="5F2AA276" w14:textId="0712F635" w:rsidR="00C338B1" w:rsidRPr="00786BB2" w:rsidRDefault="00BB229B" w:rsidP="00C338B1">
            <w:pPr>
              <w:pStyle w:val="ROMANOS"/>
              <w:spacing w:after="120" w:line="224" w:lineRule="exact"/>
              <w:ind w:left="0" w:firstLine="0"/>
              <w:jc w:val="center"/>
              <w:rPr>
                <w:sz w:val="16"/>
                <w:szCs w:val="16"/>
                <w:lang w:val="es-MX"/>
              </w:rPr>
            </w:pPr>
            <w:r>
              <w:rPr>
                <w:sz w:val="16"/>
                <w:szCs w:val="16"/>
                <w:lang w:val="es-MX"/>
              </w:rPr>
              <w:t>$1,279,879.50</w:t>
            </w:r>
          </w:p>
        </w:tc>
      </w:tr>
      <w:tr w:rsidR="00544A61" w:rsidRPr="00786BB2" w14:paraId="735FD4BA" w14:textId="77777777" w:rsidTr="00C338B1">
        <w:trPr>
          <w:jc w:val="center"/>
        </w:trPr>
        <w:tc>
          <w:tcPr>
            <w:tcW w:w="3592" w:type="dxa"/>
            <w:tcBorders>
              <w:bottom w:val="single" w:sz="4" w:space="0" w:color="auto"/>
            </w:tcBorders>
            <w:shd w:val="clear" w:color="auto" w:fill="auto"/>
          </w:tcPr>
          <w:p w14:paraId="120BD72E" w14:textId="77777777" w:rsidR="00544A61" w:rsidRPr="00786BB2" w:rsidRDefault="00544A61" w:rsidP="00C03018">
            <w:pPr>
              <w:pStyle w:val="ROMANOS"/>
              <w:spacing w:after="120" w:line="224" w:lineRule="exact"/>
              <w:ind w:left="0" w:firstLine="0"/>
              <w:rPr>
                <w:sz w:val="16"/>
                <w:szCs w:val="16"/>
                <w:lang w:val="es-MX"/>
              </w:rPr>
            </w:pPr>
            <w:r w:rsidRPr="00786BB2">
              <w:rPr>
                <w:sz w:val="16"/>
                <w:szCs w:val="16"/>
                <w:lang w:val="es-MX"/>
              </w:rPr>
              <w:t>Otros Bienes Inmuebles</w:t>
            </w:r>
          </w:p>
        </w:tc>
        <w:tc>
          <w:tcPr>
            <w:tcW w:w="1418" w:type="dxa"/>
            <w:tcBorders>
              <w:bottom w:val="single" w:sz="4" w:space="0" w:color="auto"/>
            </w:tcBorders>
            <w:shd w:val="clear" w:color="auto" w:fill="auto"/>
          </w:tcPr>
          <w:p w14:paraId="6B4AC9D0" w14:textId="180062F0" w:rsidR="00544A61" w:rsidRPr="00786BB2" w:rsidRDefault="00BB229B" w:rsidP="00C03018">
            <w:pPr>
              <w:pStyle w:val="ROMANOS"/>
              <w:spacing w:after="120" w:line="224" w:lineRule="exact"/>
              <w:ind w:left="0" w:firstLine="0"/>
              <w:jc w:val="center"/>
              <w:rPr>
                <w:sz w:val="16"/>
                <w:szCs w:val="16"/>
                <w:lang w:val="es-MX"/>
              </w:rPr>
            </w:pPr>
            <w:r>
              <w:rPr>
                <w:sz w:val="16"/>
                <w:szCs w:val="16"/>
                <w:lang w:val="es-MX"/>
              </w:rPr>
              <w:t>$38,348,119.94</w:t>
            </w:r>
          </w:p>
        </w:tc>
        <w:tc>
          <w:tcPr>
            <w:tcW w:w="1418" w:type="dxa"/>
            <w:tcBorders>
              <w:bottom w:val="single" w:sz="4" w:space="0" w:color="auto"/>
            </w:tcBorders>
          </w:tcPr>
          <w:p w14:paraId="2F2D2E8E" w14:textId="75EA6614" w:rsidR="00544A61" w:rsidRPr="00786BB2" w:rsidRDefault="00BB229B" w:rsidP="00C03018">
            <w:pPr>
              <w:pStyle w:val="ROMANOS"/>
              <w:spacing w:after="120" w:line="224" w:lineRule="exact"/>
              <w:ind w:left="0" w:firstLine="0"/>
              <w:jc w:val="center"/>
              <w:rPr>
                <w:sz w:val="16"/>
                <w:szCs w:val="16"/>
                <w:lang w:val="es-MX"/>
              </w:rPr>
            </w:pPr>
            <w:r>
              <w:rPr>
                <w:sz w:val="16"/>
                <w:szCs w:val="16"/>
                <w:lang w:val="es-MX"/>
              </w:rPr>
              <w:t>$38,348,119.94</w:t>
            </w:r>
          </w:p>
        </w:tc>
      </w:tr>
      <w:tr w:rsidR="00544A61" w:rsidRPr="00786BB2" w14:paraId="2B4E942F" w14:textId="77777777" w:rsidTr="00C338B1">
        <w:trPr>
          <w:jc w:val="center"/>
        </w:trPr>
        <w:tc>
          <w:tcPr>
            <w:tcW w:w="3592" w:type="dxa"/>
            <w:shd w:val="clear" w:color="auto" w:fill="auto"/>
          </w:tcPr>
          <w:p w14:paraId="3E70C6ED" w14:textId="77777777" w:rsidR="00544A61" w:rsidRPr="00786BB2" w:rsidRDefault="00544A61" w:rsidP="00C03018">
            <w:pPr>
              <w:pStyle w:val="ROMANOS"/>
              <w:spacing w:after="120" w:line="224" w:lineRule="exact"/>
              <w:ind w:left="0" w:firstLine="0"/>
              <w:rPr>
                <w:b/>
                <w:sz w:val="16"/>
                <w:szCs w:val="16"/>
                <w:lang w:val="es-MX"/>
              </w:rPr>
            </w:pPr>
            <w:r w:rsidRPr="00786BB2">
              <w:rPr>
                <w:b/>
                <w:sz w:val="16"/>
                <w:szCs w:val="16"/>
                <w:lang w:val="es-MX"/>
              </w:rPr>
              <w:t>Bienes Muebles</w:t>
            </w:r>
          </w:p>
        </w:tc>
        <w:tc>
          <w:tcPr>
            <w:tcW w:w="1418" w:type="dxa"/>
            <w:shd w:val="clear" w:color="auto" w:fill="auto"/>
          </w:tcPr>
          <w:p w14:paraId="078C468C" w14:textId="5D0D8378" w:rsidR="00544A61" w:rsidRPr="00786BB2" w:rsidRDefault="00490848" w:rsidP="006604D3">
            <w:pPr>
              <w:pStyle w:val="ROMANOS"/>
              <w:spacing w:after="120" w:line="224" w:lineRule="exact"/>
              <w:ind w:left="0" w:firstLine="0"/>
              <w:jc w:val="center"/>
              <w:rPr>
                <w:b/>
                <w:sz w:val="16"/>
                <w:szCs w:val="16"/>
                <w:lang w:val="es-MX"/>
              </w:rPr>
            </w:pPr>
            <w:r>
              <w:rPr>
                <w:b/>
                <w:sz w:val="16"/>
                <w:szCs w:val="16"/>
                <w:lang w:val="es-MX"/>
              </w:rPr>
              <w:t>$</w:t>
            </w:r>
            <w:r w:rsidR="006604D3">
              <w:rPr>
                <w:b/>
                <w:sz w:val="16"/>
                <w:szCs w:val="16"/>
                <w:lang w:val="es-MX"/>
              </w:rPr>
              <w:t>10,374,748.38</w:t>
            </w:r>
          </w:p>
        </w:tc>
        <w:tc>
          <w:tcPr>
            <w:tcW w:w="1418" w:type="dxa"/>
            <w:shd w:val="clear" w:color="auto" w:fill="auto"/>
          </w:tcPr>
          <w:p w14:paraId="2B7B112C" w14:textId="7F314DE1" w:rsidR="00544A61" w:rsidRPr="00786BB2" w:rsidRDefault="00E52AC4" w:rsidP="006604D3">
            <w:pPr>
              <w:pStyle w:val="ROMANOS"/>
              <w:spacing w:after="120" w:line="224" w:lineRule="exact"/>
              <w:ind w:left="0" w:firstLine="0"/>
              <w:jc w:val="center"/>
              <w:rPr>
                <w:b/>
                <w:sz w:val="16"/>
                <w:szCs w:val="16"/>
                <w:lang w:val="es-MX"/>
              </w:rPr>
            </w:pPr>
            <w:r>
              <w:rPr>
                <w:b/>
                <w:sz w:val="16"/>
                <w:szCs w:val="16"/>
                <w:lang w:val="es-MX"/>
              </w:rPr>
              <w:t>$</w:t>
            </w:r>
            <w:r w:rsidR="006604D3">
              <w:rPr>
                <w:b/>
                <w:sz w:val="16"/>
                <w:szCs w:val="16"/>
                <w:lang w:val="es-MX"/>
              </w:rPr>
              <w:t>10,352,808.38</w:t>
            </w:r>
          </w:p>
        </w:tc>
      </w:tr>
      <w:tr w:rsidR="00544A61" w:rsidRPr="00786BB2" w14:paraId="7C137306" w14:textId="77777777" w:rsidTr="00C338B1">
        <w:trPr>
          <w:jc w:val="center"/>
        </w:trPr>
        <w:tc>
          <w:tcPr>
            <w:tcW w:w="3592" w:type="dxa"/>
            <w:shd w:val="clear" w:color="auto" w:fill="auto"/>
          </w:tcPr>
          <w:p w14:paraId="0097A8B1" w14:textId="77777777" w:rsidR="00544A61" w:rsidRPr="00786BB2" w:rsidRDefault="00544A61" w:rsidP="00C03018">
            <w:pPr>
              <w:pStyle w:val="ROMANOS"/>
              <w:spacing w:after="120" w:line="224" w:lineRule="exact"/>
              <w:ind w:left="0" w:firstLine="0"/>
              <w:rPr>
                <w:b/>
                <w:sz w:val="16"/>
                <w:szCs w:val="16"/>
                <w:lang w:val="es-MX"/>
              </w:rPr>
            </w:pPr>
            <w:r w:rsidRPr="00786BB2">
              <w:rPr>
                <w:sz w:val="16"/>
                <w:szCs w:val="16"/>
                <w:lang w:val="es-MX"/>
              </w:rPr>
              <w:t>Mobiliario y Equipo de Administración</w:t>
            </w:r>
          </w:p>
        </w:tc>
        <w:tc>
          <w:tcPr>
            <w:tcW w:w="1418" w:type="dxa"/>
            <w:shd w:val="clear" w:color="auto" w:fill="auto"/>
          </w:tcPr>
          <w:p w14:paraId="552F4B11" w14:textId="444D71C1" w:rsidR="00544A61" w:rsidRPr="00786BB2" w:rsidRDefault="00490848" w:rsidP="00C03018">
            <w:pPr>
              <w:pStyle w:val="ROMANOS"/>
              <w:spacing w:after="120" w:line="224" w:lineRule="exact"/>
              <w:ind w:left="0" w:firstLine="0"/>
              <w:jc w:val="center"/>
              <w:rPr>
                <w:sz w:val="16"/>
                <w:szCs w:val="16"/>
                <w:lang w:val="es-MX"/>
              </w:rPr>
            </w:pPr>
            <w:r>
              <w:rPr>
                <w:sz w:val="16"/>
                <w:szCs w:val="16"/>
                <w:lang w:val="es-MX"/>
              </w:rPr>
              <w:t>$3,150,603.39</w:t>
            </w:r>
          </w:p>
        </w:tc>
        <w:tc>
          <w:tcPr>
            <w:tcW w:w="1418" w:type="dxa"/>
            <w:shd w:val="clear" w:color="auto" w:fill="auto"/>
          </w:tcPr>
          <w:p w14:paraId="125FB0EF" w14:textId="1C48F47F" w:rsidR="00544A61" w:rsidRPr="00786BB2" w:rsidRDefault="00BB229B" w:rsidP="006604D3">
            <w:pPr>
              <w:pStyle w:val="ROMANOS"/>
              <w:spacing w:after="120" w:line="224" w:lineRule="exact"/>
              <w:ind w:left="0" w:firstLine="0"/>
              <w:jc w:val="center"/>
              <w:rPr>
                <w:sz w:val="16"/>
                <w:szCs w:val="16"/>
                <w:lang w:val="es-MX"/>
              </w:rPr>
            </w:pPr>
            <w:r>
              <w:rPr>
                <w:sz w:val="16"/>
                <w:szCs w:val="16"/>
                <w:lang w:val="es-MX"/>
              </w:rPr>
              <w:t>$</w:t>
            </w:r>
            <w:r w:rsidR="006604D3">
              <w:rPr>
                <w:sz w:val="16"/>
                <w:szCs w:val="16"/>
                <w:lang w:val="es-MX"/>
              </w:rPr>
              <w:t>3,150,603.39</w:t>
            </w:r>
          </w:p>
        </w:tc>
      </w:tr>
      <w:tr w:rsidR="00544A61" w:rsidRPr="00786BB2" w14:paraId="25B9592E" w14:textId="77777777" w:rsidTr="00C338B1">
        <w:trPr>
          <w:jc w:val="center"/>
        </w:trPr>
        <w:tc>
          <w:tcPr>
            <w:tcW w:w="3592" w:type="dxa"/>
            <w:shd w:val="clear" w:color="auto" w:fill="auto"/>
          </w:tcPr>
          <w:p w14:paraId="1130A1D9" w14:textId="77777777" w:rsidR="00544A61" w:rsidRPr="00786BB2" w:rsidRDefault="00544A61" w:rsidP="00C03018">
            <w:pPr>
              <w:pStyle w:val="ROMANOS"/>
              <w:spacing w:after="120" w:line="224" w:lineRule="exact"/>
              <w:ind w:left="0" w:firstLine="0"/>
              <w:rPr>
                <w:b/>
                <w:sz w:val="16"/>
                <w:szCs w:val="16"/>
                <w:lang w:val="es-MX"/>
              </w:rPr>
            </w:pPr>
            <w:r w:rsidRPr="00786BB2">
              <w:rPr>
                <w:sz w:val="16"/>
                <w:szCs w:val="16"/>
                <w:lang w:val="es-MX"/>
              </w:rPr>
              <w:t>Mobiliario y Equipo Educacional y Recreativo</w:t>
            </w:r>
          </w:p>
        </w:tc>
        <w:tc>
          <w:tcPr>
            <w:tcW w:w="1418" w:type="dxa"/>
            <w:shd w:val="clear" w:color="auto" w:fill="auto"/>
          </w:tcPr>
          <w:p w14:paraId="11BDAE45" w14:textId="49F05FA3" w:rsidR="00544A61" w:rsidRPr="00786BB2" w:rsidRDefault="00490848" w:rsidP="00C03018">
            <w:pPr>
              <w:pStyle w:val="ROMANOS"/>
              <w:spacing w:after="120" w:line="224" w:lineRule="exact"/>
              <w:ind w:left="0" w:firstLine="0"/>
              <w:jc w:val="center"/>
              <w:rPr>
                <w:sz w:val="16"/>
                <w:szCs w:val="16"/>
                <w:lang w:val="es-MX"/>
              </w:rPr>
            </w:pPr>
            <w:r>
              <w:rPr>
                <w:sz w:val="16"/>
                <w:szCs w:val="16"/>
                <w:lang w:val="es-MX"/>
              </w:rPr>
              <w:t>$379,826.90</w:t>
            </w:r>
          </w:p>
        </w:tc>
        <w:tc>
          <w:tcPr>
            <w:tcW w:w="1418" w:type="dxa"/>
            <w:shd w:val="clear" w:color="auto" w:fill="auto"/>
          </w:tcPr>
          <w:p w14:paraId="34D33587" w14:textId="59DFCA71" w:rsidR="00544A61" w:rsidRPr="00786BB2" w:rsidRDefault="00E52AC4" w:rsidP="006604D3">
            <w:pPr>
              <w:pStyle w:val="ROMANOS"/>
              <w:spacing w:after="120" w:line="224" w:lineRule="exact"/>
              <w:ind w:left="0" w:firstLine="0"/>
              <w:jc w:val="center"/>
              <w:rPr>
                <w:sz w:val="16"/>
                <w:szCs w:val="16"/>
                <w:lang w:val="es-MX"/>
              </w:rPr>
            </w:pPr>
            <w:r>
              <w:rPr>
                <w:sz w:val="16"/>
                <w:szCs w:val="16"/>
                <w:lang w:val="es-MX"/>
              </w:rPr>
              <w:t>$</w:t>
            </w:r>
            <w:r w:rsidR="006604D3">
              <w:rPr>
                <w:sz w:val="16"/>
                <w:szCs w:val="16"/>
                <w:lang w:val="es-MX"/>
              </w:rPr>
              <w:t>379,826.90</w:t>
            </w:r>
          </w:p>
        </w:tc>
      </w:tr>
      <w:tr w:rsidR="00544A61" w:rsidRPr="00786BB2" w14:paraId="7F165E70" w14:textId="77777777" w:rsidTr="00C338B1">
        <w:trPr>
          <w:jc w:val="center"/>
        </w:trPr>
        <w:tc>
          <w:tcPr>
            <w:tcW w:w="3592" w:type="dxa"/>
            <w:shd w:val="clear" w:color="auto" w:fill="auto"/>
          </w:tcPr>
          <w:p w14:paraId="529F0B15" w14:textId="77777777" w:rsidR="00544A61" w:rsidRPr="00786BB2" w:rsidRDefault="00544A61" w:rsidP="00C03018">
            <w:pPr>
              <w:pStyle w:val="ROMANOS"/>
              <w:spacing w:after="120" w:line="224" w:lineRule="exact"/>
              <w:ind w:left="0" w:firstLine="0"/>
              <w:rPr>
                <w:b/>
                <w:sz w:val="16"/>
                <w:szCs w:val="16"/>
                <w:lang w:val="es-MX"/>
              </w:rPr>
            </w:pPr>
            <w:r w:rsidRPr="00786BB2">
              <w:rPr>
                <w:sz w:val="16"/>
                <w:szCs w:val="16"/>
                <w:lang w:val="es-MX"/>
              </w:rPr>
              <w:t>Equipo e Instrumental Médico y de Laboratorio</w:t>
            </w:r>
          </w:p>
        </w:tc>
        <w:tc>
          <w:tcPr>
            <w:tcW w:w="1418" w:type="dxa"/>
            <w:shd w:val="clear" w:color="auto" w:fill="auto"/>
          </w:tcPr>
          <w:p w14:paraId="3A790882" w14:textId="5BFE8E8E" w:rsidR="00544A61" w:rsidRPr="00786BB2" w:rsidRDefault="00BB229B" w:rsidP="00C03018">
            <w:pPr>
              <w:pStyle w:val="ROMANOS"/>
              <w:spacing w:after="120" w:line="224" w:lineRule="exact"/>
              <w:ind w:left="0" w:firstLine="0"/>
              <w:jc w:val="center"/>
              <w:rPr>
                <w:sz w:val="16"/>
                <w:szCs w:val="16"/>
                <w:lang w:val="es-MX"/>
              </w:rPr>
            </w:pPr>
            <w:r>
              <w:rPr>
                <w:sz w:val="16"/>
                <w:szCs w:val="16"/>
                <w:lang w:val="es-MX"/>
              </w:rPr>
              <w:t>$34,800.00</w:t>
            </w:r>
          </w:p>
        </w:tc>
        <w:tc>
          <w:tcPr>
            <w:tcW w:w="1418" w:type="dxa"/>
            <w:shd w:val="clear" w:color="auto" w:fill="auto"/>
          </w:tcPr>
          <w:p w14:paraId="504841EF" w14:textId="6C95FD17" w:rsidR="00544A61" w:rsidRPr="00786BB2" w:rsidRDefault="00E52AC4" w:rsidP="00C03018">
            <w:pPr>
              <w:pStyle w:val="ROMANOS"/>
              <w:spacing w:after="120" w:line="224" w:lineRule="exact"/>
              <w:ind w:left="0" w:firstLine="0"/>
              <w:jc w:val="center"/>
              <w:rPr>
                <w:sz w:val="16"/>
                <w:szCs w:val="16"/>
                <w:lang w:val="es-MX"/>
              </w:rPr>
            </w:pPr>
            <w:r>
              <w:rPr>
                <w:sz w:val="16"/>
                <w:szCs w:val="16"/>
                <w:lang w:val="es-MX"/>
              </w:rPr>
              <w:t>$34,800.00</w:t>
            </w:r>
          </w:p>
        </w:tc>
      </w:tr>
      <w:tr w:rsidR="00544A61" w:rsidRPr="00786BB2" w14:paraId="4E26CA71" w14:textId="77777777" w:rsidTr="00C338B1">
        <w:trPr>
          <w:jc w:val="center"/>
        </w:trPr>
        <w:tc>
          <w:tcPr>
            <w:tcW w:w="3592" w:type="dxa"/>
            <w:shd w:val="clear" w:color="auto" w:fill="auto"/>
          </w:tcPr>
          <w:p w14:paraId="1831EF1E" w14:textId="77777777" w:rsidR="00544A61" w:rsidRPr="00786BB2" w:rsidRDefault="00544A61" w:rsidP="00C03018">
            <w:pPr>
              <w:pStyle w:val="ROMANOS"/>
              <w:spacing w:after="120" w:line="224" w:lineRule="exact"/>
              <w:ind w:left="0" w:firstLine="0"/>
              <w:rPr>
                <w:b/>
                <w:sz w:val="16"/>
                <w:szCs w:val="16"/>
                <w:lang w:val="es-MX"/>
              </w:rPr>
            </w:pPr>
            <w:r w:rsidRPr="00786BB2">
              <w:rPr>
                <w:sz w:val="16"/>
                <w:szCs w:val="16"/>
                <w:lang w:val="es-MX"/>
              </w:rPr>
              <w:t>Vehículos y Equipo de Transporte</w:t>
            </w:r>
          </w:p>
        </w:tc>
        <w:tc>
          <w:tcPr>
            <w:tcW w:w="1418" w:type="dxa"/>
            <w:shd w:val="clear" w:color="auto" w:fill="auto"/>
          </w:tcPr>
          <w:p w14:paraId="4EAF1243" w14:textId="23983CB6" w:rsidR="00544A61" w:rsidRPr="00786BB2" w:rsidRDefault="00BB229B" w:rsidP="00C03018">
            <w:pPr>
              <w:pStyle w:val="ROMANOS"/>
              <w:spacing w:after="120" w:line="224" w:lineRule="exact"/>
              <w:ind w:left="0" w:firstLine="0"/>
              <w:jc w:val="center"/>
              <w:rPr>
                <w:sz w:val="16"/>
                <w:szCs w:val="16"/>
                <w:lang w:val="es-MX"/>
              </w:rPr>
            </w:pPr>
            <w:r>
              <w:rPr>
                <w:sz w:val="16"/>
                <w:szCs w:val="16"/>
                <w:lang w:val="es-MX"/>
              </w:rPr>
              <w:t>$4,967,136.96</w:t>
            </w:r>
          </w:p>
        </w:tc>
        <w:tc>
          <w:tcPr>
            <w:tcW w:w="1418" w:type="dxa"/>
            <w:shd w:val="clear" w:color="auto" w:fill="auto"/>
          </w:tcPr>
          <w:p w14:paraId="2D5C6F4E" w14:textId="04917174" w:rsidR="00544A61" w:rsidRPr="00786BB2" w:rsidRDefault="00BB229B" w:rsidP="00C03018">
            <w:pPr>
              <w:pStyle w:val="ROMANOS"/>
              <w:spacing w:after="120" w:line="224" w:lineRule="exact"/>
              <w:ind w:left="0" w:firstLine="0"/>
              <w:jc w:val="center"/>
              <w:rPr>
                <w:sz w:val="16"/>
                <w:szCs w:val="16"/>
                <w:lang w:val="es-MX"/>
              </w:rPr>
            </w:pPr>
            <w:r>
              <w:rPr>
                <w:sz w:val="16"/>
                <w:szCs w:val="16"/>
                <w:lang w:val="es-MX"/>
              </w:rPr>
              <w:t>$4,967,136.96</w:t>
            </w:r>
          </w:p>
        </w:tc>
      </w:tr>
      <w:tr w:rsidR="00C338B1" w:rsidRPr="00786BB2" w14:paraId="0C19A931" w14:textId="77777777" w:rsidTr="00C338B1">
        <w:trPr>
          <w:jc w:val="center"/>
        </w:trPr>
        <w:tc>
          <w:tcPr>
            <w:tcW w:w="3592" w:type="dxa"/>
            <w:shd w:val="clear" w:color="auto" w:fill="auto"/>
          </w:tcPr>
          <w:p w14:paraId="4131395A" w14:textId="77777777" w:rsidR="00C338B1" w:rsidRPr="00786BB2" w:rsidRDefault="00C338B1" w:rsidP="00C338B1">
            <w:pPr>
              <w:pStyle w:val="ROMANOS"/>
              <w:spacing w:after="120" w:line="224" w:lineRule="exact"/>
              <w:ind w:left="0" w:firstLine="0"/>
              <w:rPr>
                <w:b/>
                <w:sz w:val="16"/>
                <w:szCs w:val="16"/>
                <w:lang w:val="es-MX"/>
              </w:rPr>
            </w:pPr>
            <w:r w:rsidRPr="00786BB2">
              <w:rPr>
                <w:sz w:val="16"/>
                <w:szCs w:val="16"/>
                <w:lang w:val="es-MX"/>
              </w:rPr>
              <w:t>Equipo de Defensa y Seguridad</w:t>
            </w:r>
          </w:p>
        </w:tc>
        <w:tc>
          <w:tcPr>
            <w:tcW w:w="1418" w:type="dxa"/>
            <w:shd w:val="clear" w:color="auto" w:fill="auto"/>
          </w:tcPr>
          <w:p w14:paraId="1872058B" w14:textId="10F09DB4" w:rsidR="00C338B1" w:rsidRPr="00786BB2" w:rsidRDefault="00C338B1" w:rsidP="00C338B1">
            <w:pPr>
              <w:pStyle w:val="ROMANOS"/>
              <w:spacing w:after="120" w:line="224" w:lineRule="exact"/>
              <w:ind w:left="0" w:firstLine="0"/>
              <w:jc w:val="center"/>
              <w:rPr>
                <w:sz w:val="16"/>
                <w:szCs w:val="16"/>
                <w:lang w:val="es-MX"/>
              </w:rPr>
            </w:pPr>
            <w:r w:rsidRPr="00786BB2">
              <w:rPr>
                <w:sz w:val="16"/>
                <w:szCs w:val="16"/>
                <w:lang w:val="es-MX"/>
              </w:rPr>
              <w:t>$0.00</w:t>
            </w:r>
          </w:p>
        </w:tc>
        <w:tc>
          <w:tcPr>
            <w:tcW w:w="1418" w:type="dxa"/>
            <w:shd w:val="clear" w:color="auto" w:fill="auto"/>
          </w:tcPr>
          <w:p w14:paraId="694B62C9" w14:textId="72AB7805" w:rsidR="00C338B1" w:rsidRPr="00786BB2" w:rsidRDefault="00C338B1" w:rsidP="00C338B1">
            <w:pPr>
              <w:pStyle w:val="ROMANOS"/>
              <w:spacing w:after="120" w:line="224" w:lineRule="exact"/>
              <w:ind w:left="0" w:firstLine="0"/>
              <w:jc w:val="center"/>
              <w:rPr>
                <w:sz w:val="16"/>
                <w:szCs w:val="16"/>
                <w:lang w:val="es-MX"/>
              </w:rPr>
            </w:pPr>
            <w:r w:rsidRPr="00786BB2">
              <w:rPr>
                <w:sz w:val="16"/>
                <w:szCs w:val="16"/>
                <w:lang w:val="es-MX"/>
              </w:rPr>
              <w:t>$0.00</w:t>
            </w:r>
          </w:p>
        </w:tc>
      </w:tr>
      <w:tr w:rsidR="00544A61" w:rsidRPr="00786BB2" w14:paraId="6C066C6A" w14:textId="77777777" w:rsidTr="00C338B1">
        <w:trPr>
          <w:jc w:val="center"/>
        </w:trPr>
        <w:tc>
          <w:tcPr>
            <w:tcW w:w="3592" w:type="dxa"/>
            <w:shd w:val="clear" w:color="auto" w:fill="auto"/>
          </w:tcPr>
          <w:p w14:paraId="4F7C6D0E" w14:textId="77777777" w:rsidR="00544A61" w:rsidRPr="00786BB2" w:rsidRDefault="00544A61" w:rsidP="00C03018">
            <w:pPr>
              <w:pStyle w:val="ROMANOS"/>
              <w:spacing w:after="120" w:line="224" w:lineRule="exact"/>
              <w:ind w:left="0" w:firstLine="0"/>
              <w:rPr>
                <w:b/>
                <w:sz w:val="16"/>
                <w:szCs w:val="16"/>
                <w:lang w:val="es-MX"/>
              </w:rPr>
            </w:pPr>
            <w:r w:rsidRPr="00786BB2">
              <w:rPr>
                <w:sz w:val="16"/>
                <w:szCs w:val="16"/>
                <w:lang w:val="es-MX"/>
              </w:rPr>
              <w:t>Maquinaria, Otros Equipos y Herramientas</w:t>
            </w:r>
          </w:p>
        </w:tc>
        <w:tc>
          <w:tcPr>
            <w:tcW w:w="1418" w:type="dxa"/>
            <w:shd w:val="clear" w:color="auto" w:fill="auto"/>
          </w:tcPr>
          <w:p w14:paraId="73708B06" w14:textId="51CD0B03" w:rsidR="00544A61" w:rsidRPr="00786BB2" w:rsidRDefault="00954261" w:rsidP="006604D3">
            <w:pPr>
              <w:pStyle w:val="ROMANOS"/>
              <w:spacing w:after="120" w:line="224" w:lineRule="exact"/>
              <w:ind w:left="0" w:firstLine="0"/>
              <w:jc w:val="center"/>
              <w:rPr>
                <w:sz w:val="16"/>
                <w:szCs w:val="16"/>
                <w:lang w:val="es-MX"/>
              </w:rPr>
            </w:pPr>
            <w:r>
              <w:rPr>
                <w:sz w:val="16"/>
                <w:szCs w:val="16"/>
                <w:lang w:val="es-MX"/>
              </w:rPr>
              <w:t>$1,</w:t>
            </w:r>
            <w:r w:rsidR="006604D3">
              <w:rPr>
                <w:sz w:val="16"/>
                <w:szCs w:val="16"/>
                <w:lang w:val="es-MX"/>
              </w:rPr>
              <w:t>814,381.13</w:t>
            </w:r>
          </w:p>
        </w:tc>
        <w:tc>
          <w:tcPr>
            <w:tcW w:w="1418" w:type="dxa"/>
            <w:shd w:val="clear" w:color="auto" w:fill="auto"/>
          </w:tcPr>
          <w:p w14:paraId="3F925652" w14:textId="3957BC7E" w:rsidR="00544A61" w:rsidRPr="00786BB2" w:rsidRDefault="00E52AC4" w:rsidP="006604D3">
            <w:pPr>
              <w:pStyle w:val="ROMANOS"/>
              <w:spacing w:after="120" w:line="224" w:lineRule="exact"/>
              <w:ind w:left="0" w:firstLine="0"/>
              <w:jc w:val="center"/>
              <w:rPr>
                <w:sz w:val="16"/>
                <w:szCs w:val="16"/>
                <w:lang w:val="es-MX"/>
              </w:rPr>
            </w:pPr>
            <w:r>
              <w:rPr>
                <w:sz w:val="16"/>
                <w:szCs w:val="16"/>
                <w:lang w:val="es-MX"/>
              </w:rPr>
              <w:t>$1,</w:t>
            </w:r>
            <w:r w:rsidR="006604D3">
              <w:rPr>
                <w:sz w:val="16"/>
                <w:szCs w:val="16"/>
                <w:lang w:val="es-MX"/>
              </w:rPr>
              <w:t>792,441.13</w:t>
            </w:r>
          </w:p>
        </w:tc>
      </w:tr>
      <w:tr w:rsidR="00C338B1" w:rsidRPr="00786BB2" w14:paraId="1677C30F" w14:textId="77777777" w:rsidTr="00C338B1">
        <w:trPr>
          <w:jc w:val="center"/>
        </w:trPr>
        <w:tc>
          <w:tcPr>
            <w:tcW w:w="3592" w:type="dxa"/>
            <w:shd w:val="clear" w:color="auto" w:fill="auto"/>
          </w:tcPr>
          <w:p w14:paraId="4D7A1C89" w14:textId="77777777" w:rsidR="00C338B1" w:rsidRPr="00786BB2" w:rsidRDefault="00C338B1" w:rsidP="00C338B1">
            <w:pPr>
              <w:pStyle w:val="ROMANOS"/>
              <w:spacing w:after="120" w:line="224" w:lineRule="exact"/>
              <w:ind w:left="0" w:firstLine="0"/>
              <w:rPr>
                <w:b/>
                <w:sz w:val="16"/>
                <w:szCs w:val="16"/>
                <w:lang w:val="es-MX"/>
              </w:rPr>
            </w:pPr>
            <w:r w:rsidRPr="00786BB2">
              <w:rPr>
                <w:sz w:val="16"/>
                <w:szCs w:val="16"/>
                <w:lang w:val="es-MX"/>
              </w:rPr>
              <w:t>Colecciones, Obras de Arte y Objetos Valiosos</w:t>
            </w:r>
          </w:p>
        </w:tc>
        <w:tc>
          <w:tcPr>
            <w:tcW w:w="1418" w:type="dxa"/>
            <w:shd w:val="clear" w:color="auto" w:fill="auto"/>
          </w:tcPr>
          <w:p w14:paraId="60A5A1B0" w14:textId="2A2DF558" w:rsidR="00C338B1" w:rsidRPr="00786BB2" w:rsidRDefault="00BB229B" w:rsidP="00C338B1">
            <w:pPr>
              <w:pStyle w:val="ROMANOS"/>
              <w:spacing w:after="120" w:line="224" w:lineRule="exact"/>
              <w:ind w:left="0" w:firstLine="0"/>
              <w:jc w:val="center"/>
              <w:rPr>
                <w:sz w:val="16"/>
                <w:szCs w:val="16"/>
                <w:lang w:val="es-MX"/>
              </w:rPr>
            </w:pPr>
            <w:r>
              <w:rPr>
                <w:sz w:val="16"/>
                <w:szCs w:val="16"/>
                <w:lang w:val="es-MX"/>
              </w:rPr>
              <w:t>$28,000.00</w:t>
            </w:r>
          </w:p>
        </w:tc>
        <w:tc>
          <w:tcPr>
            <w:tcW w:w="1418" w:type="dxa"/>
            <w:shd w:val="clear" w:color="auto" w:fill="auto"/>
          </w:tcPr>
          <w:p w14:paraId="4D38C8AF" w14:textId="240805C0" w:rsidR="00C338B1" w:rsidRPr="00786BB2" w:rsidRDefault="00BB229B" w:rsidP="00C338B1">
            <w:pPr>
              <w:pStyle w:val="ROMANOS"/>
              <w:spacing w:after="120" w:line="224" w:lineRule="exact"/>
              <w:ind w:left="0" w:firstLine="0"/>
              <w:jc w:val="center"/>
              <w:rPr>
                <w:sz w:val="16"/>
                <w:szCs w:val="16"/>
                <w:lang w:val="es-MX"/>
              </w:rPr>
            </w:pPr>
            <w:r>
              <w:rPr>
                <w:sz w:val="16"/>
                <w:szCs w:val="16"/>
                <w:lang w:val="es-MX"/>
              </w:rPr>
              <w:t>$28,000.00</w:t>
            </w:r>
          </w:p>
        </w:tc>
      </w:tr>
      <w:tr w:rsidR="00C338B1" w:rsidRPr="00786BB2" w14:paraId="5AD1C5E0" w14:textId="77777777" w:rsidTr="00C338B1">
        <w:trPr>
          <w:jc w:val="center"/>
        </w:trPr>
        <w:tc>
          <w:tcPr>
            <w:tcW w:w="3592" w:type="dxa"/>
            <w:shd w:val="clear" w:color="auto" w:fill="auto"/>
          </w:tcPr>
          <w:p w14:paraId="0B82D5FE" w14:textId="77777777" w:rsidR="00C338B1" w:rsidRPr="00786BB2" w:rsidRDefault="00C338B1" w:rsidP="00C338B1">
            <w:pPr>
              <w:pStyle w:val="ROMANOS"/>
              <w:spacing w:after="120" w:line="224" w:lineRule="exact"/>
              <w:ind w:left="0" w:firstLine="0"/>
              <w:rPr>
                <w:b/>
                <w:sz w:val="16"/>
                <w:szCs w:val="16"/>
                <w:lang w:val="es-MX"/>
              </w:rPr>
            </w:pPr>
            <w:r w:rsidRPr="00786BB2">
              <w:rPr>
                <w:sz w:val="16"/>
                <w:szCs w:val="16"/>
                <w:lang w:val="es-MX"/>
              </w:rPr>
              <w:t>Activos Biológicos</w:t>
            </w:r>
          </w:p>
        </w:tc>
        <w:tc>
          <w:tcPr>
            <w:tcW w:w="1418" w:type="dxa"/>
            <w:shd w:val="clear" w:color="auto" w:fill="auto"/>
          </w:tcPr>
          <w:p w14:paraId="355825F3" w14:textId="68E573CF" w:rsidR="00C338B1" w:rsidRPr="00786BB2" w:rsidRDefault="00C338B1" w:rsidP="00C338B1">
            <w:pPr>
              <w:pStyle w:val="ROMANOS"/>
              <w:spacing w:after="120" w:line="224" w:lineRule="exact"/>
              <w:ind w:left="0" w:firstLine="0"/>
              <w:jc w:val="center"/>
              <w:rPr>
                <w:sz w:val="16"/>
                <w:szCs w:val="16"/>
                <w:lang w:val="es-MX"/>
              </w:rPr>
            </w:pPr>
            <w:r w:rsidRPr="00786BB2">
              <w:rPr>
                <w:sz w:val="16"/>
                <w:szCs w:val="16"/>
                <w:lang w:val="es-MX"/>
              </w:rPr>
              <w:t>$0.00</w:t>
            </w:r>
          </w:p>
        </w:tc>
        <w:tc>
          <w:tcPr>
            <w:tcW w:w="1418" w:type="dxa"/>
            <w:shd w:val="clear" w:color="auto" w:fill="auto"/>
          </w:tcPr>
          <w:p w14:paraId="11B4A95B" w14:textId="0D01157B" w:rsidR="00C338B1" w:rsidRPr="00786BB2" w:rsidRDefault="00C338B1" w:rsidP="00C338B1">
            <w:pPr>
              <w:pStyle w:val="ROMANOS"/>
              <w:spacing w:after="120" w:line="224" w:lineRule="exact"/>
              <w:ind w:left="0" w:firstLine="0"/>
              <w:jc w:val="center"/>
              <w:rPr>
                <w:sz w:val="16"/>
                <w:szCs w:val="16"/>
                <w:lang w:val="es-MX"/>
              </w:rPr>
            </w:pPr>
            <w:r w:rsidRPr="00786BB2">
              <w:rPr>
                <w:sz w:val="16"/>
                <w:szCs w:val="16"/>
                <w:lang w:val="es-MX"/>
              </w:rPr>
              <w:t>$0.00</w:t>
            </w:r>
          </w:p>
        </w:tc>
      </w:tr>
      <w:tr w:rsidR="00544A61" w:rsidRPr="00786BB2" w14:paraId="4856A177" w14:textId="77777777" w:rsidTr="00C338B1">
        <w:trPr>
          <w:jc w:val="center"/>
        </w:trPr>
        <w:tc>
          <w:tcPr>
            <w:tcW w:w="3592" w:type="dxa"/>
            <w:shd w:val="clear" w:color="auto" w:fill="auto"/>
          </w:tcPr>
          <w:p w14:paraId="3CA0F698" w14:textId="77777777" w:rsidR="00544A61" w:rsidRPr="00786BB2" w:rsidRDefault="00544A61" w:rsidP="00C03018">
            <w:pPr>
              <w:pStyle w:val="ROMANOS"/>
              <w:spacing w:after="120" w:line="224" w:lineRule="exact"/>
              <w:ind w:left="0" w:firstLine="0"/>
              <w:rPr>
                <w:b/>
                <w:sz w:val="16"/>
                <w:szCs w:val="16"/>
                <w:lang w:val="es-MX"/>
              </w:rPr>
            </w:pPr>
            <w:r w:rsidRPr="00786BB2">
              <w:rPr>
                <w:b/>
                <w:sz w:val="16"/>
                <w:szCs w:val="16"/>
                <w:lang w:val="es-MX"/>
              </w:rPr>
              <w:t>Otras Inversiones</w:t>
            </w:r>
          </w:p>
        </w:tc>
        <w:tc>
          <w:tcPr>
            <w:tcW w:w="1418" w:type="dxa"/>
            <w:shd w:val="clear" w:color="auto" w:fill="auto"/>
          </w:tcPr>
          <w:p w14:paraId="0621055B" w14:textId="66F98D11" w:rsidR="00544A61" w:rsidRPr="00786BB2" w:rsidRDefault="00BB229B" w:rsidP="00C03018">
            <w:pPr>
              <w:pStyle w:val="ROMANOS"/>
              <w:spacing w:after="120" w:line="224" w:lineRule="exact"/>
              <w:ind w:left="0" w:firstLine="0"/>
              <w:jc w:val="center"/>
              <w:rPr>
                <w:b/>
                <w:sz w:val="16"/>
                <w:szCs w:val="16"/>
                <w:lang w:val="es-MX"/>
              </w:rPr>
            </w:pPr>
            <w:r>
              <w:rPr>
                <w:b/>
                <w:sz w:val="16"/>
                <w:szCs w:val="16"/>
                <w:lang w:val="es-MX"/>
              </w:rPr>
              <w:t>$97,572.96</w:t>
            </w:r>
          </w:p>
        </w:tc>
        <w:tc>
          <w:tcPr>
            <w:tcW w:w="1418" w:type="dxa"/>
            <w:shd w:val="clear" w:color="auto" w:fill="auto"/>
          </w:tcPr>
          <w:p w14:paraId="3BD72942" w14:textId="07475AC9" w:rsidR="00544A61" w:rsidRPr="00786BB2" w:rsidRDefault="00BB229B" w:rsidP="00C03018">
            <w:pPr>
              <w:pStyle w:val="ROMANOS"/>
              <w:spacing w:after="120" w:line="224" w:lineRule="exact"/>
              <w:ind w:left="0" w:firstLine="0"/>
              <w:jc w:val="center"/>
              <w:rPr>
                <w:b/>
                <w:sz w:val="16"/>
                <w:szCs w:val="16"/>
                <w:lang w:val="es-MX"/>
              </w:rPr>
            </w:pPr>
            <w:r>
              <w:rPr>
                <w:b/>
                <w:sz w:val="16"/>
                <w:szCs w:val="16"/>
                <w:lang w:val="es-MX"/>
              </w:rPr>
              <w:t>$97,572.96</w:t>
            </w:r>
          </w:p>
        </w:tc>
      </w:tr>
      <w:tr w:rsidR="00544A61" w:rsidRPr="00786BB2" w14:paraId="6DE22DAF" w14:textId="77777777" w:rsidTr="00C338B1">
        <w:trPr>
          <w:jc w:val="center"/>
        </w:trPr>
        <w:tc>
          <w:tcPr>
            <w:tcW w:w="3592" w:type="dxa"/>
            <w:shd w:val="clear" w:color="auto" w:fill="D9D9D9"/>
          </w:tcPr>
          <w:p w14:paraId="3E7D3FED" w14:textId="77777777" w:rsidR="00544A61" w:rsidRPr="00786BB2" w:rsidRDefault="00544A61" w:rsidP="00C03018">
            <w:pPr>
              <w:pStyle w:val="ROMANOS"/>
              <w:spacing w:after="120" w:line="224" w:lineRule="exact"/>
              <w:ind w:left="0" w:firstLine="0"/>
              <w:jc w:val="center"/>
              <w:rPr>
                <w:b/>
                <w:sz w:val="16"/>
                <w:szCs w:val="16"/>
                <w:lang w:val="es-MX"/>
              </w:rPr>
            </w:pPr>
            <w:r w:rsidRPr="00786BB2">
              <w:rPr>
                <w:b/>
                <w:sz w:val="16"/>
                <w:szCs w:val="16"/>
                <w:lang w:val="es-MX"/>
              </w:rPr>
              <w:t>Total</w:t>
            </w:r>
          </w:p>
        </w:tc>
        <w:tc>
          <w:tcPr>
            <w:tcW w:w="1418" w:type="dxa"/>
            <w:shd w:val="clear" w:color="auto" w:fill="D9D9D9"/>
          </w:tcPr>
          <w:p w14:paraId="660A3DF0" w14:textId="75EB2494" w:rsidR="00544A61" w:rsidRPr="00786BB2" w:rsidRDefault="00891840" w:rsidP="00C03018">
            <w:pPr>
              <w:pStyle w:val="ROMANOS"/>
              <w:spacing w:after="120" w:line="224" w:lineRule="exact"/>
              <w:ind w:left="0" w:firstLine="0"/>
              <w:jc w:val="center"/>
              <w:rPr>
                <w:b/>
                <w:sz w:val="16"/>
                <w:szCs w:val="16"/>
                <w:lang w:val="es-MX"/>
              </w:rPr>
            </w:pPr>
            <w:r>
              <w:rPr>
                <w:b/>
                <w:sz w:val="16"/>
                <w:szCs w:val="16"/>
                <w:lang w:val="es-MX"/>
              </w:rPr>
              <w:t>$153,008,951.64</w:t>
            </w:r>
          </w:p>
        </w:tc>
        <w:tc>
          <w:tcPr>
            <w:tcW w:w="1418" w:type="dxa"/>
            <w:shd w:val="clear" w:color="auto" w:fill="D9D9D9"/>
          </w:tcPr>
          <w:p w14:paraId="31F70E09" w14:textId="29483031" w:rsidR="00544A61" w:rsidRPr="00786BB2" w:rsidRDefault="003A52B0" w:rsidP="003B2179">
            <w:pPr>
              <w:pStyle w:val="ROMANOS"/>
              <w:spacing w:after="120" w:line="224" w:lineRule="exact"/>
              <w:ind w:left="0" w:firstLine="0"/>
              <w:jc w:val="center"/>
              <w:rPr>
                <w:b/>
                <w:sz w:val="16"/>
                <w:szCs w:val="16"/>
                <w:lang w:val="es-MX"/>
              </w:rPr>
            </w:pPr>
            <w:r>
              <w:rPr>
                <w:b/>
                <w:sz w:val="16"/>
                <w:szCs w:val="16"/>
                <w:lang w:val="es-MX"/>
              </w:rPr>
              <w:t>$</w:t>
            </w:r>
            <w:r w:rsidR="003B2179">
              <w:rPr>
                <w:b/>
                <w:sz w:val="16"/>
                <w:szCs w:val="16"/>
                <w:lang w:val="es-MX"/>
              </w:rPr>
              <w:t>146,091,867.57</w:t>
            </w:r>
          </w:p>
        </w:tc>
      </w:tr>
    </w:tbl>
    <w:p w14:paraId="2AFE0B2E" w14:textId="77777777" w:rsidR="001B7FB0" w:rsidRPr="00786BB2" w:rsidRDefault="001B7FB0" w:rsidP="004C5446">
      <w:pPr>
        <w:pStyle w:val="Texto"/>
        <w:spacing w:line="224" w:lineRule="exact"/>
        <w:ind w:firstLine="0"/>
        <w:rPr>
          <w:rFonts w:cs="Arial"/>
          <w:b/>
          <w:szCs w:val="18"/>
          <w:lang w:val="es-MX"/>
        </w:rPr>
      </w:pPr>
    </w:p>
    <w:p w14:paraId="7042A561" w14:textId="3E926564" w:rsidR="004C5446" w:rsidRPr="00786BB2" w:rsidRDefault="00FE5C77" w:rsidP="004C5446">
      <w:pPr>
        <w:pStyle w:val="Texto"/>
        <w:spacing w:line="224" w:lineRule="exact"/>
        <w:ind w:firstLine="0"/>
        <w:rPr>
          <w:rFonts w:cs="Arial"/>
          <w:b/>
          <w:szCs w:val="18"/>
          <w:lang w:val="es-MX"/>
        </w:rPr>
      </w:pPr>
      <w:r w:rsidRPr="00786BB2">
        <w:rPr>
          <w:rFonts w:cs="Arial"/>
          <w:b/>
          <w:szCs w:val="18"/>
          <w:lang w:val="es-MX"/>
        </w:rPr>
        <w:t>EFE-03</w:t>
      </w:r>
      <w:r w:rsidR="004C5446" w:rsidRPr="00786BB2">
        <w:rPr>
          <w:rFonts w:cs="Arial"/>
          <w:b/>
          <w:szCs w:val="18"/>
          <w:lang w:val="es-MX"/>
        </w:rPr>
        <w:t xml:space="preserve"> CONCILIACION DE FLUJOS DE EFECTIVO</w:t>
      </w:r>
    </w:p>
    <w:p w14:paraId="47CF6E14" w14:textId="77777777" w:rsidR="004C5446" w:rsidRDefault="004C5446" w:rsidP="004C5446">
      <w:pPr>
        <w:pStyle w:val="Texto"/>
        <w:spacing w:line="224" w:lineRule="exact"/>
        <w:ind w:firstLine="0"/>
        <w:rPr>
          <w:rFonts w:cs="Arial"/>
          <w:sz w:val="20"/>
          <w:lang w:val="es-MX"/>
        </w:rPr>
      </w:pPr>
      <w:r w:rsidRPr="00786BB2">
        <w:rPr>
          <w:rFonts w:cs="Arial"/>
          <w:sz w:val="20"/>
          <w:lang w:val="es-MX"/>
        </w:rPr>
        <w:t>Presentar la Conciliación de los Flujos de Efectivo Netos de las Actividades de Operación y los saldos de Resultados del Ejercicio (Ahorro/Desahorro), utilizando el siguiente cuadro:</w:t>
      </w:r>
    </w:p>
    <w:p w14:paraId="3F04A19B" w14:textId="77777777" w:rsidR="001A0EF7" w:rsidRPr="00786BB2" w:rsidRDefault="001A0EF7" w:rsidP="004C5446">
      <w:pPr>
        <w:pStyle w:val="Texto"/>
        <w:spacing w:line="224" w:lineRule="exact"/>
        <w:ind w:firstLine="0"/>
        <w:rPr>
          <w:rFonts w:cs="Arial"/>
          <w:sz w:val="20"/>
          <w:lang w:val="es-MX"/>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454"/>
        <w:gridCol w:w="1609"/>
        <w:gridCol w:w="1726"/>
      </w:tblGrid>
      <w:tr w:rsidR="004C5446" w:rsidRPr="00786BB2" w14:paraId="1A8E4C38" w14:textId="77777777" w:rsidTr="00A368B4">
        <w:trPr>
          <w:trHeight w:val="368"/>
        </w:trPr>
        <w:tc>
          <w:tcPr>
            <w:tcW w:w="44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7BBEC835" w14:textId="77777777" w:rsidR="004C5446" w:rsidRPr="00786BB2" w:rsidRDefault="004C5446" w:rsidP="007404D2">
            <w:pPr>
              <w:spacing w:after="86"/>
              <w:jc w:val="center"/>
              <w:rPr>
                <w:rFonts w:ascii="Arial" w:hAnsi="Arial" w:cs="Arial"/>
                <w:color w:val="000000"/>
                <w:sz w:val="20"/>
                <w:szCs w:val="20"/>
                <w:lang w:eastAsia="es-MX"/>
              </w:rPr>
            </w:pPr>
            <w:r w:rsidRPr="00786BB2">
              <w:rPr>
                <w:rFonts w:ascii="Arial" w:hAnsi="Arial" w:cs="Arial"/>
                <w:b/>
                <w:bCs/>
                <w:color w:val="000000"/>
                <w:sz w:val="20"/>
                <w:szCs w:val="20"/>
                <w:lang w:eastAsia="es-MX"/>
              </w:rPr>
              <w:t>Concepto</w:t>
            </w:r>
          </w:p>
        </w:tc>
        <w:tc>
          <w:tcPr>
            <w:tcW w:w="16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61139C60" w14:textId="4DA64C9D" w:rsidR="004C5446" w:rsidRPr="00786BB2" w:rsidRDefault="00B25FEA" w:rsidP="007404D2">
            <w:pPr>
              <w:spacing w:after="86"/>
              <w:jc w:val="center"/>
              <w:rPr>
                <w:rFonts w:ascii="Arial" w:hAnsi="Arial" w:cs="Arial"/>
                <w:b/>
                <w:color w:val="000000"/>
                <w:sz w:val="20"/>
                <w:szCs w:val="20"/>
                <w:lang w:eastAsia="es-MX"/>
              </w:rPr>
            </w:pPr>
            <w:r>
              <w:rPr>
                <w:rFonts w:ascii="Arial" w:hAnsi="Arial" w:cs="Arial"/>
                <w:b/>
                <w:color w:val="000000"/>
                <w:sz w:val="20"/>
                <w:szCs w:val="20"/>
                <w:lang w:eastAsia="es-MX"/>
              </w:rPr>
              <w:t>2026</w:t>
            </w:r>
          </w:p>
        </w:tc>
        <w:tc>
          <w:tcPr>
            <w:tcW w:w="172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48630A48" w14:textId="57A5CDBF" w:rsidR="004C5446" w:rsidRPr="00786BB2" w:rsidRDefault="00B25FEA" w:rsidP="007404D2">
            <w:pPr>
              <w:spacing w:after="86"/>
              <w:jc w:val="center"/>
              <w:rPr>
                <w:rFonts w:ascii="Arial" w:hAnsi="Arial" w:cs="Arial"/>
                <w:b/>
                <w:color w:val="000000"/>
                <w:sz w:val="20"/>
                <w:szCs w:val="20"/>
                <w:lang w:eastAsia="es-MX"/>
              </w:rPr>
            </w:pPr>
            <w:r>
              <w:rPr>
                <w:rFonts w:ascii="Arial" w:hAnsi="Arial" w:cs="Arial"/>
                <w:b/>
                <w:color w:val="000000"/>
                <w:sz w:val="20"/>
                <w:szCs w:val="20"/>
                <w:lang w:eastAsia="es-MX"/>
              </w:rPr>
              <w:t>2025</w:t>
            </w:r>
          </w:p>
        </w:tc>
      </w:tr>
      <w:tr w:rsidR="004C5446" w:rsidRPr="00786BB2" w14:paraId="5A2AE082" w14:textId="77777777" w:rsidTr="00A368B4">
        <w:trPr>
          <w:trHeight w:val="350"/>
        </w:trPr>
        <w:tc>
          <w:tcPr>
            <w:tcW w:w="44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600EAE93" w14:textId="77777777" w:rsidR="004C5446" w:rsidRPr="00786BB2" w:rsidRDefault="004C5446" w:rsidP="007404D2">
            <w:pPr>
              <w:spacing w:after="86"/>
              <w:jc w:val="both"/>
              <w:rPr>
                <w:rFonts w:ascii="Arial" w:hAnsi="Arial" w:cs="Arial"/>
                <w:color w:val="000000"/>
                <w:sz w:val="20"/>
                <w:szCs w:val="20"/>
                <w:lang w:eastAsia="es-MX"/>
              </w:rPr>
            </w:pPr>
            <w:r w:rsidRPr="00786BB2">
              <w:rPr>
                <w:rFonts w:ascii="Arial" w:hAnsi="Arial" w:cs="Arial"/>
                <w:b/>
                <w:bCs/>
                <w:color w:val="000000"/>
                <w:sz w:val="20"/>
                <w:szCs w:val="20"/>
                <w:lang w:eastAsia="es-MX"/>
              </w:rPr>
              <w:t>Resultados del Ejercicio Ahorro/Desahorro</w:t>
            </w:r>
          </w:p>
        </w:tc>
        <w:tc>
          <w:tcPr>
            <w:tcW w:w="16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E4C1A04" w14:textId="36C447EB" w:rsidR="004C5446" w:rsidRPr="00786BB2" w:rsidRDefault="00E035C0" w:rsidP="00FD0798">
            <w:pPr>
              <w:spacing w:after="86"/>
              <w:jc w:val="center"/>
              <w:rPr>
                <w:rFonts w:ascii="Arial" w:hAnsi="Arial" w:cs="Arial"/>
                <w:color w:val="000000"/>
                <w:sz w:val="20"/>
                <w:szCs w:val="20"/>
                <w:lang w:eastAsia="es-MX"/>
              </w:rPr>
            </w:pPr>
            <w:r>
              <w:rPr>
                <w:rFonts w:ascii="Arial" w:hAnsi="Arial" w:cs="Arial"/>
                <w:b/>
                <w:bCs/>
                <w:color w:val="000000"/>
                <w:sz w:val="20"/>
                <w:szCs w:val="20"/>
                <w:lang w:eastAsia="es-MX"/>
              </w:rPr>
              <w:t>$</w:t>
            </w:r>
            <w:r w:rsidR="00891840">
              <w:rPr>
                <w:rFonts w:ascii="Arial" w:hAnsi="Arial" w:cs="Arial"/>
                <w:b/>
                <w:bCs/>
                <w:color w:val="000000"/>
                <w:sz w:val="20"/>
                <w:szCs w:val="20"/>
                <w:lang w:eastAsia="es-MX"/>
              </w:rPr>
              <w:t>24,205,058.66</w:t>
            </w:r>
          </w:p>
        </w:tc>
        <w:tc>
          <w:tcPr>
            <w:tcW w:w="172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388ED269" w14:textId="32D85FB5" w:rsidR="004C5446" w:rsidRPr="00786BB2" w:rsidRDefault="0045169F" w:rsidP="007404D2">
            <w:pPr>
              <w:spacing w:after="86"/>
              <w:jc w:val="center"/>
              <w:rPr>
                <w:rFonts w:ascii="Arial" w:hAnsi="Arial" w:cs="Arial"/>
                <w:color w:val="000000"/>
                <w:sz w:val="20"/>
                <w:szCs w:val="20"/>
                <w:lang w:eastAsia="es-MX"/>
              </w:rPr>
            </w:pPr>
            <w:r>
              <w:rPr>
                <w:rFonts w:ascii="Arial" w:hAnsi="Arial" w:cs="Arial"/>
                <w:b/>
                <w:bCs/>
                <w:color w:val="000000"/>
                <w:sz w:val="20"/>
                <w:szCs w:val="20"/>
                <w:lang w:eastAsia="es-MX"/>
              </w:rPr>
              <w:t>5,167,723.15</w:t>
            </w:r>
          </w:p>
        </w:tc>
      </w:tr>
      <w:tr w:rsidR="004C5446" w:rsidRPr="00786BB2" w14:paraId="49597304" w14:textId="77777777" w:rsidTr="00A368B4">
        <w:trPr>
          <w:trHeight w:val="601"/>
        </w:trPr>
        <w:tc>
          <w:tcPr>
            <w:tcW w:w="44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39F3B750" w14:textId="77777777" w:rsidR="004C5446" w:rsidRPr="00786BB2" w:rsidRDefault="004C5446" w:rsidP="007404D2">
            <w:pPr>
              <w:spacing w:after="86"/>
              <w:jc w:val="both"/>
              <w:rPr>
                <w:rFonts w:ascii="Arial" w:hAnsi="Arial" w:cs="Arial"/>
                <w:color w:val="000000"/>
                <w:sz w:val="20"/>
                <w:szCs w:val="20"/>
                <w:lang w:eastAsia="es-MX"/>
              </w:rPr>
            </w:pPr>
            <w:r w:rsidRPr="00786BB2">
              <w:rPr>
                <w:rFonts w:ascii="Arial" w:hAnsi="Arial" w:cs="Arial"/>
                <w:b/>
                <w:bCs/>
                <w:color w:val="000000"/>
                <w:sz w:val="20"/>
                <w:szCs w:val="20"/>
                <w:lang w:eastAsia="es-MX"/>
              </w:rPr>
              <w:t>Movimientos de partidas (o rubros) que no afectan al efectivo</w:t>
            </w:r>
          </w:p>
        </w:tc>
        <w:tc>
          <w:tcPr>
            <w:tcW w:w="16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5CC5AF8" w14:textId="4A3FE63C" w:rsidR="004C5446" w:rsidRPr="00786BB2" w:rsidRDefault="00E87363" w:rsidP="007404D2">
            <w:pPr>
              <w:spacing w:after="86"/>
              <w:jc w:val="center"/>
              <w:rPr>
                <w:rFonts w:ascii="Arial" w:hAnsi="Arial" w:cs="Arial"/>
                <w:b/>
                <w:color w:val="000000"/>
                <w:sz w:val="20"/>
                <w:szCs w:val="20"/>
                <w:lang w:eastAsia="es-MX"/>
              </w:rPr>
            </w:pPr>
            <w:r>
              <w:rPr>
                <w:rFonts w:ascii="Arial" w:hAnsi="Arial" w:cs="Arial"/>
                <w:b/>
                <w:color w:val="000000"/>
                <w:sz w:val="20"/>
                <w:szCs w:val="20"/>
                <w:lang w:eastAsia="es-MX"/>
              </w:rPr>
              <w:t>0.00</w:t>
            </w:r>
          </w:p>
        </w:tc>
        <w:tc>
          <w:tcPr>
            <w:tcW w:w="172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1BCAACF2" w14:textId="20A1B4DA" w:rsidR="004C5446" w:rsidRPr="00786BB2" w:rsidRDefault="00E87363" w:rsidP="007404D2">
            <w:pPr>
              <w:spacing w:after="86"/>
              <w:jc w:val="center"/>
              <w:rPr>
                <w:rFonts w:ascii="Arial" w:hAnsi="Arial" w:cs="Arial"/>
                <w:color w:val="000000"/>
                <w:sz w:val="20"/>
                <w:szCs w:val="20"/>
                <w:lang w:eastAsia="es-MX"/>
              </w:rPr>
            </w:pPr>
            <w:r>
              <w:rPr>
                <w:rFonts w:ascii="Arial" w:hAnsi="Arial" w:cs="Arial"/>
                <w:b/>
                <w:color w:val="000000"/>
                <w:sz w:val="20"/>
                <w:szCs w:val="20"/>
                <w:lang w:eastAsia="es-MX"/>
              </w:rPr>
              <w:t>0.00</w:t>
            </w:r>
          </w:p>
        </w:tc>
      </w:tr>
      <w:tr w:rsidR="004C5446" w:rsidRPr="00786BB2" w14:paraId="5D248A7E" w14:textId="77777777" w:rsidTr="00A368B4">
        <w:trPr>
          <w:trHeight w:val="350"/>
        </w:trPr>
        <w:tc>
          <w:tcPr>
            <w:tcW w:w="44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79E35A6" w14:textId="77777777" w:rsidR="004C5446" w:rsidRPr="00786BB2" w:rsidRDefault="004C5446" w:rsidP="007404D2">
            <w:pPr>
              <w:spacing w:after="86"/>
              <w:jc w:val="both"/>
              <w:rPr>
                <w:rFonts w:ascii="Arial" w:hAnsi="Arial" w:cs="Arial"/>
                <w:color w:val="000000"/>
                <w:sz w:val="20"/>
                <w:szCs w:val="20"/>
                <w:lang w:eastAsia="es-MX"/>
              </w:rPr>
            </w:pPr>
            <w:r w:rsidRPr="00786BB2">
              <w:rPr>
                <w:rFonts w:ascii="Arial" w:hAnsi="Arial" w:cs="Arial"/>
                <w:color w:val="000000"/>
                <w:sz w:val="20"/>
                <w:szCs w:val="20"/>
                <w:lang w:eastAsia="es-MX"/>
              </w:rPr>
              <w:t>Depreciación</w:t>
            </w:r>
          </w:p>
        </w:tc>
        <w:tc>
          <w:tcPr>
            <w:tcW w:w="16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B7CE8EF" w14:textId="43AA27DE" w:rsidR="004C5446" w:rsidRPr="00786BB2" w:rsidRDefault="00E87363" w:rsidP="007404D2">
            <w:pPr>
              <w:spacing w:after="86"/>
              <w:jc w:val="center"/>
              <w:rPr>
                <w:rFonts w:ascii="Arial" w:hAnsi="Arial" w:cs="Arial"/>
                <w:color w:val="000000"/>
                <w:sz w:val="20"/>
                <w:szCs w:val="20"/>
                <w:lang w:eastAsia="es-MX"/>
              </w:rPr>
            </w:pPr>
            <w:r>
              <w:rPr>
                <w:rFonts w:ascii="Arial" w:hAnsi="Arial" w:cs="Arial"/>
                <w:color w:val="000000"/>
                <w:sz w:val="20"/>
                <w:szCs w:val="20"/>
                <w:lang w:eastAsia="es-MX"/>
              </w:rPr>
              <w:t>0.00</w:t>
            </w:r>
          </w:p>
        </w:tc>
        <w:tc>
          <w:tcPr>
            <w:tcW w:w="172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62010B8A" w14:textId="036A526B" w:rsidR="004C5446" w:rsidRPr="00786BB2" w:rsidRDefault="00E87363" w:rsidP="007404D2">
            <w:pPr>
              <w:spacing w:after="86"/>
              <w:jc w:val="center"/>
              <w:rPr>
                <w:rFonts w:ascii="Arial" w:hAnsi="Arial" w:cs="Arial"/>
                <w:color w:val="000000"/>
                <w:sz w:val="20"/>
                <w:szCs w:val="20"/>
                <w:lang w:eastAsia="es-MX"/>
              </w:rPr>
            </w:pPr>
            <w:r>
              <w:rPr>
                <w:rFonts w:ascii="Arial" w:hAnsi="Arial" w:cs="Arial"/>
                <w:color w:val="000000"/>
                <w:sz w:val="20"/>
                <w:szCs w:val="20"/>
                <w:lang w:eastAsia="es-MX"/>
              </w:rPr>
              <w:t>0.00</w:t>
            </w:r>
          </w:p>
        </w:tc>
      </w:tr>
      <w:tr w:rsidR="004C5446" w:rsidRPr="00786BB2" w14:paraId="489C3953" w14:textId="77777777" w:rsidTr="00A368B4">
        <w:trPr>
          <w:trHeight w:val="350"/>
        </w:trPr>
        <w:tc>
          <w:tcPr>
            <w:tcW w:w="44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DE1EA0D" w14:textId="77777777" w:rsidR="004C5446" w:rsidRPr="00786BB2" w:rsidRDefault="004C5446" w:rsidP="007404D2">
            <w:pPr>
              <w:spacing w:after="86"/>
              <w:jc w:val="both"/>
              <w:rPr>
                <w:rFonts w:ascii="Arial" w:hAnsi="Arial" w:cs="Arial"/>
                <w:color w:val="000000"/>
                <w:sz w:val="20"/>
                <w:szCs w:val="20"/>
                <w:lang w:eastAsia="es-MX"/>
              </w:rPr>
            </w:pPr>
            <w:r w:rsidRPr="00786BB2">
              <w:rPr>
                <w:rFonts w:ascii="Arial" w:hAnsi="Arial" w:cs="Arial"/>
                <w:color w:val="000000"/>
                <w:sz w:val="20"/>
                <w:szCs w:val="20"/>
                <w:lang w:eastAsia="es-MX"/>
              </w:rPr>
              <w:t>Amortización</w:t>
            </w:r>
          </w:p>
        </w:tc>
        <w:tc>
          <w:tcPr>
            <w:tcW w:w="16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3EDCCC3D" w14:textId="77777777" w:rsidR="004C5446" w:rsidRPr="00786BB2" w:rsidRDefault="004C5446" w:rsidP="007404D2">
            <w:pPr>
              <w:spacing w:after="86"/>
              <w:jc w:val="center"/>
              <w:rPr>
                <w:rFonts w:ascii="Arial" w:hAnsi="Arial" w:cs="Arial"/>
                <w:color w:val="000000"/>
                <w:sz w:val="20"/>
                <w:szCs w:val="20"/>
                <w:lang w:eastAsia="es-MX"/>
              </w:rPr>
            </w:pPr>
            <w:r w:rsidRPr="00786BB2">
              <w:rPr>
                <w:rFonts w:ascii="Arial" w:hAnsi="Arial" w:cs="Arial"/>
                <w:color w:val="000000"/>
                <w:sz w:val="20"/>
                <w:szCs w:val="20"/>
                <w:lang w:eastAsia="es-MX"/>
              </w:rPr>
              <w:t>0</w:t>
            </w:r>
          </w:p>
        </w:tc>
        <w:tc>
          <w:tcPr>
            <w:tcW w:w="172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37941FFF" w14:textId="77777777" w:rsidR="004C5446" w:rsidRPr="00786BB2" w:rsidRDefault="004C5446" w:rsidP="007404D2">
            <w:pPr>
              <w:spacing w:after="86"/>
              <w:jc w:val="center"/>
              <w:rPr>
                <w:rFonts w:ascii="Arial" w:hAnsi="Arial" w:cs="Arial"/>
                <w:color w:val="000000"/>
                <w:sz w:val="20"/>
                <w:szCs w:val="20"/>
                <w:lang w:eastAsia="es-MX"/>
              </w:rPr>
            </w:pPr>
            <w:r w:rsidRPr="00786BB2">
              <w:rPr>
                <w:rFonts w:ascii="Arial" w:hAnsi="Arial" w:cs="Arial"/>
                <w:color w:val="000000"/>
                <w:sz w:val="20"/>
                <w:szCs w:val="20"/>
                <w:lang w:eastAsia="es-MX"/>
              </w:rPr>
              <w:t>0</w:t>
            </w:r>
          </w:p>
        </w:tc>
      </w:tr>
      <w:tr w:rsidR="004C5446" w:rsidRPr="00786BB2" w14:paraId="6084EF85" w14:textId="77777777" w:rsidTr="00A368B4">
        <w:trPr>
          <w:trHeight w:val="350"/>
        </w:trPr>
        <w:tc>
          <w:tcPr>
            <w:tcW w:w="44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2C500E21" w14:textId="77777777" w:rsidR="004C5446" w:rsidRPr="00786BB2" w:rsidRDefault="004C5446" w:rsidP="007404D2">
            <w:pPr>
              <w:spacing w:after="86"/>
              <w:jc w:val="both"/>
              <w:rPr>
                <w:rFonts w:ascii="Arial" w:hAnsi="Arial" w:cs="Arial"/>
                <w:color w:val="000000"/>
                <w:sz w:val="20"/>
                <w:szCs w:val="20"/>
                <w:lang w:eastAsia="es-MX"/>
              </w:rPr>
            </w:pPr>
            <w:r w:rsidRPr="00786BB2">
              <w:rPr>
                <w:rFonts w:ascii="Arial" w:hAnsi="Arial" w:cs="Arial"/>
                <w:color w:val="000000"/>
                <w:sz w:val="20"/>
                <w:szCs w:val="20"/>
                <w:lang w:eastAsia="es-MX"/>
              </w:rPr>
              <w:t>Incrementos en las provisiones</w:t>
            </w:r>
          </w:p>
        </w:tc>
        <w:tc>
          <w:tcPr>
            <w:tcW w:w="16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163ACDD3" w14:textId="77777777" w:rsidR="004C5446" w:rsidRPr="00786BB2" w:rsidRDefault="004C5446" w:rsidP="007404D2">
            <w:pPr>
              <w:spacing w:after="86"/>
              <w:jc w:val="center"/>
              <w:rPr>
                <w:rFonts w:ascii="Arial" w:hAnsi="Arial" w:cs="Arial"/>
                <w:color w:val="000000"/>
                <w:sz w:val="20"/>
                <w:szCs w:val="20"/>
                <w:lang w:eastAsia="es-MX"/>
              </w:rPr>
            </w:pPr>
            <w:r w:rsidRPr="00786BB2">
              <w:rPr>
                <w:rFonts w:ascii="Arial" w:hAnsi="Arial" w:cs="Arial"/>
                <w:color w:val="000000"/>
                <w:sz w:val="20"/>
                <w:szCs w:val="20"/>
                <w:lang w:eastAsia="es-MX"/>
              </w:rPr>
              <w:t>0</w:t>
            </w:r>
          </w:p>
        </w:tc>
        <w:tc>
          <w:tcPr>
            <w:tcW w:w="172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68F6D637" w14:textId="77777777" w:rsidR="004C5446" w:rsidRPr="00786BB2" w:rsidRDefault="004C5446" w:rsidP="007404D2">
            <w:pPr>
              <w:spacing w:after="86"/>
              <w:jc w:val="center"/>
              <w:rPr>
                <w:rFonts w:ascii="Arial" w:hAnsi="Arial" w:cs="Arial"/>
                <w:color w:val="000000"/>
                <w:sz w:val="20"/>
                <w:szCs w:val="20"/>
                <w:lang w:eastAsia="es-MX"/>
              </w:rPr>
            </w:pPr>
            <w:r w:rsidRPr="00786BB2">
              <w:rPr>
                <w:rFonts w:ascii="Arial" w:hAnsi="Arial" w:cs="Arial"/>
                <w:color w:val="000000"/>
                <w:sz w:val="20"/>
                <w:szCs w:val="20"/>
                <w:lang w:eastAsia="es-MX"/>
              </w:rPr>
              <w:t>0</w:t>
            </w:r>
          </w:p>
        </w:tc>
      </w:tr>
      <w:tr w:rsidR="004C5446" w:rsidRPr="00786BB2" w14:paraId="138EECB6" w14:textId="77777777" w:rsidTr="00A368B4">
        <w:trPr>
          <w:trHeight w:val="601"/>
        </w:trPr>
        <w:tc>
          <w:tcPr>
            <w:tcW w:w="44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66E59E9A" w14:textId="77777777" w:rsidR="004C5446" w:rsidRPr="00786BB2" w:rsidRDefault="004C5446" w:rsidP="007404D2">
            <w:pPr>
              <w:spacing w:after="86"/>
              <w:jc w:val="both"/>
              <w:rPr>
                <w:rFonts w:ascii="Arial" w:hAnsi="Arial" w:cs="Arial"/>
                <w:color w:val="000000"/>
                <w:sz w:val="20"/>
                <w:szCs w:val="20"/>
                <w:lang w:eastAsia="es-MX"/>
              </w:rPr>
            </w:pPr>
            <w:r w:rsidRPr="00786BB2">
              <w:rPr>
                <w:rFonts w:ascii="Arial" w:hAnsi="Arial" w:cs="Arial"/>
                <w:color w:val="000000"/>
                <w:sz w:val="20"/>
                <w:szCs w:val="20"/>
                <w:lang w:eastAsia="es-MX"/>
              </w:rPr>
              <w:lastRenderedPageBreak/>
              <w:t>Incremento en inversiones producido por revaluación</w:t>
            </w:r>
          </w:p>
        </w:tc>
        <w:tc>
          <w:tcPr>
            <w:tcW w:w="16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12025942" w14:textId="77777777" w:rsidR="004C5446" w:rsidRPr="00786BB2" w:rsidRDefault="004C5446" w:rsidP="007404D2">
            <w:pPr>
              <w:spacing w:after="86"/>
              <w:jc w:val="center"/>
              <w:rPr>
                <w:rFonts w:ascii="Arial" w:hAnsi="Arial" w:cs="Arial"/>
                <w:color w:val="000000"/>
                <w:sz w:val="20"/>
                <w:szCs w:val="20"/>
                <w:lang w:eastAsia="es-MX"/>
              </w:rPr>
            </w:pPr>
            <w:r w:rsidRPr="00786BB2">
              <w:rPr>
                <w:rFonts w:ascii="Arial" w:hAnsi="Arial" w:cs="Arial"/>
                <w:color w:val="000000"/>
                <w:sz w:val="20"/>
                <w:szCs w:val="20"/>
                <w:lang w:eastAsia="es-MX"/>
              </w:rPr>
              <w:t>0</w:t>
            </w:r>
          </w:p>
        </w:tc>
        <w:tc>
          <w:tcPr>
            <w:tcW w:w="172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7F26EE3F" w14:textId="77777777" w:rsidR="004C5446" w:rsidRPr="00786BB2" w:rsidRDefault="004C5446" w:rsidP="007404D2">
            <w:pPr>
              <w:spacing w:after="86"/>
              <w:jc w:val="center"/>
              <w:rPr>
                <w:rFonts w:ascii="Arial" w:hAnsi="Arial" w:cs="Arial"/>
                <w:color w:val="000000"/>
                <w:sz w:val="20"/>
                <w:szCs w:val="20"/>
                <w:lang w:eastAsia="es-MX"/>
              </w:rPr>
            </w:pPr>
            <w:r w:rsidRPr="00786BB2">
              <w:rPr>
                <w:rFonts w:ascii="Arial" w:hAnsi="Arial" w:cs="Arial"/>
                <w:color w:val="000000"/>
                <w:sz w:val="20"/>
                <w:szCs w:val="20"/>
                <w:lang w:eastAsia="es-MX"/>
              </w:rPr>
              <w:t>0</w:t>
            </w:r>
          </w:p>
        </w:tc>
      </w:tr>
      <w:tr w:rsidR="004C5446" w:rsidRPr="00786BB2" w14:paraId="2516B24C" w14:textId="77777777" w:rsidTr="00A368B4">
        <w:trPr>
          <w:trHeight w:val="601"/>
        </w:trPr>
        <w:tc>
          <w:tcPr>
            <w:tcW w:w="44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6D1BC57A" w14:textId="77777777" w:rsidR="004C5446" w:rsidRPr="00786BB2" w:rsidRDefault="004C5446" w:rsidP="007404D2">
            <w:pPr>
              <w:spacing w:after="86"/>
              <w:jc w:val="both"/>
              <w:rPr>
                <w:rFonts w:ascii="Arial" w:hAnsi="Arial" w:cs="Arial"/>
                <w:color w:val="000000"/>
                <w:sz w:val="20"/>
                <w:szCs w:val="20"/>
                <w:lang w:eastAsia="es-MX"/>
              </w:rPr>
            </w:pPr>
            <w:r w:rsidRPr="00786BB2">
              <w:rPr>
                <w:rFonts w:ascii="Arial" w:hAnsi="Arial" w:cs="Arial"/>
                <w:color w:val="000000"/>
                <w:sz w:val="20"/>
                <w:szCs w:val="20"/>
                <w:lang w:eastAsia="es-MX"/>
              </w:rPr>
              <w:t>Ganancia/pérdida en venta de bienes muebles, inmuebles e intangibles</w:t>
            </w:r>
          </w:p>
        </w:tc>
        <w:tc>
          <w:tcPr>
            <w:tcW w:w="16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5D73BE79" w14:textId="77777777" w:rsidR="004C5446" w:rsidRPr="00786BB2" w:rsidRDefault="004C5446" w:rsidP="007404D2">
            <w:pPr>
              <w:spacing w:after="86"/>
              <w:jc w:val="center"/>
              <w:rPr>
                <w:rFonts w:ascii="Arial" w:hAnsi="Arial" w:cs="Arial"/>
                <w:color w:val="000000"/>
                <w:sz w:val="20"/>
                <w:szCs w:val="20"/>
                <w:lang w:eastAsia="es-MX"/>
              </w:rPr>
            </w:pPr>
            <w:r w:rsidRPr="00786BB2">
              <w:rPr>
                <w:rFonts w:ascii="Arial" w:hAnsi="Arial" w:cs="Arial"/>
                <w:color w:val="000000"/>
                <w:sz w:val="20"/>
                <w:szCs w:val="20"/>
                <w:lang w:eastAsia="es-MX"/>
              </w:rPr>
              <w:t>0</w:t>
            </w:r>
          </w:p>
        </w:tc>
        <w:tc>
          <w:tcPr>
            <w:tcW w:w="172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3C5F0A30" w14:textId="77777777" w:rsidR="004C5446" w:rsidRPr="00786BB2" w:rsidRDefault="004C5446" w:rsidP="007404D2">
            <w:pPr>
              <w:spacing w:after="86"/>
              <w:jc w:val="center"/>
              <w:rPr>
                <w:rFonts w:ascii="Arial" w:hAnsi="Arial" w:cs="Arial"/>
                <w:color w:val="000000"/>
                <w:sz w:val="20"/>
                <w:szCs w:val="20"/>
                <w:lang w:eastAsia="es-MX"/>
              </w:rPr>
            </w:pPr>
            <w:r w:rsidRPr="00786BB2">
              <w:rPr>
                <w:rFonts w:ascii="Arial" w:hAnsi="Arial" w:cs="Arial"/>
                <w:color w:val="000000"/>
                <w:sz w:val="20"/>
                <w:szCs w:val="20"/>
                <w:lang w:eastAsia="es-MX"/>
              </w:rPr>
              <w:t>0</w:t>
            </w:r>
          </w:p>
        </w:tc>
      </w:tr>
      <w:tr w:rsidR="004C5446" w:rsidRPr="00786BB2" w14:paraId="3807B463" w14:textId="77777777" w:rsidTr="00A368B4">
        <w:trPr>
          <w:trHeight w:val="350"/>
        </w:trPr>
        <w:tc>
          <w:tcPr>
            <w:tcW w:w="44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72C2E5CC" w14:textId="77777777" w:rsidR="004C5446" w:rsidRPr="00786BB2" w:rsidRDefault="004C5446" w:rsidP="007404D2">
            <w:pPr>
              <w:spacing w:after="86"/>
              <w:jc w:val="both"/>
              <w:rPr>
                <w:rFonts w:ascii="Arial" w:hAnsi="Arial" w:cs="Arial"/>
                <w:color w:val="000000"/>
                <w:sz w:val="20"/>
                <w:szCs w:val="20"/>
                <w:lang w:eastAsia="es-MX"/>
              </w:rPr>
            </w:pPr>
            <w:r w:rsidRPr="00786BB2">
              <w:rPr>
                <w:rFonts w:ascii="Arial" w:hAnsi="Arial" w:cs="Arial"/>
                <w:color w:val="000000"/>
                <w:sz w:val="20"/>
                <w:szCs w:val="20"/>
                <w:lang w:eastAsia="es-MX"/>
              </w:rPr>
              <w:t>Incremento en cuentas por cobrar</w:t>
            </w:r>
          </w:p>
        </w:tc>
        <w:tc>
          <w:tcPr>
            <w:tcW w:w="16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39F6BB4C" w14:textId="77777777" w:rsidR="004C5446" w:rsidRPr="00786BB2" w:rsidRDefault="004C5446" w:rsidP="007404D2">
            <w:pPr>
              <w:spacing w:after="86"/>
              <w:jc w:val="center"/>
              <w:rPr>
                <w:rFonts w:ascii="Arial" w:hAnsi="Arial" w:cs="Arial"/>
                <w:color w:val="000000"/>
                <w:sz w:val="20"/>
                <w:szCs w:val="20"/>
                <w:lang w:eastAsia="es-MX"/>
              </w:rPr>
            </w:pPr>
            <w:r w:rsidRPr="00786BB2">
              <w:rPr>
                <w:rFonts w:ascii="Arial" w:hAnsi="Arial" w:cs="Arial"/>
                <w:color w:val="000000"/>
                <w:sz w:val="20"/>
                <w:szCs w:val="20"/>
                <w:lang w:eastAsia="es-MX"/>
              </w:rPr>
              <w:t>0</w:t>
            </w:r>
          </w:p>
        </w:tc>
        <w:tc>
          <w:tcPr>
            <w:tcW w:w="172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497C1392" w14:textId="77777777" w:rsidR="004C5446" w:rsidRPr="00786BB2" w:rsidRDefault="004C5446" w:rsidP="007404D2">
            <w:pPr>
              <w:spacing w:after="86"/>
              <w:jc w:val="center"/>
              <w:rPr>
                <w:rFonts w:ascii="Arial" w:hAnsi="Arial" w:cs="Arial"/>
                <w:color w:val="000000"/>
                <w:sz w:val="20"/>
                <w:szCs w:val="20"/>
                <w:lang w:eastAsia="es-MX"/>
              </w:rPr>
            </w:pPr>
            <w:r w:rsidRPr="00786BB2">
              <w:rPr>
                <w:rFonts w:ascii="Arial" w:hAnsi="Arial" w:cs="Arial"/>
                <w:color w:val="000000"/>
                <w:sz w:val="20"/>
                <w:szCs w:val="20"/>
                <w:lang w:eastAsia="es-MX"/>
              </w:rPr>
              <w:t>0</w:t>
            </w:r>
          </w:p>
        </w:tc>
      </w:tr>
      <w:tr w:rsidR="00A368B4" w:rsidRPr="00786BB2" w14:paraId="1A80CA89" w14:textId="77777777" w:rsidTr="00A368B4">
        <w:trPr>
          <w:trHeight w:val="619"/>
        </w:trPr>
        <w:tc>
          <w:tcPr>
            <w:tcW w:w="4454"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1AA00678" w14:textId="77777777" w:rsidR="00A368B4" w:rsidRPr="00786BB2" w:rsidRDefault="00A368B4" w:rsidP="00A368B4">
            <w:pPr>
              <w:spacing w:after="86"/>
              <w:jc w:val="both"/>
              <w:rPr>
                <w:rFonts w:ascii="Arial" w:hAnsi="Arial" w:cs="Arial"/>
                <w:color w:val="000000"/>
                <w:sz w:val="20"/>
                <w:szCs w:val="20"/>
                <w:lang w:eastAsia="es-MX"/>
              </w:rPr>
            </w:pPr>
            <w:r w:rsidRPr="00786BB2">
              <w:rPr>
                <w:rFonts w:ascii="Arial" w:hAnsi="Arial" w:cs="Arial"/>
                <w:b/>
                <w:bCs/>
                <w:color w:val="000000"/>
                <w:sz w:val="20"/>
                <w:szCs w:val="20"/>
                <w:lang w:eastAsia="es-MX"/>
              </w:rPr>
              <w:t>Flujos de Efectivo Netos de las Actividades de Operación</w:t>
            </w:r>
          </w:p>
        </w:tc>
        <w:tc>
          <w:tcPr>
            <w:tcW w:w="160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824EE88" w14:textId="770EFEE4" w:rsidR="00A368B4" w:rsidRPr="00786BB2" w:rsidRDefault="00FD0798" w:rsidP="00891840">
            <w:pPr>
              <w:spacing w:after="86"/>
              <w:jc w:val="center"/>
              <w:rPr>
                <w:rFonts w:ascii="Arial" w:hAnsi="Arial" w:cs="Arial"/>
                <w:color w:val="000000"/>
                <w:sz w:val="20"/>
                <w:szCs w:val="20"/>
                <w:lang w:eastAsia="es-MX"/>
              </w:rPr>
            </w:pPr>
            <w:r>
              <w:rPr>
                <w:rFonts w:ascii="Arial" w:hAnsi="Arial" w:cs="Arial"/>
                <w:b/>
                <w:bCs/>
                <w:color w:val="000000"/>
                <w:sz w:val="20"/>
                <w:szCs w:val="20"/>
                <w:lang w:eastAsia="es-MX"/>
              </w:rPr>
              <w:t>$</w:t>
            </w:r>
            <w:r w:rsidR="00891840">
              <w:rPr>
                <w:rFonts w:ascii="Arial" w:hAnsi="Arial" w:cs="Arial"/>
                <w:b/>
                <w:bCs/>
                <w:color w:val="000000"/>
                <w:sz w:val="20"/>
                <w:szCs w:val="20"/>
                <w:lang w:eastAsia="es-MX"/>
              </w:rPr>
              <w:t>24,583,527.74</w:t>
            </w:r>
          </w:p>
        </w:tc>
        <w:tc>
          <w:tcPr>
            <w:tcW w:w="1726" w:type="dxa"/>
            <w:tcBorders>
              <w:top w:val="single" w:sz="6" w:space="0" w:color="000000"/>
              <w:left w:val="single" w:sz="6" w:space="0" w:color="000000"/>
              <w:bottom w:val="single" w:sz="6" w:space="0" w:color="000000"/>
              <w:right w:val="single" w:sz="6" w:space="0" w:color="000000"/>
            </w:tcBorders>
            <w:shd w:val="clear" w:color="auto" w:fill="FFFFFF"/>
            <w:tcMar>
              <w:top w:w="15" w:type="dxa"/>
              <w:left w:w="72" w:type="dxa"/>
              <w:bottom w:w="15" w:type="dxa"/>
              <w:right w:w="72" w:type="dxa"/>
            </w:tcMar>
            <w:hideMark/>
          </w:tcPr>
          <w:p w14:paraId="0BDF8F15" w14:textId="1328078D" w:rsidR="00A368B4" w:rsidRPr="00786BB2" w:rsidRDefault="00A368B4" w:rsidP="00A368B4">
            <w:pPr>
              <w:spacing w:after="86"/>
              <w:jc w:val="center"/>
              <w:rPr>
                <w:rFonts w:ascii="Arial" w:hAnsi="Arial" w:cs="Arial"/>
                <w:color w:val="000000"/>
                <w:sz w:val="20"/>
                <w:szCs w:val="20"/>
                <w:lang w:eastAsia="es-MX"/>
              </w:rPr>
            </w:pPr>
            <w:r>
              <w:rPr>
                <w:rFonts w:ascii="Arial" w:hAnsi="Arial" w:cs="Arial"/>
                <w:b/>
                <w:bCs/>
                <w:color w:val="000000"/>
                <w:sz w:val="20"/>
                <w:szCs w:val="20"/>
                <w:lang w:eastAsia="es-MX"/>
              </w:rPr>
              <w:t>-$27,654,972.28</w:t>
            </w:r>
          </w:p>
        </w:tc>
      </w:tr>
    </w:tbl>
    <w:p w14:paraId="01E3AB84" w14:textId="77777777" w:rsidR="006431CF" w:rsidRPr="00786BB2" w:rsidRDefault="006431CF" w:rsidP="00D569B9">
      <w:pPr>
        <w:pStyle w:val="Texto"/>
        <w:spacing w:line="224" w:lineRule="exact"/>
        <w:ind w:firstLine="0"/>
        <w:rPr>
          <w:rFonts w:cs="Arial"/>
          <w:b/>
          <w:smallCaps/>
          <w:sz w:val="20"/>
        </w:rPr>
      </w:pPr>
    </w:p>
    <w:p w14:paraId="79EFC884" w14:textId="6A85CD4F" w:rsidR="002D5B4D" w:rsidRPr="00786BB2" w:rsidRDefault="00A1789E" w:rsidP="00D569B9">
      <w:pPr>
        <w:pStyle w:val="Texto"/>
        <w:spacing w:line="224" w:lineRule="exact"/>
        <w:ind w:firstLine="0"/>
        <w:rPr>
          <w:rFonts w:cs="Arial"/>
          <w:b/>
          <w:smallCaps/>
          <w:sz w:val="20"/>
        </w:rPr>
      </w:pPr>
      <w:r w:rsidRPr="00786BB2">
        <w:rPr>
          <w:rFonts w:cs="Arial"/>
          <w:b/>
          <w:smallCaps/>
          <w:sz w:val="20"/>
        </w:rPr>
        <w:t xml:space="preserve">v) Conciliación entre los ingresos presupuestarios y contables, así como entre los egresos </w:t>
      </w:r>
      <w:r w:rsidR="00793159" w:rsidRPr="00786BB2">
        <w:rPr>
          <w:rFonts w:cs="Arial"/>
          <w:b/>
          <w:smallCaps/>
          <w:sz w:val="20"/>
        </w:rPr>
        <w:t>presupuestarios y los gastos co</w:t>
      </w:r>
      <w:r w:rsidR="00B82EEA" w:rsidRPr="00786BB2">
        <w:rPr>
          <w:rFonts w:cs="Arial"/>
          <w:b/>
          <w:smallCaps/>
          <w:sz w:val="20"/>
        </w:rPr>
        <w:t>ntables</w:t>
      </w:r>
    </w:p>
    <w:p w14:paraId="0284C4C2" w14:textId="4E414D36" w:rsidR="00976E05" w:rsidRPr="00786BB2" w:rsidRDefault="00976E05" w:rsidP="00D569B9">
      <w:pPr>
        <w:pStyle w:val="Texto"/>
        <w:spacing w:line="224" w:lineRule="exact"/>
        <w:ind w:firstLine="0"/>
        <w:rPr>
          <w:rFonts w:cs="Arial"/>
          <w:b/>
          <w:smallCaps/>
          <w:sz w:val="20"/>
        </w:rPr>
      </w:pPr>
    </w:p>
    <w:p w14:paraId="4B79D055" w14:textId="1A3C51CD" w:rsidR="007C7C77" w:rsidRPr="00786BB2" w:rsidRDefault="00793159" w:rsidP="00723D05">
      <w:pPr>
        <w:pStyle w:val="Texto"/>
        <w:spacing w:line="224" w:lineRule="exact"/>
        <w:rPr>
          <w:rFonts w:cs="Arial"/>
          <w:sz w:val="20"/>
          <w:lang w:val="es-MX"/>
        </w:rPr>
      </w:pPr>
      <w:r w:rsidRPr="00786BB2">
        <w:rPr>
          <w:rFonts w:cs="Arial"/>
          <w:sz w:val="20"/>
          <w:lang w:val="es-MX"/>
        </w:rPr>
        <w:t>La conciliación se presenta atendiendo a lo dispuesto en el Acuerdo por el que se emite el formato de conciliación entre los ingresos presupuestarios y contables, así como entre los egresos presupuestarios y los gastos contables, emitido por el Consejo Nacional de Armonización Contable. (CONAC)</w:t>
      </w:r>
      <w:r w:rsidR="004E715D" w:rsidRPr="00786BB2">
        <w:rPr>
          <w:rFonts w:cs="Arial"/>
          <w:sz w:val="20"/>
          <w:lang w:val="es-MX"/>
        </w:rPr>
        <w:t>.</w:t>
      </w:r>
    </w:p>
    <w:p w14:paraId="57E8E5F8" w14:textId="393C112D" w:rsidR="006F14CD" w:rsidRPr="00786BB2" w:rsidRDefault="006F14CD" w:rsidP="004C5446">
      <w:pPr>
        <w:pStyle w:val="Texto"/>
        <w:spacing w:line="224" w:lineRule="exact"/>
        <w:ind w:firstLine="0"/>
        <w:rPr>
          <w:rFonts w:cs="Arial"/>
          <w:sz w:val="20"/>
          <w:lang w:val="es-MX"/>
        </w:rPr>
      </w:pPr>
    </w:p>
    <w:p w14:paraId="12D9DF91" w14:textId="71D49A87" w:rsidR="008E7466" w:rsidRDefault="0059355A" w:rsidP="006960AC">
      <w:pPr>
        <w:pStyle w:val="Texto"/>
        <w:spacing w:line="224" w:lineRule="exact"/>
        <w:rPr>
          <w:rFonts w:cs="Arial"/>
          <w:sz w:val="20"/>
          <w:lang w:val="es-MX"/>
        </w:rPr>
      </w:pPr>
      <w:r w:rsidRPr="00786BB2">
        <w:rPr>
          <w:rFonts w:cs="Arial"/>
          <w:sz w:val="20"/>
          <w:lang w:val="es-MX"/>
        </w:rPr>
        <w:t>Conciliación entre los ingresos presupuestarios y contables</w:t>
      </w:r>
      <w:r w:rsidR="00130AA8" w:rsidRPr="00786BB2">
        <w:rPr>
          <w:rFonts w:cs="Arial"/>
          <w:sz w:val="20"/>
          <w:lang w:val="es-MX"/>
        </w:rPr>
        <w:t>:</w:t>
      </w:r>
    </w:p>
    <w:tbl>
      <w:tblPr>
        <w:tblW w:w="4994" w:type="pct"/>
        <w:tblInd w:w="5" w:type="dxa"/>
        <w:tblCellMar>
          <w:left w:w="70" w:type="dxa"/>
          <w:right w:w="70" w:type="dxa"/>
        </w:tblCellMar>
        <w:tblLook w:val="04A0" w:firstRow="1" w:lastRow="0" w:firstColumn="1" w:lastColumn="0" w:noHBand="0" w:noVBand="1"/>
      </w:tblPr>
      <w:tblGrid>
        <w:gridCol w:w="192"/>
        <w:gridCol w:w="6889"/>
        <w:gridCol w:w="251"/>
        <w:gridCol w:w="253"/>
        <w:gridCol w:w="1041"/>
        <w:gridCol w:w="191"/>
      </w:tblGrid>
      <w:tr w:rsidR="00891840" w:rsidRPr="00891840" w14:paraId="5DC71BBE" w14:textId="77777777" w:rsidTr="00891840">
        <w:trPr>
          <w:trHeight w:val="282"/>
        </w:trPr>
        <w:tc>
          <w:tcPr>
            <w:tcW w:w="5000" w:type="pct"/>
            <w:gridSpan w:val="6"/>
            <w:tcBorders>
              <w:top w:val="nil"/>
              <w:left w:val="nil"/>
              <w:bottom w:val="nil"/>
              <w:right w:val="nil"/>
            </w:tcBorders>
            <w:shd w:val="clear" w:color="000000" w:fill="FFFFFF"/>
            <w:noWrap/>
            <w:vAlign w:val="bottom"/>
            <w:hideMark/>
          </w:tcPr>
          <w:p w14:paraId="314C78E8" w14:textId="77777777" w:rsidR="00891840" w:rsidRPr="00891840" w:rsidRDefault="00891840" w:rsidP="00891840">
            <w:pPr>
              <w:jc w:val="center"/>
              <w:rPr>
                <w:rFonts w:ascii="Arial" w:hAnsi="Arial" w:cs="Arial"/>
                <w:b/>
                <w:bCs/>
                <w:sz w:val="18"/>
                <w:szCs w:val="18"/>
                <w:lang w:val="es-MX" w:eastAsia="es-MX"/>
              </w:rPr>
            </w:pPr>
            <w:r w:rsidRPr="00891840">
              <w:rPr>
                <w:rFonts w:ascii="Arial" w:hAnsi="Arial" w:cs="Arial"/>
                <w:b/>
                <w:bCs/>
                <w:sz w:val="18"/>
                <w:szCs w:val="18"/>
                <w:lang w:val="es-MX" w:eastAsia="es-MX"/>
              </w:rPr>
              <w:t>Municipio de Tenabo</w:t>
            </w:r>
          </w:p>
        </w:tc>
      </w:tr>
      <w:tr w:rsidR="00891840" w:rsidRPr="00891840" w14:paraId="658254B3" w14:textId="77777777" w:rsidTr="00891840">
        <w:trPr>
          <w:trHeight w:val="282"/>
        </w:trPr>
        <w:tc>
          <w:tcPr>
            <w:tcW w:w="5000" w:type="pct"/>
            <w:gridSpan w:val="6"/>
            <w:tcBorders>
              <w:top w:val="nil"/>
              <w:left w:val="nil"/>
              <w:bottom w:val="nil"/>
              <w:right w:val="nil"/>
            </w:tcBorders>
            <w:shd w:val="clear" w:color="000000" w:fill="FFFFFF"/>
            <w:noWrap/>
            <w:vAlign w:val="bottom"/>
            <w:hideMark/>
          </w:tcPr>
          <w:p w14:paraId="3A804275" w14:textId="77777777" w:rsidR="00891840" w:rsidRPr="00891840" w:rsidRDefault="00891840" w:rsidP="00891840">
            <w:pPr>
              <w:jc w:val="center"/>
              <w:rPr>
                <w:rFonts w:ascii="Arial" w:hAnsi="Arial" w:cs="Arial"/>
                <w:b/>
                <w:bCs/>
                <w:color w:val="000000"/>
                <w:sz w:val="18"/>
                <w:szCs w:val="18"/>
                <w:lang w:val="es-MX" w:eastAsia="es-MX"/>
              </w:rPr>
            </w:pPr>
            <w:r w:rsidRPr="00891840">
              <w:rPr>
                <w:rFonts w:ascii="Arial" w:hAnsi="Arial" w:cs="Arial"/>
                <w:b/>
                <w:bCs/>
                <w:color w:val="000000"/>
                <w:sz w:val="18"/>
                <w:szCs w:val="18"/>
                <w:lang w:val="es-MX" w:eastAsia="es-MX"/>
              </w:rPr>
              <w:t>Conciliación entre los Ingresos Presupuestarios y Contables</w:t>
            </w:r>
          </w:p>
        </w:tc>
      </w:tr>
      <w:tr w:rsidR="00891840" w:rsidRPr="00891840" w14:paraId="74F5D51E" w14:textId="77777777" w:rsidTr="00891840">
        <w:trPr>
          <w:trHeight w:val="282"/>
        </w:trPr>
        <w:tc>
          <w:tcPr>
            <w:tcW w:w="5000" w:type="pct"/>
            <w:gridSpan w:val="6"/>
            <w:tcBorders>
              <w:top w:val="nil"/>
              <w:left w:val="nil"/>
              <w:bottom w:val="nil"/>
              <w:right w:val="nil"/>
            </w:tcBorders>
            <w:shd w:val="clear" w:color="000000" w:fill="FFFFFF"/>
            <w:noWrap/>
            <w:vAlign w:val="bottom"/>
            <w:hideMark/>
          </w:tcPr>
          <w:p w14:paraId="53F83AD5" w14:textId="77777777" w:rsidR="00891840" w:rsidRPr="00891840" w:rsidRDefault="00891840" w:rsidP="00891840">
            <w:pPr>
              <w:jc w:val="center"/>
              <w:rPr>
                <w:rFonts w:ascii="Arial" w:hAnsi="Arial" w:cs="Arial"/>
                <w:b/>
                <w:bCs/>
                <w:sz w:val="18"/>
                <w:szCs w:val="18"/>
                <w:lang w:val="es-MX" w:eastAsia="es-MX"/>
              </w:rPr>
            </w:pPr>
            <w:r w:rsidRPr="00891840">
              <w:rPr>
                <w:rFonts w:ascii="Arial" w:hAnsi="Arial" w:cs="Arial"/>
                <w:b/>
                <w:bCs/>
                <w:sz w:val="18"/>
                <w:szCs w:val="18"/>
                <w:lang w:val="es-MX" w:eastAsia="es-MX"/>
              </w:rPr>
              <w:t>Correspondiente del 1 de Enero al 30 de Junio de 2026</w:t>
            </w:r>
          </w:p>
        </w:tc>
      </w:tr>
      <w:tr w:rsidR="00891840" w:rsidRPr="00891840" w14:paraId="45D34B0E" w14:textId="77777777" w:rsidTr="00891840">
        <w:trPr>
          <w:trHeight w:val="282"/>
        </w:trPr>
        <w:tc>
          <w:tcPr>
            <w:tcW w:w="5000" w:type="pct"/>
            <w:gridSpan w:val="6"/>
            <w:tcBorders>
              <w:top w:val="nil"/>
              <w:left w:val="nil"/>
              <w:bottom w:val="nil"/>
              <w:right w:val="nil"/>
            </w:tcBorders>
            <w:shd w:val="clear" w:color="000000" w:fill="FFFFFF"/>
            <w:noWrap/>
            <w:vAlign w:val="bottom"/>
            <w:hideMark/>
          </w:tcPr>
          <w:p w14:paraId="15FDD4A4" w14:textId="77777777" w:rsidR="00891840" w:rsidRPr="00891840" w:rsidRDefault="00891840" w:rsidP="00891840">
            <w:pPr>
              <w:jc w:val="center"/>
              <w:rPr>
                <w:rFonts w:ascii="Arial" w:hAnsi="Arial" w:cs="Arial"/>
                <w:b/>
                <w:bCs/>
                <w:color w:val="000000"/>
                <w:sz w:val="18"/>
                <w:szCs w:val="18"/>
                <w:lang w:val="es-MX" w:eastAsia="es-MX"/>
              </w:rPr>
            </w:pPr>
            <w:r w:rsidRPr="00891840">
              <w:rPr>
                <w:rFonts w:ascii="Arial" w:hAnsi="Arial" w:cs="Arial"/>
                <w:b/>
                <w:bCs/>
                <w:color w:val="000000"/>
                <w:sz w:val="18"/>
                <w:szCs w:val="18"/>
                <w:lang w:val="es-MX" w:eastAsia="es-MX"/>
              </w:rPr>
              <w:t>(Cifras en pesos)</w:t>
            </w:r>
          </w:p>
        </w:tc>
      </w:tr>
      <w:tr w:rsidR="00891840" w:rsidRPr="00891840" w14:paraId="0D6EA78F" w14:textId="77777777" w:rsidTr="00891840">
        <w:trPr>
          <w:trHeight w:val="282"/>
        </w:trPr>
        <w:tc>
          <w:tcPr>
            <w:tcW w:w="108" w:type="pct"/>
            <w:tcBorders>
              <w:top w:val="nil"/>
              <w:left w:val="nil"/>
              <w:bottom w:val="nil"/>
              <w:right w:val="nil"/>
            </w:tcBorders>
            <w:shd w:val="clear" w:color="000000" w:fill="FFFFFF"/>
            <w:noWrap/>
            <w:vAlign w:val="bottom"/>
            <w:hideMark/>
          </w:tcPr>
          <w:p w14:paraId="55F329C2"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3907" w:type="pct"/>
            <w:tcBorders>
              <w:top w:val="nil"/>
              <w:left w:val="nil"/>
              <w:bottom w:val="nil"/>
              <w:right w:val="nil"/>
            </w:tcBorders>
            <w:shd w:val="clear" w:color="000000" w:fill="FFFFFF"/>
            <w:noWrap/>
            <w:vAlign w:val="bottom"/>
            <w:hideMark/>
          </w:tcPr>
          <w:p w14:paraId="6C95D0DD" w14:textId="77777777" w:rsidR="00891840" w:rsidRPr="00891840" w:rsidRDefault="00891840" w:rsidP="00891840">
            <w:pPr>
              <w:jc w:val="center"/>
              <w:rPr>
                <w:rFonts w:ascii="Arial" w:hAnsi="Arial" w:cs="Arial"/>
                <w:b/>
                <w:bCs/>
                <w:color w:val="000000"/>
                <w:sz w:val="18"/>
                <w:szCs w:val="18"/>
                <w:lang w:val="es-MX" w:eastAsia="es-MX"/>
              </w:rPr>
            </w:pPr>
            <w:r w:rsidRPr="00891840">
              <w:rPr>
                <w:rFonts w:ascii="Arial" w:hAnsi="Arial" w:cs="Arial"/>
                <w:b/>
                <w:bCs/>
                <w:color w:val="000000"/>
                <w:sz w:val="18"/>
                <w:szCs w:val="18"/>
                <w:lang w:val="es-MX" w:eastAsia="es-MX"/>
              </w:rPr>
              <w:t> </w:t>
            </w:r>
          </w:p>
        </w:tc>
        <w:tc>
          <w:tcPr>
            <w:tcW w:w="143" w:type="pct"/>
            <w:tcBorders>
              <w:top w:val="nil"/>
              <w:left w:val="nil"/>
              <w:bottom w:val="nil"/>
              <w:right w:val="nil"/>
            </w:tcBorders>
            <w:shd w:val="clear" w:color="000000" w:fill="FFFFFF"/>
            <w:noWrap/>
            <w:vAlign w:val="bottom"/>
            <w:hideMark/>
          </w:tcPr>
          <w:p w14:paraId="4A7AA2E0" w14:textId="77777777" w:rsidR="00891840" w:rsidRPr="00891840" w:rsidRDefault="00891840" w:rsidP="00891840">
            <w:pPr>
              <w:jc w:val="center"/>
              <w:rPr>
                <w:rFonts w:ascii="Arial" w:hAnsi="Arial" w:cs="Arial"/>
                <w:b/>
                <w:bCs/>
                <w:color w:val="000000"/>
                <w:sz w:val="18"/>
                <w:szCs w:val="18"/>
                <w:lang w:val="es-MX" w:eastAsia="es-MX"/>
              </w:rPr>
            </w:pPr>
            <w:r w:rsidRPr="00891840">
              <w:rPr>
                <w:rFonts w:ascii="Arial" w:hAnsi="Arial" w:cs="Arial"/>
                <w:b/>
                <w:bCs/>
                <w:color w:val="000000"/>
                <w:sz w:val="18"/>
                <w:szCs w:val="18"/>
                <w:lang w:val="es-MX" w:eastAsia="es-MX"/>
              </w:rPr>
              <w:t> </w:t>
            </w:r>
          </w:p>
        </w:tc>
        <w:tc>
          <w:tcPr>
            <w:tcW w:w="143" w:type="pct"/>
            <w:tcBorders>
              <w:top w:val="nil"/>
              <w:left w:val="nil"/>
              <w:bottom w:val="nil"/>
              <w:right w:val="nil"/>
            </w:tcBorders>
            <w:shd w:val="clear" w:color="000000" w:fill="FFFFFF"/>
            <w:noWrap/>
            <w:vAlign w:val="bottom"/>
            <w:hideMark/>
          </w:tcPr>
          <w:p w14:paraId="5DC73720" w14:textId="77777777" w:rsidR="00891840" w:rsidRPr="00891840" w:rsidRDefault="00891840" w:rsidP="00891840">
            <w:pPr>
              <w:jc w:val="center"/>
              <w:rPr>
                <w:rFonts w:ascii="Arial" w:hAnsi="Arial" w:cs="Arial"/>
                <w:b/>
                <w:bCs/>
                <w:color w:val="000000"/>
                <w:sz w:val="18"/>
                <w:szCs w:val="18"/>
                <w:lang w:val="es-MX" w:eastAsia="es-MX"/>
              </w:rPr>
            </w:pPr>
            <w:r w:rsidRPr="00891840">
              <w:rPr>
                <w:rFonts w:ascii="Arial" w:hAnsi="Arial" w:cs="Arial"/>
                <w:b/>
                <w:bCs/>
                <w:color w:val="000000"/>
                <w:sz w:val="18"/>
                <w:szCs w:val="18"/>
                <w:lang w:val="es-MX" w:eastAsia="es-MX"/>
              </w:rPr>
              <w:t> </w:t>
            </w:r>
          </w:p>
        </w:tc>
        <w:tc>
          <w:tcPr>
            <w:tcW w:w="590" w:type="pct"/>
            <w:tcBorders>
              <w:top w:val="nil"/>
              <w:left w:val="nil"/>
              <w:bottom w:val="nil"/>
              <w:right w:val="nil"/>
            </w:tcBorders>
            <w:shd w:val="clear" w:color="000000" w:fill="FFFFFF"/>
            <w:noWrap/>
            <w:vAlign w:val="bottom"/>
            <w:hideMark/>
          </w:tcPr>
          <w:p w14:paraId="3E9AB8F7" w14:textId="77777777" w:rsidR="00891840" w:rsidRPr="00891840" w:rsidRDefault="00891840" w:rsidP="00891840">
            <w:pPr>
              <w:jc w:val="center"/>
              <w:rPr>
                <w:rFonts w:ascii="Arial" w:hAnsi="Arial" w:cs="Arial"/>
                <w:b/>
                <w:bCs/>
                <w:color w:val="000000"/>
                <w:sz w:val="18"/>
                <w:szCs w:val="18"/>
                <w:lang w:val="es-MX" w:eastAsia="es-MX"/>
              </w:rPr>
            </w:pPr>
            <w:r w:rsidRPr="00891840">
              <w:rPr>
                <w:rFonts w:ascii="Arial" w:hAnsi="Arial" w:cs="Arial"/>
                <w:b/>
                <w:bCs/>
                <w:color w:val="000000"/>
                <w:sz w:val="18"/>
                <w:szCs w:val="18"/>
                <w:lang w:val="es-MX" w:eastAsia="es-MX"/>
              </w:rPr>
              <w:t> </w:t>
            </w:r>
          </w:p>
        </w:tc>
        <w:tc>
          <w:tcPr>
            <w:tcW w:w="108" w:type="pct"/>
            <w:tcBorders>
              <w:top w:val="nil"/>
              <w:left w:val="nil"/>
              <w:bottom w:val="nil"/>
              <w:right w:val="nil"/>
            </w:tcBorders>
            <w:shd w:val="clear" w:color="000000" w:fill="FFFFFF"/>
            <w:noWrap/>
            <w:vAlign w:val="bottom"/>
            <w:hideMark/>
          </w:tcPr>
          <w:p w14:paraId="50B6BC9D"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5FA9F205" w14:textId="77777777" w:rsidTr="00891840">
        <w:trPr>
          <w:trHeight w:val="240"/>
        </w:trPr>
        <w:tc>
          <w:tcPr>
            <w:tcW w:w="108" w:type="pct"/>
            <w:tcBorders>
              <w:top w:val="single" w:sz="4" w:space="0" w:color="auto"/>
              <w:left w:val="single" w:sz="4" w:space="0" w:color="auto"/>
              <w:bottom w:val="single" w:sz="4" w:space="0" w:color="auto"/>
              <w:right w:val="nil"/>
            </w:tcBorders>
            <w:shd w:val="clear" w:color="000000" w:fill="339933"/>
            <w:noWrap/>
            <w:vAlign w:val="center"/>
            <w:hideMark/>
          </w:tcPr>
          <w:p w14:paraId="691EC83A" w14:textId="77777777" w:rsidR="00891840" w:rsidRPr="00891840" w:rsidRDefault="00891840" w:rsidP="00891840">
            <w:pPr>
              <w:rPr>
                <w:rFonts w:ascii="Arial" w:hAnsi="Arial" w:cs="Arial"/>
                <w:b/>
                <w:bCs/>
                <w:color w:val="FFFFFF"/>
                <w:sz w:val="18"/>
                <w:szCs w:val="18"/>
                <w:lang w:val="es-MX" w:eastAsia="es-MX"/>
              </w:rPr>
            </w:pPr>
            <w:r w:rsidRPr="00891840">
              <w:rPr>
                <w:rFonts w:ascii="Arial" w:hAnsi="Arial" w:cs="Arial"/>
                <w:b/>
                <w:bCs/>
                <w:color w:val="FFFFFF"/>
                <w:sz w:val="18"/>
                <w:szCs w:val="18"/>
                <w:lang w:val="es-MX" w:eastAsia="es-MX"/>
              </w:rPr>
              <w:t> </w:t>
            </w:r>
          </w:p>
        </w:tc>
        <w:tc>
          <w:tcPr>
            <w:tcW w:w="4194" w:type="pct"/>
            <w:gridSpan w:val="3"/>
            <w:tcBorders>
              <w:top w:val="single" w:sz="4" w:space="0" w:color="auto"/>
              <w:left w:val="nil"/>
              <w:bottom w:val="single" w:sz="4" w:space="0" w:color="auto"/>
              <w:right w:val="single" w:sz="4" w:space="0" w:color="000000"/>
            </w:tcBorders>
            <w:shd w:val="clear" w:color="000000" w:fill="339933"/>
            <w:noWrap/>
            <w:vAlign w:val="center"/>
            <w:hideMark/>
          </w:tcPr>
          <w:p w14:paraId="5CF44A83" w14:textId="77777777" w:rsidR="00891840" w:rsidRPr="00891840" w:rsidRDefault="00891840" w:rsidP="00891840">
            <w:pPr>
              <w:rPr>
                <w:rFonts w:ascii="Arial" w:hAnsi="Arial" w:cs="Arial"/>
                <w:b/>
                <w:bCs/>
                <w:color w:val="FFFFFF"/>
                <w:sz w:val="18"/>
                <w:szCs w:val="18"/>
                <w:lang w:val="es-MX" w:eastAsia="es-MX"/>
              </w:rPr>
            </w:pPr>
            <w:r w:rsidRPr="00891840">
              <w:rPr>
                <w:rFonts w:ascii="Arial" w:hAnsi="Arial" w:cs="Arial"/>
                <w:b/>
                <w:bCs/>
                <w:color w:val="FFFFFF"/>
                <w:sz w:val="18"/>
                <w:szCs w:val="18"/>
                <w:lang w:val="es-MX" w:eastAsia="es-MX"/>
              </w:rPr>
              <w:t>1. Total de Ingresos Presupuestarios</w:t>
            </w:r>
          </w:p>
        </w:tc>
        <w:tc>
          <w:tcPr>
            <w:tcW w:w="590" w:type="pct"/>
            <w:tcBorders>
              <w:top w:val="single" w:sz="4" w:space="0" w:color="auto"/>
              <w:left w:val="nil"/>
              <w:bottom w:val="single" w:sz="4" w:space="0" w:color="auto"/>
              <w:right w:val="nil"/>
            </w:tcBorders>
            <w:shd w:val="clear" w:color="000000" w:fill="339933"/>
            <w:noWrap/>
            <w:vAlign w:val="center"/>
            <w:hideMark/>
          </w:tcPr>
          <w:p w14:paraId="22DB5D95" w14:textId="77777777" w:rsidR="00891840" w:rsidRPr="00891840" w:rsidRDefault="00891840" w:rsidP="00891840">
            <w:pPr>
              <w:jc w:val="right"/>
              <w:rPr>
                <w:rFonts w:ascii="Arial" w:hAnsi="Arial" w:cs="Arial"/>
                <w:b/>
                <w:bCs/>
                <w:color w:val="FFFFFF"/>
                <w:sz w:val="18"/>
                <w:szCs w:val="18"/>
                <w:lang w:val="es-MX" w:eastAsia="es-MX"/>
              </w:rPr>
            </w:pPr>
            <w:r w:rsidRPr="00891840">
              <w:rPr>
                <w:rFonts w:ascii="Arial" w:hAnsi="Arial" w:cs="Arial"/>
                <w:b/>
                <w:bCs/>
                <w:color w:val="FFFFFF"/>
                <w:sz w:val="18"/>
                <w:szCs w:val="18"/>
                <w:lang w:val="es-MX" w:eastAsia="es-MX"/>
              </w:rPr>
              <w:t>90,358,361</w:t>
            </w:r>
          </w:p>
        </w:tc>
        <w:tc>
          <w:tcPr>
            <w:tcW w:w="108" w:type="pct"/>
            <w:tcBorders>
              <w:top w:val="single" w:sz="4" w:space="0" w:color="auto"/>
              <w:left w:val="nil"/>
              <w:bottom w:val="single" w:sz="4" w:space="0" w:color="auto"/>
              <w:right w:val="single" w:sz="4" w:space="0" w:color="auto"/>
            </w:tcBorders>
            <w:shd w:val="clear" w:color="000000" w:fill="339933"/>
            <w:noWrap/>
            <w:vAlign w:val="center"/>
            <w:hideMark/>
          </w:tcPr>
          <w:p w14:paraId="54A1D660" w14:textId="77777777" w:rsidR="00891840" w:rsidRPr="00891840" w:rsidRDefault="00891840" w:rsidP="00891840">
            <w:pPr>
              <w:rPr>
                <w:rFonts w:ascii="Arial" w:hAnsi="Arial" w:cs="Arial"/>
                <w:b/>
                <w:bCs/>
                <w:color w:val="FFFFFF"/>
                <w:sz w:val="18"/>
                <w:szCs w:val="18"/>
                <w:lang w:val="es-MX" w:eastAsia="es-MX"/>
              </w:rPr>
            </w:pPr>
            <w:r w:rsidRPr="00891840">
              <w:rPr>
                <w:rFonts w:ascii="Arial" w:hAnsi="Arial" w:cs="Arial"/>
                <w:b/>
                <w:bCs/>
                <w:color w:val="FFFFFF"/>
                <w:sz w:val="18"/>
                <w:szCs w:val="18"/>
                <w:lang w:val="es-MX" w:eastAsia="es-MX"/>
              </w:rPr>
              <w:t> </w:t>
            </w:r>
          </w:p>
        </w:tc>
      </w:tr>
      <w:tr w:rsidR="00891840" w:rsidRPr="00891840" w14:paraId="52E32346"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15B69F28"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194" w:type="pct"/>
            <w:gridSpan w:val="3"/>
            <w:tcBorders>
              <w:top w:val="single" w:sz="4" w:space="0" w:color="auto"/>
              <w:left w:val="nil"/>
              <w:bottom w:val="single" w:sz="4" w:space="0" w:color="A6A6A6"/>
              <w:right w:val="single" w:sz="4" w:space="0" w:color="A6A6A6"/>
            </w:tcBorders>
            <w:shd w:val="clear" w:color="000000" w:fill="FFFFFF"/>
            <w:noWrap/>
            <w:vAlign w:val="bottom"/>
            <w:hideMark/>
          </w:tcPr>
          <w:p w14:paraId="1A04863E" w14:textId="77777777" w:rsidR="00891840" w:rsidRPr="00891840" w:rsidRDefault="00891840" w:rsidP="00891840">
            <w:pPr>
              <w:jc w:val="cente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590" w:type="pct"/>
            <w:tcBorders>
              <w:top w:val="nil"/>
              <w:left w:val="nil"/>
              <w:bottom w:val="single" w:sz="4" w:space="0" w:color="A6A6A6"/>
              <w:right w:val="nil"/>
            </w:tcBorders>
            <w:shd w:val="clear" w:color="000000" w:fill="FFFFFF"/>
            <w:noWrap/>
            <w:vAlign w:val="bottom"/>
            <w:hideMark/>
          </w:tcPr>
          <w:p w14:paraId="3A9EC1A7"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108" w:type="pct"/>
            <w:tcBorders>
              <w:top w:val="nil"/>
              <w:left w:val="nil"/>
              <w:bottom w:val="single" w:sz="4" w:space="0" w:color="A6A6A6"/>
              <w:right w:val="single" w:sz="4" w:space="0" w:color="auto"/>
            </w:tcBorders>
            <w:shd w:val="clear" w:color="000000" w:fill="FFFFFF"/>
            <w:noWrap/>
            <w:vAlign w:val="bottom"/>
            <w:hideMark/>
          </w:tcPr>
          <w:p w14:paraId="7778084B" w14:textId="77777777" w:rsidR="00891840" w:rsidRPr="00891840" w:rsidRDefault="00891840" w:rsidP="00891840">
            <w:pPr>
              <w:jc w:val="cente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468902B4"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6ECD2259"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194"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4EAB9C14" w14:textId="77777777" w:rsidR="00891840" w:rsidRPr="00891840" w:rsidRDefault="00891840" w:rsidP="00891840">
            <w:pPr>
              <w:rPr>
                <w:rFonts w:ascii="Arial" w:hAnsi="Arial" w:cs="Arial"/>
                <w:b/>
                <w:bCs/>
                <w:color w:val="000000"/>
                <w:sz w:val="18"/>
                <w:szCs w:val="18"/>
                <w:lang w:val="es-MX" w:eastAsia="es-MX"/>
              </w:rPr>
            </w:pPr>
            <w:r w:rsidRPr="00891840">
              <w:rPr>
                <w:rFonts w:ascii="Arial" w:hAnsi="Arial" w:cs="Arial"/>
                <w:b/>
                <w:bCs/>
                <w:color w:val="000000"/>
                <w:sz w:val="18"/>
                <w:szCs w:val="18"/>
                <w:lang w:val="es-MX" w:eastAsia="es-MX"/>
              </w:rPr>
              <w:t>2. Más Ingresos Contables No Presupuestarios</w:t>
            </w:r>
          </w:p>
        </w:tc>
        <w:tc>
          <w:tcPr>
            <w:tcW w:w="590" w:type="pct"/>
            <w:tcBorders>
              <w:top w:val="nil"/>
              <w:left w:val="nil"/>
              <w:bottom w:val="single" w:sz="4" w:space="0" w:color="A6A6A6"/>
              <w:right w:val="nil"/>
            </w:tcBorders>
            <w:shd w:val="clear" w:color="000000" w:fill="FFFFFF"/>
            <w:noWrap/>
            <w:vAlign w:val="center"/>
            <w:hideMark/>
          </w:tcPr>
          <w:p w14:paraId="288F8CE6" w14:textId="77777777" w:rsidR="00891840" w:rsidRPr="00891840" w:rsidRDefault="00891840" w:rsidP="00891840">
            <w:pPr>
              <w:jc w:val="right"/>
              <w:rPr>
                <w:rFonts w:ascii="Arial" w:hAnsi="Arial" w:cs="Arial"/>
                <w:b/>
                <w:bCs/>
                <w:color w:val="000000"/>
                <w:sz w:val="18"/>
                <w:szCs w:val="18"/>
                <w:lang w:val="es-MX" w:eastAsia="es-MX"/>
              </w:rPr>
            </w:pPr>
            <w:r w:rsidRPr="00891840">
              <w:rPr>
                <w:rFonts w:ascii="Arial" w:hAnsi="Arial" w:cs="Arial"/>
                <w:b/>
                <w:bCs/>
                <w:color w:val="000000"/>
                <w:sz w:val="18"/>
                <w:szCs w:val="18"/>
                <w:lang w:val="es-MX" w:eastAsia="es-MX"/>
              </w:rPr>
              <w:t>0</w:t>
            </w:r>
          </w:p>
        </w:tc>
        <w:tc>
          <w:tcPr>
            <w:tcW w:w="108" w:type="pct"/>
            <w:tcBorders>
              <w:top w:val="nil"/>
              <w:left w:val="nil"/>
              <w:bottom w:val="single" w:sz="4" w:space="0" w:color="A6A6A6"/>
              <w:right w:val="single" w:sz="4" w:space="0" w:color="auto"/>
            </w:tcBorders>
            <w:shd w:val="clear" w:color="000000" w:fill="FFFFFF"/>
            <w:noWrap/>
            <w:vAlign w:val="bottom"/>
            <w:hideMark/>
          </w:tcPr>
          <w:p w14:paraId="261D2108"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56A7AD9F"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11398238"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194"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6645551D"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 xml:space="preserve">2.1 Ingresos Financieros </w:t>
            </w:r>
          </w:p>
        </w:tc>
        <w:tc>
          <w:tcPr>
            <w:tcW w:w="590" w:type="pct"/>
            <w:tcBorders>
              <w:top w:val="nil"/>
              <w:left w:val="nil"/>
              <w:bottom w:val="single" w:sz="4" w:space="0" w:color="A6A6A6"/>
              <w:right w:val="nil"/>
            </w:tcBorders>
            <w:shd w:val="clear" w:color="000000" w:fill="FFFFFF"/>
            <w:noWrap/>
            <w:vAlign w:val="center"/>
            <w:hideMark/>
          </w:tcPr>
          <w:p w14:paraId="0CDF3146"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8" w:type="pct"/>
            <w:tcBorders>
              <w:top w:val="nil"/>
              <w:left w:val="nil"/>
              <w:bottom w:val="single" w:sz="4" w:space="0" w:color="A6A6A6"/>
              <w:right w:val="single" w:sz="4" w:space="0" w:color="auto"/>
            </w:tcBorders>
            <w:shd w:val="clear" w:color="000000" w:fill="FFFFFF"/>
            <w:noWrap/>
            <w:vAlign w:val="bottom"/>
            <w:hideMark/>
          </w:tcPr>
          <w:p w14:paraId="697207F2"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2932BC88"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79BC9D60"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194"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53EE6C4D"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2.2 Incremento por Variación de Inventarios</w:t>
            </w:r>
          </w:p>
        </w:tc>
        <w:tc>
          <w:tcPr>
            <w:tcW w:w="590" w:type="pct"/>
            <w:tcBorders>
              <w:top w:val="nil"/>
              <w:left w:val="nil"/>
              <w:bottom w:val="single" w:sz="4" w:space="0" w:color="A6A6A6"/>
              <w:right w:val="nil"/>
            </w:tcBorders>
            <w:shd w:val="clear" w:color="000000" w:fill="FFFFFF"/>
            <w:noWrap/>
            <w:vAlign w:val="center"/>
            <w:hideMark/>
          </w:tcPr>
          <w:p w14:paraId="7CBDACB2"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8" w:type="pct"/>
            <w:tcBorders>
              <w:top w:val="nil"/>
              <w:left w:val="nil"/>
              <w:bottom w:val="single" w:sz="4" w:space="0" w:color="A6A6A6"/>
              <w:right w:val="single" w:sz="4" w:space="0" w:color="auto"/>
            </w:tcBorders>
            <w:shd w:val="clear" w:color="000000" w:fill="FFFFFF"/>
            <w:noWrap/>
            <w:vAlign w:val="bottom"/>
            <w:hideMark/>
          </w:tcPr>
          <w:p w14:paraId="139729FE"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51242E0E"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1A777D48"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194" w:type="pct"/>
            <w:gridSpan w:val="3"/>
            <w:tcBorders>
              <w:top w:val="single" w:sz="4" w:space="0" w:color="A6A6A6"/>
              <w:left w:val="nil"/>
              <w:bottom w:val="single" w:sz="4" w:space="0" w:color="A6A6A6"/>
              <w:right w:val="single" w:sz="4" w:space="0" w:color="A6A6A6"/>
            </w:tcBorders>
            <w:shd w:val="clear" w:color="000000" w:fill="FFFFFF"/>
            <w:vAlign w:val="bottom"/>
            <w:hideMark/>
          </w:tcPr>
          <w:p w14:paraId="750DFEC2"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2.3 Disminución del Exceso de Estimaciones por Pérdida o Deterioro u Obsolescencia</w:t>
            </w:r>
          </w:p>
        </w:tc>
        <w:tc>
          <w:tcPr>
            <w:tcW w:w="590" w:type="pct"/>
            <w:tcBorders>
              <w:top w:val="nil"/>
              <w:left w:val="nil"/>
              <w:bottom w:val="single" w:sz="4" w:space="0" w:color="A6A6A6"/>
              <w:right w:val="nil"/>
            </w:tcBorders>
            <w:shd w:val="clear" w:color="000000" w:fill="FFFFFF"/>
            <w:noWrap/>
            <w:vAlign w:val="center"/>
            <w:hideMark/>
          </w:tcPr>
          <w:p w14:paraId="34F33CE2"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8" w:type="pct"/>
            <w:tcBorders>
              <w:top w:val="nil"/>
              <w:left w:val="nil"/>
              <w:bottom w:val="single" w:sz="4" w:space="0" w:color="A6A6A6"/>
              <w:right w:val="single" w:sz="4" w:space="0" w:color="auto"/>
            </w:tcBorders>
            <w:shd w:val="clear" w:color="000000" w:fill="FFFFFF"/>
            <w:noWrap/>
            <w:vAlign w:val="bottom"/>
            <w:hideMark/>
          </w:tcPr>
          <w:p w14:paraId="72736CDC"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215B0DE1"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7407ABEB"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194"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655B5898"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2.4 Disminución del Exceso de Provisiones</w:t>
            </w:r>
          </w:p>
        </w:tc>
        <w:tc>
          <w:tcPr>
            <w:tcW w:w="590" w:type="pct"/>
            <w:tcBorders>
              <w:top w:val="nil"/>
              <w:left w:val="nil"/>
              <w:bottom w:val="single" w:sz="4" w:space="0" w:color="A6A6A6"/>
              <w:right w:val="nil"/>
            </w:tcBorders>
            <w:shd w:val="clear" w:color="000000" w:fill="FFFFFF"/>
            <w:noWrap/>
            <w:vAlign w:val="center"/>
            <w:hideMark/>
          </w:tcPr>
          <w:p w14:paraId="7C62B3BB"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8" w:type="pct"/>
            <w:tcBorders>
              <w:top w:val="nil"/>
              <w:left w:val="nil"/>
              <w:bottom w:val="single" w:sz="4" w:space="0" w:color="A6A6A6"/>
              <w:right w:val="single" w:sz="4" w:space="0" w:color="auto"/>
            </w:tcBorders>
            <w:shd w:val="clear" w:color="000000" w:fill="FFFFFF"/>
            <w:noWrap/>
            <w:vAlign w:val="bottom"/>
            <w:hideMark/>
          </w:tcPr>
          <w:p w14:paraId="7195F814"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62FF1250"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3D3038E5"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194"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7E037FF4"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2.5 Otros Ingresos y Beneficios Varios</w:t>
            </w:r>
          </w:p>
        </w:tc>
        <w:tc>
          <w:tcPr>
            <w:tcW w:w="590" w:type="pct"/>
            <w:tcBorders>
              <w:top w:val="nil"/>
              <w:left w:val="nil"/>
              <w:bottom w:val="single" w:sz="4" w:space="0" w:color="A6A6A6"/>
              <w:right w:val="nil"/>
            </w:tcBorders>
            <w:shd w:val="clear" w:color="000000" w:fill="FFFFFF"/>
            <w:noWrap/>
            <w:vAlign w:val="center"/>
            <w:hideMark/>
          </w:tcPr>
          <w:p w14:paraId="6750C0E1"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8" w:type="pct"/>
            <w:tcBorders>
              <w:top w:val="nil"/>
              <w:left w:val="nil"/>
              <w:bottom w:val="single" w:sz="4" w:space="0" w:color="A6A6A6"/>
              <w:right w:val="single" w:sz="4" w:space="0" w:color="auto"/>
            </w:tcBorders>
            <w:shd w:val="clear" w:color="000000" w:fill="FFFFFF"/>
            <w:noWrap/>
            <w:vAlign w:val="bottom"/>
            <w:hideMark/>
          </w:tcPr>
          <w:p w14:paraId="200460B7"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1B57B2AF"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6E6E6BFD"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194"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1D31BC74"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2.6 Otros Ingresos Contables No Presupuestarios</w:t>
            </w:r>
          </w:p>
        </w:tc>
        <w:tc>
          <w:tcPr>
            <w:tcW w:w="590" w:type="pct"/>
            <w:tcBorders>
              <w:top w:val="nil"/>
              <w:left w:val="nil"/>
              <w:bottom w:val="single" w:sz="4" w:space="0" w:color="A6A6A6"/>
              <w:right w:val="nil"/>
            </w:tcBorders>
            <w:shd w:val="clear" w:color="000000" w:fill="FFFFFF"/>
            <w:noWrap/>
            <w:vAlign w:val="center"/>
            <w:hideMark/>
          </w:tcPr>
          <w:p w14:paraId="18176537"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8" w:type="pct"/>
            <w:tcBorders>
              <w:top w:val="nil"/>
              <w:left w:val="nil"/>
              <w:bottom w:val="single" w:sz="4" w:space="0" w:color="A6A6A6"/>
              <w:right w:val="single" w:sz="4" w:space="0" w:color="auto"/>
            </w:tcBorders>
            <w:shd w:val="clear" w:color="000000" w:fill="FFFFFF"/>
            <w:noWrap/>
            <w:vAlign w:val="bottom"/>
            <w:hideMark/>
          </w:tcPr>
          <w:p w14:paraId="5492B5DD"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3AEB5DAD"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0E6E9D6C"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194"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4499F467"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590" w:type="pct"/>
            <w:tcBorders>
              <w:top w:val="nil"/>
              <w:left w:val="nil"/>
              <w:bottom w:val="single" w:sz="4" w:space="0" w:color="A6A6A6"/>
              <w:right w:val="nil"/>
            </w:tcBorders>
            <w:shd w:val="clear" w:color="000000" w:fill="FFFFFF"/>
            <w:noWrap/>
            <w:vAlign w:val="bottom"/>
            <w:hideMark/>
          </w:tcPr>
          <w:p w14:paraId="6141E7C9"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108" w:type="pct"/>
            <w:tcBorders>
              <w:top w:val="nil"/>
              <w:left w:val="nil"/>
              <w:bottom w:val="single" w:sz="4" w:space="0" w:color="A6A6A6"/>
              <w:right w:val="single" w:sz="4" w:space="0" w:color="auto"/>
            </w:tcBorders>
            <w:shd w:val="clear" w:color="000000" w:fill="FFFFFF"/>
            <w:noWrap/>
            <w:vAlign w:val="bottom"/>
            <w:hideMark/>
          </w:tcPr>
          <w:p w14:paraId="3865F817"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54A48637"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72758F16"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194"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22FF25A5" w14:textId="77777777" w:rsidR="00891840" w:rsidRPr="00891840" w:rsidRDefault="00891840" w:rsidP="00891840">
            <w:pPr>
              <w:rPr>
                <w:rFonts w:ascii="Arial" w:hAnsi="Arial" w:cs="Arial"/>
                <w:b/>
                <w:bCs/>
                <w:color w:val="000000"/>
                <w:sz w:val="18"/>
                <w:szCs w:val="18"/>
                <w:lang w:val="es-MX" w:eastAsia="es-MX"/>
              </w:rPr>
            </w:pPr>
            <w:r w:rsidRPr="00891840">
              <w:rPr>
                <w:rFonts w:ascii="Arial" w:hAnsi="Arial" w:cs="Arial"/>
                <w:b/>
                <w:bCs/>
                <w:color w:val="000000"/>
                <w:sz w:val="18"/>
                <w:szCs w:val="18"/>
                <w:lang w:val="es-MX" w:eastAsia="es-MX"/>
              </w:rPr>
              <w:t>3. Menos Ingresos Presupuestarios No Contables</w:t>
            </w:r>
          </w:p>
        </w:tc>
        <w:tc>
          <w:tcPr>
            <w:tcW w:w="590" w:type="pct"/>
            <w:tcBorders>
              <w:top w:val="nil"/>
              <w:left w:val="nil"/>
              <w:bottom w:val="single" w:sz="4" w:space="0" w:color="A6A6A6"/>
              <w:right w:val="nil"/>
            </w:tcBorders>
            <w:shd w:val="clear" w:color="000000" w:fill="FFFFFF"/>
            <w:noWrap/>
            <w:vAlign w:val="bottom"/>
            <w:hideMark/>
          </w:tcPr>
          <w:p w14:paraId="3153FF16" w14:textId="77777777" w:rsidR="00891840" w:rsidRPr="00891840" w:rsidRDefault="00891840" w:rsidP="00891840">
            <w:pPr>
              <w:jc w:val="right"/>
              <w:rPr>
                <w:rFonts w:ascii="Arial" w:hAnsi="Arial" w:cs="Arial"/>
                <w:b/>
                <w:bCs/>
                <w:color w:val="000000"/>
                <w:sz w:val="18"/>
                <w:szCs w:val="18"/>
                <w:lang w:val="es-MX" w:eastAsia="es-MX"/>
              </w:rPr>
            </w:pPr>
            <w:r w:rsidRPr="00891840">
              <w:rPr>
                <w:rFonts w:ascii="Arial" w:hAnsi="Arial" w:cs="Arial"/>
                <w:b/>
                <w:bCs/>
                <w:color w:val="000000"/>
                <w:sz w:val="18"/>
                <w:szCs w:val="18"/>
                <w:lang w:val="es-MX" w:eastAsia="es-MX"/>
              </w:rPr>
              <w:t>10,720,879</w:t>
            </w:r>
          </w:p>
        </w:tc>
        <w:tc>
          <w:tcPr>
            <w:tcW w:w="108" w:type="pct"/>
            <w:tcBorders>
              <w:top w:val="nil"/>
              <w:left w:val="nil"/>
              <w:bottom w:val="single" w:sz="4" w:space="0" w:color="A6A6A6"/>
              <w:right w:val="single" w:sz="4" w:space="0" w:color="auto"/>
            </w:tcBorders>
            <w:shd w:val="clear" w:color="000000" w:fill="FFFFFF"/>
            <w:noWrap/>
            <w:vAlign w:val="bottom"/>
            <w:hideMark/>
          </w:tcPr>
          <w:p w14:paraId="7E6DC827"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7D4AAAE4"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46BDC42C"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194"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791B9DCE"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3.1 Aprovechamientos Patrimoniales</w:t>
            </w:r>
          </w:p>
        </w:tc>
        <w:tc>
          <w:tcPr>
            <w:tcW w:w="590" w:type="pct"/>
            <w:tcBorders>
              <w:top w:val="nil"/>
              <w:left w:val="nil"/>
              <w:bottom w:val="single" w:sz="4" w:space="0" w:color="A6A6A6"/>
              <w:right w:val="nil"/>
            </w:tcBorders>
            <w:shd w:val="clear" w:color="000000" w:fill="FFFFFF"/>
            <w:noWrap/>
            <w:vAlign w:val="center"/>
            <w:hideMark/>
          </w:tcPr>
          <w:p w14:paraId="3381CF2A"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8" w:type="pct"/>
            <w:tcBorders>
              <w:top w:val="nil"/>
              <w:left w:val="nil"/>
              <w:bottom w:val="single" w:sz="4" w:space="0" w:color="A6A6A6"/>
              <w:right w:val="single" w:sz="4" w:space="0" w:color="auto"/>
            </w:tcBorders>
            <w:shd w:val="clear" w:color="000000" w:fill="FFFFFF"/>
            <w:noWrap/>
            <w:vAlign w:val="bottom"/>
            <w:hideMark/>
          </w:tcPr>
          <w:p w14:paraId="15F54452"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6F401A1C"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348AFA5E"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194"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52B3C6A2"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3.2 Ingresos Derivados de Financiamientos</w:t>
            </w:r>
          </w:p>
        </w:tc>
        <w:tc>
          <w:tcPr>
            <w:tcW w:w="590" w:type="pct"/>
            <w:tcBorders>
              <w:top w:val="nil"/>
              <w:left w:val="nil"/>
              <w:bottom w:val="single" w:sz="4" w:space="0" w:color="A6A6A6"/>
              <w:right w:val="nil"/>
            </w:tcBorders>
            <w:shd w:val="clear" w:color="000000" w:fill="FFFFFF"/>
            <w:noWrap/>
            <w:vAlign w:val="center"/>
            <w:hideMark/>
          </w:tcPr>
          <w:p w14:paraId="55D81090"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10,720,879</w:t>
            </w:r>
          </w:p>
        </w:tc>
        <w:tc>
          <w:tcPr>
            <w:tcW w:w="108" w:type="pct"/>
            <w:tcBorders>
              <w:top w:val="nil"/>
              <w:left w:val="nil"/>
              <w:bottom w:val="single" w:sz="4" w:space="0" w:color="A6A6A6"/>
              <w:right w:val="single" w:sz="4" w:space="0" w:color="auto"/>
            </w:tcBorders>
            <w:shd w:val="clear" w:color="000000" w:fill="FFFFFF"/>
            <w:noWrap/>
            <w:vAlign w:val="bottom"/>
            <w:hideMark/>
          </w:tcPr>
          <w:p w14:paraId="5D004ABD"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1A863436"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0936A221"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194"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0FF68C81"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3.3 Otros Ingresos Presupuestarios No Contables</w:t>
            </w:r>
          </w:p>
        </w:tc>
        <w:tc>
          <w:tcPr>
            <w:tcW w:w="590" w:type="pct"/>
            <w:tcBorders>
              <w:top w:val="nil"/>
              <w:left w:val="nil"/>
              <w:bottom w:val="single" w:sz="4" w:space="0" w:color="A6A6A6"/>
              <w:right w:val="nil"/>
            </w:tcBorders>
            <w:shd w:val="clear" w:color="000000" w:fill="FFFFFF"/>
            <w:noWrap/>
            <w:vAlign w:val="center"/>
            <w:hideMark/>
          </w:tcPr>
          <w:p w14:paraId="0078F367"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8" w:type="pct"/>
            <w:tcBorders>
              <w:top w:val="nil"/>
              <w:left w:val="nil"/>
              <w:bottom w:val="single" w:sz="4" w:space="0" w:color="A6A6A6"/>
              <w:right w:val="single" w:sz="4" w:space="0" w:color="auto"/>
            </w:tcBorders>
            <w:shd w:val="clear" w:color="000000" w:fill="FFFFFF"/>
            <w:noWrap/>
            <w:vAlign w:val="bottom"/>
            <w:hideMark/>
          </w:tcPr>
          <w:p w14:paraId="3B1E7549"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32413E8B" w14:textId="77777777" w:rsidTr="00891840">
        <w:trPr>
          <w:trHeight w:val="240"/>
        </w:trPr>
        <w:tc>
          <w:tcPr>
            <w:tcW w:w="108" w:type="pct"/>
            <w:tcBorders>
              <w:top w:val="nil"/>
              <w:left w:val="single" w:sz="4" w:space="0" w:color="auto"/>
              <w:bottom w:val="single" w:sz="4" w:space="0" w:color="auto"/>
              <w:right w:val="nil"/>
            </w:tcBorders>
            <w:shd w:val="clear" w:color="000000" w:fill="FFFFFF"/>
            <w:noWrap/>
            <w:vAlign w:val="bottom"/>
            <w:hideMark/>
          </w:tcPr>
          <w:p w14:paraId="298DAD85"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194" w:type="pct"/>
            <w:gridSpan w:val="3"/>
            <w:tcBorders>
              <w:top w:val="single" w:sz="4" w:space="0" w:color="A6A6A6"/>
              <w:left w:val="nil"/>
              <w:bottom w:val="single" w:sz="4" w:space="0" w:color="auto"/>
              <w:right w:val="single" w:sz="4" w:space="0" w:color="A6A6A6"/>
            </w:tcBorders>
            <w:shd w:val="clear" w:color="000000" w:fill="FFFFFF"/>
            <w:noWrap/>
            <w:vAlign w:val="bottom"/>
            <w:hideMark/>
          </w:tcPr>
          <w:p w14:paraId="3B46A01B" w14:textId="77777777" w:rsidR="00891840" w:rsidRPr="00891840" w:rsidRDefault="00891840" w:rsidP="00891840">
            <w:pPr>
              <w:jc w:val="cente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590" w:type="pct"/>
            <w:tcBorders>
              <w:top w:val="nil"/>
              <w:left w:val="nil"/>
              <w:bottom w:val="single" w:sz="4" w:space="0" w:color="auto"/>
              <w:right w:val="nil"/>
            </w:tcBorders>
            <w:shd w:val="clear" w:color="000000" w:fill="FFFFFF"/>
            <w:noWrap/>
            <w:vAlign w:val="bottom"/>
            <w:hideMark/>
          </w:tcPr>
          <w:p w14:paraId="1F790F04"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108" w:type="pct"/>
            <w:tcBorders>
              <w:top w:val="nil"/>
              <w:left w:val="nil"/>
              <w:bottom w:val="single" w:sz="4" w:space="0" w:color="auto"/>
              <w:right w:val="single" w:sz="4" w:space="0" w:color="auto"/>
            </w:tcBorders>
            <w:shd w:val="clear" w:color="000000" w:fill="FFFFFF"/>
            <w:noWrap/>
            <w:vAlign w:val="bottom"/>
            <w:hideMark/>
          </w:tcPr>
          <w:p w14:paraId="0241D2D1"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4BC77BA9" w14:textId="77777777" w:rsidTr="00891840">
        <w:trPr>
          <w:trHeight w:val="240"/>
        </w:trPr>
        <w:tc>
          <w:tcPr>
            <w:tcW w:w="108" w:type="pct"/>
            <w:tcBorders>
              <w:top w:val="nil"/>
              <w:left w:val="single" w:sz="4" w:space="0" w:color="auto"/>
              <w:bottom w:val="single" w:sz="4" w:space="0" w:color="auto"/>
              <w:right w:val="nil"/>
            </w:tcBorders>
            <w:shd w:val="clear" w:color="000000" w:fill="339933"/>
            <w:noWrap/>
            <w:vAlign w:val="center"/>
            <w:hideMark/>
          </w:tcPr>
          <w:p w14:paraId="0C093132" w14:textId="77777777" w:rsidR="00891840" w:rsidRPr="00891840" w:rsidRDefault="00891840" w:rsidP="00891840">
            <w:pPr>
              <w:rPr>
                <w:rFonts w:ascii="Arial" w:hAnsi="Arial" w:cs="Arial"/>
                <w:b/>
                <w:bCs/>
                <w:color w:val="FFFFFF"/>
                <w:sz w:val="18"/>
                <w:szCs w:val="18"/>
                <w:lang w:val="es-MX" w:eastAsia="es-MX"/>
              </w:rPr>
            </w:pPr>
            <w:r w:rsidRPr="00891840">
              <w:rPr>
                <w:rFonts w:ascii="Arial" w:hAnsi="Arial" w:cs="Arial"/>
                <w:b/>
                <w:bCs/>
                <w:color w:val="FFFFFF"/>
                <w:sz w:val="18"/>
                <w:szCs w:val="18"/>
                <w:lang w:val="es-MX" w:eastAsia="es-MX"/>
              </w:rPr>
              <w:t> </w:t>
            </w:r>
          </w:p>
        </w:tc>
        <w:tc>
          <w:tcPr>
            <w:tcW w:w="4194" w:type="pct"/>
            <w:gridSpan w:val="3"/>
            <w:tcBorders>
              <w:top w:val="single" w:sz="4" w:space="0" w:color="auto"/>
              <w:left w:val="nil"/>
              <w:bottom w:val="single" w:sz="4" w:space="0" w:color="auto"/>
              <w:right w:val="single" w:sz="4" w:space="0" w:color="000000"/>
            </w:tcBorders>
            <w:shd w:val="clear" w:color="000000" w:fill="339933"/>
            <w:noWrap/>
            <w:vAlign w:val="center"/>
            <w:hideMark/>
          </w:tcPr>
          <w:p w14:paraId="57B0F559" w14:textId="77777777" w:rsidR="00891840" w:rsidRPr="00891840" w:rsidRDefault="00891840" w:rsidP="00891840">
            <w:pPr>
              <w:rPr>
                <w:rFonts w:ascii="Arial" w:hAnsi="Arial" w:cs="Arial"/>
                <w:b/>
                <w:bCs/>
                <w:color w:val="FFFFFF"/>
                <w:sz w:val="18"/>
                <w:szCs w:val="18"/>
                <w:lang w:val="es-MX" w:eastAsia="es-MX"/>
              </w:rPr>
            </w:pPr>
            <w:r w:rsidRPr="00891840">
              <w:rPr>
                <w:rFonts w:ascii="Arial" w:hAnsi="Arial" w:cs="Arial"/>
                <w:b/>
                <w:bCs/>
                <w:color w:val="FFFFFF"/>
                <w:sz w:val="18"/>
                <w:szCs w:val="18"/>
                <w:lang w:val="es-MX" w:eastAsia="es-MX"/>
              </w:rPr>
              <w:t>4. Total de Ingresos Contables</w:t>
            </w:r>
          </w:p>
        </w:tc>
        <w:tc>
          <w:tcPr>
            <w:tcW w:w="590" w:type="pct"/>
            <w:tcBorders>
              <w:top w:val="nil"/>
              <w:left w:val="nil"/>
              <w:bottom w:val="single" w:sz="4" w:space="0" w:color="auto"/>
              <w:right w:val="nil"/>
            </w:tcBorders>
            <w:shd w:val="clear" w:color="000000" w:fill="339933"/>
            <w:noWrap/>
            <w:vAlign w:val="center"/>
            <w:hideMark/>
          </w:tcPr>
          <w:p w14:paraId="3AC13B49" w14:textId="77777777" w:rsidR="00891840" w:rsidRPr="00891840" w:rsidRDefault="00891840" w:rsidP="00891840">
            <w:pPr>
              <w:jc w:val="right"/>
              <w:rPr>
                <w:rFonts w:ascii="Arial" w:hAnsi="Arial" w:cs="Arial"/>
                <w:b/>
                <w:bCs/>
                <w:color w:val="FFFFFF"/>
                <w:sz w:val="18"/>
                <w:szCs w:val="18"/>
                <w:lang w:val="es-MX" w:eastAsia="es-MX"/>
              </w:rPr>
            </w:pPr>
            <w:r w:rsidRPr="00891840">
              <w:rPr>
                <w:rFonts w:ascii="Arial" w:hAnsi="Arial" w:cs="Arial"/>
                <w:b/>
                <w:bCs/>
                <w:color w:val="FFFFFF"/>
                <w:sz w:val="18"/>
                <w:szCs w:val="18"/>
                <w:lang w:val="es-MX" w:eastAsia="es-MX"/>
              </w:rPr>
              <w:t>79,637,482</w:t>
            </w:r>
          </w:p>
        </w:tc>
        <w:tc>
          <w:tcPr>
            <w:tcW w:w="108" w:type="pct"/>
            <w:tcBorders>
              <w:top w:val="nil"/>
              <w:left w:val="nil"/>
              <w:bottom w:val="single" w:sz="4" w:space="0" w:color="auto"/>
              <w:right w:val="single" w:sz="4" w:space="0" w:color="auto"/>
            </w:tcBorders>
            <w:shd w:val="clear" w:color="000000" w:fill="339933"/>
            <w:noWrap/>
            <w:vAlign w:val="center"/>
            <w:hideMark/>
          </w:tcPr>
          <w:p w14:paraId="220C4533" w14:textId="77777777" w:rsidR="00891840" w:rsidRPr="00891840" w:rsidRDefault="00891840" w:rsidP="00891840">
            <w:pPr>
              <w:rPr>
                <w:rFonts w:ascii="Arial" w:hAnsi="Arial" w:cs="Arial"/>
                <w:b/>
                <w:bCs/>
                <w:color w:val="FFFFFF"/>
                <w:sz w:val="18"/>
                <w:szCs w:val="18"/>
                <w:lang w:val="es-MX" w:eastAsia="es-MX"/>
              </w:rPr>
            </w:pPr>
            <w:r w:rsidRPr="00891840">
              <w:rPr>
                <w:rFonts w:ascii="Arial" w:hAnsi="Arial" w:cs="Arial"/>
                <w:b/>
                <w:bCs/>
                <w:color w:val="FFFFFF"/>
                <w:sz w:val="18"/>
                <w:szCs w:val="18"/>
                <w:lang w:val="es-MX" w:eastAsia="es-MX"/>
              </w:rPr>
              <w:t> </w:t>
            </w:r>
          </w:p>
        </w:tc>
      </w:tr>
    </w:tbl>
    <w:p w14:paraId="726A82E3" w14:textId="77777777" w:rsidR="008E7466" w:rsidRPr="00786BB2" w:rsidRDefault="008E7466" w:rsidP="005E22AA">
      <w:pPr>
        <w:pStyle w:val="Texto"/>
        <w:spacing w:line="224" w:lineRule="exact"/>
        <w:ind w:firstLine="0"/>
        <w:rPr>
          <w:rFonts w:cs="Arial"/>
          <w:sz w:val="20"/>
          <w:lang w:val="es-MX"/>
        </w:rPr>
      </w:pPr>
    </w:p>
    <w:p w14:paraId="5F44BB72" w14:textId="77777777" w:rsidR="00787DAF" w:rsidRDefault="00787DAF" w:rsidP="005544A9">
      <w:pPr>
        <w:pStyle w:val="Texto"/>
        <w:spacing w:line="224" w:lineRule="exact"/>
        <w:ind w:firstLine="0"/>
        <w:rPr>
          <w:rFonts w:cs="Arial"/>
          <w:sz w:val="20"/>
          <w:lang w:val="es-MX"/>
        </w:rPr>
      </w:pPr>
    </w:p>
    <w:p w14:paraId="61AFBF8C" w14:textId="77777777" w:rsidR="00891840" w:rsidRDefault="00891840" w:rsidP="005544A9">
      <w:pPr>
        <w:pStyle w:val="Texto"/>
        <w:spacing w:line="224" w:lineRule="exact"/>
        <w:ind w:firstLine="0"/>
        <w:rPr>
          <w:rFonts w:cs="Arial"/>
          <w:sz w:val="20"/>
          <w:lang w:val="es-MX"/>
        </w:rPr>
      </w:pPr>
    </w:p>
    <w:p w14:paraId="2E5451A0" w14:textId="77777777" w:rsidR="00891840" w:rsidRDefault="00891840" w:rsidP="005544A9">
      <w:pPr>
        <w:pStyle w:val="Texto"/>
        <w:spacing w:line="224" w:lineRule="exact"/>
        <w:ind w:firstLine="0"/>
        <w:rPr>
          <w:rFonts w:cs="Arial"/>
          <w:sz w:val="20"/>
          <w:lang w:val="es-MX"/>
        </w:rPr>
      </w:pPr>
    </w:p>
    <w:p w14:paraId="4CD34FF8" w14:textId="77777777" w:rsidR="00891840" w:rsidRDefault="00891840" w:rsidP="005544A9">
      <w:pPr>
        <w:pStyle w:val="Texto"/>
        <w:spacing w:line="224" w:lineRule="exact"/>
        <w:ind w:firstLine="0"/>
        <w:rPr>
          <w:rFonts w:cs="Arial"/>
          <w:sz w:val="20"/>
          <w:lang w:val="es-MX"/>
        </w:rPr>
      </w:pPr>
    </w:p>
    <w:p w14:paraId="715E04C1" w14:textId="73CC32F3" w:rsidR="008E7466" w:rsidRDefault="00793159" w:rsidP="005544A9">
      <w:pPr>
        <w:pStyle w:val="Texto"/>
        <w:spacing w:line="224" w:lineRule="exact"/>
        <w:ind w:firstLine="0"/>
        <w:rPr>
          <w:rFonts w:cs="Arial"/>
          <w:sz w:val="20"/>
          <w:lang w:val="es-MX"/>
        </w:rPr>
      </w:pPr>
      <w:r w:rsidRPr="00786BB2">
        <w:rPr>
          <w:rFonts w:cs="Arial"/>
          <w:sz w:val="20"/>
          <w:lang w:val="es-MX"/>
        </w:rPr>
        <w:lastRenderedPageBreak/>
        <w:t>La conciliación entre los egresos presupuestarios y los gastos contables se presenta a continuación:</w:t>
      </w:r>
    </w:p>
    <w:p w14:paraId="7BCB8D95" w14:textId="77777777" w:rsidR="00891840" w:rsidRDefault="00891840" w:rsidP="005544A9">
      <w:pPr>
        <w:pStyle w:val="Texto"/>
        <w:spacing w:line="224" w:lineRule="exact"/>
        <w:ind w:firstLine="0"/>
        <w:rPr>
          <w:rFonts w:cs="Arial"/>
          <w:sz w:val="20"/>
          <w:lang w:val="es-MX"/>
        </w:rPr>
      </w:pPr>
    </w:p>
    <w:tbl>
      <w:tblPr>
        <w:tblW w:w="4994" w:type="pct"/>
        <w:tblInd w:w="5" w:type="dxa"/>
        <w:tblCellMar>
          <w:left w:w="70" w:type="dxa"/>
          <w:right w:w="70" w:type="dxa"/>
        </w:tblCellMar>
        <w:tblLook w:val="04A0" w:firstRow="1" w:lastRow="0" w:firstColumn="1" w:lastColumn="0" w:noHBand="0" w:noVBand="1"/>
      </w:tblPr>
      <w:tblGrid>
        <w:gridCol w:w="192"/>
        <w:gridCol w:w="6867"/>
        <w:gridCol w:w="263"/>
        <w:gridCol w:w="263"/>
        <w:gridCol w:w="1041"/>
        <w:gridCol w:w="191"/>
      </w:tblGrid>
      <w:tr w:rsidR="00891840" w:rsidRPr="00891840" w14:paraId="7ADEB2BF" w14:textId="77777777" w:rsidTr="00891840">
        <w:trPr>
          <w:trHeight w:val="300"/>
        </w:trPr>
        <w:tc>
          <w:tcPr>
            <w:tcW w:w="5000" w:type="pct"/>
            <w:gridSpan w:val="6"/>
            <w:tcBorders>
              <w:top w:val="nil"/>
              <w:left w:val="nil"/>
              <w:bottom w:val="nil"/>
              <w:right w:val="nil"/>
            </w:tcBorders>
            <w:shd w:val="clear" w:color="000000" w:fill="FFFFFF"/>
            <w:noWrap/>
            <w:vAlign w:val="bottom"/>
            <w:hideMark/>
          </w:tcPr>
          <w:p w14:paraId="3D51816B" w14:textId="77777777" w:rsidR="00891840" w:rsidRPr="00891840" w:rsidRDefault="00891840" w:rsidP="00891840">
            <w:pPr>
              <w:jc w:val="center"/>
              <w:rPr>
                <w:rFonts w:ascii="Arial" w:hAnsi="Arial" w:cs="Arial"/>
                <w:b/>
                <w:bCs/>
                <w:sz w:val="18"/>
                <w:szCs w:val="18"/>
                <w:lang w:val="es-MX" w:eastAsia="es-MX"/>
              </w:rPr>
            </w:pPr>
            <w:r w:rsidRPr="00891840">
              <w:rPr>
                <w:rFonts w:ascii="Arial" w:hAnsi="Arial" w:cs="Arial"/>
                <w:b/>
                <w:bCs/>
                <w:sz w:val="18"/>
                <w:szCs w:val="18"/>
                <w:lang w:val="es-MX" w:eastAsia="es-MX"/>
              </w:rPr>
              <w:t>Municipio de Tenabo</w:t>
            </w:r>
          </w:p>
        </w:tc>
      </w:tr>
      <w:tr w:rsidR="00891840" w:rsidRPr="00891840" w14:paraId="5376E1C3" w14:textId="77777777" w:rsidTr="00891840">
        <w:trPr>
          <w:trHeight w:val="240"/>
        </w:trPr>
        <w:tc>
          <w:tcPr>
            <w:tcW w:w="5000" w:type="pct"/>
            <w:gridSpan w:val="6"/>
            <w:tcBorders>
              <w:top w:val="nil"/>
              <w:left w:val="nil"/>
              <w:bottom w:val="nil"/>
              <w:right w:val="nil"/>
            </w:tcBorders>
            <w:shd w:val="clear" w:color="000000" w:fill="FFFFFF"/>
            <w:noWrap/>
            <w:vAlign w:val="bottom"/>
            <w:hideMark/>
          </w:tcPr>
          <w:p w14:paraId="4C7C3129" w14:textId="77777777" w:rsidR="00891840" w:rsidRPr="00891840" w:rsidRDefault="00891840" w:rsidP="00891840">
            <w:pPr>
              <w:jc w:val="center"/>
              <w:rPr>
                <w:rFonts w:ascii="Arial" w:hAnsi="Arial" w:cs="Arial"/>
                <w:b/>
                <w:bCs/>
                <w:color w:val="000000"/>
                <w:sz w:val="18"/>
                <w:szCs w:val="18"/>
                <w:lang w:val="es-MX" w:eastAsia="es-MX"/>
              </w:rPr>
            </w:pPr>
            <w:r w:rsidRPr="00891840">
              <w:rPr>
                <w:rFonts w:ascii="Arial" w:hAnsi="Arial" w:cs="Arial"/>
                <w:b/>
                <w:bCs/>
                <w:color w:val="000000"/>
                <w:sz w:val="18"/>
                <w:szCs w:val="18"/>
                <w:lang w:val="es-MX" w:eastAsia="es-MX"/>
              </w:rPr>
              <w:t>Conciliación entre los Egresos Presupuestarios y los Gastos Contables (Fórmula)</w:t>
            </w:r>
          </w:p>
        </w:tc>
      </w:tr>
      <w:tr w:rsidR="00891840" w:rsidRPr="00891840" w14:paraId="64A5EB56" w14:textId="77777777" w:rsidTr="00891840">
        <w:trPr>
          <w:trHeight w:val="300"/>
        </w:trPr>
        <w:tc>
          <w:tcPr>
            <w:tcW w:w="5000" w:type="pct"/>
            <w:gridSpan w:val="6"/>
            <w:tcBorders>
              <w:top w:val="nil"/>
              <w:left w:val="nil"/>
              <w:bottom w:val="nil"/>
              <w:right w:val="nil"/>
            </w:tcBorders>
            <w:shd w:val="clear" w:color="000000" w:fill="FFFFFF"/>
            <w:noWrap/>
            <w:vAlign w:val="bottom"/>
            <w:hideMark/>
          </w:tcPr>
          <w:p w14:paraId="12BFD6F3" w14:textId="77777777" w:rsidR="00891840" w:rsidRPr="00891840" w:rsidRDefault="00891840" w:rsidP="00891840">
            <w:pPr>
              <w:jc w:val="center"/>
              <w:rPr>
                <w:rFonts w:ascii="Arial" w:hAnsi="Arial" w:cs="Arial"/>
                <w:b/>
                <w:bCs/>
                <w:color w:val="000000"/>
                <w:sz w:val="18"/>
                <w:szCs w:val="18"/>
                <w:lang w:val="es-MX" w:eastAsia="es-MX"/>
              </w:rPr>
            </w:pPr>
            <w:r w:rsidRPr="00891840">
              <w:rPr>
                <w:rFonts w:ascii="Arial" w:hAnsi="Arial" w:cs="Arial"/>
                <w:b/>
                <w:bCs/>
                <w:color w:val="000000"/>
                <w:sz w:val="18"/>
                <w:szCs w:val="18"/>
                <w:lang w:val="es-MX" w:eastAsia="es-MX"/>
              </w:rPr>
              <w:t>Correspondiente del 1 de Enero al 30 de Junio de 2026</w:t>
            </w:r>
          </w:p>
        </w:tc>
      </w:tr>
      <w:tr w:rsidR="00891840" w:rsidRPr="00891840" w14:paraId="22809DAB" w14:textId="77777777" w:rsidTr="00891840">
        <w:trPr>
          <w:trHeight w:val="300"/>
        </w:trPr>
        <w:tc>
          <w:tcPr>
            <w:tcW w:w="5000" w:type="pct"/>
            <w:gridSpan w:val="6"/>
            <w:tcBorders>
              <w:top w:val="nil"/>
              <w:left w:val="nil"/>
              <w:bottom w:val="nil"/>
              <w:right w:val="nil"/>
            </w:tcBorders>
            <w:shd w:val="clear" w:color="000000" w:fill="FFFFFF"/>
            <w:noWrap/>
            <w:vAlign w:val="bottom"/>
            <w:hideMark/>
          </w:tcPr>
          <w:p w14:paraId="4C4231E3" w14:textId="77777777" w:rsidR="00891840" w:rsidRPr="00891840" w:rsidRDefault="00891840" w:rsidP="00891840">
            <w:pPr>
              <w:jc w:val="center"/>
              <w:rPr>
                <w:rFonts w:ascii="Arial" w:hAnsi="Arial" w:cs="Arial"/>
                <w:b/>
                <w:bCs/>
                <w:color w:val="000000"/>
                <w:sz w:val="18"/>
                <w:szCs w:val="18"/>
                <w:lang w:val="es-MX" w:eastAsia="es-MX"/>
              </w:rPr>
            </w:pPr>
            <w:r w:rsidRPr="00891840">
              <w:rPr>
                <w:rFonts w:ascii="Arial" w:hAnsi="Arial" w:cs="Arial"/>
                <w:b/>
                <w:bCs/>
                <w:color w:val="000000"/>
                <w:sz w:val="18"/>
                <w:szCs w:val="18"/>
                <w:lang w:val="es-MX" w:eastAsia="es-MX"/>
              </w:rPr>
              <w:t>(Cifras en pesos)</w:t>
            </w:r>
          </w:p>
        </w:tc>
      </w:tr>
      <w:tr w:rsidR="00891840" w:rsidRPr="00891840" w14:paraId="2B365CCD" w14:textId="77777777" w:rsidTr="00891840">
        <w:trPr>
          <w:trHeight w:val="240"/>
        </w:trPr>
        <w:tc>
          <w:tcPr>
            <w:tcW w:w="108" w:type="pct"/>
            <w:tcBorders>
              <w:top w:val="nil"/>
              <w:left w:val="nil"/>
              <w:bottom w:val="nil"/>
              <w:right w:val="nil"/>
            </w:tcBorders>
            <w:shd w:val="clear" w:color="000000" w:fill="FFFFFF"/>
            <w:noWrap/>
            <w:vAlign w:val="bottom"/>
            <w:hideMark/>
          </w:tcPr>
          <w:p w14:paraId="3B2D788C"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3927" w:type="pct"/>
            <w:tcBorders>
              <w:top w:val="nil"/>
              <w:left w:val="nil"/>
              <w:bottom w:val="nil"/>
              <w:right w:val="nil"/>
            </w:tcBorders>
            <w:shd w:val="clear" w:color="000000" w:fill="FFFFFF"/>
            <w:noWrap/>
            <w:vAlign w:val="bottom"/>
            <w:hideMark/>
          </w:tcPr>
          <w:p w14:paraId="5A765B04" w14:textId="77777777" w:rsidR="00891840" w:rsidRPr="00891840" w:rsidRDefault="00891840" w:rsidP="00891840">
            <w:pPr>
              <w:jc w:val="center"/>
              <w:rPr>
                <w:rFonts w:ascii="Arial" w:hAnsi="Arial" w:cs="Arial"/>
                <w:b/>
                <w:bCs/>
                <w:color w:val="000000"/>
                <w:sz w:val="18"/>
                <w:szCs w:val="18"/>
                <w:lang w:val="es-MX" w:eastAsia="es-MX"/>
              </w:rPr>
            </w:pPr>
            <w:r w:rsidRPr="00891840">
              <w:rPr>
                <w:rFonts w:ascii="Arial" w:hAnsi="Arial" w:cs="Arial"/>
                <w:b/>
                <w:bCs/>
                <w:color w:val="000000"/>
                <w:sz w:val="18"/>
                <w:szCs w:val="18"/>
                <w:lang w:val="es-MX" w:eastAsia="es-MX"/>
              </w:rPr>
              <w:t> </w:t>
            </w:r>
          </w:p>
        </w:tc>
        <w:tc>
          <w:tcPr>
            <w:tcW w:w="182" w:type="pct"/>
            <w:tcBorders>
              <w:top w:val="nil"/>
              <w:left w:val="nil"/>
              <w:bottom w:val="nil"/>
              <w:right w:val="nil"/>
            </w:tcBorders>
            <w:shd w:val="clear" w:color="000000" w:fill="FFFFFF"/>
            <w:noWrap/>
            <w:vAlign w:val="bottom"/>
            <w:hideMark/>
          </w:tcPr>
          <w:p w14:paraId="098E7F39" w14:textId="77777777" w:rsidR="00891840" w:rsidRPr="00891840" w:rsidRDefault="00891840" w:rsidP="00891840">
            <w:pPr>
              <w:jc w:val="center"/>
              <w:rPr>
                <w:rFonts w:ascii="Arial" w:hAnsi="Arial" w:cs="Arial"/>
                <w:b/>
                <w:bCs/>
                <w:color w:val="000000"/>
                <w:sz w:val="18"/>
                <w:szCs w:val="18"/>
                <w:lang w:val="es-MX" w:eastAsia="es-MX"/>
              </w:rPr>
            </w:pPr>
            <w:r w:rsidRPr="00891840">
              <w:rPr>
                <w:rFonts w:ascii="Arial" w:hAnsi="Arial" w:cs="Arial"/>
                <w:b/>
                <w:bCs/>
                <w:color w:val="000000"/>
                <w:sz w:val="18"/>
                <w:szCs w:val="18"/>
                <w:lang w:val="es-MX" w:eastAsia="es-MX"/>
              </w:rPr>
              <w:t> </w:t>
            </w:r>
          </w:p>
        </w:tc>
        <w:tc>
          <w:tcPr>
            <w:tcW w:w="182" w:type="pct"/>
            <w:tcBorders>
              <w:top w:val="nil"/>
              <w:left w:val="nil"/>
              <w:bottom w:val="nil"/>
              <w:right w:val="nil"/>
            </w:tcBorders>
            <w:shd w:val="clear" w:color="000000" w:fill="FFFFFF"/>
            <w:noWrap/>
            <w:vAlign w:val="bottom"/>
            <w:hideMark/>
          </w:tcPr>
          <w:p w14:paraId="3AB36E39" w14:textId="77777777" w:rsidR="00891840" w:rsidRPr="00891840" w:rsidRDefault="00891840" w:rsidP="00891840">
            <w:pPr>
              <w:jc w:val="center"/>
              <w:rPr>
                <w:rFonts w:ascii="Arial" w:hAnsi="Arial" w:cs="Arial"/>
                <w:b/>
                <w:bCs/>
                <w:color w:val="000000"/>
                <w:sz w:val="18"/>
                <w:szCs w:val="18"/>
                <w:lang w:val="es-MX" w:eastAsia="es-MX"/>
              </w:rPr>
            </w:pPr>
            <w:r w:rsidRPr="00891840">
              <w:rPr>
                <w:rFonts w:ascii="Arial" w:hAnsi="Arial" w:cs="Arial"/>
                <w:b/>
                <w:bCs/>
                <w:color w:val="000000"/>
                <w:sz w:val="18"/>
                <w:szCs w:val="18"/>
                <w:lang w:val="es-MX" w:eastAsia="es-MX"/>
              </w:rPr>
              <w:t> </w:t>
            </w:r>
          </w:p>
        </w:tc>
        <w:tc>
          <w:tcPr>
            <w:tcW w:w="498" w:type="pct"/>
            <w:tcBorders>
              <w:top w:val="nil"/>
              <w:left w:val="nil"/>
              <w:bottom w:val="nil"/>
              <w:right w:val="nil"/>
            </w:tcBorders>
            <w:shd w:val="clear" w:color="000000" w:fill="FFFFFF"/>
            <w:noWrap/>
            <w:vAlign w:val="bottom"/>
            <w:hideMark/>
          </w:tcPr>
          <w:p w14:paraId="1098433F" w14:textId="77777777" w:rsidR="00891840" w:rsidRPr="00891840" w:rsidRDefault="00891840" w:rsidP="00891840">
            <w:pPr>
              <w:jc w:val="center"/>
              <w:rPr>
                <w:rFonts w:ascii="Arial" w:hAnsi="Arial" w:cs="Arial"/>
                <w:b/>
                <w:bCs/>
                <w:color w:val="000000"/>
                <w:sz w:val="18"/>
                <w:szCs w:val="18"/>
                <w:lang w:val="es-MX" w:eastAsia="es-MX"/>
              </w:rPr>
            </w:pPr>
            <w:r w:rsidRPr="00891840">
              <w:rPr>
                <w:rFonts w:ascii="Arial" w:hAnsi="Arial" w:cs="Arial"/>
                <w:b/>
                <w:bCs/>
                <w:color w:val="000000"/>
                <w:sz w:val="18"/>
                <w:szCs w:val="18"/>
                <w:lang w:val="es-MX" w:eastAsia="es-MX"/>
              </w:rPr>
              <w:t> </w:t>
            </w:r>
          </w:p>
        </w:tc>
        <w:tc>
          <w:tcPr>
            <w:tcW w:w="103" w:type="pct"/>
            <w:tcBorders>
              <w:top w:val="nil"/>
              <w:left w:val="nil"/>
              <w:bottom w:val="nil"/>
              <w:right w:val="nil"/>
            </w:tcBorders>
            <w:shd w:val="clear" w:color="000000" w:fill="FFFFFF"/>
            <w:noWrap/>
            <w:vAlign w:val="bottom"/>
            <w:hideMark/>
          </w:tcPr>
          <w:p w14:paraId="3C5886C1"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3C55BBCE" w14:textId="77777777" w:rsidTr="00891840">
        <w:trPr>
          <w:trHeight w:val="240"/>
        </w:trPr>
        <w:tc>
          <w:tcPr>
            <w:tcW w:w="108" w:type="pct"/>
            <w:tcBorders>
              <w:top w:val="single" w:sz="4" w:space="0" w:color="auto"/>
              <w:left w:val="single" w:sz="4" w:space="0" w:color="auto"/>
              <w:bottom w:val="single" w:sz="4" w:space="0" w:color="auto"/>
              <w:right w:val="nil"/>
            </w:tcBorders>
            <w:shd w:val="clear" w:color="000000" w:fill="339933"/>
            <w:noWrap/>
            <w:vAlign w:val="center"/>
            <w:hideMark/>
          </w:tcPr>
          <w:p w14:paraId="5F92F146" w14:textId="77777777" w:rsidR="00891840" w:rsidRPr="00891840" w:rsidRDefault="00891840" w:rsidP="00891840">
            <w:pPr>
              <w:rPr>
                <w:rFonts w:ascii="Arial" w:hAnsi="Arial" w:cs="Arial"/>
                <w:b/>
                <w:bCs/>
                <w:color w:val="FFFFFF"/>
                <w:sz w:val="18"/>
                <w:szCs w:val="18"/>
                <w:lang w:val="es-MX" w:eastAsia="es-MX"/>
              </w:rPr>
            </w:pPr>
            <w:r w:rsidRPr="00891840">
              <w:rPr>
                <w:rFonts w:ascii="Arial" w:hAnsi="Arial" w:cs="Arial"/>
                <w:b/>
                <w:bCs/>
                <w:color w:val="FFFFFF"/>
                <w:sz w:val="18"/>
                <w:szCs w:val="18"/>
                <w:lang w:val="es-MX" w:eastAsia="es-MX"/>
              </w:rPr>
              <w:t> </w:t>
            </w:r>
          </w:p>
        </w:tc>
        <w:tc>
          <w:tcPr>
            <w:tcW w:w="4291" w:type="pct"/>
            <w:gridSpan w:val="3"/>
            <w:tcBorders>
              <w:top w:val="single" w:sz="4" w:space="0" w:color="auto"/>
              <w:left w:val="nil"/>
              <w:bottom w:val="single" w:sz="4" w:space="0" w:color="auto"/>
              <w:right w:val="single" w:sz="4" w:space="0" w:color="000000"/>
            </w:tcBorders>
            <w:shd w:val="clear" w:color="000000" w:fill="339933"/>
            <w:noWrap/>
            <w:vAlign w:val="center"/>
            <w:hideMark/>
          </w:tcPr>
          <w:p w14:paraId="233EEB3D" w14:textId="77777777" w:rsidR="00891840" w:rsidRPr="00891840" w:rsidRDefault="00891840" w:rsidP="00891840">
            <w:pPr>
              <w:rPr>
                <w:rFonts w:ascii="Arial" w:hAnsi="Arial" w:cs="Arial"/>
                <w:b/>
                <w:bCs/>
                <w:color w:val="FFFFFF"/>
                <w:sz w:val="18"/>
                <w:szCs w:val="18"/>
                <w:lang w:val="es-MX" w:eastAsia="es-MX"/>
              </w:rPr>
            </w:pPr>
            <w:r w:rsidRPr="00891840">
              <w:rPr>
                <w:rFonts w:ascii="Arial" w:hAnsi="Arial" w:cs="Arial"/>
                <w:b/>
                <w:bCs/>
                <w:color w:val="FFFFFF"/>
                <w:sz w:val="18"/>
                <w:szCs w:val="18"/>
                <w:lang w:val="es-MX" w:eastAsia="es-MX"/>
              </w:rPr>
              <w:t>1. Total de Egresos Presupuestarios</w:t>
            </w:r>
          </w:p>
        </w:tc>
        <w:tc>
          <w:tcPr>
            <w:tcW w:w="498" w:type="pct"/>
            <w:tcBorders>
              <w:top w:val="single" w:sz="4" w:space="0" w:color="auto"/>
              <w:left w:val="nil"/>
              <w:bottom w:val="single" w:sz="4" w:space="0" w:color="auto"/>
              <w:right w:val="nil"/>
            </w:tcBorders>
            <w:shd w:val="clear" w:color="000000" w:fill="339933"/>
            <w:noWrap/>
            <w:vAlign w:val="center"/>
            <w:hideMark/>
          </w:tcPr>
          <w:p w14:paraId="3FD350B6" w14:textId="77777777" w:rsidR="00891840" w:rsidRPr="00891840" w:rsidRDefault="00891840" w:rsidP="00891840">
            <w:pPr>
              <w:jc w:val="right"/>
              <w:rPr>
                <w:rFonts w:ascii="Arial" w:hAnsi="Arial" w:cs="Arial"/>
                <w:b/>
                <w:bCs/>
                <w:color w:val="FFFFFF"/>
                <w:sz w:val="18"/>
                <w:szCs w:val="18"/>
                <w:lang w:val="es-MX" w:eastAsia="es-MX"/>
              </w:rPr>
            </w:pPr>
            <w:r w:rsidRPr="00891840">
              <w:rPr>
                <w:rFonts w:ascii="Arial" w:hAnsi="Arial" w:cs="Arial"/>
                <w:b/>
                <w:bCs/>
                <w:color w:val="FFFFFF"/>
                <w:sz w:val="18"/>
                <w:szCs w:val="18"/>
                <w:lang w:val="es-MX" w:eastAsia="es-MX"/>
              </w:rPr>
              <w:t>80,369,115</w:t>
            </w:r>
          </w:p>
        </w:tc>
        <w:tc>
          <w:tcPr>
            <w:tcW w:w="103" w:type="pct"/>
            <w:tcBorders>
              <w:top w:val="single" w:sz="4" w:space="0" w:color="auto"/>
              <w:left w:val="nil"/>
              <w:bottom w:val="single" w:sz="4" w:space="0" w:color="auto"/>
              <w:right w:val="single" w:sz="4" w:space="0" w:color="auto"/>
            </w:tcBorders>
            <w:shd w:val="clear" w:color="000000" w:fill="339933"/>
            <w:noWrap/>
            <w:vAlign w:val="center"/>
            <w:hideMark/>
          </w:tcPr>
          <w:p w14:paraId="28CC2FE2" w14:textId="77777777" w:rsidR="00891840" w:rsidRPr="00891840" w:rsidRDefault="00891840" w:rsidP="00891840">
            <w:pPr>
              <w:rPr>
                <w:rFonts w:ascii="Arial" w:hAnsi="Arial" w:cs="Arial"/>
                <w:b/>
                <w:bCs/>
                <w:color w:val="FFFFFF"/>
                <w:sz w:val="18"/>
                <w:szCs w:val="18"/>
                <w:lang w:val="es-MX" w:eastAsia="es-MX"/>
              </w:rPr>
            </w:pPr>
            <w:r w:rsidRPr="00891840">
              <w:rPr>
                <w:rFonts w:ascii="Arial" w:hAnsi="Arial" w:cs="Arial"/>
                <w:b/>
                <w:bCs/>
                <w:color w:val="FFFFFF"/>
                <w:sz w:val="18"/>
                <w:szCs w:val="18"/>
                <w:lang w:val="es-MX" w:eastAsia="es-MX"/>
              </w:rPr>
              <w:t> </w:t>
            </w:r>
          </w:p>
        </w:tc>
      </w:tr>
      <w:tr w:rsidR="00891840" w:rsidRPr="00891840" w14:paraId="39EF0705"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4012AB59"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uto"/>
              <w:left w:val="nil"/>
              <w:bottom w:val="single" w:sz="4" w:space="0" w:color="A6A6A6"/>
              <w:right w:val="single" w:sz="4" w:space="0" w:color="A6A6A6"/>
            </w:tcBorders>
            <w:shd w:val="clear" w:color="000000" w:fill="FFFFFF"/>
            <w:noWrap/>
            <w:vAlign w:val="bottom"/>
            <w:hideMark/>
          </w:tcPr>
          <w:p w14:paraId="2744432F" w14:textId="77777777" w:rsidR="00891840" w:rsidRPr="00891840" w:rsidRDefault="00891840" w:rsidP="00891840">
            <w:pPr>
              <w:jc w:val="cente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98" w:type="pct"/>
            <w:tcBorders>
              <w:top w:val="nil"/>
              <w:left w:val="nil"/>
              <w:bottom w:val="single" w:sz="4" w:space="0" w:color="A6A6A6"/>
              <w:right w:val="nil"/>
            </w:tcBorders>
            <w:shd w:val="clear" w:color="000000" w:fill="FFFFFF"/>
            <w:noWrap/>
            <w:vAlign w:val="bottom"/>
            <w:hideMark/>
          </w:tcPr>
          <w:p w14:paraId="00D2315A"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103" w:type="pct"/>
            <w:tcBorders>
              <w:top w:val="nil"/>
              <w:left w:val="nil"/>
              <w:bottom w:val="single" w:sz="4" w:space="0" w:color="A6A6A6"/>
              <w:right w:val="single" w:sz="4" w:space="0" w:color="auto"/>
            </w:tcBorders>
            <w:shd w:val="clear" w:color="000000" w:fill="FFFFFF"/>
            <w:noWrap/>
            <w:vAlign w:val="bottom"/>
            <w:hideMark/>
          </w:tcPr>
          <w:p w14:paraId="1ABC03EB" w14:textId="77777777" w:rsidR="00891840" w:rsidRPr="00891840" w:rsidRDefault="00891840" w:rsidP="00891840">
            <w:pPr>
              <w:jc w:val="cente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1E215AB0"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21ED1616"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1F74FBE6" w14:textId="77777777" w:rsidR="00891840" w:rsidRPr="00891840" w:rsidRDefault="00891840" w:rsidP="00891840">
            <w:pPr>
              <w:rPr>
                <w:rFonts w:ascii="Arial" w:hAnsi="Arial" w:cs="Arial"/>
                <w:b/>
                <w:bCs/>
                <w:color w:val="000000"/>
                <w:sz w:val="18"/>
                <w:szCs w:val="18"/>
                <w:lang w:val="es-MX" w:eastAsia="es-MX"/>
              </w:rPr>
            </w:pPr>
            <w:r w:rsidRPr="00891840">
              <w:rPr>
                <w:rFonts w:ascii="Arial" w:hAnsi="Arial" w:cs="Arial"/>
                <w:b/>
                <w:bCs/>
                <w:color w:val="000000"/>
                <w:sz w:val="18"/>
                <w:szCs w:val="18"/>
                <w:lang w:val="es-MX" w:eastAsia="es-MX"/>
              </w:rPr>
              <w:t>2. Menos Egresos Presupuestarios No Contables</w:t>
            </w:r>
          </w:p>
        </w:tc>
        <w:tc>
          <w:tcPr>
            <w:tcW w:w="498" w:type="pct"/>
            <w:tcBorders>
              <w:top w:val="nil"/>
              <w:left w:val="nil"/>
              <w:bottom w:val="single" w:sz="4" w:space="0" w:color="A6A6A6"/>
              <w:right w:val="nil"/>
            </w:tcBorders>
            <w:shd w:val="clear" w:color="000000" w:fill="FFFFFF"/>
            <w:noWrap/>
            <w:vAlign w:val="center"/>
            <w:hideMark/>
          </w:tcPr>
          <w:p w14:paraId="65F058FB" w14:textId="77777777" w:rsidR="00891840" w:rsidRPr="00891840" w:rsidRDefault="00891840" w:rsidP="00891840">
            <w:pPr>
              <w:jc w:val="right"/>
              <w:rPr>
                <w:rFonts w:ascii="Arial" w:hAnsi="Arial" w:cs="Arial"/>
                <w:b/>
                <w:bCs/>
                <w:color w:val="000000"/>
                <w:sz w:val="18"/>
                <w:szCs w:val="18"/>
                <w:lang w:val="es-MX" w:eastAsia="es-MX"/>
              </w:rPr>
            </w:pPr>
            <w:r w:rsidRPr="00891840">
              <w:rPr>
                <w:rFonts w:ascii="Arial" w:hAnsi="Arial" w:cs="Arial"/>
                <w:b/>
                <w:bCs/>
                <w:color w:val="000000"/>
                <w:sz w:val="18"/>
                <w:szCs w:val="18"/>
                <w:lang w:val="es-MX" w:eastAsia="es-MX"/>
              </w:rPr>
              <w:t>29,136,901</w:t>
            </w:r>
          </w:p>
        </w:tc>
        <w:tc>
          <w:tcPr>
            <w:tcW w:w="103" w:type="pct"/>
            <w:tcBorders>
              <w:top w:val="nil"/>
              <w:left w:val="nil"/>
              <w:bottom w:val="single" w:sz="4" w:space="0" w:color="A6A6A6"/>
              <w:right w:val="single" w:sz="4" w:space="0" w:color="auto"/>
            </w:tcBorders>
            <w:shd w:val="clear" w:color="000000" w:fill="FFFFFF"/>
            <w:noWrap/>
            <w:vAlign w:val="bottom"/>
            <w:hideMark/>
          </w:tcPr>
          <w:p w14:paraId="50927863"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154C5F5B"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00A0DAEC"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35FB4010"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 xml:space="preserve">2.1 Materias Primas y Materiales de Producción y Comercialización </w:t>
            </w:r>
          </w:p>
        </w:tc>
        <w:tc>
          <w:tcPr>
            <w:tcW w:w="498" w:type="pct"/>
            <w:tcBorders>
              <w:top w:val="nil"/>
              <w:left w:val="nil"/>
              <w:bottom w:val="single" w:sz="4" w:space="0" w:color="A6A6A6"/>
              <w:right w:val="nil"/>
            </w:tcBorders>
            <w:shd w:val="clear" w:color="000000" w:fill="FFFFFF"/>
            <w:noWrap/>
            <w:vAlign w:val="center"/>
            <w:hideMark/>
          </w:tcPr>
          <w:p w14:paraId="02D585BA"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3" w:type="pct"/>
            <w:tcBorders>
              <w:top w:val="nil"/>
              <w:left w:val="nil"/>
              <w:bottom w:val="single" w:sz="4" w:space="0" w:color="A6A6A6"/>
              <w:right w:val="single" w:sz="4" w:space="0" w:color="auto"/>
            </w:tcBorders>
            <w:shd w:val="clear" w:color="000000" w:fill="FFFFFF"/>
            <w:noWrap/>
            <w:vAlign w:val="bottom"/>
            <w:hideMark/>
          </w:tcPr>
          <w:p w14:paraId="5477DC54"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4C9703CA"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2DF2F290"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5C50433F"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2.2 Materiales y Suministros</w:t>
            </w:r>
          </w:p>
        </w:tc>
        <w:tc>
          <w:tcPr>
            <w:tcW w:w="498" w:type="pct"/>
            <w:tcBorders>
              <w:top w:val="nil"/>
              <w:left w:val="nil"/>
              <w:bottom w:val="single" w:sz="4" w:space="0" w:color="A6A6A6"/>
              <w:right w:val="nil"/>
            </w:tcBorders>
            <w:shd w:val="clear" w:color="000000" w:fill="FFFFFF"/>
            <w:noWrap/>
            <w:vAlign w:val="center"/>
            <w:hideMark/>
          </w:tcPr>
          <w:p w14:paraId="0E30A5ED"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4,131,544</w:t>
            </w:r>
          </w:p>
        </w:tc>
        <w:tc>
          <w:tcPr>
            <w:tcW w:w="103" w:type="pct"/>
            <w:tcBorders>
              <w:top w:val="nil"/>
              <w:left w:val="nil"/>
              <w:bottom w:val="single" w:sz="4" w:space="0" w:color="A6A6A6"/>
              <w:right w:val="single" w:sz="4" w:space="0" w:color="auto"/>
            </w:tcBorders>
            <w:shd w:val="clear" w:color="000000" w:fill="FFFFFF"/>
            <w:noWrap/>
            <w:vAlign w:val="bottom"/>
            <w:hideMark/>
          </w:tcPr>
          <w:p w14:paraId="7B5A26FF"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1EE482BB"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58793FA9"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3E8C2A16"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2.3 Mobiliario y Equipo de Administración</w:t>
            </w:r>
          </w:p>
        </w:tc>
        <w:tc>
          <w:tcPr>
            <w:tcW w:w="498" w:type="pct"/>
            <w:tcBorders>
              <w:top w:val="nil"/>
              <w:left w:val="nil"/>
              <w:bottom w:val="single" w:sz="4" w:space="0" w:color="A6A6A6"/>
              <w:right w:val="nil"/>
            </w:tcBorders>
            <w:shd w:val="clear" w:color="000000" w:fill="FFFFFF"/>
            <w:noWrap/>
            <w:vAlign w:val="center"/>
            <w:hideMark/>
          </w:tcPr>
          <w:p w14:paraId="223752DA"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3" w:type="pct"/>
            <w:tcBorders>
              <w:top w:val="nil"/>
              <w:left w:val="nil"/>
              <w:bottom w:val="single" w:sz="4" w:space="0" w:color="A6A6A6"/>
              <w:right w:val="single" w:sz="4" w:space="0" w:color="auto"/>
            </w:tcBorders>
            <w:shd w:val="clear" w:color="000000" w:fill="FFFFFF"/>
            <w:noWrap/>
            <w:vAlign w:val="bottom"/>
            <w:hideMark/>
          </w:tcPr>
          <w:p w14:paraId="3F724C43"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2FE70A27"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3F77F1FC"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778B3745"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 xml:space="preserve">2.4 Mobiliario y Equipo Educacional y Recreativo </w:t>
            </w:r>
          </w:p>
        </w:tc>
        <w:tc>
          <w:tcPr>
            <w:tcW w:w="498" w:type="pct"/>
            <w:tcBorders>
              <w:top w:val="nil"/>
              <w:left w:val="nil"/>
              <w:bottom w:val="single" w:sz="4" w:space="0" w:color="A6A6A6"/>
              <w:right w:val="nil"/>
            </w:tcBorders>
            <w:shd w:val="clear" w:color="000000" w:fill="FFFFFF"/>
            <w:noWrap/>
            <w:vAlign w:val="center"/>
            <w:hideMark/>
          </w:tcPr>
          <w:p w14:paraId="32D45365"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3" w:type="pct"/>
            <w:tcBorders>
              <w:top w:val="nil"/>
              <w:left w:val="nil"/>
              <w:bottom w:val="single" w:sz="4" w:space="0" w:color="A6A6A6"/>
              <w:right w:val="single" w:sz="4" w:space="0" w:color="auto"/>
            </w:tcBorders>
            <w:shd w:val="clear" w:color="000000" w:fill="FFFFFF"/>
            <w:noWrap/>
            <w:vAlign w:val="bottom"/>
            <w:hideMark/>
          </w:tcPr>
          <w:p w14:paraId="169010F3"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1652DA39"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4D7D45C5"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59EA7AF8"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 xml:space="preserve">2.5 Equipo e Instrumental Médico y de Laboratorio </w:t>
            </w:r>
          </w:p>
        </w:tc>
        <w:tc>
          <w:tcPr>
            <w:tcW w:w="498" w:type="pct"/>
            <w:tcBorders>
              <w:top w:val="nil"/>
              <w:left w:val="nil"/>
              <w:bottom w:val="single" w:sz="4" w:space="0" w:color="A6A6A6"/>
              <w:right w:val="nil"/>
            </w:tcBorders>
            <w:shd w:val="clear" w:color="000000" w:fill="FFFFFF"/>
            <w:noWrap/>
            <w:vAlign w:val="center"/>
            <w:hideMark/>
          </w:tcPr>
          <w:p w14:paraId="137C6539"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3" w:type="pct"/>
            <w:tcBorders>
              <w:top w:val="nil"/>
              <w:left w:val="nil"/>
              <w:bottom w:val="single" w:sz="4" w:space="0" w:color="A6A6A6"/>
              <w:right w:val="single" w:sz="4" w:space="0" w:color="auto"/>
            </w:tcBorders>
            <w:shd w:val="clear" w:color="000000" w:fill="FFFFFF"/>
            <w:noWrap/>
            <w:vAlign w:val="bottom"/>
            <w:hideMark/>
          </w:tcPr>
          <w:p w14:paraId="2643E91E"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60AB8724"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038A8AA3"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74F53F17"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 xml:space="preserve">2.6 Vehículos y Equipo de Transporte </w:t>
            </w:r>
          </w:p>
        </w:tc>
        <w:tc>
          <w:tcPr>
            <w:tcW w:w="498" w:type="pct"/>
            <w:tcBorders>
              <w:top w:val="nil"/>
              <w:left w:val="nil"/>
              <w:bottom w:val="single" w:sz="4" w:space="0" w:color="A6A6A6"/>
              <w:right w:val="nil"/>
            </w:tcBorders>
            <w:shd w:val="clear" w:color="000000" w:fill="FFFFFF"/>
            <w:noWrap/>
            <w:vAlign w:val="center"/>
            <w:hideMark/>
          </w:tcPr>
          <w:p w14:paraId="7F82582D"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3" w:type="pct"/>
            <w:tcBorders>
              <w:top w:val="nil"/>
              <w:left w:val="nil"/>
              <w:bottom w:val="single" w:sz="4" w:space="0" w:color="A6A6A6"/>
              <w:right w:val="single" w:sz="4" w:space="0" w:color="auto"/>
            </w:tcBorders>
            <w:shd w:val="clear" w:color="000000" w:fill="FFFFFF"/>
            <w:noWrap/>
            <w:vAlign w:val="bottom"/>
            <w:hideMark/>
          </w:tcPr>
          <w:p w14:paraId="467DBC3F"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383CBAA9"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2F6C4A25"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68652DA7"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 xml:space="preserve">2.7 Equipo de Defensa y Seguridad </w:t>
            </w:r>
          </w:p>
        </w:tc>
        <w:tc>
          <w:tcPr>
            <w:tcW w:w="498" w:type="pct"/>
            <w:tcBorders>
              <w:top w:val="nil"/>
              <w:left w:val="nil"/>
              <w:bottom w:val="single" w:sz="4" w:space="0" w:color="A6A6A6"/>
              <w:right w:val="nil"/>
            </w:tcBorders>
            <w:shd w:val="clear" w:color="000000" w:fill="FFFFFF"/>
            <w:noWrap/>
            <w:vAlign w:val="center"/>
            <w:hideMark/>
          </w:tcPr>
          <w:p w14:paraId="0C955310"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3" w:type="pct"/>
            <w:tcBorders>
              <w:top w:val="nil"/>
              <w:left w:val="nil"/>
              <w:bottom w:val="single" w:sz="4" w:space="0" w:color="A6A6A6"/>
              <w:right w:val="single" w:sz="4" w:space="0" w:color="auto"/>
            </w:tcBorders>
            <w:shd w:val="clear" w:color="000000" w:fill="FFFFFF"/>
            <w:noWrap/>
            <w:vAlign w:val="bottom"/>
            <w:hideMark/>
          </w:tcPr>
          <w:p w14:paraId="57A035CC"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7DCE59D8"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0CD1C049"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65CA70A8"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 xml:space="preserve">2.8 Maquinaria, Otros Equipos y Herramientas </w:t>
            </w:r>
          </w:p>
        </w:tc>
        <w:tc>
          <w:tcPr>
            <w:tcW w:w="498" w:type="pct"/>
            <w:tcBorders>
              <w:top w:val="nil"/>
              <w:left w:val="nil"/>
              <w:bottom w:val="single" w:sz="4" w:space="0" w:color="A6A6A6"/>
              <w:right w:val="nil"/>
            </w:tcBorders>
            <w:shd w:val="clear" w:color="000000" w:fill="FFFFFF"/>
            <w:noWrap/>
            <w:vAlign w:val="center"/>
            <w:hideMark/>
          </w:tcPr>
          <w:p w14:paraId="2250C974"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21,940</w:t>
            </w:r>
          </w:p>
        </w:tc>
        <w:tc>
          <w:tcPr>
            <w:tcW w:w="103" w:type="pct"/>
            <w:tcBorders>
              <w:top w:val="nil"/>
              <w:left w:val="nil"/>
              <w:bottom w:val="single" w:sz="4" w:space="0" w:color="A6A6A6"/>
              <w:right w:val="single" w:sz="4" w:space="0" w:color="auto"/>
            </w:tcBorders>
            <w:shd w:val="clear" w:color="000000" w:fill="FFFFFF"/>
            <w:noWrap/>
            <w:vAlign w:val="bottom"/>
            <w:hideMark/>
          </w:tcPr>
          <w:p w14:paraId="104D3A9D"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5EF3EDAB"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7059B83D"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3CFDF745"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 xml:space="preserve">2.9 Activos Biológicos </w:t>
            </w:r>
          </w:p>
        </w:tc>
        <w:tc>
          <w:tcPr>
            <w:tcW w:w="498" w:type="pct"/>
            <w:tcBorders>
              <w:top w:val="nil"/>
              <w:left w:val="nil"/>
              <w:bottom w:val="single" w:sz="4" w:space="0" w:color="A6A6A6"/>
              <w:right w:val="nil"/>
            </w:tcBorders>
            <w:shd w:val="clear" w:color="000000" w:fill="FFFFFF"/>
            <w:noWrap/>
            <w:vAlign w:val="center"/>
            <w:hideMark/>
          </w:tcPr>
          <w:p w14:paraId="7603D653"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3" w:type="pct"/>
            <w:tcBorders>
              <w:top w:val="nil"/>
              <w:left w:val="nil"/>
              <w:bottom w:val="single" w:sz="4" w:space="0" w:color="A6A6A6"/>
              <w:right w:val="single" w:sz="4" w:space="0" w:color="auto"/>
            </w:tcBorders>
            <w:shd w:val="clear" w:color="000000" w:fill="FFFFFF"/>
            <w:noWrap/>
            <w:vAlign w:val="bottom"/>
            <w:hideMark/>
          </w:tcPr>
          <w:p w14:paraId="0C421A34"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79391B65"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4EF19C7A"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260CC89E"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 xml:space="preserve">2.10 Bienes Inmuebles </w:t>
            </w:r>
          </w:p>
        </w:tc>
        <w:tc>
          <w:tcPr>
            <w:tcW w:w="498" w:type="pct"/>
            <w:tcBorders>
              <w:top w:val="nil"/>
              <w:left w:val="nil"/>
              <w:bottom w:val="single" w:sz="4" w:space="0" w:color="A6A6A6"/>
              <w:right w:val="nil"/>
            </w:tcBorders>
            <w:shd w:val="clear" w:color="000000" w:fill="FFFFFF"/>
            <w:noWrap/>
            <w:vAlign w:val="center"/>
            <w:hideMark/>
          </w:tcPr>
          <w:p w14:paraId="53791623"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3" w:type="pct"/>
            <w:tcBorders>
              <w:top w:val="nil"/>
              <w:left w:val="nil"/>
              <w:bottom w:val="single" w:sz="4" w:space="0" w:color="A6A6A6"/>
              <w:right w:val="single" w:sz="4" w:space="0" w:color="auto"/>
            </w:tcBorders>
            <w:shd w:val="clear" w:color="000000" w:fill="FFFFFF"/>
            <w:noWrap/>
            <w:vAlign w:val="bottom"/>
            <w:hideMark/>
          </w:tcPr>
          <w:p w14:paraId="67531427"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45BDE773"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1EDCDBDE"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19EB95F6"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 xml:space="preserve">2.11 Activos Intangibles </w:t>
            </w:r>
          </w:p>
        </w:tc>
        <w:tc>
          <w:tcPr>
            <w:tcW w:w="498" w:type="pct"/>
            <w:tcBorders>
              <w:top w:val="nil"/>
              <w:left w:val="nil"/>
              <w:bottom w:val="single" w:sz="4" w:space="0" w:color="A6A6A6"/>
              <w:right w:val="nil"/>
            </w:tcBorders>
            <w:shd w:val="clear" w:color="000000" w:fill="FFFFFF"/>
            <w:noWrap/>
            <w:vAlign w:val="center"/>
            <w:hideMark/>
          </w:tcPr>
          <w:p w14:paraId="7DE4CEB0"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3" w:type="pct"/>
            <w:tcBorders>
              <w:top w:val="nil"/>
              <w:left w:val="nil"/>
              <w:bottom w:val="single" w:sz="4" w:space="0" w:color="A6A6A6"/>
              <w:right w:val="single" w:sz="4" w:space="0" w:color="auto"/>
            </w:tcBorders>
            <w:shd w:val="clear" w:color="000000" w:fill="FFFFFF"/>
            <w:noWrap/>
            <w:vAlign w:val="bottom"/>
            <w:hideMark/>
          </w:tcPr>
          <w:p w14:paraId="4DDA2B5A"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6F8DBE80"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2164F2C2"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38C1B6FF"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2.12 Obra Pública en Bienes de Dominio Público</w:t>
            </w:r>
          </w:p>
        </w:tc>
        <w:tc>
          <w:tcPr>
            <w:tcW w:w="498" w:type="pct"/>
            <w:tcBorders>
              <w:top w:val="nil"/>
              <w:left w:val="nil"/>
              <w:bottom w:val="single" w:sz="4" w:space="0" w:color="A6A6A6"/>
              <w:right w:val="nil"/>
            </w:tcBorders>
            <w:shd w:val="clear" w:color="000000" w:fill="FFFFFF"/>
            <w:noWrap/>
            <w:vAlign w:val="center"/>
            <w:hideMark/>
          </w:tcPr>
          <w:p w14:paraId="7A962927"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17,072,874</w:t>
            </w:r>
          </w:p>
        </w:tc>
        <w:tc>
          <w:tcPr>
            <w:tcW w:w="103" w:type="pct"/>
            <w:tcBorders>
              <w:top w:val="nil"/>
              <w:left w:val="nil"/>
              <w:bottom w:val="single" w:sz="4" w:space="0" w:color="A6A6A6"/>
              <w:right w:val="single" w:sz="4" w:space="0" w:color="auto"/>
            </w:tcBorders>
            <w:shd w:val="clear" w:color="000000" w:fill="FFFFFF"/>
            <w:noWrap/>
            <w:vAlign w:val="bottom"/>
            <w:hideMark/>
          </w:tcPr>
          <w:p w14:paraId="6DB5B92C"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0894185B"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2BD21589"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3590E4F0"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 xml:space="preserve">2.13 Obra Pública en Bienes Propios </w:t>
            </w:r>
          </w:p>
        </w:tc>
        <w:tc>
          <w:tcPr>
            <w:tcW w:w="498" w:type="pct"/>
            <w:tcBorders>
              <w:top w:val="nil"/>
              <w:left w:val="nil"/>
              <w:bottom w:val="single" w:sz="4" w:space="0" w:color="A6A6A6"/>
              <w:right w:val="nil"/>
            </w:tcBorders>
            <w:shd w:val="clear" w:color="000000" w:fill="FFFFFF"/>
            <w:noWrap/>
            <w:vAlign w:val="center"/>
            <w:hideMark/>
          </w:tcPr>
          <w:p w14:paraId="12AB9F8F"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3" w:type="pct"/>
            <w:tcBorders>
              <w:top w:val="nil"/>
              <w:left w:val="nil"/>
              <w:bottom w:val="single" w:sz="4" w:space="0" w:color="A6A6A6"/>
              <w:right w:val="single" w:sz="4" w:space="0" w:color="auto"/>
            </w:tcBorders>
            <w:shd w:val="clear" w:color="000000" w:fill="FFFFFF"/>
            <w:noWrap/>
            <w:vAlign w:val="bottom"/>
            <w:hideMark/>
          </w:tcPr>
          <w:p w14:paraId="5D14F8A7"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14F99099"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34770DF0"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565E707A"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 xml:space="preserve">2.14 Acciones y Participaciones de Capital </w:t>
            </w:r>
          </w:p>
        </w:tc>
        <w:tc>
          <w:tcPr>
            <w:tcW w:w="498" w:type="pct"/>
            <w:tcBorders>
              <w:top w:val="nil"/>
              <w:left w:val="nil"/>
              <w:bottom w:val="single" w:sz="4" w:space="0" w:color="A6A6A6"/>
              <w:right w:val="nil"/>
            </w:tcBorders>
            <w:shd w:val="clear" w:color="000000" w:fill="FFFFFF"/>
            <w:noWrap/>
            <w:vAlign w:val="center"/>
            <w:hideMark/>
          </w:tcPr>
          <w:p w14:paraId="000DCC52"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3" w:type="pct"/>
            <w:tcBorders>
              <w:top w:val="nil"/>
              <w:left w:val="nil"/>
              <w:bottom w:val="single" w:sz="4" w:space="0" w:color="A6A6A6"/>
              <w:right w:val="single" w:sz="4" w:space="0" w:color="auto"/>
            </w:tcBorders>
            <w:shd w:val="clear" w:color="000000" w:fill="FFFFFF"/>
            <w:noWrap/>
            <w:vAlign w:val="bottom"/>
            <w:hideMark/>
          </w:tcPr>
          <w:p w14:paraId="2C640AA8"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1BFF7EED"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452CFC39"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69D4EAD9"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 xml:space="preserve">2.15 Compra de Títulos y Valores </w:t>
            </w:r>
          </w:p>
        </w:tc>
        <w:tc>
          <w:tcPr>
            <w:tcW w:w="498" w:type="pct"/>
            <w:tcBorders>
              <w:top w:val="nil"/>
              <w:left w:val="nil"/>
              <w:bottom w:val="single" w:sz="4" w:space="0" w:color="A6A6A6"/>
              <w:right w:val="nil"/>
            </w:tcBorders>
            <w:shd w:val="clear" w:color="000000" w:fill="FFFFFF"/>
            <w:noWrap/>
            <w:vAlign w:val="center"/>
            <w:hideMark/>
          </w:tcPr>
          <w:p w14:paraId="2842865D"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3" w:type="pct"/>
            <w:tcBorders>
              <w:top w:val="nil"/>
              <w:left w:val="nil"/>
              <w:bottom w:val="single" w:sz="4" w:space="0" w:color="A6A6A6"/>
              <w:right w:val="single" w:sz="4" w:space="0" w:color="auto"/>
            </w:tcBorders>
            <w:shd w:val="clear" w:color="000000" w:fill="FFFFFF"/>
            <w:noWrap/>
            <w:vAlign w:val="bottom"/>
            <w:hideMark/>
          </w:tcPr>
          <w:p w14:paraId="1B29571C"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0103F3D7"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33B514F4"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44F199B9"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 xml:space="preserve">2.16 Concesión de Préstamos </w:t>
            </w:r>
          </w:p>
        </w:tc>
        <w:tc>
          <w:tcPr>
            <w:tcW w:w="498" w:type="pct"/>
            <w:tcBorders>
              <w:top w:val="nil"/>
              <w:left w:val="nil"/>
              <w:bottom w:val="single" w:sz="4" w:space="0" w:color="A6A6A6"/>
              <w:right w:val="nil"/>
            </w:tcBorders>
            <w:shd w:val="clear" w:color="000000" w:fill="FFFFFF"/>
            <w:noWrap/>
            <w:vAlign w:val="center"/>
            <w:hideMark/>
          </w:tcPr>
          <w:p w14:paraId="03A33A2F"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3" w:type="pct"/>
            <w:tcBorders>
              <w:top w:val="nil"/>
              <w:left w:val="nil"/>
              <w:bottom w:val="single" w:sz="4" w:space="0" w:color="A6A6A6"/>
              <w:right w:val="single" w:sz="4" w:space="0" w:color="auto"/>
            </w:tcBorders>
            <w:shd w:val="clear" w:color="000000" w:fill="FFFFFF"/>
            <w:noWrap/>
            <w:vAlign w:val="bottom"/>
            <w:hideMark/>
          </w:tcPr>
          <w:p w14:paraId="27FBC6BC"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05B8200A"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0FAE34E8"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29306BCB"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 xml:space="preserve">2.17 Inversiones en Fideicomisos, Mandatos y Otros Análogos </w:t>
            </w:r>
          </w:p>
        </w:tc>
        <w:tc>
          <w:tcPr>
            <w:tcW w:w="498" w:type="pct"/>
            <w:tcBorders>
              <w:top w:val="nil"/>
              <w:left w:val="nil"/>
              <w:bottom w:val="single" w:sz="4" w:space="0" w:color="A6A6A6"/>
              <w:right w:val="nil"/>
            </w:tcBorders>
            <w:shd w:val="clear" w:color="000000" w:fill="FFFFFF"/>
            <w:noWrap/>
            <w:vAlign w:val="center"/>
            <w:hideMark/>
          </w:tcPr>
          <w:p w14:paraId="41A422F9"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3" w:type="pct"/>
            <w:tcBorders>
              <w:top w:val="nil"/>
              <w:left w:val="nil"/>
              <w:bottom w:val="single" w:sz="4" w:space="0" w:color="A6A6A6"/>
              <w:right w:val="single" w:sz="4" w:space="0" w:color="auto"/>
            </w:tcBorders>
            <w:shd w:val="clear" w:color="000000" w:fill="FFFFFF"/>
            <w:noWrap/>
            <w:vAlign w:val="bottom"/>
            <w:hideMark/>
          </w:tcPr>
          <w:p w14:paraId="50DE92F2"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4B139351"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03B1D61C"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586FA5AB"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 xml:space="preserve">2.18 Provisiones para Contingencias y Otras Erogaciones Especiales </w:t>
            </w:r>
          </w:p>
        </w:tc>
        <w:tc>
          <w:tcPr>
            <w:tcW w:w="498" w:type="pct"/>
            <w:tcBorders>
              <w:top w:val="nil"/>
              <w:left w:val="nil"/>
              <w:bottom w:val="single" w:sz="4" w:space="0" w:color="A6A6A6"/>
              <w:right w:val="nil"/>
            </w:tcBorders>
            <w:shd w:val="clear" w:color="000000" w:fill="FFFFFF"/>
            <w:noWrap/>
            <w:vAlign w:val="center"/>
            <w:hideMark/>
          </w:tcPr>
          <w:p w14:paraId="4E33857C"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3" w:type="pct"/>
            <w:tcBorders>
              <w:top w:val="nil"/>
              <w:left w:val="nil"/>
              <w:bottom w:val="single" w:sz="4" w:space="0" w:color="A6A6A6"/>
              <w:right w:val="single" w:sz="4" w:space="0" w:color="auto"/>
            </w:tcBorders>
            <w:shd w:val="clear" w:color="000000" w:fill="FFFFFF"/>
            <w:noWrap/>
            <w:vAlign w:val="bottom"/>
            <w:hideMark/>
          </w:tcPr>
          <w:p w14:paraId="2994C342"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4ED6FC5D"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49076A2F"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3C816C29"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 xml:space="preserve">2.19 Amortización de la Deuda Pública </w:t>
            </w:r>
          </w:p>
        </w:tc>
        <w:tc>
          <w:tcPr>
            <w:tcW w:w="498" w:type="pct"/>
            <w:tcBorders>
              <w:top w:val="nil"/>
              <w:left w:val="nil"/>
              <w:bottom w:val="single" w:sz="4" w:space="0" w:color="A6A6A6"/>
              <w:right w:val="nil"/>
            </w:tcBorders>
            <w:shd w:val="clear" w:color="000000" w:fill="FFFFFF"/>
            <w:noWrap/>
            <w:vAlign w:val="center"/>
            <w:hideMark/>
          </w:tcPr>
          <w:p w14:paraId="4C1F27A0"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5,948,113</w:t>
            </w:r>
          </w:p>
        </w:tc>
        <w:tc>
          <w:tcPr>
            <w:tcW w:w="103" w:type="pct"/>
            <w:tcBorders>
              <w:top w:val="nil"/>
              <w:left w:val="nil"/>
              <w:bottom w:val="single" w:sz="4" w:space="0" w:color="A6A6A6"/>
              <w:right w:val="single" w:sz="4" w:space="0" w:color="auto"/>
            </w:tcBorders>
            <w:shd w:val="clear" w:color="000000" w:fill="FFFFFF"/>
            <w:noWrap/>
            <w:vAlign w:val="bottom"/>
            <w:hideMark/>
          </w:tcPr>
          <w:p w14:paraId="624010F2"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7102C36F"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289C5D91"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11BE5F17"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 xml:space="preserve">2.20 Adeudos de Ejercicios Fiscales Anteriores (ADEFAS) </w:t>
            </w:r>
          </w:p>
        </w:tc>
        <w:tc>
          <w:tcPr>
            <w:tcW w:w="498" w:type="pct"/>
            <w:tcBorders>
              <w:top w:val="nil"/>
              <w:left w:val="nil"/>
              <w:bottom w:val="single" w:sz="4" w:space="0" w:color="A6A6A6"/>
              <w:right w:val="nil"/>
            </w:tcBorders>
            <w:shd w:val="clear" w:color="000000" w:fill="FFFFFF"/>
            <w:noWrap/>
            <w:vAlign w:val="center"/>
            <w:hideMark/>
          </w:tcPr>
          <w:p w14:paraId="4F52BFE9"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1,962,429</w:t>
            </w:r>
          </w:p>
        </w:tc>
        <w:tc>
          <w:tcPr>
            <w:tcW w:w="103" w:type="pct"/>
            <w:tcBorders>
              <w:top w:val="nil"/>
              <w:left w:val="nil"/>
              <w:bottom w:val="single" w:sz="4" w:space="0" w:color="A6A6A6"/>
              <w:right w:val="single" w:sz="4" w:space="0" w:color="auto"/>
            </w:tcBorders>
            <w:shd w:val="clear" w:color="000000" w:fill="FFFFFF"/>
            <w:noWrap/>
            <w:vAlign w:val="bottom"/>
            <w:hideMark/>
          </w:tcPr>
          <w:p w14:paraId="34991D38"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342DCE45"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12106E37"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1B60F53F"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2.21 Otros Egresos Presupuestales No Contables</w:t>
            </w:r>
          </w:p>
        </w:tc>
        <w:tc>
          <w:tcPr>
            <w:tcW w:w="498" w:type="pct"/>
            <w:tcBorders>
              <w:top w:val="nil"/>
              <w:left w:val="nil"/>
              <w:bottom w:val="single" w:sz="4" w:space="0" w:color="A6A6A6"/>
              <w:right w:val="nil"/>
            </w:tcBorders>
            <w:shd w:val="clear" w:color="000000" w:fill="FFFFFF"/>
            <w:noWrap/>
            <w:vAlign w:val="center"/>
            <w:hideMark/>
          </w:tcPr>
          <w:p w14:paraId="71AD2D61"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3" w:type="pct"/>
            <w:tcBorders>
              <w:top w:val="nil"/>
              <w:left w:val="nil"/>
              <w:bottom w:val="single" w:sz="4" w:space="0" w:color="A6A6A6"/>
              <w:right w:val="single" w:sz="4" w:space="0" w:color="auto"/>
            </w:tcBorders>
            <w:shd w:val="clear" w:color="000000" w:fill="FFFFFF"/>
            <w:noWrap/>
            <w:vAlign w:val="bottom"/>
            <w:hideMark/>
          </w:tcPr>
          <w:p w14:paraId="1BB2C49F"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571F7AB6"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5C4F03FB"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5E58A8FF"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98" w:type="pct"/>
            <w:tcBorders>
              <w:top w:val="nil"/>
              <w:left w:val="nil"/>
              <w:bottom w:val="single" w:sz="4" w:space="0" w:color="A6A6A6"/>
              <w:right w:val="nil"/>
            </w:tcBorders>
            <w:shd w:val="clear" w:color="000000" w:fill="FFFFFF"/>
            <w:noWrap/>
            <w:vAlign w:val="bottom"/>
            <w:hideMark/>
          </w:tcPr>
          <w:p w14:paraId="0A581F4C"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103" w:type="pct"/>
            <w:tcBorders>
              <w:top w:val="nil"/>
              <w:left w:val="nil"/>
              <w:bottom w:val="single" w:sz="4" w:space="0" w:color="A6A6A6"/>
              <w:right w:val="single" w:sz="4" w:space="0" w:color="auto"/>
            </w:tcBorders>
            <w:shd w:val="clear" w:color="000000" w:fill="FFFFFF"/>
            <w:noWrap/>
            <w:vAlign w:val="bottom"/>
            <w:hideMark/>
          </w:tcPr>
          <w:p w14:paraId="71B56639"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34D72159"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6DB3886F"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1B85EEE1" w14:textId="77777777" w:rsidR="00891840" w:rsidRPr="00891840" w:rsidRDefault="00891840" w:rsidP="00891840">
            <w:pPr>
              <w:rPr>
                <w:rFonts w:ascii="Arial" w:hAnsi="Arial" w:cs="Arial"/>
                <w:b/>
                <w:bCs/>
                <w:color w:val="000000"/>
                <w:sz w:val="18"/>
                <w:szCs w:val="18"/>
                <w:lang w:val="es-MX" w:eastAsia="es-MX"/>
              </w:rPr>
            </w:pPr>
            <w:r w:rsidRPr="00891840">
              <w:rPr>
                <w:rFonts w:ascii="Arial" w:hAnsi="Arial" w:cs="Arial"/>
                <w:b/>
                <w:bCs/>
                <w:color w:val="000000"/>
                <w:sz w:val="18"/>
                <w:szCs w:val="18"/>
                <w:lang w:val="es-MX" w:eastAsia="es-MX"/>
              </w:rPr>
              <w:t>3. Más Gastos Contables No Presupuestarios</w:t>
            </w:r>
          </w:p>
        </w:tc>
        <w:tc>
          <w:tcPr>
            <w:tcW w:w="498" w:type="pct"/>
            <w:tcBorders>
              <w:top w:val="nil"/>
              <w:left w:val="nil"/>
              <w:bottom w:val="single" w:sz="4" w:space="0" w:color="A6A6A6"/>
              <w:right w:val="nil"/>
            </w:tcBorders>
            <w:shd w:val="clear" w:color="000000" w:fill="FFFFFF"/>
            <w:noWrap/>
            <w:vAlign w:val="bottom"/>
            <w:hideMark/>
          </w:tcPr>
          <w:p w14:paraId="7C29FE95" w14:textId="77777777" w:rsidR="00891840" w:rsidRPr="00891840" w:rsidRDefault="00891840" w:rsidP="00891840">
            <w:pPr>
              <w:jc w:val="right"/>
              <w:rPr>
                <w:rFonts w:ascii="Arial" w:hAnsi="Arial" w:cs="Arial"/>
                <w:b/>
                <w:bCs/>
                <w:color w:val="000000"/>
                <w:sz w:val="18"/>
                <w:szCs w:val="18"/>
                <w:lang w:val="es-MX" w:eastAsia="es-MX"/>
              </w:rPr>
            </w:pPr>
            <w:r w:rsidRPr="00891840">
              <w:rPr>
                <w:rFonts w:ascii="Arial" w:hAnsi="Arial" w:cs="Arial"/>
                <w:b/>
                <w:bCs/>
                <w:color w:val="000000"/>
                <w:sz w:val="18"/>
                <w:szCs w:val="18"/>
                <w:lang w:val="es-MX" w:eastAsia="es-MX"/>
              </w:rPr>
              <w:t>4,200,209</w:t>
            </w:r>
          </w:p>
        </w:tc>
        <w:tc>
          <w:tcPr>
            <w:tcW w:w="103" w:type="pct"/>
            <w:tcBorders>
              <w:top w:val="nil"/>
              <w:left w:val="nil"/>
              <w:bottom w:val="single" w:sz="4" w:space="0" w:color="A6A6A6"/>
              <w:right w:val="single" w:sz="4" w:space="0" w:color="auto"/>
            </w:tcBorders>
            <w:shd w:val="clear" w:color="000000" w:fill="FFFFFF"/>
            <w:noWrap/>
            <w:vAlign w:val="bottom"/>
            <w:hideMark/>
          </w:tcPr>
          <w:p w14:paraId="721899F4"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67CDC6F4"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3C2728FA"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vAlign w:val="bottom"/>
            <w:hideMark/>
          </w:tcPr>
          <w:p w14:paraId="455BC9E6"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3.1 Estimaciones, Depreciaciones, Deterioros, Obsolescencia y Amortizaciones</w:t>
            </w:r>
          </w:p>
        </w:tc>
        <w:tc>
          <w:tcPr>
            <w:tcW w:w="498" w:type="pct"/>
            <w:tcBorders>
              <w:top w:val="nil"/>
              <w:left w:val="nil"/>
              <w:bottom w:val="single" w:sz="4" w:space="0" w:color="A6A6A6"/>
              <w:right w:val="nil"/>
            </w:tcBorders>
            <w:shd w:val="clear" w:color="000000" w:fill="FFFFFF"/>
            <w:noWrap/>
            <w:vAlign w:val="center"/>
            <w:hideMark/>
          </w:tcPr>
          <w:p w14:paraId="6D5D568B"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3" w:type="pct"/>
            <w:tcBorders>
              <w:top w:val="nil"/>
              <w:left w:val="nil"/>
              <w:bottom w:val="single" w:sz="4" w:space="0" w:color="A6A6A6"/>
              <w:right w:val="single" w:sz="4" w:space="0" w:color="auto"/>
            </w:tcBorders>
            <w:shd w:val="clear" w:color="000000" w:fill="FFFFFF"/>
            <w:noWrap/>
            <w:vAlign w:val="bottom"/>
            <w:hideMark/>
          </w:tcPr>
          <w:p w14:paraId="30CDF21B"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15E0C88A"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5C5673FA"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7BAC28E4"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3.2 Provisiones</w:t>
            </w:r>
          </w:p>
        </w:tc>
        <w:tc>
          <w:tcPr>
            <w:tcW w:w="498" w:type="pct"/>
            <w:tcBorders>
              <w:top w:val="nil"/>
              <w:left w:val="nil"/>
              <w:bottom w:val="single" w:sz="4" w:space="0" w:color="A6A6A6"/>
              <w:right w:val="nil"/>
            </w:tcBorders>
            <w:shd w:val="clear" w:color="000000" w:fill="FFFFFF"/>
            <w:noWrap/>
            <w:vAlign w:val="center"/>
            <w:hideMark/>
          </w:tcPr>
          <w:p w14:paraId="16A9A253"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3" w:type="pct"/>
            <w:tcBorders>
              <w:top w:val="nil"/>
              <w:left w:val="nil"/>
              <w:bottom w:val="single" w:sz="4" w:space="0" w:color="A6A6A6"/>
              <w:right w:val="single" w:sz="4" w:space="0" w:color="auto"/>
            </w:tcBorders>
            <w:shd w:val="clear" w:color="000000" w:fill="FFFFFF"/>
            <w:noWrap/>
            <w:vAlign w:val="bottom"/>
            <w:hideMark/>
          </w:tcPr>
          <w:p w14:paraId="04C5086C"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7D73B335"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6B7A1D8A"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46CC14F1"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3.3 Disminución de Inventarios</w:t>
            </w:r>
          </w:p>
        </w:tc>
        <w:tc>
          <w:tcPr>
            <w:tcW w:w="498" w:type="pct"/>
            <w:tcBorders>
              <w:top w:val="nil"/>
              <w:left w:val="nil"/>
              <w:bottom w:val="single" w:sz="4" w:space="0" w:color="A6A6A6"/>
              <w:right w:val="nil"/>
            </w:tcBorders>
            <w:shd w:val="clear" w:color="000000" w:fill="FFFFFF"/>
            <w:noWrap/>
            <w:vAlign w:val="center"/>
            <w:hideMark/>
          </w:tcPr>
          <w:p w14:paraId="1E4C4B47"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3" w:type="pct"/>
            <w:tcBorders>
              <w:top w:val="nil"/>
              <w:left w:val="nil"/>
              <w:bottom w:val="single" w:sz="4" w:space="0" w:color="A6A6A6"/>
              <w:right w:val="single" w:sz="4" w:space="0" w:color="auto"/>
            </w:tcBorders>
            <w:shd w:val="clear" w:color="000000" w:fill="FFFFFF"/>
            <w:noWrap/>
            <w:vAlign w:val="bottom"/>
            <w:hideMark/>
          </w:tcPr>
          <w:p w14:paraId="6FF0A195"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456D43E1"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5AAEEF9D"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vAlign w:val="bottom"/>
            <w:hideMark/>
          </w:tcPr>
          <w:p w14:paraId="042B4184"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3.4  Otros Gastos</w:t>
            </w:r>
          </w:p>
        </w:tc>
        <w:tc>
          <w:tcPr>
            <w:tcW w:w="498" w:type="pct"/>
            <w:tcBorders>
              <w:top w:val="nil"/>
              <w:left w:val="nil"/>
              <w:bottom w:val="single" w:sz="4" w:space="0" w:color="A6A6A6"/>
              <w:right w:val="nil"/>
            </w:tcBorders>
            <w:shd w:val="clear" w:color="000000" w:fill="FFFFFF"/>
            <w:noWrap/>
            <w:vAlign w:val="center"/>
            <w:hideMark/>
          </w:tcPr>
          <w:p w14:paraId="0A7D1283"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68,665</w:t>
            </w:r>
          </w:p>
        </w:tc>
        <w:tc>
          <w:tcPr>
            <w:tcW w:w="103" w:type="pct"/>
            <w:tcBorders>
              <w:top w:val="nil"/>
              <w:left w:val="nil"/>
              <w:bottom w:val="single" w:sz="4" w:space="0" w:color="A6A6A6"/>
              <w:right w:val="single" w:sz="4" w:space="0" w:color="auto"/>
            </w:tcBorders>
            <w:shd w:val="clear" w:color="000000" w:fill="FFFFFF"/>
            <w:noWrap/>
            <w:vAlign w:val="bottom"/>
            <w:hideMark/>
          </w:tcPr>
          <w:p w14:paraId="7B3BEFD9"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0928723F"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0BD1E5E2"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0E6CCC19"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3.5 Inversión Pública no Capitalizable</w:t>
            </w:r>
          </w:p>
        </w:tc>
        <w:tc>
          <w:tcPr>
            <w:tcW w:w="498" w:type="pct"/>
            <w:tcBorders>
              <w:top w:val="nil"/>
              <w:left w:val="nil"/>
              <w:bottom w:val="single" w:sz="4" w:space="0" w:color="A6A6A6"/>
              <w:right w:val="nil"/>
            </w:tcBorders>
            <w:shd w:val="clear" w:color="000000" w:fill="FFFFFF"/>
            <w:noWrap/>
            <w:vAlign w:val="center"/>
            <w:hideMark/>
          </w:tcPr>
          <w:p w14:paraId="7EDE8902"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3" w:type="pct"/>
            <w:tcBorders>
              <w:top w:val="nil"/>
              <w:left w:val="nil"/>
              <w:bottom w:val="single" w:sz="4" w:space="0" w:color="A6A6A6"/>
              <w:right w:val="single" w:sz="4" w:space="0" w:color="auto"/>
            </w:tcBorders>
            <w:shd w:val="clear" w:color="000000" w:fill="FFFFFF"/>
            <w:noWrap/>
            <w:vAlign w:val="bottom"/>
            <w:hideMark/>
          </w:tcPr>
          <w:p w14:paraId="3A3B1F31"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5A6E6DB7"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6FB38D63"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5643F923"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3.6 Materiales y Suministros (Consumos)</w:t>
            </w:r>
          </w:p>
        </w:tc>
        <w:tc>
          <w:tcPr>
            <w:tcW w:w="498" w:type="pct"/>
            <w:tcBorders>
              <w:top w:val="nil"/>
              <w:left w:val="nil"/>
              <w:bottom w:val="single" w:sz="4" w:space="0" w:color="A6A6A6"/>
              <w:right w:val="nil"/>
            </w:tcBorders>
            <w:shd w:val="clear" w:color="000000" w:fill="FFFFFF"/>
            <w:noWrap/>
            <w:vAlign w:val="center"/>
            <w:hideMark/>
          </w:tcPr>
          <w:p w14:paraId="08B99C65"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4,131,544</w:t>
            </w:r>
          </w:p>
        </w:tc>
        <w:tc>
          <w:tcPr>
            <w:tcW w:w="103" w:type="pct"/>
            <w:tcBorders>
              <w:top w:val="nil"/>
              <w:left w:val="nil"/>
              <w:bottom w:val="single" w:sz="4" w:space="0" w:color="A6A6A6"/>
              <w:right w:val="single" w:sz="4" w:space="0" w:color="auto"/>
            </w:tcBorders>
            <w:shd w:val="clear" w:color="000000" w:fill="FFFFFF"/>
            <w:noWrap/>
            <w:vAlign w:val="bottom"/>
            <w:hideMark/>
          </w:tcPr>
          <w:p w14:paraId="53B178A6"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66F75AE7" w14:textId="77777777" w:rsidTr="00891840">
        <w:trPr>
          <w:trHeight w:val="240"/>
        </w:trPr>
        <w:tc>
          <w:tcPr>
            <w:tcW w:w="108" w:type="pct"/>
            <w:tcBorders>
              <w:top w:val="nil"/>
              <w:left w:val="single" w:sz="4" w:space="0" w:color="auto"/>
              <w:bottom w:val="single" w:sz="4" w:space="0" w:color="A6A6A6"/>
              <w:right w:val="nil"/>
            </w:tcBorders>
            <w:shd w:val="clear" w:color="000000" w:fill="FFFFFF"/>
            <w:noWrap/>
            <w:vAlign w:val="bottom"/>
            <w:hideMark/>
          </w:tcPr>
          <w:p w14:paraId="5973F785"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6A6A6"/>
              <w:right w:val="single" w:sz="4" w:space="0" w:color="A6A6A6"/>
            </w:tcBorders>
            <w:shd w:val="clear" w:color="000000" w:fill="FFFFFF"/>
            <w:noWrap/>
            <w:vAlign w:val="bottom"/>
            <w:hideMark/>
          </w:tcPr>
          <w:p w14:paraId="50EB94B0" w14:textId="77777777" w:rsidR="00891840" w:rsidRPr="00891840" w:rsidRDefault="00891840" w:rsidP="00891840">
            <w:pPr>
              <w:ind w:firstLineChars="100" w:firstLine="180"/>
              <w:rPr>
                <w:rFonts w:ascii="Arial" w:hAnsi="Arial" w:cs="Arial"/>
                <w:color w:val="000000"/>
                <w:sz w:val="18"/>
                <w:szCs w:val="18"/>
                <w:lang w:val="es-MX" w:eastAsia="es-MX"/>
              </w:rPr>
            </w:pPr>
            <w:r w:rsidRPr="00891840">
              <w:rPr>
                <w:rFonts w:ascii="Arial" w:hAnsi="Arial" w:cs="Arial"/>
                <w:color w:val="000000"/>
                <w:sz w:val="18"/>
                <w:szCs w:val="18"/>
                <w:lang w:val="es-MX" w:eastAsia="es-MX"/>
              </w:rPr>
              <w:t>3.7 Otros Gastos Contables No Presupuestales</w:t>
            </w:r>
          </w:p>
        </w:tc>
        <w:tc>
          <w:tcPr>
            <w:tcW w:w="498" w:type="pct"/>
            <w:tcBorders>
              <w:top w:val="nil"/>
              <w:left w:val="nil"/>
              <w:bottom w:val="single" w:sz="4" w:space="0" w:color="A6A6A6"/>
              <w:right w:val="nil"/>
            </w:tcBorders>
            <w:shd w:val="clear" w:color="000000" w:fill="FFFFFF"/>
            <w:noWrap/>
            <w:vAlign w:val="center"/>
            <w:hideMark/>
          </w:tcPr>
          <w:p w14:paraId="78B408F0"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0</w:t>
            </w:r>
          </w:p>
        </w:tc>
        <w:tc>
          <w:tcPr>
            <w:tcW w:w="103" w:type="pct"/>
            <w:tcBorders>
              <w:top w:val="nil"/>
              <w:left w:val="nil"/>
              <w:bottom w:val="single" w:sz="4" w:space="0" w:color="A6A6A6"/>
              <w:right w:val="single" w:sz="4" w:space="0" w:color="auto"/>
            </w:tcBorders>
            <w:shd w:val="clear" w:color="000000" w:fill="FFFFFF"/>
            <w:noWrap/>
            <w:vAlign w:val="bottom"/>
            <w:hideMark/>
          </w:tcPr>
          <w:p w14:paraId="2DC7D9B2"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070A5042" w14:textId="77777777" w:rsidTr="00891840">
        <w:trPr>
          <w:trHeight w:val="240"/>
        </w:trPr>
        <w:tc>
          <w:tcPr>
            <w:tcW w:w="108" w:type="pct"/>
            <w:tcBorders>
              <w:top w:val="nil"/>
              <w:left w:val="single" w:sz="4" w:space="0" w:color="auto"/>
              <w:bottom w:val="single" w:sz="4" w:space="0" w:color="auto"/>
              <w:right w:val="nil"/>
            </w:tcBorders>
            <w:shd w:val="clear" w:color="000000" w:fill="FFFFFF"/>
            <w:noWrap/>
            <w:vAlign w:val="bottom"/>
            <w:hideMark/>
          </w:tcPr>
          <w:p w14:paraId="3A673692"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291" w:type="pct"/>
            <w:gridSpan w:val="3"/>
            <w:tcBorders>
              <w:top w:val="single" w:sz="4" w:space="0" w:color="A6A6A6"/>
              <w:left w:val="nil"/>
              <w:bottom w:val="single" w:sz="4" w:space="0" w:color="auto"/>
              <w:right w:val="single" w:sz="4" w:space="0" w:color="A6A6A6"/>
            </w:tcBorders>
            <w:shd w:val="clear" w:color="000000" w:fill="FFFFFF"/>
            <w:noWrap/>
            <w:vAlign w:val="bottom"/>
            <w:hideMark/>
          </w:tcPr>
          <w:p w14:paraId="24A55309" w14:textId="77777777" w:rsidR="00891840" w:rsidRPr="00891840" w:rsidRDefault="00891840" w:rsidP="00891840">
            <w:pPr>
              <w:jc w:val="cente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498" w:type="pct"/>
            <w:tcBorders>
              <w:top w:val="nil"/>
              <w:left w:val="nil"/>
              <w:bottom w:val="single" w:sz="4" w:space="0" w:color="auto"/>
              <w:right w:val="nil"/>
            </w:tcBorders>
            <w:shd w:val="clear" w:color="000000" w:fill="FFFFFF"/>
            <w:noWrap/>
            <w:vAlign w:val="bottom"/>
            <w:hideMark/>
          </w:tcPr>
          <w:p w14:paraId="756F4B7F" w14:textId="77777777" w:rsidR="00891840" w:rsidRPr="00891840" w:rsidRDefault="00891840" w:rsidP="00891840">
            <w:pPr>
              <w:jc w:val="right"/>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c>
          <w:tcPr>
            <w:tcW w:w="103" w:type="pct"/>
            <w:tcBorders>
              <w:top w:val="nil"/>
              <w:left w:val="nil"/>
              <w:bottom w:val="single" w:sz="4" w:space="0" w:color="auto"/>
              <w:right w:val="single" w:sz="4" w:space="0" w:color="auto"/>
            </w:tcBorders>
            <w:shd w:val="clear" w:color="000000" w:fill="FFFFFF"/>
            <w:noWrap/>
            <w:vAlign w:val="bottom"/>
            <w:hideMark/>
          </w:tcPr>
          <w:p w14:paraId="49B02F10" w14:textId="77777777" w:rsidR="00891840" w:rsidRPr="00891840" w:rsidRDefault="00891840" w:rsidP="00891840">
            <w:pPr>
              <w:rPr>
                <w:rFonts w:ascii="Arial" w:hAnsi="Arial" w:cs="Arial"/>
                <w:color w:val="000000"/>
                <w:sz w:val="18"/>
                <w:szCs w:val="18"/>
                <w:lang w:val="es-MX" w:eastAsia="es-MX"/>
              </w:rPr>
            </w:pPr>
            <w:r w:rsidRPr="00891840">
              <w:rPr>
                <w:rFonts w:ascii="Arial" w:hAnsi="Arial" w:cs="Arial"/>
                <w:color w:val="000000"/>
                <w:sz w:val="18"/>
                <w:szCs w:val="18"/>
                <w:lang w:val="es-MX" w:eastAsia="es-MX"/>
              </w:rPr>
              <w:t> </w:t>
            </w:r>
          </w:p>
        </w:tc>
      </w:tr>
      <w:tr w:rsidR="00891840" w:rsidRPr="00891840" w14:paraId="7E56C09A" w14:textId="77777777" w:rsidTr="00891840">
        <w:trPr>
          <w:trHeight w:val="240"/>
        </w:trPr>
        <w:tc>
          <w:tcPr>
            <w:tcW w:w="108" w:type="pct"/>
            <w:tcBorders>
              <w:top w:val="nil"/>
              <w:left w:val="single" w:sz="4" w:space="0" w:color="auto"/>
              <w:bottom w:val="single" w:sz="4" w:space="0" w:color="auto"/>
              <w:right w:val="nil"/>
            </w:tcBorders>
            <w:shd w:val="clear" w:color="000000" w:fill="339933"/>
            <w:noWrap/>
            <w:vAlign w:val="center"/>
            <w:hideMark/>
          </w:tcPr>
          <w:p w14:paraId="31B5A67B" w14:textId="77777777" w:rsidR="00891840" w:rsidRPr="00891840" w:rsidRDefault="00891840" w:rsidP="00891840">
            <w:pPr>
              <w:rPr>
                <w:rFonts w:ascii="Arial" w:hAnsi="Arial" w:cs="Arial"/>
                <w:b/>
                <w:bCs/>
                <w:color w:val="FFFFFF"/>
                <w:sz w:val="18"/>
                <w:szCs w:val="18"/>
                <w:lang w:val="es-MX" w:eastAsia="es-MX"/>
              </w:rPr>
            </w:pPr>
            <w:r w:rsidRPr="00891840">
              <w:rPr>
                <w:rFonts w:ascii="Arial" w:hAnsi="Arial" w:cs="Arial"/>
                <w:b/>
                <w:bCs/>
                <w:color w:val="FFFFFF"/>
                <w:sz w:val="18"/>
                <w:szCs w:val="18"/>
                <w:lang w:val="es-MX" w:eastAsia="es-MX"/>
              </w:rPr>
              <w:t> </w:t>
            </w:r>
          </w:p>
        </w:tc>
        <w:tc>
          <w:tcPr>
            <w:tcW w:w="4291" w:type="pct"/>
            <w:gridSpan w:val="3"/>
            <w:tcBorders>
              <w:top w:val="single" w:sz="4" w:space="0" w:color="auto"/>
              <w:left w:val="nil"/>
              <w:bottom w:val="single" w:sz="4" w:space="0" w:color="auto"/>
              <w:right w:val="single" w:sz="4" w:space="0" w:color="000000"/>
            </w:tcBorders>
            <w:shd w:val="clear" w:color="000000" w:fill="339933"/>
            <w:noWrap/>
            <w:vAlign w:val="center"/>
            <w:hideMark/>
          </w:tcPr>
          <w:p w14:paraId="20C0807F" w14:textId="77777777" w:rsidR="00891840" w:rsidRPr="00891840" w:rsidRDefault="00891840" w:rsidP="00891840">
            <w:pPr>
              <w:rPr>
                <w:rFonts w:ascii="Arial" w:hAnsi="Arial" w:cs="Arial"/>
                <w:b/>
                <w:bCs/>
                <w:color w:val="FFFFFF"/>
                <w:sz w:val="18"/>
                <w:szCs w:val="18"/>
                <w:lang w:val="es-MX" w:eastAsia="es-MX"/>
              </w:rPr>
            </w:pPr>
            <w:r w:rsidRPr="00891840">
              <w:rPr>
                <w:rFonts w:ascii="Arial" w:hAnsi="Arial" w:cs="Arial"/>
                <w:b/>
                <w:bCs/>
                <w:color w:val="FFFFFF"/>
                <w:sz w:val="18"/>
                <w:szCs w:val="18"/>
                <w:lang w:val="es-MX" w:eastAsia="es-MX"/>
              </w:rPr>
              <w:t>4. Total de Gasto Contable</w:t>
            </w:r>
          </w:p>
        </w:tc>
        <w:tc>
          <w:tcPr>
            <w:tcW w:w="498" w:type="pct"/>
            <w:tcBorders>
              <w:top w:val="nil"/>
              <w:left w:val="nil"/>
              <w:bottom w:val="single" w:sz="4" w:space="0" w:color="auto"/>
              <w:right w:val="nil"/>
            </w:tcBorders>
            <w:shd w:val="clear" w:color="000000" w:fill="339933"/>
            <w:noWrap/>
            <w:vAlign w:val="center"/>
            <w:hideMark/>
          </w:tcPr>
          <w:p w14:paraId="140E4A60" w14:textId="77777777" w:rsidR="00891840" w:rsidRPr="00891840" w:rsidRDefault="00891840" w:rsidP="00891840">
            <w:pPr>
              <w:jc w:val="right"/>
              <w:rPr>
                <w:rFonts w:ascii="Arial" w:hAnsi="Arial" w:cs="Arial"/>
                <w:b/>
                <w:bCs/>
                <w:color w:val="FFFFFF"/>
                <w:sz w:val="18"/>
                <w:szCs w:val="18"/>
                <w:lang w:val="es-MX" w:eastAsia="es-MX"/>
              </w:rPr>
            </w:pPr>
            <w:r w:rsidRPr="00891840">
              <w:rPr>
                <w:rFonts w:ascii="Arial" w:hAnsi="Arial" w:cs="Arial"/>
                <w:b/>
                <w:bCs/>
                <w:color w:val="FFFFFF"/>
                <w:sz w:val="18"/>
                <w:szCs w:val="18"/>
                <w:lang w:val="es-MX" w:eastAsia="es-MX"/>
              </w:rPr>
              <w:t>55,432,423</w:t>
            </w:r>
          </w:p>
        </w:tc>
        <w:tc>
          <w:tcPr>
            <w:tcW w:w="103" w:type="pct"/>
            <w:tcBorders>
              <w:top w:val="nil"/>
              <w:left w:val="nil"/>
              <w:bottom w:val="single" w:sz="4" w:space="0" w:color="auto"/>
              <w:right w:val="single" w:sz="4" w:space="0" w:color="auto"/>
            </w:tcBorders>
            <w:shd w:val="clear" w:color="000000" w:fill="339933"/>
            <w:noWrap/>
            <w:vAlign w:val="center"/>
            <w:hideMark/>
          </w:tcPr>
          <w:p w14:paraId="03480E3C" w14:textId="77777777" w:rsidR="00891840" w:rsidRPr="00891840" w:rsidRDefault="00891840" w:rsidP="00891840">
            <w:pPr>
              <w:rPr>
                <w:rFonts w:ascii="Arial" w:hAnsi="Arial" w:cs="Arial"/>
                <w:b/>
                <w:bCs/>
                <w:color w:val="FFFFFF"/>
                <w:sz w:val="18"/>
                <w:szCs w:val="18"/>
                <w:lang w:val="es-MX" w:eastAsia="es-MX"/>
              </w:rPr>
            </w:pPr>
            <w:r w:rsidRPr="00891840">
              <w:rPr>
                <w:rFonts w:ascii="Arial" w:hAnsi="Arial" w:cs="Arial"/>
                <w:b/>
                <w:bCs/>
                <w:color w:val="FFFFFF"/>
                <w:sz w:val="18"/>
                <w:szCs w:val="18"/>
                <w:lang w:val="es-MX" w:eastAsia="es-MX"/>
              </w:rPr>
              <w:t> </w:t>
            </w:r>
          </w:p>
        </w:tc>
      </w:tr>
    </w:tbl>
    <w:p w14:paraId="399919FA" w14:textId="77777777" w:rsidR="00891840" w:rsidRPr="00A40982" w:rsidRDefault="00891840" w:rsidP="005544A9">
      <w:pPr>
        <w:pStyle w:val="Texto"/>
        <w:spacing w:line="224" w:lineRule="exact"/>
        <w:ind w:firstLine="0"/>
        <w:rPr>
          <w:rFonts w:cs="Arial"/>
          <w:sz w:val="20"/>
          <w:lang w:val="es-MX"/>
        </w:rPr>
      </w:pPr>
    </w:p>
    <w:p w14:paraId="64E8B60D" w14:textId="77777777" w:rsidR="00137901" w:rsidRDefault="00137901" w:rsidP="00A40982">
      <w:pPr>
        <w:pStyle w:val="Texto"/>
        <w:spacing w:line="224" w:lineRule="exact"/>
        <w:ind w:firstLine="0"/>
        <w:rPr>
          <w:rFonts w:cs="Arial"/>
          <w:b/>
          <w:sz w:val="20"/>
        </w:rPr>
      </w:pPr>
    </w:p>
    <w:p w14:paraId="4B039054" w14:textId="77777777" w:rsidR="00891840" w:rsidRDefault="00891840" w:rsidP="00A40982">
      <w:pPr>
        <w:pStyle w:val="Texto"/>
        <w:spacing w:line="224" w:lineRule="exact"/>
        <w:ind w:firstLine="0"/>
        <w:rPr>
          <w:rFonts w:cs="Arial"/>
          <w:b/>
          <w:sz w:val="20"/>
        </w:rPr>
      </w:pPr>
    </w:p>
    <w:p w14:paraId="62C4C273" w14:textId="77777777" w:rsidR="00891840" w:rsidRDefault="00891840" w:rsidP="00A40982">
      <w:pPr>
        <w:pStyle w:val="Texto"/>
        <w:spacing w:line="224" w:lineRule="exact"/>
        <w:ind w:firstLine="0"/>
        <w:rPr>
          <w:rFonts w:cs="Arial"/>
          <w:b/>
          <w:sz w:val="20"/>
        </w:rPr>
      </w:pPr>
    </w:p>
    <w:p w14:paraId="0A7485CE" w14:textId="77777777" w:rsidR="00137901" w:rsidRPr="00786BB2" w:rsidRDefault="00137901" w:rsidP="006C3CAF">
      <w:pPr>
        <w:pStyle w:val="Texto"/>
        <w:spacing w:line="224" w:lineRule="exact"/>
        <w:ind w:firstLine="0"/>
        <w:jc w:val="center"/>
        <w:rPr>
          <w:rFonts w:cs="Arial"/>
          <w:b/>
          <w:sz w:val="20"/>
        </w:rPr>
      </w:pPr>
    </w:p>
    <w:p w14:paraId="059BEA38" w14:textId="47B341E4" w:rsidR="00130AA8" w:rsidRPr="00786BB2" w:rsidRDefault="00234774" w:rsidP="006C3CAF">
      <w:pPr>
        <w:pStyle w:val="Texto"/>
        <w:spacing w:line="224" w:lineRule="exact"/>
        <w:ind w:firstLine="0"/>
        <w:jc w:val="center"/>
        <w:rPr>
          <w:rFonts w:cs="Arial"/>
          <w:b/>
          <w:sz w:val="20"/>
          <w:lang w:val="es-MX"/>
        </w:rPr>
      </w:pPr>
      <w:r w:rsidRPr="00786BB2">
        <w:rPr>
          <w:rFonts w:cs="Arial"/>
          <w:b/>
          <w:sz w:val="20"/>
        </w:rPr>
        <w:lastRenderedPageBreak/>
        <w:t>c</w:t>
      </w:r>
      <w:r w:rsidR="00793159" w:rsidRPr="00786BB2">
        <w:rPr>
          <w:rFonts w:cs="Arial"/>
          <w:b/>
          <w:sz w:val="20"/>
        </w:rPr>
        <w:t>)</w:t>
      </w:r>
      <w:r w:rsidR="00793159" w:rsidRPr="00786BB2">
        <w:rPr>
          <w:rFonts w:cs="Arial"/>
          <w:sz w:val="20"/>
        </w:rPr>
        <w:t xml:space="preserve"> </w:t>
      </w:r>
      <w:r w:rsidR="00793159" w:rsidRPr="00786BB2">
        <w:rPr>
          <w:rFonts w:cs="Arial"/>
          <w:b/>
          <w:sz w:val="20"/>
          <w:lang w:val="es-MX"/>
        </w:rPr>
        <w:t>NOTAS DE MEMORIA (CUENTAS DE ORDEN)</w:t>
      </w:r>
    </w:p>
    <w:p w14:paraId="29FF7AE6" w14:textId="5C3C65A7" w:rsidR="009E6039" w:rsidRPr="00786BB2" w:rsidRDefault="00793159" w:rsidP="00793159">
      <w:pPr>
        <w:pStyle w:val="Texto"/>
        <w:spacing w:line="224" w:lineRule="exact"/>
        <w:ind w:firstLine="0"/>
        <w:rPr>
          <w:rFonts w:cs="Arial"/>
          <w:sz w:val="20"/>
          <w:lang w:val="es-MX"/>
        </w:rPr>
      </w:pPr>
      <w:r w:rsidRPr="00786BB2">
        <w:rPr>
          <w:rFonts w:cs="Arial"/>
          <w:sz w:val="20"/>
          <w:lang w:val="es-MX"/>
        </w:rPr>
        <w:t>Las cuentas de orden se utilizan para registrar movimientos de valores que no afecten o modifiquen el balance del ente contable, sin embargo, su incorporación en libros es necesaria con fines de recordatorio contable, de control y en general sobre los aspectos administrativos, o bien, para consignar sus derechos o responsabilidades contingentes que puedan, o no, presentarse en el futuro.</w:t>
      </w:r>
    </w:p>
    <w:p w14:paraId="491A8460" w14:textId="2B33E93B" w:rsidR="00793159" w:rsidRPr="00786BB2" w:rsidRDefault="00793159" w:rsidP="00793159">
      <w:pPr>
        <w:pStyle w:val="Texto"/>
        <w:spacing w:line="224" w:lineRule="exact"/>
        <w:ind w:firstLine="0"/>
        <w:rPr>
          <w:rFonts w:cs="Arial"/>
          <w:b/>
          <w:bCs/>
          <w:sz w:val="20"/>
        </w:rPr>
      </w:pPr>
      <w:r w:rsidRPr="00786BB2">
        <w:rPr>
          <w:rFonts w:cs="Arial"/>
          <w:b/>
          <w:bCs/>
          <w:sz w:val="20"/>
        </w:rPr>
        <w:t>1.- CUENTAS DE ORDEN CONTABLES</w:t>
      </w:r>
    </w:p>
    <w:p w14:paraId="195520E8" w14:textId="77777777" w:rsidR="00947FA6" w:rsidRPr="00786BB2" w:rsidRDefault="00793159" w:rsidP="00793159">
      <w:pPr>
        <w:pStyle w:val="Texto"/>
        <w:spacing w:line="224" w:lineRule="exact"/>
        <w:ind w:firstLine="0"/>
        <w:rPr>
          <w:rFonts w:cs="Arial"/>
          <w:sz w:val="20"/>
        </w:rPr>
      </w:pPr>
      <w:r w:rsidRPr="00786BB2">
        <w:rPr>
          <w:rFonts w:cs="Arial"/>
          <w:sz w:val="20"/>
        </w:rPr>
        <w:t xml:space="preserve">Registran eventos, que, si bien no representan hechos económico-financieros que alteren el patrimonio y por lo tanto los resultados del ente público, informan sobre circunstancias contingentes o eventuales de importancia respecto de éste, </w:t>
      </w:r>
      <w:r w:rsidR="00947FA6" w:rsidRPr="00786BB2">
        <w:rPr>
          <w:rFonts w:cs="Arial"/>
          <w:sz w:val="20"/>
        </w:rPr>
        <w:t>que,</w:t>
      </w:r>
      <w:r w:rsidRPr="00786BB2">
        <w:rPr>
          <w:rFonts w:cs="Arial"/>
          <w:sz w:val="20"/>
        </w:rPr>
        <w:t xml:space="preserve"> en determinadas condiciones, pueden producir efe</w:t>
      </w:r>
      <w:r w:rsidR="00A4691A" w:rsidRPr="00786BB2">
        <w:rPr>
          <w:rFonts w:cs="Arial"/>
          <w:sz w:val="20"/>
        </w:rPr>
        <w:t>ctos patrimoniales en el mismo.</w:t>
      </w:r>
    </w:p>
    <w:p w14:paraId="71DC2970" w14:textId="64941304" w:rsidR="005E41C8" w:rsidRPr="00786BB2" w:rsidRDefault="00714A93" w:rsidP="005E41C8">
      <w:pPr>
        <w:pStyle w:val="Texto"/>
        <w:spacing w:after="98"/>
        <w:ind w:firstLine="0"/>
        <w:rPr>
          <w:rFonts w:cs="Arial"/>
          <w:sz w:val="20"/>
          <w:lang w:val="es-MX"/>
        </w:rPr>
      </w:pPr>
      <w:r w:rsidRPr="00786BB2">
        <w:rPr>
          <w:rFonts w:cs="Arial"/>
          <w:b/>
          <w:sz w:val="20"/>
        </w:rPr>
        <w:t>V</w:t>
      </w:r>
      <w:r w:rsidRPr="00786BB2">
        <w:rPr>
          <w:rFonts w:cs="Arial"/>
          <w:b/>
          <w:sz w:val="20"/>
          <w:lang w:val="es-MX"/>
        </w:rPr>
        <w:t>alores</w:t>
      </w:r>
      <w:r w:rsidR="008130C3" w:rsidRPr="00786BB2">
        <w:rPr>
          <w:rFonts w:cs="Arial"/>
          <w:b/>
          <w:sz w:val="20"/>
          <w:lang w:val="es-MX"/>
        </w:rPr>
        <w:t>:</w:t>
      </w:r>
      <w:r w:rsidR="005E41C8" w:rsidRPr="00786BB2">
        <w:rPr>
          <w:rFonts w:cs="Arial"/>
          <w:b/>
          <w:sz w:val="20"/>
          <w:lang w:val="es-MX"/>
        </w:rPr>
        <w:t xml:space="preserve"> </w:t>
      </w:r>
      <w:r w:rsidR="0000339C" w:rsidRPr="00786BB2">
        <w:rPr>
          <w:rFonts w:cs="Arial"/>
          <w:sz w:val="20"/>
          <w:lang w:val="es-MX"/>
        </w:rPr>
        <w:t xml:space="preserve">al </w:t>
      </w:r>
      <w:r w:rsidR="00055A8E">
        <w:rPr>
          <w:rFonts w:cs="Arial"/>
          <w:sz w:val="20"/>
          <w:lang w:val="es-MX"/>
        </w:rPr>
        <w:t>30</w:t>
      </w:r>
      <w:r w:rsidR="005B1807">
        <w:rPr>
          <w:rFonts w:cs="Arial"/>
          <w:sz w:val="20"/>
          <w:lang w:val="es-MX"/>
        </w:rPr>
        <w:t xml:space="preserve"> de </w:t>
      </w:r>
      <w:r w:rsidR="00055A8E">
        <w:rPr>
          <w:rFonts w:cs="Arial"/>
          <w:sz w:val="20"/>
          <w:lang w:val="es-MX"/>
        </w:rPr>
        <w:t>junio</w:t>
      </w:r>
      <w:r w:rsidR="00612FB0" w:rsidRPr="00786BB2">
        <w:rPr>
          <w:rFonts w:cs="Arial"/>
          <w:sz w:val="20"/>
          <w:lang w:val="es-MX"/>
        </w:rPr>
        <w:t xml:space="preserve"> de </w:t>
      </w:r>
      <w:r w:rsidR="00B25FEA">
        <w:rPr>
          <w:rFonts w:cs="Arial"/>
          <w:sz w:val="20"/>
          <w:lang w:val="es-MX"/>
        </w:rPr>
        <w:t>2026</w:t>
      </w:r>
      <w:r w:rsidR="005E41C8" w:rsidRPr="00786BB2">
        <w:rPr>
          <w:rFonts w:cs="Arial"/>
          <w:sz w:val="20"/>
          <w:lang w:val="es-MX"/>
        </w:rPr>
        <w:t>, e</w:t>
      </w:r>
      <w:r w:rsidR="00C03018">
        <w:rPr>
          <w:rFonts w:cs="Arial"/>
          <w:sz w:val="20"/>
          <w:lang w:val="es-MX"/>
        </w:rPr>
        <w:t>l H. Ayuntamiento de Tenabo</w:t>
      </w:r>
      <w:r w:rsidR="005E41C8" w:rsidRPr="00786BB2">
        <w:rPr>
          <w:rFonts w:cs="Arial"/>
          <w:sz w:val="20"/>
          <w:lang w:val="es-MX"/>
        </w:rPr>
        <w:t xml:space="preserve"> no </w:t>
      </w:r>
      <w:r w:rsidR="008130C3" w:rsidRPr="00786BB2">
        <w:rPr>
          <w:rFonts w:cs="Arial"/>
          <w:sz w:val="20"/>
          <w:lang w:val="es-MX"/>
        </w:rPr>
        <w:t>cuenta con valores que reportar</w:t>
      </w:r>
      <w:r w:rsidR="00EF26D8" w:rsidRPr="00786BB2">
        <w:rPr>
          <w:rFonts w:cs="Arial"/>
          <w:sz w:val="20"/>
          <w:lang w:val="es-MX"/>
        </w:rPr>
        <w:t>.</w:t>
      </w:r>
    </w:p>
    <w:p w14:paraId="262EA0A1" w14:textId="10137976" w:rsidR="005E41C8" w:rsidRPr="00786BB2" w:rsidRDefault="00714A93" w:rsidP="005E41C8">
      <w:pPr>
        <w:pStyle w:val="Texto"/>
        <w:spacing w:after="98"/>
        <w:ind w:firstLine="0"/>
        <w:rPr>
          <w:rFonts w:cs="Arial"/>
          <w:sz w:val="20"/>
          <w:lang w:val="es-MX"/>
        </w:rPr>
      </w:pPr>
      <w:r w:rsidRPr="00786BB2">
        <w:rPr>
          <w:rFonts w:cs="Arial"/>
          <w:b/>
          <w:sz w:val="20"/>
          <w:lang w:val="es-MX"/>
        </w:rPr>
        <w:t>Emisión de obligaciones</w:t>
      </w:r>
      <w:r w:rsidR="005E41C8" w:rsidRPr="00786BB2">
        <w:rPr>
          <w:rFonts w:cs="Arial"/>
          <w:b/>
          <w:sz w:val="20"/>
          <w:lang w:val="es-MX"/>
        </w:rPr>
        <w:t xml:space="preserve">: </w:t>
      </w:r>
      <w:r w:rsidR="0000339C" w:rsidRPr="00786BB2">
        <w:rPr>
          <w:rFonts w:cs="Arial"/>
          <w:sz w:val="20"/>
          <w:lang w:val="es-MX"/>
        </w:rPr>
        <w:t xml:space="preserve">al </w:t>
      </w:r>
      <w:r w:rsidR="00055A8E">
        <w:rPr>
          <w:rFonts w:cs="Arial"/>
          <w:sz w:val="20"/>
          <w:lang w:val="es-MX"/>
        </w:rPr>
        <w:t>30</w:t>
      </w:r>
      <w:r w:rsidR="005B1807">
        <w:rPr>
          <w:rFonts w:cs="Arial"/>
          <w:sz w:val="20"/>
          <w:lang w:val="es-MX"/>
        </w:rPr>
        <w:t xml:space="preserve"> de </w:t>
      </w:r>
      <w:r w:rsidR="00055A8E">
        <w:rPr>
          <w:rFonts w:cs="Arial"/>
          <w:sz w:val="20"/>
          <w:lang w:val="es-MX"/>
        </w:rPr>
        <w:t>junio</w:t>
      </w:r>
      <w:r w:rsidR="00612FB0" w:rsidRPr="00786BB2">
        <w:rPr>
          <w:rFonts w:cs="Arial"/>
          <w:sz w:val="20"/>
          <w:lang w:val="es-MX"/>
        </w:rPr>
        <w:t xml:space="preserve"> de </w:t>
      </w:r>
      <w:r w:rsidR="00B25FEA">
        <w:rPr>
          <w:rFonts w:cs="Arial"/>
          <w:sz w:val="20"/>
          <w:lang w:val="es-MX"/>
        </w:rPr>
        <w:t>2026</w:t>
      </w:r>
      <w:r w:rsidR="00C03018">
        <w:rPr>
          <w:rFonts w:cs="Arial"/>
          <w:sz w:val="20"/>
          <w:lang w:val="es-MX"/>
        </w:rPr>
        <w:t>, el H. Ayuntamiento de Tenabo</w:t>
      </w:r>
      <w:r w:rsidR="005E41C8" w:rsidRPr="00786BB2">
        <w:rPr>
          <w:rFonts w:cs="Arial"/>
          <w:sz w:val="20"/>
          <w:lang w:val="es-MX"/>
        </w:rPr>
        <w:t xml:space="preserve"> no ha emitido obligaciones.</w:t>
      </w:r>
    </w:p>
    <w:p w14:paraId="12AC06AF" w14:textId="2EDD60A7" w:rsidR="0092131C" w:rsidRPr="00786BB2" w:rsidRDefault="0092131C" w:rsidP="00793159">
      <w:pPr>
        <w:pStyle w:val="Texto"/>
        <w:spacing w:line="224" w:lineRule="exact"/>
        <w:ind w:firstLine="0"/>
        <w:rPr>
          <w:rFonts w:cs="Arial"/>
          <w:b/>
          <w:sz w:val="20"/>
        </w:rPr>
      </w:pPr>
    </w:p>
    <w:p w14:paraId="65D50C8A" w14:textId="102266F4" w:rsidR="00793159" w:rsidRPr="00786BB2" w:rsidRDefault="00793159" w:rsidP="00793159">
      <w:pPr>
        <w:pStyle w:val="Texto"/>
        <w:spacing w:line="224" w:lineRule="exact"/>
        <w:ind w:firstLine="0"/>
        <w:rPr>
          <w:rFonts w:cs="Arial"/>
          <w:b/>
          <w:sz w:val="20"/>
        </w:rPr>
      </w:pPr>
      <w:r w:rsidRPr="00786BB2">
        <w:rPr>
          <w:rFonts w:cs="Arial"/>
          <w:b/>
          <w:sz w:val="20"/>
        </w:rPr>
        <w:t>Avales y garantías</w:t>
      </w:r>
    </w:p>
    <w:p w14:paraId="394EF1FC" w14:textId="17860515" w:rsidR="00793159" w:rsidRPr="00786BB2" w:rsidRDefault="00322914" w:rsidP="00793159">
      <w:pPr>
        <w:autoSpaceDE w:val="0"/>
        <w:autoSpaceDN w:val="0"/>
        <w:adjustRightInd w:val="0"/>
        <w:jc w:val="both"/>
        <w:rPr>
          <w:rFonts w:ascii="Arial" w:eastAsia="Calibri" w:hAnsi="Arial" w:cs="Arial"/>
          <w:sz w:val="20"/>
          <w:szCs w:val="20"/>
          <w:lang w:val="es-MX" w:eastAsia="es-MX"/>
        </w:rPr>
      </w:pPr>
      <w:r w:rsidRPr="00786BB2">
        <w:rPr>
          <w:rFonts w:ascii="Arial" w:eastAsia="Calibri" w:hAnsi="Arial" w:cs="Arial"/>
          <w:sz w:val="20"/>
          <w:szCs w:val="20"/>
          <w:lang w:val="es-MX" w:eastAsia="es-MX"/>
        </w:rPr>
        <w:t>El H. Ayuntamiento del M</w:t>
      </w:r>
      <w:r w:rsidR="00793159" w:rsidRPr="00786BB2">
        <w:rPr>
          <w:rFonts w:ascii="Arial" w:eastAsia="Calibri" w:hAnsi="Arial" w:cs="Arial"/>
          <w:sz w:val="20"/>
          <w:szCs w:val="20"/>
          <w:lang w:val="es-MX" w:eastAsia="es-MX"/>
        </w:rPr>
        <w:t xml:space="preserve">unicipio de </w:t>
      </w:r>
      <w:r w:rsidR="00C03018">
        <w:rPr>
          <w:rFonts w:ascii="Arial" w:eastAsia="Calibri" w:hAnsi="Arial" w:cs="Arial"/>
          <w:sz w:val="20"/>
          <w:szCs w:val="20"/>
          <w:lang w:val="es-MX" w:eastAsia="es-MX"/>
        </w:rPr>
        <w:t>Tenabo</w:t>
      </w:r>
      <w:r w:rsidR="00793159" w:rsidRPr="00786BB2">
        <w:rPr>
          <w:rFonts w:ascii="Arial" w:eastAsia="Calibri" w:hAnsi="Arial" w:cs="Arial"/>
          <w:sz w:val="20"/>
          <w:szCs w:val="20"/>
          <w:lang w:val="es-MX" w:eastAsia="es-MX"/>
        </w:rPr>
        <w:t xml:space="preserve"> debe registrar las cuentas por cobrar por concepto de Impuesto Predial y por los Derechos de Agua potable gener</w:t>
      </w:r>
      <w:r w:rsidR="00812D96" w:rsidRPr="00786BB2">
        <w:rPr>
          <w:rFonts w:ascii="Arial" w:eastAsia="Calibri" w:hAnsi="Arial" w:cs="Arial"/>
          <w:sz w:val="20"/>
          <w:szCs w:val="20"/>
          <w:lang w:val="es-MX" w:eastAsia="es-MX"/>
        </w:rPr>
        <w:t xml:space="preserve">ados </w:t>
      </w:r>
      <w:r w:rsidR="00440211" w:rsidRPr="00786BB2">
        <w:rPr>
          <w:rFonts w:ascii="Arial" w:eastAsia="Calibri" w:hAnsi="Arial" w:cs="Arial"/>
          <w:sz w:val="20"/>
          <w:szCs w:val="20"/>
          <w:lang w:val="es-MX" w:eastAsia="es-MX"/>
        </w:rPr>
        <w:t>a</w:t>
      </w:r>
      <w:r w:rsidR="0000339C" w:rsidRPr="00786BB2">
        <w:rPr>
          <w:rFonts w:ascii="Arial" w:eastAsia="Calibri" w:hAnsi="Arial" w:cs="Arial"/>
          <w:sz w:val="20"/>
          <w:szCs w:val="20"/>
          <w:lang w:val="es-MX" w:eastAsia="es-MX"/>
        </w:rPr>
        <w:t xml:space="preserve">l </w:t>
      </w:r>
      <w:r w:rsidR="00055A8E">
        <w:rPr>
          <w:rFonts w:ascii="Arial" w:eastAsia="Calibri" w:hAnsi="Arial" w:cs="Arial"/>
          <w:sz w:val="20"/>
          <w:szCs w:val="20"/>
          <w:lang w:val="es-MX" w:eastAsia="es-MX"/>
        </w:rPr>
        <w:t>30</w:t>
      </w:r>
      <w:r w:rsidR="000E5295">
        <w:rPr>
          <w:rFonts w:ascii="Arial" w:eastAsia="Calibri" w:hAnsi="Arial" w:cs="Arial"/>
          <w:sz w:val="20"/>
          <w:szCs w:val="20"/>
          <w:lang w:val="es-MX" w:eastAsia="es-MX"/>
        </w:rPr>
        <w:t xml:space="preserve"> </w:t>
      </w:r>
      <w:r w:rsidR="00484BBF" w:rsidRPr="00786BB2">
        <w:rPr>
          <w:rFonts w:ascii="Arial" w:eastAsia="Calibri" w:hAnsi="Arial" w:cs="Arial"/>
          <w:sz w:val="20"/>
          <w:szCs w:val="20"/>
          <w:lang w:val="es-MX" w:eastAsia="es-MX"/>
        </w:rPr>
        <w:t xml:space="preserve">de </w:t>
      </w:r>
      <w:r w:rsidR="00055A8E">
        <w:rPr>
          <w:rFonts w:ascii="Arial" w:eastAsia="Calibri" w:hAnsi="Arial" w:cs="Arial"/>
          <w:sz w:val="20"/>
          <w:szCs w:val="20"/>
          <w:lang w:val="es-MX" w:eastAsia="es-MX"/>
        </w:rPr>
        <w:t>junio</w:t>
      </w:r>
      <w:r w:rsidR="00FC17C7" w:rsidRPr="00786BB2">
        <w:rPr>
          <w:rFonts w:ascii="Arial" w:eastAsia="Calibri" w:hAnsi="Arial" w:cs="Arial"/>
          <w:sz w:val="20"/>
          <w:szCs w:val="20"/>
          <w:lang w:val="es-MX" w:eastAsia="es-MX"/>
        </w:rPr>
        <w:t xml:space="preserve"> </w:t>
      </w:r>
      <w:r w:rsidR="00B25FEA">
        <w:rPr>
          <w:rFonts w:ascii="Arial" w:eastAsia="Calibri" w:hAnsi="Arial" w:cs="Arial"/>
          <w:sz w:val="20"/>
          <w:szCs w:val="20"/>
          <w:lang w:val="es-MX" w:eastAsia="es-MX"/>
        </w:rPr>
        <w:t>2026</w:t>
      </w:r>
      <w:r w:rsidR="00793159" w:rsidRPr="00786BB2">
        <w:rPr>
          <w:rFonts w:ascii="Arial" w:eastAsia="Calibri" w:hAnsi="Arial" w:cs="Arial"/>
          <w:sz w:val="20"/>
          <w:szCs w:val="20"/>
          <w:lang w:val="es-MX" w:eastAsia="es-MX"/>
        </w:rPr>
        <w:t xml:space="preserve"> y en ejercicios fiscales anteriores, por lo que ante la necesidad del registro esta entidad los refleja en las siguientes cuentas:</w:t>
      </w:r>
    </w:p>
    <w:p w14:paraId="24A620F2" w14:textId="77777777" w:rsidR="00793159" w:rsidRPr="00786BB2" w:rsidRDefault="00793159" w:rsidP="00793159">
      <w:pPr>
        <w:autoSpaceDE w:val="0"/>
        <w:autoSpaceDN w:val="0"/>
        <w:adjustRightInd w:val="0"/>
        <w:jc w:val="both"/>
        <w:rPr>
          <w:rFonts w:ascii="Arial" w:eastAsia="Calibri" w:hAnsi="Arial" w:cs="Arial"/>
          <w:sz w:val="20"/>
          <w:szCs w:val="20"/>
          <w:lang w:val="es-MX" w:eastAsia="es-MX"/>
        </w:rPr>
      </w:pPr>
    </w:p>
    <w:p w14:paraId="144AB9EF" w14:textId="77777777" w:rsidR="00793159" w:rsidRPr="00786BB2" w:rsidRDefault="00793159" w:rsidP="00793159">
      <w:pPr>
        <w:pStyle w:val="Default"/>
        <w:jc w:val="both"/>
        <w:rPr>
          <w:sz w:val="20"/>
          <w:szCs w:val="20"/>
        </w:rPr>
      </w:pPr>
      <w:r w:rsidRPr="00786BB2">
        <w:rPr>
          <w:b/>
          <w:bCs/>
          <w:sz w:val="20"/>
          <w:szCs w:val="20"/>
        </w:rPr>
        <w:t xml:space="preserve">Fianzas y Garantías Recibidas por Deudas a Cobrar (Deudora): </w:t>
      </w:r>
      <w:r w:rsidRPr="00786BB2">
        <w:rPr>
          <w:sz w:val="20"/>
          <w:szCs w:val="20"/>
        </w:rPr>
        <w:t xml:space="preserve">Representa el valor nominal total de las fianzas y garantías recibidas por el Gobierno, por deudas fiscales y no fiscales a cobrar. </w:t>
      </w:r>
    </w:p>
    <w:p w14:paraId="11CBCD62" w14:textId="77777777" w:rsidR="00793159" w:rsidRPr="00786BB2" w:rsidRDefault="00793159" w:rsidP="00793159">
      <w:pPr>
        <w:autoSpaceDE w:val="0"/>
        <w:autoSpaceDN w:val="0"/>
        <w:adjustRightInd w:val="0"/>
        <w:jc w:val="both"/>
        <w:rPr>
          <w:rFonts w:ascii="Arial" w:eastAsia="Calibri" w:hAnsi="Arial" w:cs="Arial"/>
          <w:sz w:val="20"/>
          <w:szCs w:val="20"/>
          <w:lang w:val="es-MX" w:eastAsia="es-MX"/>
        </w:rPr>
      </w:pPr>
      <w:r w:rsidRPr="00786BB2">
        <w:rPr>
          <w:rFonts w:ascii="Arial" w:hAnsi="Arial" w:cs="Arial"/>
          <w:b/>
          <w:bCs/>
          <w:sz w:val="20"/>
          <w:szCs w:val="20"/>
        </w:rPr>
        <w:t xml:space="preserve">Fianzas y Garantías Recibidas (Acreedora): </w:t>
      </w:r>
      <w:r w:rsidRPr="00786BB2">
        <w:rPr>
          <w:rFonts w:ascii="Arial" w:hAnsi="Arial" w:cs="Arial"/>
          <w:sz w:val="20"/>
          <w:szCs w:val="20"/>
        </w:rPr>
        <w:t>Representa el valor nominal total de las fianzas y garantías recibidas por el Gobierno, por deudas fiscales y no fiscales a cobrar.</w:t>
      </w:r>
    </w:p>
    <w:p w14:paraId="5292EDFC" w14:textId="43F3C527" w:rsidR="00793159" w:rsidRPr="00786BB2" w:rsidRDefault="00793159" w:rsidP="00793159">
      <w:pPr>
        <w:autoSpaceDE w:val="0"/>
        <w:autoSpaceDN w:val="0"/>
        <w:adjustRightInd w:val="0"/>
        <w:jc w:val="both"/>
        <w:rPr>
          <w:rFonts w:ascii="Arial" w:eastAsia="Calibri" w:hAnsi="Arial" w:cs="Arial"/>
          <w:sz w:val="20"/>
          <w:szCs w:val="20"/>
          <w:lang w:val="es-MX" w:eastAsia="es-MX"/>
        </w:rPr>
      </w:pPr>
    </w:p>
    <w:p w14:paraId="45D497D8" w14:textId="77777777" w:rsidR="00677A90" w:rsidRPr="00786BB2" w:rsidRDefault="00677A90" w:rsidP="00793159">
      <w:pPr>
        <w:autoSpaceDE w:val="0"/>
        <w:autoSpaceDN w:val="0"/>
        <w:adjustRightInd w:val="0"/>
        <w:jc w:val="both"/>
        <w:rPr>
          <w:rFonts w:ascii="Arial" w:eastAsia="Calibri" w:hAnsi="Arial" w:cs="Arial"/>
          <w:sz w:val="20"/>
          <w:szCs w:val="20"/>
          <w:lang w:val="es-MX" w:eastAsia="es-MX"/>
        </w:rPr>
      </w:pPr>
    </w:p>
    <w:p w14:paraId="69C0BE07" w14:textId="6A0F7B32" w:rsidR="001600EB" w:rsidRPr="00786BB2" w:rsidRDefault="00793159" w:rsidP="00793159">
      <w:pPr>
        <w:autoSpaceDE w:val="0"/>
        <w:autoSpaceDN w:val="0"/>
        <w:adjustRightInd w:val="0"/>
        <w:jc w:val="both"/>
        <w:rPr>
          <w:rFonts w:ascii="Arial" w:eastAsia="Calibri" w:hAnsi="Arial" w:cs="Arial"/>
          <w:sz w:val="20"/>
          <w:szCs w:val="20"/>
          <w:lang w:val="es-MX" w:eastAsia="es-MX"/>
        </w:rPr>
      </w:pPr>
      <w:r w:rsidRPr="00786BB2">
        <w:rPr>
          <w:rFonts w:ascii="Arial" w:eastAsia="Calibri" w:hAnsi="Arial" w:cs="Arial"/>
          <w:sz w:val="20"/>
          <w:szCs w:val="20"/>
          <w:lang w:val="es-MX" w:eastAsia="es-MX"/>
        </w:rPr>
        <w:t xml:space="preserve">Los saldos que integran </w:t>
      </w:r>
      <w:r w:rsidR="002437C9" w:rsidRPr="00786BB2">
        <w:rPr>
          <w:rFonts w:ascii="Arial" w:eastAsia="Calibri" w:hAnsi="Arial" w:cs="Arial"/>
          <w:sz w:val="20"/>
          <w:szCs w:val="20"/>
          <w:lang w:val="es-MX" w:eastAsia="es-MX"/>
        </w:rPr>
        <w:t>las mis</w:t>
      </w:r>
      <w:r w:rsidR="0000339C" w:rsidRPr="00786BB2">
        <w:rPr>
          <w:rFonts w:ascii="Arial" w:eastAsia="Calibri" w:hAnsi="Arial" w:cs="Arial"/>
          <w:sz w:val="20"/>
          <w:szCs w:val="20"/>
          <w:lang w:val="es-MX" w:eastAsia="es-MX"/>
        </w:rPr>
        <w:t xml:space="preserve">mas al </w:t>
      </w:r>
      <w:r w:rsidR="00055A8E">
        <w:rPr>
          <w:rFonts w:ascii="Arial" w:eastAsia="Calibri" w:hAnsi="Arial" w:cs="Arial"/>
          <w:sz w:val="20"/>
          <w:szCs w:val="20"/>
          <w:lang w:val="es-MX" w:eastAsia="es-MX"/>
        </w:rPr>
        <w:t>30</w:t>
      </w:r>
      <w:r w:rsidR="000E5295">
        <w:rPr>
          <w:rFonts w:ascii="Arial" w:eastAsia="Calibri" w:hAnsi="Arial" w:cs="Arial"/>
          <w:sz w:val="20"/>
          <w:szCs w:val="20"/>
          <w:lang w:val="es-MX" w:eastAsia="es-MX"/>
        </w:rPr>
        <w:t xml:space="preserve"> de</w:t>
      </w:r>
      <w:r w:rsidR="005B1807">
        <w:rPr>
          <w:rFonts w:ascii="Arial" w:eastAsia="Calibri" w:hAnsi="Arial" w:cs="Arial"/>
          <w:sz w:val="20"/>
          <w:szCs w:val="20"/>
          <w:lang w:val="es-MX" w:eastAsia="es-MX"/>
        </w:rPr>
        <w:t xml:space="preserve"> </w:t>
      </w:r>
      <w:r w:rsidR="00055A8E">
        <w:rPr>
          <w:rFonts w:ascii="Arial" w:eastAsia="Calibri" w:hAnsi="Arial" w:cs="Arial"/>
          <w:sz w:val="20"/>
          <w:szCs w:val="20"/>
          <w:lang w:val="es-MX" w:eastAsia="es-MX"/>
        </w:rPr>
        <w:t>junio</w:t>
      </w:r>
      <w:r w:rsidR="00612FB0" w:rsidRPr="00786BB2">
        <w:rPr>
          <w:rFonts w:ascii="Arial" w:eastAsia="Calibri" w:hAnsi="Arial" w:cs="Arial"/>
          <w:sz w:val="20"/>
          <w:szCs w:val="20"/>
          <w:lang w:val="es-MX" w:eastAsia="es-MX"/>
        </w:rPr>
        <w:t xml:space="preserve"> de </w:t>
      </w:r>
      <w:r w:rsidR="00B25FEA">
        <w:rPr>
          <w:rFonts w:ascii="Arial" w:eastAsia="Calibri" w:hAnsi="Arial" w:cs="Arial"/>
          <w:sz w:val="20"/>
          <w:szCs w:val="20"/>
          <w:lang w:val="es-MX" w:eastAsia="es-MX"/>
        </w:rPr>
        <w:t>2026</w:t>
      </w:r>
      <w:r w:rsidRPr="00786BB2">
        <w:rPr>
          <w:rFonts w:ascii="Arial" w:eastAsia="Calibri" w:hAnsi="Arial" w:cs="Arial"/>
          <w:sz w:val="20"/>
          <w:szCs w:val="20"/>
          <w:lang w:val="es-MX" w:eastAsia="es-MX"/>
        </w:rPr>
        <w:t xml:space="preserve"> se </w:t>
      </w:r>
      <w:r w:rsidR="00322914" w:rsidRPr="00786BB2">
        <w:rPr>
          <w:rFonts w:ascii="Arial" w:eastAsia="Calibri" w:hAnsi="Arial" w:cs="Arial"/>
          <w:sz w:val="20"/>
          <w:szCs w:val="20"/>
          <w:lang w:val="es-MX" w:eastAsia="es-MX"/>
        </w:rPr>
        <w:t>detallan de la siguiente manera</w:t>
      </w:r>
      <w:r w:rsidRPr="00786BB2">
        <w:rPr>
          <w:rFonts w:ascii="Arial" w:eastAsia="Calibri" w:hAnsi="Arial" w:cs="Arial"/>
          <w:sz w:val="20"/>
          <w:szCs w:val="20"/>
          <w:lang w:val="es-MX" w:eastAsia="es-MX"/>
        </w:rPr>
        <w:t>:</w:t>
      </w:r>
    </w:p>
    <w:p w14:paraId="17B60874" w14:textId="77777777" w:rsidR="00793159" w:rsidRPr="00786BB2" w:rsidRDefault="00793159" w:rsidP="00793159">
      <w:pPr>
        <w:autoSpaceDE w:val="0"/>
        <w:autoSpaceDN w:val="0"/>
        <w:adjustRightInd w:val="0"/>
        <w:jc w:val="both"/>
        <w:rPr>
          <w:rFonts w:ascii="Arial" w:hAnsi="Arial" w:cs="Arial"/>
          <w:sz w:val="20"/>
          <w:szCs w:val="20"/>
          <w:lang w:val="es-MX"/>
        </w:rPr>
      </w:pPr>
    </w:p>
    <w:tbl>
      <w:tblPr>
        <w:tblW w:w="0" w:type="auto"/>
        <w:jc w:val="center"/>
        <w:tblLook w:val="04A0" w:firstRow="1" w:lastRow="0" w:firstColumn="1" w:lastColumn="0" w:noHBand="0" w:noVBand="1"/>
      </w:tblPr>
      <w:tblGrid>
        <w:gridCol w:w="4601"/>
        <w:gridCol w:w="1701"/>
      </w:tblGrid>
      <w:tr w:rsidR="004C5446" w:rsidRPr="00786BB2" w14:paraId="298B0DF0" w14:textId="77777777" w:rsidTr="007404D2">
        <w:trPr>
          <w:jc w:val="center"/>
        </w:trPr>
        <w:tc>
          <w:tcPr>
            <w:tcW w:w="4601" w:type="dxa"/>
          </w:tcPr>
          <w:p w14:paraId="4808FF80" w14:textId="77777777" w:rsidR="004C5446" w:rsidRPr="00786BB2" w:rsidRDefault="004C5446" w:rsidP="007404D2">
            <w:pPr>
              <w:pStyle w:val="Sinespaciado"/>
              <w:jc w:val="center"/>
              <w:rPr>
                <w:rFonts w:ascii="Arial" w:hAnsi="Arial" w:cs="Arial"/>
                <w:b/>
                <w:sz w:val="18"/>
                <w:szCs w:val="18"/>
                <w:lang w:val="es-MX"/>
              </w:rPr>
            </w:pPr>
            <w:r w:rsidRPr="00786BB2">
              <w:rPr>
                <w:rFonts w:ascii="Arial" w:hAnsi="Arial" w:cs="Arial"/>
                <w:b/>
                <w:sz w:val="18"/>
                <w:szCs w:val="18"/>
                <w:lang w:val="es-MX"/>
              </w:rPr>
              <w:t>CONCEPTO</w:t>
            </w:r>
          </w:p>
        </w:tc>
        <w:tc>
          <w:tcPr>
            <w:tcW w:w="1701" w:type="dxa"/>
          </w:tcPr>
          <w:p w14:paraId="1C3E9FF4" w14:textId="77777777" w:rsidR="004C5446" w:rsidRPr="00786BB2" w:rsidRDefault="004C5446" w:rsidP="007404D2">
            <w:pPr>
              <w:pStyle w:val="Sinespaciado"/>
              <w:jc w:val="center"/>
              <w:rPr>
                <w:rFonts w:ascii="Arial" w:hAnsi="Arial" w:cs="Arial"/>
                <w:b/>
                <w:sz w:val="18"/>
                <w:szCs w:val="18"/>
                <w:lang w:val="es-MX"/>
              </w:rPr>
            </w:pPr>
            <w:r w:rsidRPr="00786BB2">
              <w:rPr>
                <w:rFonts w:ascii="Arial" w:hAnsi="Arial" w:cs="Arial"/>
                <w:b/>
                <w:sz w:val="18"/>
                <w:szCs w:val="18"/>
                <w:lang w:val="es-MX"/>
              </w:rPr>
              <w:t>IMPORTE</w:t>
            </w:r>
          </w:p>
        </w:tc>
      </w:tr>
      <w:tr w:rsidR="004C5446" w:rsidRPr="00786BB2" w14:paraId="354E51A4" w14:textId="77777777" w:rsidTr="007404D2">
        <w:trPr>
          <w:jc w:val="center"/>
        </w:trPr>
        <w:tc>
          <w:tcPr>
            <w:tcW w:w="4601" w:type="dxa"/>
          </w:tcPr>
          <w:p w14:paraId="56A26FCD" w14:textId="77777777" w:rsidR="004C5446" w:rsidRPr="00786BB2" w:rsidRDefault="004C5446" w:rsidP="007404D2">
            <w:pPr>
              <w:pStyle w:val="Sinespaciado"/>
              <w:rPr>
                <w:rFonts w:ascii="Arial" w:hAnsi="Arial" w:cs="Arial"/>
                <w:sz w:val="16"/>
                <w:szCs w:val="16"/>
                <w:lang w:val="es-MX"/>
              </w:rPr>
            </w:pPr>
            <w:r w:rsidRPr="00786BB2">
              <w:rPr>
                <w:rFonts w:ascii="Arial" w:hAnsi="Arial" w:cs="Arial"/>
                <w:sz w:val="16"/>
                <w:szCs w:val="16"/>
                <w:lang w:val="es-MX"/>
              </w:rPr>
              <w:t xml:space="preserve">Cartera de cuentas por cobrar por Impuesto Predial                                        </w:t>
            </w:r>
          </w:p>
        </w:tc>
        <w:tc>
          <w:tcPr>
            <w:tcW w:w="1701" w:type="dxa"/>
          </w:tcPr>
          <w:p w14:paraId="30A7ED7B" w14:textId="04CB3798" w:rsidR="004C5446" w:rsidRPr="00786BB2" w:rsidRDefault="00137901" w:rsidP="007404D2">
            <w:pPr>
              <w:pStyle w:val="Sinespaciado"/>
              <w:rPr>
                <w:rFonts w:ascii="Arial" w:hAnsi="Arial" w:cs="Arial"/>
                <w:sz w:val="16"/>
                <w:szCs w:val="16"/>
                <w:lang w:val="es-MX"/>
              </w:rPr>
            </w:pPr>
            <w:r>
              <w:rPr>
                <w:rFonts w:ascii="Arial" w:hAnsi="Arial" w:cs="Arial"/>
                <w:sz w:val="16"/>
                <w:szCs w:val="16"/>
                <w:lang w:val="es-MX"/>
              </w:rPr>
              <w:t>$        5,486,649</w:t>
            </w:r>
            <w:r w:rsidR="004C5446" w:rsidRPr="00786BB2">
              <w:rPr>
                <w:rFonts w:ascii="Arial" w:hAnsi="Arial" w:cs="Arial"/>
                <w:sz w:val="16"/>
                <w:szCs w:val="16"/>
                <w:lang w:val="es-MX"/>
              </w:rPr>
              <w:t>.00</w:t>
            </w:r>
          </w:p>
        </w:tc>
      </w:tr>
      <w:tr w:rsidR="004C5446" w:rsidRPr="00786BB2" w14:paraId="0B25683C" w14:textId="77777777" w:rsidTr="007404D2">
        <w:trPr>
          <w:jc w:val="center"/>
        </w:trPr>
        <w:tc>
          <w:tcPr>
            <w:tcW w:w="4601" w:type="dxa"/>
          </w:tcPr>
          <w:p w14:paraId="189EBEC5" w14:textId="77777777" w:rsidR="004C5446" w:rsidRPr="00786BB2" w:rsidRDefault="004C5446" w:rsidP="007404D2">
            <w:pPr>
              <w:pStyle w:val="Sinespaciado"/>
              <w:rPr>
                <w:rFonts w:ascii="Arial" w:hAnsi="Arial" w:cs="Arial"/>
                <w:sz w:val="16"/>
                <w:szCs w:val="16"/>
                <w:lang w:val="es-MX"/>
              </w:rPr>
            </w:pPr>
            <w:r w:rsidRPr="00786BB2">
              <w:rPr>
                <w:rFonts w:ascii="Arial" w:hAnsi="Arial" w:cs="Arial"/>
                <w:sz w:val="16"/>
                <w:szCs w:val="16"/>
                <w:lang w:val="es-MX"/>
              </w:rPr>
              <w:t xml:space="preserve">Cartera de cuentas por cobrar por Derechos de Agua Potable             </w:t>
            </w:r>
          </w:p>
        </w:tc>
        <w:tc>
          <w:tcPr>
            <w:tcW w:w="1701" w:type="dxa"/>
          </w:tcPr>
          <w:p w14:paraId="1D095C44" w14:textId="750C7803" w:rsidR="004C5446" w:rsidRPr="00786BB2" w:rsidRDefault="00137901" w:rsidP="007404D2">
            <w:pPr>
              <w:pStyle w:val="Sinespaciado"/>
              <w:jc w:val="center"/>
              <w:rPr>
                <w:rFonts w:ascii="Arial" w:hAnsi="Arial" w:cs="Arial"/>
                <w:sz w:val="16"/>
                <w:szCs w:val="16"/>
                <w:lang w:val="es-MX"/>
              </w:rPr>
            </w:pPr>
            <w:r>
              <w:rPr>
                <w:rFonts w:ascii="Arial" w:hAnsi="Arial" w:cs="Arial"/>
                <w:sz w:val="16"/>
                <w:szCs w:val="16"/>
                <w:lang w:val="es-MX"/>
              </w:rPr>
              <w:t xml:space="preserve">        1</w:t>
            </w:r>
            <w:r w:rsidR="004C5446" w:rsidRPr="00786BB2">
              <w:rPr>
                <w:rFonts w:ascii="Arial" w:hAnsi="Arial" w:cs="Arial"/>
                <w:sz w:val="16"/>
                <w:szCs w:val="16"/>
                <w:lang w:val="es-MX"/>
              </w:rPr>
              <w:t>,240,675.00</w:t>
            </w:r>
          </w:p>
        </w:tc>
      </w:tr>
      <w:tr w:rsidR="004C5446" w:rsidRPr="00786BB2" w14:paraId="15264D97" w14:textId="77777777" w:rsidTr="007404D2">
        <w:trPr>
          <w:jc w:val="center"/>
        </w:trPr>
        <w:tc>
          <w:tcPr>
            <w:tcW w:w="4601" w:type="dxa"/>
          </w:tcPr>
          <w:p w14:paraId="351C7CDF" w14:textId="77777777" w:rsidR="004C5446" w:rsidRPr="00786BB2" w:rsidRDefault="004C5446" w:rsidP="007404D2">
            <w:pPr>
              <w:pStyle w:val="Sinespaciado"/>
              <w:rPr>
                <w:rFonts w:ascii="Arial" w:hAnsi="Arial" w:cs="Arial"/>
                <w:sz w:val="16"/>
                <w:szCs w:val="16"/>
                <w:lang w:val="es-MX"/>
              </w:rPr>
            </w:pPr>
            <w:r w:rsidRPr="00786BB2">
              <w:rPr>
                <w:rFonts w:ascii="Arial" w:hAnsi="Arial" w:cs="Arial"/>
                <w:sz w:val="16"/>
                <w:szCs w:val="16"/>
                <w:lang w:val="es-MX"/>
              </w:rPr>
              <w:t xml:space="preserve">SUMAN                                                                                           </w:t>
            </w:r>
          </w:p>
        </w:tc>
        <w:tc>
          <w:tcPr>
            <w:tcW w:w="1701" w:type="dxa"/>
          </w:tcPr>
          <w:p w14:paraId="20EF3DE5" w14:textId="65C6B09A" w:rsidR="004C5446" w:rsidRPr="00786BB2" w:rsidRDefault="00137901" w:rsidP="007404D2">
            <w:pPr>
              <w:pStyle w:val="Sinespaciado"/>
              <w:rPr>
                <w:rFonts w:ascii="Arial" w:hAnsi="Arial" w:cs="Arial"/>
                <w:sz w:val="16"/>
                <w:szCs w:val="16"/>
                <w:lang w:val="es-MX"/>
              </w:rPr>
            </w:pPr>
            <w:r>
              <w:rPr>
                <w:rFonts w:ascii="Arial" w:hAnsi="Arial" w:cs="Arial"/>
                <w:sz w:val="16"/>
                <w:szCs w:val="16"/>
                <w:lang w:val="es-MX"/>
              </w:rPr>
              <w:t>$        6,727,324.00</w:t>
            </w:r>
          </w:p>
        </w:tc>
      </w:tr>
    </w:tbl>
    <w:p w14:paraId="07682CA8" w14:textId="77777777" w:rsidR="00130AA8" w:rsidRPr="00786BB2" w:rsidRDefault="00130AA8" w:rsidP="00793159">
      <w:pPr>
        <w:autoSpaceDE w:val="0"/>
        <w:autoSpaceDN w:val="0"/>
        <w:adjustRightInd w:val="0"/>
        <w:jc w:val="both"/>
        <w:rPr>
          <w:rFonts w:ascii="Arial" w:hAnsi="Arial" w:cs="Arial"/>
          <w:b/>
          <w:sz w:val="18"/>
          <w:szCs w:val="18"/>
        </w:rPr>
      </w:pPr>
    </w:p>
    <w:p w14:paraId="4285CAAD" w14:textId="77777777" w:rsidR="00793159" w:rsidRPr="00786BB2" w:rsidRDefault="00793159" w:rsidP="005544A9">
      <w:pPr>
        <w:autoSpaceDE w:val="0"/>
        <w:autoSpaceDN w:val="0"/>
        <w:adjustRightInd w:val="0"/>
        <w:jc w:val="both"/>
        <w:rPr>
          <w:rFonts w:ascii="Arial" w:hAnsi="Arial" w:cs="Arial"/>
          <w:b/>
          <w:sz w:val="20"/>
          <w:szCs w:val="20"/>
        </w:rPr>
      </w:pPr>
      <w:r w:rsidRPr="00786BB2">
        <w:rPr>
          <w:rFonts w:ascii="Arial" w:hAnsi="Arial" w:cs="Arial"/>
          <w:b/>
          <w:sz w:val="20"/>
          <w:szCs w:val="20"/>
        </w:rPr>
        <w:t>Juicios</w:t>
      </w:r>
    </w:p>
    <w:p w14:paraId="6E4236F7" w14:textId="5196E996" w:rsidR="00793159" w:rsidRPr="00786BB2" w:rsidRDefault="00793159" w:rsidP="005544A9">
      <w:pPr>
        <w:pStyle w:val="Default"/>
        <w:jc w:val="both"/>
        <w:rPr>
          <w:sz w:val="20"/>
          <w:szCs w:val="20"/>
        </w:rPr>
      </w:pPr>
      <w:r w:rsidRPr="00786BB2">
        <w:rPr>
          <w:sz w:val="20"/>
          <w:szCs w:val="20"/>
        </w:rPr>
        <w:t>Representa el monto de las demandas interpuestas por el ente público contra terceros o viceversa, las cuentas que reflejan dichos montos son las siguientes:</w:t>
      </w:r>
    </w:p>
    <w:p w14:paraId="7D4389E1" w14:textId="77777777" w:rsidR="00793159" w:rsidRPr="00786BB2" w:rsidRDefault="00793159" w:rsidP="005544A9">
      <w:pPr>
        <w:pStyle w:val="Default"/>
        <w:jc w:val="both"/>
        <w:rPr>
          <w:sz w:val="20"/>
          <w:szCs w:val="20"/>
        </w:rPr>
      </w:pPr>
      <w:r w:rsidRPr="00786BB2">
        <w:rPr>
          <w:b/>
          <w:bCs/>
          <w:sz w:val="20"/>
          <w:szCs w:val="20"/>
        </w:rPr>
        <w:t xml:space="preserve">Demandas Judicial en Proceso de Resolución (Deudora): </w:t>
      </w:r>
      <w:r w:rsidRPr="00786BB2">
        <w:rPr>
          <w:sz w:val="20"/>
          <w:szCs w:val="20"/>
        </w:rPr>
        <w:t xml:space="preserve">Representa el monto por litigios judiciales que pueden derivar una obligación de pago. </w:t>
      </w:r>
    </w:p>
    <w:p w14:paraId="230D6929" w14:textId="77777777" w:rsidR="00793159" w:rsidRPr="00786BB2" w:rsidRDefault="00793159" w:rsidP="005544A9">
      <w:pPr>
        <w:pStyle w:val="Texto"/>
        <w:spacing w:line="224" w:lineRule="exact"/>
        <w:ind w:firstLine="0"/>
        <w:rPr>
          <w:rFonts w:cs="Arial"/>
          <w:sz w:val="20"/>
        </w:rPr>
      </w:pPr>
      <w:r w:rsidRPr="00786BB2">
        <w:rPr>
          <w:rFonts w:cs="Arial"/>
          <w:b/>
          <w:bCs/>
          <w:sz w:val="20"/>
        </w:rPr>
        <w:t xml:space="preserve">Resoluciones de Demandas en Proceso Judicial (Acreedora): </w:t>
      </w:r>
      <w:r w:rsidRPr="00786BB2">
        <w:rPr>
          <w:rFonts w:cs="Arial"/>
          <w:sz w:val="20"/>
        </w:rPr>
        <w:t>Representa el monto por litigios judiciales que pueden derivar una obligación de pago.</w:t>
      </w:r>
    </w:p>
    <w:p w14:paraId="54881D70" w14:textId="3D2D63F4" w:rsidR="00130AA8" w:rsidRDefault="00793159" w:rsidP="005544A9">
      <w:pPr>
        <w:pStyle w:val="Texto"/>
        <w:spacing w:line="224" w:lineRule="exact"/>
        <w:ind w:firstLine="0"/>
        <w:rPr>
          <w:rFonts w:cs="Arial"/>
          <w:sz w:val="20"/>
          <w:lang w:val="es-MX"/>
        </w:rPr>
      </w:pPr>
      <w:r w:rsidRPr="00786BB2">
        <w:rPr>
          <w:rFonts w:cs="Arial"/>
          <w:sz w:val="20"/>
          <w:lang w:val="es-MX"/>
        </w:rPr>
        <w:t>Los importes que integran los s</w:t>
      </w:r>
      <w:r w:rsidR="0000339C" w:rsidRPr="00786BB2">
        <w:rPr>
          <w:rFonts w:cs="Arial"/>
          <w:sz w:val="20"/>
          <w:lang w:val="es-MX"/>
        </w:rPr>
        <w:t xml:space="preserve">aldos al </w:t>
      </w:r>
      <w:r w:rsidR="00055A8E">
        <w:rPr>
          <w:rFonts w:cs="Arial"/>
          <w:sz w:val="20"/>
          <w:lang w:val="es-MX"/>
        </w:rPr>
        <w:t>30</w:t>
      </w:r>
      <w:r w:rsidR="00484BBF" w:rsidRPr="00786BB2">
        <w:rPr>
          <w:rFonts w:cs="Arial"/>
          <w:sz w:val="20"/>
          <w:lang w:val="es-MX"/>
        </w:rPr>
        <w:t xml:space="preserve"> de </w:t>
      </w:r>
      <w:r w:rsidR="00055A8E">
        <w:rPr>
          <w:rFonts w:cs="Arial"/>
          <w:sz w:val="20"/>
          <w:lang w:val="es-MX"/>
        </w:rPr>
        <w:t>junio</w:t>
      </w:r>
      <w:r w:rsidR="003B79FB">
        <w:rPr>
          <w:rFonts w:cs="Arial"/>
          <w:sz w:val="20"/>
          <w:lang w:val="es-MX"/>
        </w:rPr>
        <w:t xml:space="preserve"> </w:t>
      </w:r>
      <w:r w:rsidR="00612FB0" w:rsidRPr="00786BB2">
        <w:rPr>
          <w:rFonts w:cs="Arial"/>
          <w:sz w:val="20"/>
          <w:lang w:val="es-MX"/>
        </w:rPr>
        <w:t xml:space="preserve">de </w:t>
      </w:r>
      <w:r w:rsidR="00B25FEA">
        <w:rPr>
          <w:rFonts w:cs="Arial"/>
          <w:sz w:val="20"/>
          <w:lang w:val="es-MX"/>
        </w:rPr>
        <w:t>2026</w:t>
      </w:r>
      <w:r w:rsidRPr="00786BB2">
        <w:rPr>
          <w:rFonts w:cs="Arial"/>
          <w:sz w:val="20"/>
          <w:lang w:val="es-MX"/>
        </w:rPr>
        <w:t xml:space="preserve"> se </w:t>
      </w:r>
      <w:r w:rsidR="00BE27E2" w:rsidRPr="00786BB2">
        <w:rPr>
          <w:rFonts w:cs="Arial"/>
          <w:sz w:val="20"/>
          <w:lang w:val="es-MX"/>
        </w:rPr>
        <w:t>muestran</w:t>
      </w:r>
      <w:r w:rsidR="007D39C8" w:rsidRPr="00786BB2">
        <w:rPr>
          <w:rFonts w:cs="Arial"/>
          <w:sz w:val="20"/>
          <w:lang w:val="es-MX"/>
        </w:rPr>
        <w:t xml:space="preserve"> a continuación:</w:t>
      </w:r>
    </w:p>
    <w:p w14:paraId="116058F1" w14:textId="77777777" w:rsidR="00055A8E" w:rsidRPr="00786BB2" w:rsidRDefault="00055A8E" w:rsidP="005544A9">
      <w:pPr>
        <w:pStyle w:val="Texto"/>
        <w:spacing w:line="224" w:lineRule="exact"/>
        <w:ind w:firstLine="0"/>
        <w:rPr>
          <w:rFonts w:cs="Arial"/>
          <w:sz w:val="20"/>
          <w:lang w:val="es-MX"/>
        </w:rPr>
      </w:pPr>
    </w:p>
    <w:tbl>
      <w:tblPr>
        <w:tblW w:w="0" w:type="auto"/>
        <w:jc w:val="center"/>
        <w:tblLook w:val="04A0" w:firstRow="1" w:lastRow="0" w:firstColumn="1" w:lastColumn="0" w:noHBand="0" w:noVBand="1"/>
      </w:tblPr>
      <w:tblGrid>
        <w:gridCol w:w="4601"/>
        <w:gridCol w:w="1701"/>
      </w:tblGrid>
      <w:tr w:rsidR="004C5446" w:rsidRPr="00786BB2" w14:paraId="273E5FEC" w14:textId="77777777" w:rsidTr="007404D2">
        <w:trPr>
          <w:jc w:val="center"/>
        </w:trPr>
        <w:tc>
          <w:tcPr>
            <w:tcW w:w="4601" w:type="dxa"/>
          </w:tcPr>
          <w:p w14:paraId="31E932B9" w14:textId="77777777" w:rsidR="004C5446" w:rsidRPr="00786BB2" w:rsidRDefault="004C5446" w:rsidP="007404D2">
            <w:pPr>
              <w:pStyle w:val="Sinespaciado"/>
              <w:jc w:val="center"/>
              <w:rPr>
                <w:rFonts w:ascii="Arial" w:hAnsi="Arial" w:cs="Arial"/>
                <w:b/>
                <w:sz w:val="18"/>
                <w:szCs w:val="18"/>
                <w:lang w:val="es-MX"/>
              </w:rPr>
            </w:pPr>
            <w:r w:rsidRPr="00786BB2">
              <w:rPr>
                <w:rFonts w:ascii="Arial" w:hAnsi="Arial" w:cs="Arial"/>
                <w:b/>
                <w:sz w:val="18"/>
                <w:szCs w:val="18"/>
                <w:lang w:val="es-MX"/>
              </w:rPr>
              <w:t>CONCEPTO</w:t>
            </w:r>
          </w:p>
        </w:tc>
        <w:tc>
          <w:tcPr>
            <w:tcW w:w="1701" w:type="dxa"/>
          </w:tcPr>
          <w:p w14:paraId="5A4BC12A" w14:textId="77777777" w:rsidR="004C5446" w:rsidRPr="00786BB2" w:rsidRDefault="004C5446" w:rsidP="007404D2">
            <w:pPr>
              <w:pStyle w:val="Sinespaciado"/>
              <w:jc w:val="center"/>
              <w:rPr>
                <w:rFonts w:ascii="Arial" w:hAnsi="Arial" w:cs="Arial"/>
                <w:b/>
                <w:sz w:val="18"/>
                <w:szCs w:val="18"/>
                <w:lang w:val="es-MX"/>
              </w:rPr>
            </w:pPr>
            <w:r w:rsidRPr="00786BB2">
              <w:rPr>
                <w:rFonts w:ascii="Arial" w:hAnsi="Arial" w:cs="Arial"/>
                <w:b/>
                <w:sz w:val="18"/>
                <w:szCs w:val="18"/>
                <w:lang w:val="es-MX"/>
              </w:rPr>
              <w:t xml:space="preserve">      IMPORTE</w:t>
            </w:r>
          </w:p>
        </w:tc>
      </w:tr>
      <w:tr w:rsidR="004C5446" w:rsidRPr="00786BB2" w14:paraId="0547BECB" w14:textId="77777777" w:rsidTr="007404D2">
        <w:trPr>
          <w:jc w:val="center"/>
        </w:trPr>
        <w:tc>
          <w:tcPr>
            <w:tcW w:w="4601" w:type="dxa"/>
          </w:tcPr>
          <w:p w14:paraId="1EF29749" w14:textId="77777777" w:rsidR="004C5446" w:rsidRPr="00786BB2" w:rsidRDefault="004C5446" w:rsidP="007404D2">
            <w:pPr>
              <w:pStyle w:val="Sinespaciado"/>
              <w:rPr>
                <w:rFonts w:ascii="Arial" w:hAnsi="Arial" w:cs="Arial"/>
                <w:sz w:val="16"/>
                <w:szCs w:val="16"/>
                <w:lang w:val="es-MX"/>
              </w:rPr>
            </w:pPr>
          </w:p>
        </w:tc>
        <w:tc>
          <w:tcPr>
            <w:tcW w:w="1701" w:type="dxa"/>
          </w:tcPr>
          <w:p w14:paraId="5BA287FC" w14:textId="77777777" w:rsidR="004C5446" w:rsidRPr="00786BB2" w:rsidRDefault="004C5446" w:rsidP="007404D2">
            <w:pPr>
              <w:pStyle w:val="Sinespaciado"/>
              <w:jc w:val="right"/>
              <w:rPr>
                <w:rFonts w:ascii="Arial" w:hAnsi="Arial" w:cs="Arial"/>
                <w:sz w:val="16"/>
                <w:szCs w:val="16"/>
                <w:lang w:val="es-MX"/>
              </w:rPr>
            </w:pPr>
          </w:p>
        </w:tc>
      </w:tr>
      <w:tr w:rsidR="004C5446" w:rsidRPr="00786BB2" w14:paraId="33DB8A29" w14:textId="77777777" w:rsidTr="007404D2">
        <w:trPr>
          <w:jc w:val="center"/>
        </w:trPr>
        <w:tc>
          <w:tcPr>
            <w:tcW w:w="4601" w:type="dxa"/>
          </w:tcPr>
          <w:p w14:paraId="2C6F28F8" w14:textId="5C4B4C09" w:rsidR="004C5446" w:rsidRPr="00786BB2" w:rsidRDefault="007F7395" w:rsidP="007404D2">
            <w:pPr>
              <w:pStyle w:val="Sinespaciado"/>
              <w:rPr>
                <w:rFonts w:ascii="Arial" w:hAnsi="Arial" w:cs="Arial"/>
                <w:sz w:val="16"/>
                <w:szCs w:val="16"/>
                <w:lang w:val="es-MX"/>
              </w:rPr>
            </w:pPr>
            <w:r>
              <w:rPr>
                <w:rFonts w:ascii="Arial" w:hAnsi="Arial" w:cs="Arial"/>
                <w:sz w:val="16"/>
                <w:szCs w:val="16"/>
                <w:lang w:val="es-MX"/>
              </w:rPr>
              <w:t>CREDITOS FISCALES</w:t>
            </w:r>
          </w:p>
        </w:tc>
        <w:tc>
          <w:tcPr>
            <w:tcW w:w="1701" w:type="dxa"/>
          </w:tcPr>
          <w:p w14:paraId="3F8386EA" w14:textId="3ABCD12A" w:rsidR="007F7395" w:rsidRPr="00786BB2" w:rsidRDefault="004C5446" w:rsidP="007404D2">
            <w:pPr>
              <w:pStyle w:val="Sinespaciado"/>
              <w:rPr>
                <w:rFonts w:ascii="Arial" w:hAnsi="Arial" w:cs="Arial"/>
                <w:sz w:val="16"/>
                <w:szCs w:val="16"/>
                <w:lang w:val="es-MX"/>
              </w:rPr>
            </w:pPr>
            <w:r w:rsidRPr="00786BB2">
              <w:rPr>
                <w:rFonts w:ascii="Arial" w:hAnsi="Arial" w:cs="Arial"/>
                <w:sz w:val="16"/>
                <w:szCs w:val="16"/>
                <w:lang w:val="es-MX"/>
              </w:rPr>
              <w:t xml:space="preserve"> </w:t>
            </w:r>
            <w:r w:rsidR="007F7395">
              <w:rPr>
                <w:rFonts w:ascii="Arial" w:hAnsi="Arial" w:cs="Arial"/>
                <w:sz w:val="16"/>
                <w:szCs w:val="16"/>
                <w:lang w:val="es-MX"/>
              </w:rPr>
              <w:t xml:space="preserve">    9,527,588.00</w:t>
            </w:r>
          </w:p>
        </w:tc>
      </w:tr>
      <w:tr w:rsidR="004C5446" w:rsidRPr="00786BB2" w14:paraId="094E581A" w14:textId="77777777" w:rsidTr="007404D2">
        <w:trPr>
          <w:jc w:val="center"/>
        </w:trPr>
        <w:tc>
          <w:tcPr>
            <w:tcW w:w="4601" w:type="dxa"/>
          </w:tcPr>
          <w:p w14:paraId="085027DB" w14:textId="5292A690" w:rsidR="004C5446" w:rsidRPr="00786BB2" w:rsidRDefault="007F7395" w:rsidP="007404D2">
            <w:pPr>
              <w:pStyle w:val="Sinespaciado"/>
              <w:rPr>
                <w:rFonts w:ascii="Arial" w:hAnsi="Arial" w:cs="Arial"/>
                <w:sz w:val="16"/>
                <w:szCs w:val="16"/>
                <w:lang w:val="es-MX"/>
              </w:rPr>
            </w:pPr>
            <w:r>
              <w:rPr>
                <w:rFonts w:ascii="Arial" w:hAnsi="Arial" w:cs="Arial"/>
                <w:sz w:val="16"/>
                <w:szCs w:val="16"/>
                <w:lang w:val="es-MX"/>
              </w:rPr>
              <w:t>SENTENCIAS LABORALES</w:t>
            </w:r>
          </w:p>
        </w:tc>
        <w:tc>
          <w:tcPr>
            <w:tcW w:w="1701" w:type="dxa"/>
          </w:tcPr>
          <w:p w14:paraId="0615B1B0" w14:textId="713E3F3D" w:rsidR="007F7395" w:rsidRPr="00786BB2" w:rsidRDefault="007F7395" w:rsidP="007404D2">
            <w:pPr>
              <w:pStyle w:val="Sinespaciado"/>
              <w:rPr>
                <w:rFonts w:ascii="Arial" w:hAnsi="Arial" w:cs="Arial"/>
                <w:sz w:val="16"/>
                <w:szCs w:val="16"/>
                <w:lang w:val="es-MX"/>
              </w:rPr>
            </w:pPr>
            <w:r>
              <w:rPr>
                <w:rFonts w:ascii="Arial" w:hAnsi="Arial" w:cs="Arial"/>
                <w:sz w:val="16"/>
                <w:szCs w:val="16"/>
                <w:lang w:val="es-MX"/>
              </w:rPr>
              <w:t xml:space="preserve">   27,072,955.00</w:t>
            </w:r>
          </w:p>
        </w:tc>
      </w:tr>
      <w:tr w:rsidR="004C5446" w:rsidRPr="00786BB2" w14:paraId="414F272A" w14:textId="77777777" w:rsidTr="007404D2">
        <w:trPr>
          <w:jc w:val="center"/>
        </w:trPr>
        <w:tc>
          <w:tcPr>
            <w:tcW w:w="4601" w:type="dxa"/>
          </w:tcPr>
          <w:p w14:paraId="1D96828A" w14:textId="3CC7F4CC" w:rsidR="004C5446" w:rsidRPr="00786BB2" w:rsidRDefault="007F7395" w:rsidP="007404D2">
            <w:pPr>
              <w:pStyle w:val="Sinespaciado"/>
              <w:rPr>
                <w:rFonts w:ascii="Arial" w:hAnsi="Arial" w:cs="Arial"/>
                <w:sz w:val="16"/>
                <w:szCs w:val="16"/>
                <w:lang w:val="es-MX"/>
              </w:rPr>
            </w:pPr>
            <w:r>
              <w:rPr>
                <w:rFonts w:ascii="Arial" w:hAnsi="Arial" w:cs="Arial"/>
                <w:sz w:val="16"/>
                <w:szCs w:val="16"/>
                <w:lang w:val="es-MX"/>
              </w:rPr>
              <w:t>DEMANDAS LABORALES</w:t>
            </w:r>
          </w:p>
        </w:tc>
        <w:tc>
          <w:tcPr>
            <w:tcW w:w="1701" w:type="dxa"/>
          </w:tcPr>
          <w:p w14:paraId="321A983D" w14:textId="703165D9" w:rsidR="004C5446" w:rsidRPr="00786BB2" w:rsidRDefault="007F7395" w:rsidP="007404D2">
            <w:pPr>
              <w:pStyle w:val="Sinespaciado"/>
              <w:rPr>
                <w:rFonts w:ascii="Arial" w:hAnsi="Arial" w:cs="Arial"/>
                <w:sz w:val="16"/>
                <w:szCs w:val="16"/>
                <w:lang w:val="es-MX"/>
              </w:rPr>
            </w:pPr>
            <w:r>
              <w:rPr>
                <w:rFonts w:ascii="Arial" w:hAnsi="Arial" w:cs="Arial"/>
                <w:sz w:val="16"/>
                <w:szCs w:val="16"/>
                <w:lang w:val="es-MX"/>
              </w:rPr>
              <w:t xml:space="preserve">        576,895.00</w:t>
            </w:r>
          </w:p>
        </w:tc>
      </w:tr>
      <w:tr w:rsidR="004C5446" w:rsidRPr="00786BB2" w14:paraId="73E34173" w14:textId="77777777" w:rsidTr="007404D2">
        <w:trPr>
          <w:jc w:val="center"/>
        </w:trPr>
        <w:tc>
          <w:tcPr>
            <w:tcW w:w="4601" w:type="dxa"/>
          </w:tcPr>
          <w:p w14:paraId="149E4948" w14:textId="77777777" w:rsidR="004C5446" w:rsidRPr="007F7395" w:rsidRDefault="004C5446" w:rsidP="007404D2">
            <w:pPr>
              <w:pStyle w:val="Sinespaciado"/>
              <w:rPr>
                <w:rFonts w:ascii="Arial" w:hAnsi="Arial" w:cs="Arial"/>
                <w:b/>
                <w:sz w:val="16"/>
                <w:szCs w:val="16"/>
                <w:lang w:val="es-MX"/>
              </w:rPr>
            </w:pPr>
            <w:r w:rsidRPr="007F7395">
              <w:rPr>
                <w:rFonts w:ascii="Arial" w:hAnsi="Arial" w:cs="Arial"/>
                <w:b/>
                <w:sz w:val="16"/>
                <w:szCs w:val="16"/>
                <w:lang w:val="es-MX"/>
              </w:rPr>
              <w:t>SUMAN</w:t>
            </w:r>
          </w:p>
        </w:tc>
        <w:tc>
          <w:tcPr>
            <w:tcW w:w="1701" w:type="dxa"/>
          </w:tcPr>
          <w:p w14:paraId="176E0C86" w14:textId="5D970A3C" w:rsidR="004C5446" w:rsidRPr="007F7395" w:rsidRDefault="007F7395" w:rsidP="007404D2">
            <w:pPr>
              <w:pStyle w:val="Sinespaciado"/>
              <w:rPr>
                <w:rFonts w:ascii="Arial" w:hAnsi="Arial" w:cs="Arial"/>
                <w:b/>
                <w:sz w:val="16"/>
                <w:szCs w:val="16"/>
                <w:lang w:val="es-MX"/>
              </w:rPr>
            </w:pPr>
            <w:r w:rsidRPr="007F7395">
              <w:rPr>
                <w:rFonts w:ascii="Arial" w:hAnsi="Arial" w:cs="Arial"/>
                <w:b/>
                <w:sz w:val="16"/>
                <w:szCs w:val="16"/>
                <w:lang w:val="es-MX"/>
              </w:rPr>
              <w:t xml:space="preserve">   37,177,437.00</w:t>
            </w:r>
          </w:p>
        </w:tc>
      </w:tr>
      <w:tr w:rsidR="004C5446" w:rsidRPr="00786BB2" w14:paraId="44658F9C" w14:textId="77777777" w:rsidTr="007404D2">
        <w:trPr>
          <w:jc w:val="center"/>
        </w:trPr>
        <w:tc>
          <w:tcPr>
            <w:tcW w:w="4601" w:type="dxa"/>
          </w:tcPr>
          <w:p w14:paraId="7052D1A2" w14:textId="77777777" w:rsidR="004C5446" w:rsidRPr="00786BB2" w:rsidRDefault="004C5446" w:rsidP="007404D2">
            <w:pPr>
              <w:pStyle w:val="Sinespaciado"/>
              <w:rPr>
                <w:rFonts w:ascii="Arial" w:hAnsi="Arial" w:cs="Arial"/>
                <w:sz w:val="16"/>
                <w:szCs w:val="16"/>
                <w:lang w:val="es-MX"/>
              </w:rPr>
            </w:pPr>
          </w:p>
        </w:tc>
        <w:tc>
          <w:tcPr>
            <w:tcW w:w="1701" w:type="dxa"/>
          </w:tcPr>
          <w:p w14:paraId="3441339B" w14:textId="77777777" w:rsidR="004C5446" w:rsidRPr="00786BB2" w:rsidRDefault="004C5446" w:rsidP="007404D2">
            <w:pPr>
              <w:pStyle w:val="Sinespaciado"/>
              <w:jc w:val="right"/>
              <w:rPr>
                <w:rFonts w:ascii="Arial" w:hAnsi="Arial" w:cs="Arial"/>
                <w:sz w:val="16"/>
                <w:szCs w:val="16"/>
                <w:lang w:val="es-MX"/>
              </w:rPr>
            </w:pPr>
          </w:p>
        </w:tc>
      </w:tr>
    </w:tbl>
    <w:p w14:paraId="3B337013" w14:textId="261CF83F" w:rsidR="00BA2B88" w:rsidRPr="00786BB2" w:rsidRDefault="00BA2B88" w:rsidP="005544A9">
      <w:pPr>
        <w:pStyle w:val="Texto"/>
        <w:spacing w:after="98"/>
        <w:ind w:firstLine="0"/>
        <w:rPr>
          <w:rFonts w:cs="Arial"/>
          <w:b/>
          <w:sz w:val="20"/>
          <w:lang w:val="es-MX"/>
        </w:rPr>
      </w:pPr>
    </w:p>
    <w:p w14:paraId="5D9EC6AD" w14:textId="080951BF" w:rsidR="008130C3" w:rsidRPr="00786BB2" w:rsidRDefault="008130C3" w:rsidP="005544A9">
      <w:pPr>
        <w:pStyle w:val="Texto"/>
        <w:spacing w:after="98"/>
        <w:ind w:firstLine="0"/>
        <w:rPr>
          <w:rFonts w:cs="Arial"/>
          <w:b/>
          <w:sz w:val="20"/>
          <w:lang w:val="es-MX"/>
        </w:rPr>
      </w:pPr>
      <w:r w:rsidRPr="00786BB2">
        <w:rPr>
          <w:rFonts w:cs="Arial"/>
          <w:b/>
          <w:sz w:val="20"/>
          <w:lang w:val="es-MX"/>
        </w:rPr>
        <w:lastRenderedPageBreak/>
        <w:t>Contratos para inversión mediante proyectos para prestación de servicios (PPS) y similares</w:t>
      </w:r>
    </w:p>
    <w:p w14:paraId="2F38C95E" w14:textId="7A3CBC8A" w:rsidR="008130C3" w:rsidRPr="00786BB2" w:rsidRDefault="008130C3" w:rsidP="005544A9">
      <w:pPr>
        <w:pStyle w:val="Texto"/>
        <w:spacing w:line="224" w:lineRule="exact"/>
        <w:ind w:firstLine="0"/>
        <w:rPr>
          <w:rFonts w:cs="Arial"/>
          <w:sz w:val="20"/>
          <w:lang w:val="es-MX"/>
        </w:rPr>
      </w:pPr>
      <w:r w:rsidRPr="00786BB2">
        <w:rPr>
          <w:rFonts w:cs="Arial"/>
          <w:sz w:val="20"/>
          <w:lang w:val="es-MX"/>
        </w:rPr>
        <w:t>El H. Ayuntamiento de</w:t>
      </w:r>
      <w:r w:rsidR="0000339C" w:rsidRPr="00786BB2">
        <w:rPr>
          <w:rFonts w:cs="Arial"/>
          <w:sz w:val="20"/>
          <w:lang w:val="es-MX"/>
        </w:rPr>
        <w:t xml:space="preserve"> </w:t>
      </w:r>
      <w:r w:rsidR="00C03018">
        <w:rPr>
          <w:rFonts w:cs="Arial"/>
          <w:sz w:val="20"/>
          <w:lang w:val="es-MX"/>
        </w:rPr>
        <w:t>Tenabo</w:t>
      </w:r>
      <w:r w:rsidR="0000339C" w:rsidRPr="00786BB2">
        <w:rPr>
          <w:rFonts w:cs="Arial"/>
          <w:sz w:val="20"/>
          <w:lang w:val="es-MX"/>
        </w:rPr>
        <w:t xml:space="preserve">, al </w:t>
      </w:r>
      <w:r w:rsidR="00055A8E">
        <w:rPr>
          <w:rFonts w:cs="Arial"/>
          <w:sz w:val="20"/>
          <w:lang w:val="es-MX"/>
        </w:rPr>
        <w:t>30</w:t>
      </w:r>
      <w:r w:rsidR="00484BBF" w:rsidRPr="00786BB2">
        <w:rPr>
          <w:rFonts w:cs="Arial"/>
          <w:sz w:val="20"/>
          <w:lang w:val="es-MX"/>
        </w:rPr>
        <w:t xml:space="preserve"> de </w:t>
      </w:r>
      <w:r w:rsidR="00055A8E">
        <w:rPr>
          <w:rFonts w:cs="Arial"/>
          <w:sz w:val="20"/>
          <w:lang w:val="es-MX"/>
        </w:rPr>
        <w:t>junio</w:t>
      </w:r>
      <w:r w:rsidR="00612FB0" w:rsidRPr="00786BB2">
        <w:rPr>
          <w:rFonts w:cs="Arial"/>
          <w:sz w:val="20"/>
          <w:lang w:val="es-MX"/>
        </w:rPr>
        <w:t xml:space="preserve"> de </w:t>
      </w:r>
      <w:r w:rsidR="00B25FEA">
        <w:rPr>
          <w:rFonts w:cs="Arial"/>
          <w:sz w:val="20"/>
          <w:lang w:val="es-MX"/>
        </w:rPr>
        <w:t>2026</w:t>
      </w:r>
      <w:r w:rsidRPr="00786BB2">
        <w:rPr>
          <w:rFonts w:cs="Arial"/>
          <w:sz w:val="20"/>
          <w:lang w:val="es-MX"/>
        </w:rPr>
        <w:t>, no realizo contratos para inversión mediante proyectos para prestación de servicios (PPS) o similares.</w:t>
      </w:r>
    </w:p>
    <w:p w14:paraId="3091F1EB" w14:textId="3956CC56" w:rsidR="00793159" w:rsidRPr="00786BB2" w:rsidRDefault="00793159" w:rsidP="005544A9">
      <w:pPr>
        <w:pStyle w:val="Texto"/>
        <w:spacing w:line="224" w:lineRule="exact"/>
        <w:ind w:firstLine="0"/>
        <w:rPr>
          <w:rFonts w:cs="Arial"/>
          <w:b/>
          <w:sz w:val="20"/>
          <w:lang w:val="es-MX"/>
        </w:rPr>
      </w:pPr>
      <w:r w:rsidRPr="00786BB2">
        <w:rPr>
          <w:rFonts w:cs="Arial"/>
          <w:b/>
          <w:sz w:val="20"/>
          <w:lang w:val="es-MX"/>
        </w:rPr>
        <w:t xml:space="preserve">Bienes </w:t>
      </w:r>
      <w:r w:rsidR="00EF26D8" w:rsidRPr="00786BB2">
        <w:rPr>
          <w:rFonts w:cs="Arial"/>
          <w:b/>
          <w:sz w:val="20"/>
          <w:lang w:val="es-MX"/>
        </w:rPr>
        <w:t xml:space="preserve">concesionados o </w:t>
      </w:r>
      <w:r w:rsidRPr="00786BB2">
        <w:rPr>
          <w:rFonts w:cs="Arial"/>
          <w:b/>
          <w:sz w:val="20"/>
          <w:lang w:val="es-MX"/>
        </w:rPr>
        <w:t>en Comodato</w:t>
      </w:r>
    </w:p>
    <w:p w14:paraId="69FA84E2" w14:textId="5629B4CA" w:rsidR="00793159" w:rsidRPr="00786BB2" w:rsidRDefault="00793159" w:rsidP="005544A9">
      <w:pPr>
        <w:pStyle w:val="Texto"/>
        <w:spacing w:line="224" w:lineRule="exact"/>
        <w:ind w:firstLine="0"/>
        <w:rPr>
          <w:rFonts w:cs="Arial"/>
          <w:sz w:val="20"/>
          <w:lang w:val="es-MX"/>
        </w:rPr>
      </w:pPr>
      <w:r w:rsidRPr="00786BB2">
        <w:rPr>
          <w:rFonts w:cs="Arial"/>
          <w:sz w:val="20"/>
          <w:lang w:val="es-MX"/>
        </w:rPr>
        <w:t xml:space="preserve">El H. Ayuntamiento del municipio de </w:t>
      </w:r>
      <w:r w:rsidR="007D6514">
        <w:rPr>
          <w:rFonts w:cs="Arial"/>
          <w:sz w:val="20"/>
          <w:lang w:val="es-MX"/>
        </w:rPr>
        <w:t>Tenabo</w:t>
      </w:r>
      <w:r w:rsidRPr="00786BB2">
        <w:rPr>
          <w:rFonts w:cs="Arial"/>
          <w:sz w:val="20"/>
          <w:lang w:val="es-MX"/>
        </w:rPr>
        <w:t xml:space="preserve"> </w:t>
      </w:r>
      <w:r w:rsidR="001445B9" w:rsidRPr="00786BB2">
        <w:rPr>
          <w:rFonts w:cs="Arial"/>
          <w:sz w:val="20"/>
          <w:lang w:val="es-MX"/>
        </w:rPr>
        <w:t xml:space="preserve">al </w:t>
      </w:r>
      <w:r w:rsidR="00055A8E">
        <w:rPr>
          <w:rFonts w:cs="Arial"/>
          <w:sz w:val="20"/>
          <w:lang w:val="es-MX"/>
        </w:rPr>
        <w:t>30</w:t>
      </w:r>
      <w:r w:rsidR="00484BBF" w:rsidRPr="00786BB2">
        <w:rPr>
          <w:rFonts w:cs="Arial"/>
          <w:sz w:val="20"/>
          <w:lang w:val="es-MX"/>
        </w:rPr>
        <w:t xml:space="preserve"> de</w:t>
      </w:r>
      <w:r w:rsidR="006765AD">
        <w:rPr>
          <w:rFonts w:cs="Arial"/>
          <w:sz w:val="20"/>
          <w:lang w:val="es-MX"/>
        </w:rPr>
        <w:t xml:space="preserve"> </w:t>
      </w:r>
      <w:r w:rsidR="00055A8E">
        <w:rPr>
          <w:rFonts w:cs="Arial"/>
          <w:sz w:val="20"/>
          <w:lang w:val="es-MX"/>
        </w:rPr>
        <w:t>junio</w:t>
      </w:r>
      <w:r w:rsidR="00612FB0" w:rsidRPr="00786BB2">
        <w:rPr>
          <w:rFonts w:cs="Arial"/>
          <w:sz w:val="20"/>
          <w:lang w:val="es-MX"/>
        </w:rPr>
        <w:t xml:space="preserve"> de </w:t>
      </w:r>
      <w:r w:rsidR="00B25FEA">
        <w:rPr>
          <w:rFonts w:cs="Arial"/>
          <w:sz w:val="20"/>
          <w:lang w:val="es-MX"/>
        </w:rPr>
        <w:t>2026</w:t>
      </w:r>
      <w:r w:rsidRPr="00786BB2">
        <w:rPr>
          <w:rFonts w:cs="Arial"/>
          <w:sz w:val="20"/>
          <w:lang w:val="es-MX"/>
        </w:rPr>
        <w:t xml:space="preserve"> administró bienes muebles otorgados en comodato, para los cuales utilizó las siguientes cuentas:</w:t>
      </w:r>
    </w:p>
    <w:p w14:paraId="4AC8BB00" w14:textId="77777777" w:rsidR="00793159" w:rsidRPr="00786BB2" w:rsidRDefault="00793159" w:rsidP="005544A9">
      <w:pPr>
        <w:pStyle w:val="Default"/>
        <w:jc w:val="both"/>
        <w:rPr>
          <w:sz w:val="20"/>
          <w:szCs w:val="20"/>
        </w:rPr>
      </w:pPr>
      <w:r w:rsidRPr="00786BB2">
        <w:rPr>
          <w:b/>
          <w:bCs/>
          <w:sz w:val="20"/>
          <w:szCs w:val="20"/>
        </w:rPr>
        <w:t xml:space="preserve">Bienes Bajo Contrato en Comodato (Deudora): </w:t>
      </w:r>
      <w:r w:rsidRPr="00786BB2">
        <w:rPr>
          <w:sz w:val="20"/>
          <w:szCs w:val="20"/>
        </w:rPr>
        <w:t xml:space="preserve">Los bienes recibidos bajo contrato de comodato. </w:t>
      </w:r>
    </w:p>
    <w:p w14:paraId="11BAD43B" w14:textId="3AE600E1" w:rsidR="00793159" w:rsidRPr="00786BB2" w:rsidRDefault="00793159" w:rsidP="005544A9">
      <w:pPr>
        <w:pStyle w:val="Texto"/>
        <w:spacing w:line="224" w:lineRule="exact"/>
        <w:ind w:firstLine="0"/>
        <w:rPr>
          <w:rFonts w:cs="Arial"/>
          <w:sz w:val="20"/>
        </w:rPr>
      </w:pPr>
      <w:r w:rsidRPr="00786BB2">
        <w:rPr>
          <w:rFonts w:cs="Arial"/>
          <w:b/>
          <w:bCs/>
          <w:sz w:val="20"/>
        </w:rPr>
        <w:t xml:space="preserve">Contrato de Comodato por Bienes (Acreedora): </w:t>
      </w:r>
      <w:r w:rsidRPr="00786BB2">
        <w:rPr>
          <w:rFonts w:cs="Arial"/>
          <w:sz w:val="20"/>
        </w:rPr>
        <w:t>Los bienes recib</w:t>
      </w:r>
      <w:r w:rsidR="00B4510F" w:rsidRPr="00786BB2">
        <w:rPr>
          <w:rFonts w:cs="Arial"/>
          <w:sz w:val="20"/>
        </w:rPr>
        <w:t>idos bajo contrato de comodato.</w:t>
      </w:r>
    </w:p>
    <w:p w14:paraId="71B30790" w14:textId="5EB6F949" w:rsidR="004C5446" w:rsidRPr="00786BB2" w:rsidRDefault="00793159" w:rsidP="005544A9">
      <w:pPr>
        <w:pStyle w:val="Texto"/>
        <w:spacing w:line="224" w:lineRule="exact"/>
        <w:ind w:firstLine="0"/>
        <w:rPr>
          <w:rFonts w:cs="Arial"/>
          <w:sz w:val="20"/>
          <w:lang w:val="es-MX"/>
        </w:rPr>
      </w:pPr>
      <w:r w:rsidRPr="00786BB2">
        <w:rPr>
          <w:rFonts w:cs="Arial"/>
          <w:sz w:val="20"/>
          <w:lang w:val="es-MX"/>
        </w:rPr>
        <w:t>Los importes que integran los s</w:t>
      </w:r>
      <w:r w:rsidR="00DF56B0" w:rsidRPr="00786BB2">
        <w:rPr>
          <w:rFonts w:cs="Arial"/>
          <w:sz w:val="20"/>
          <w:lang w:val="es-MX"/>
        </w:rPr>
        <w:t>ald</w:t>
      </w:r>
      <w:r w:rsidR="004C11E6" w:rsidRPr="00786BB2">
        <w:rPr>
          <w:rFonts w:cs="Arial"/>
          <w:sz w:val="20"/>
          <w:lang w:val="es-MX"/>
        </w:rPr>
        <w:t>os al</w:t>
      </w:r>
      <w:r w:rsidR="0000339C" w:rsidRPr="00786BB2">
        <w:rPr>
          <w:rFonts w:cs="Arial"/>
          <w:sz w:val="20"/>
          <w:lang w:val="es-MX"/>
        </w:rPr>
        <w:t xml:space="preserve"> </w:t>
      </w:r>
      <w:r w:rsidR="00055A8E">
        <w:rPr>
          <w:rFonts w:cs="Arial"/>
          <w:sz w:val="20"/>
          <w:lang w:val="es-MX"/>
        </w:rPr>
        <w:t>30</w:t>
      </w:r>
      <w:r w:rsidR="00484BBF" w:rsidRPr="00786BB2">
        <w:rPr>
          <w:rFonts w:cs="Arial"/>
          <w:sz w:val="20"/>
          <w:lang w:val="es-MX"/>
        </w:rPr>
        <w:t xml:space="preserve"> de </w:t>
      </w:r>
      <w:r w:rsidR="00055A8E">
        <w:rPr>
          <w:rFonts w:cs="Arial"/>
          <w:sz w:val="20"/>
          <w:lang w:val="es-MX"/>
        </w:rPr>
        <w:t>junio</w:t>
      </w:r>
      <w:r w:rsidR="00612FB0" w:rsidRPr="00786BB2">
        <w:rPr>
          <w:rFonts w:cs="Arial"/>
          <w:sz w:val="20"/>
          <w:lang w:val="es-MX"/>
        </w:rPr>
        <w:t xml:space="preserve"> de </w:t>
      </w:r>
      <w:r w:rsidR="00B25FEA">
        <w:rPr>
          <w:rFonts w:cs="Arial"/>
          <w:sz w:val="20"/>
          <w:lang w:val="es-MX"/>
        </w:rPr>
        <w:t>2026</w:t>
      </w:r>
      <w:r w:rsidRPr="00786BB2">
        <w:rPr>
          <w:rFonts w:cs="Arial"/>
          <w:sz w:val="20"/>
          <w:lang w:val="es-MX"/>
        </w:rPr>
        <w:t xml:space="preserve"> se </w:t>
      </w:r>
      <w:r w:rsidR="00FF3158" w:rsidRPr="00786BB2">
        <w:rPr>
          <w:rFonts w:cs="Arial"/>
          <w:sz w:val="20"/>
          <w:lang w:val="es-MX"/>
        </w:rPr>
        <w:t>muestran</w:t>
      </w:r>
      <w:r w:rsidR="00882927" w:rsidRPr="00786BB2">
        <w:rPr>
          <w:rFonts w:cs="Arial"/>
          <w:sz w:val="20"/>
          <w:lang w:val="es-MX"/>
        </w:rPr>
        <w:t xml:space="preserve"> a continuación:</w:t>
      </w:r>
    </w:p>
    <w:p w14:paraId="042CB4AC" w14:textId="68CF2C39" w:rsidR="004C5446" w:rsidRPr="00786BB2" w:rsidRDefault="004C5446" w:rsidP="005544A9">
      <w:pPr>
        <w:pStyle w:val="Texto"/>
        <w:spacing w:line="224" w:lineRule="exact"/>
        <w:ind w:firstLine="0"/>
        <w:rPr>
          <w:rFonts w:cs="Arial"/>
          <w:sz w:val="20"/>
          <w:lang w:val="es-MX"/>
        </w:rPr>
      </w:pPr>
    </w:p>
    <w:tbl>
      <w:tblPr>
        <w:tblW w:w="0" w:type="auto"/>
        <w:jc w:val="center"/>
        <w:tblLook w:val="04A0" w:firstRow="1" w:lastRow="0" w:firstColumn="1" w:lastColumn="0" w:noHBand="0" w:noVBand="1"/>
      </w:tblPr>
      <w:tblGrid>
        <w:gridCol w:w="4601"/>
        <w:gridCol w:w="1701"/>
      </w:tblGrid>
      <w:tr w:rsidR="004C5446" w:rsidRPr="00786BB2" w14:paraId="26DEFE69" w14:textId="77777777" w:rsidTr="007404D2">
        <w:trPr>
          <w:jc w:val="center"/>
        </w:trPr>
        <w:tc>
          <w:tcPr>
            <w:tcW w:w="4601" w:type="dxa"/>
          </w:tcPr>
          <w:p w14:paraId="0020FED9" w14:textId="77777777" w:rsidR="004C5446" w:rsidRPr="00786BB2" w:rsidRDefault="004C5446" w:rsidP="007404D2">
            <w:pPr>
              <w:pStyle w:val="Sinespaciado"/>
              <w:jc w:val="center"/>
              <w:rPr>
                <w:rFonts w:ascii="Arial" w:hAnsi="Arial" w:cs="Arial"/>
                <w:b/>
                <w:sz w:val="18"/>
                <w:szCs w:val="18"/>
                <w:lang w:val="es-MX"/>
              </w:rPr>
            </w:pPr>
            <w:r w:rsidRPr="00786BB2">
              <w:rPr>
                <w:rFonts w:ascii="Arial" w:hAnsi="Arial" w:cs="Arial"/>
                <w:b/>
                <w:sz w:val="18"/>
                <w:szCs w:val="18"/>
                <w:lang w:val="es-MX"/>
              </w:rPr>
              <w:t>CONCEPTO</w:t>
            </w:r>
          </w:p>
        </w:tc>
        <w:tc>
          <w:tcPr>
            <w:tcW w:w="1701" w:type="dxa"/>
          </w:tcPr>
          <w:p w14:paraId="0CDD7505" w14:textId="77777777" w:rsidR="004C5446" w:rsidRPr="00786BB2" w:rsidRDefault="004C5446" w:rsidP="007404D2">
            <w:pPr>
              <w:pStyle w:val="Sinespaciado"/>
              <w:jc w:val="center"/>
              <w:rPr>
                <w:rFonts w:ascii="Arial" w:hAnsi="Arial" w:cs="Arial"/>
                <w:b/>
                <w:sz w:val="18"/>
                <w:szCs w:val="18"/>
                <w:lang w:val="es-MX"/>
              </w:rPr>
            </w:pPr>
            <w:r w:rsidRPr="00786BB2">
              <w:rPr>
                <w:rFonts w:ascii="Arial" w:hAnsi="Arial" w:cs="Arial"/>
                <w:b/>
                <w:sz w:val="18"/>
                <w:szCs w:val="18"/>
                <w:lang w:val="es-MX"/>
              </w:rPr>
              <w:t>IMPORTE</w:t>
            </w:r>
          </w:p>
        </w:tc>
      </w:tr>
      <w:tr w:rsidR="004C5446" w:rsidRPr="00786BB2" w14:paraId="0978DE3C" w14:textId="77777777" w:rsidTr="007404D2">
        <w:trPr>
          <w:jc w:val="center"/>
        </w:trPr>
        <w:tc>
          <w:tcPr>
            <w:tcW w:w="4601" w:type="dxa"/>
          </w:tcPr>
          <w:p w14:paraId="53D2CFD6" w14:textId="77777777" w:rsidR="004C5446" w:rsidRPr="00786BB2" w:rsidRDefault="004C5446" w:rsidP="007404D2">
            <w:pPr>
              <w:pStyle w:val="Sinespaciado"/>
              <w:jc w:val="center"/>
              <w:rPr>
                <w:rFonts w:ascii="Arial" w:hAnsi="Arial" w:cs="Arial"/>
                <w:sz w:val="16"/>
                <w:szCs w:val="16"/>
                <w:lang w:val="es-MX"/>
              </w:rPr>
            </w:pPr>
          </w:p>
        </w:tc>
        <w:tc>
          <w:tcPr>
            <w:tcW w:w="1701" w:type="dxa"/>
          </w:tcPr>
          <w:p w14:paraId="597C1D32" w14:textId="77777777" w:rsidR="004C5446" w:rsidRPr="00786BB2" w:rsidRDefault="004C5446" w:rsidP="007404D2">
            <w:pPr>
              <w:pStyle w:val="Sinespaciado"/>
              <w:jc w:val="center"/>
              <w:rPr>
                <w:rFonts w:ascii="Arial" w:hAnsi="Arial" w:cs="Arial"/>
                <w:sz w:val="16"/>
                <w:szCs w:val="16"/>
                <w:lang w:val="es-MX"/>
              </w:rPr>
            </w:pPr>
          </w:p>
        </w:tc>
      </w:tr>
      <w:tr w:rsidR="004C5446" w:rsidRPr="00786BB2" w14:paraId="7B1DD11D" w14:textId="77777777" w:rsidTr="007404D2">
        <w:trPr>
          <w:jc w:val="center"/>
        </w:trPr>
        <w:tc>
          <w:tcPr>
            <w:tcW w:w="4601" w:type="dxa"/>
          </w:tcPr>
          <w:p w14:paraId="7CF259D1" w14:textId="77777777" w:rsidR="004C5446" w:rsidRPr="00786BB2" w:rsidRDefault="004C5446" w:rsidP="007404D2">
            <w:pPr>
              <w:pStyle w:val="Sinespaciado"/>
              <w:jc w:val="center"/>
              <w:rPr>
                <w:rFonts w:ascii="Arial" w:hAnsi="Arial" w:cs="Arial"/>
                <w:sz w:val="16"/>
                <w:szCs w:val="16"/>
                <w:lang w:val="es-MX"/>
              </w:rPr>
            </w:pPr>
            <w:r w:rsidRPr="00786BB2">
              <w:rPr>
                <w:rFonts w:ascii="Arial" w:hAnsi="Arial" w:cs="Arial"/>
                <w:sz w:val="16"/>
                <w:szCs w:val="16"/>
                <w:lang w:val="es-MX"/>
              </w:rPr>
              <w:t>BIENES EN COMODATO</w:t>
            </w:r>
          </w:p>
        </w:tc>
        <w:tc>
          <w:tcPr>
            <w:tcW w:w="1701" w:type="dxa"/>
          </w:tcPr>
          <w:p w14:paraId="786CA5B4" w14:textId="77777777" w:rsidR="004C5446" w:rsidRPr="00786BB2" w:rsidRDefault="004C5446" w:rsidP="007404D2">
            <w:pPr>
              <w:pStyle w:val="Sinespaciado"/>
              <w:jc w:val="center"/>
              <w:rPr>
                <w:rFonts w:ascii="Arial" w:hAnsi="Arial" w:cs="Arial"/>
                <w:sz w:val="16"/>
                <w:szCs w:val="16"/>
                <w:lang w:val="es-MX"/>
              </w:rPr>
            </w:pPr>
            <w:r w:rsidRPr="00786BB2">
              <w:rPr>
                <w:rFonts w:ascii="Arial" w:hAnsi="Arial" w:cs="Arial"/>
                <w:sz w:val="16"/>
                <w:szCs w:val="16"/>
                <w:lang w:val="es-MX"/>
              </w:rPr>
              <w:t>$ 2,533,546.59</w:t>
            </w:r>
          </w:p>
        </w:tc>
      </w:tr>
      <w:tr w:rsidR="004C5446" w:rsidRPr="00786BB2" w14:paraId="3018AD6E" w14:textId="77777777" w:rsidTr="007404D2">
        <w:trPr>
          <w:jc w:val="center"/>
        </w:trPr>
        <w:tc>
          <w:tcPr>
            <w:tcW w:w="4601" w:type="dxa"/>
          </w:tcPr>
          <w:p w14:paraId="41EC46F0" w14:textId="77777777" w:rsidR="004C5446" w:rsidRPr="00786BB2" w:rsidRDefault="004C5446" w:rsidP="007404D2">
            <w:pPr>
              <w:pStyle w:val="Sinespaciado"/>
              <w:jc w:val="center"/>
              <w:rPr>
                <w:rFonts w:ascii="Arial" w:hAnsi="Arial" w:cs="Arial"/>
                <w:sz w:val="16"/>
                <w:szCs w:val="16"/>
                <w:lang w:val="es-MX"/>
              </w:rPr>
            </w:pPr>
          </w:p>
          <w:p w14:paraId="206A3357" w14:textId="77777777" w:rsidR="004C5446" w:rsidRPr="00786BB2" w:rsidRDefault="004C5446" w:rsidP="007404D2">
            <w:pPr>
              <w:pStyle w:val="Sinespaciado"/>
              <w:jc w:val="center"/>
              <w:rPr>
                <w:rFonts w:ascii="Arial" w:hAnsi="Arial" w:cs="Arial"/>
                <w:sz w:val="16"/>
                <w:szCs w:val="16"/>
                <w:lang w:val="es-MX"/>
              </w:rPr>
            </w:pPr>
          </w:p>
        </w:tc>
        <w:tc>
          <w:tcPr>
            <w:tcW w:w="1701" w:type="dxa"/>
          </w:tcPr>
          <w:p w14:paraId="25405564" w14:textId="77777777" w:rsidR="004C5446" w:rsidRPr="00786BB2" w:rsidRDefault="004C5446" w:rsidP="007404D2">
            <w:pPr>
              <w:pStyle w:val="Sinespaciado"/>
              <w:jc w:val="center"/>
              <w:rPr>
                <w:rFonts w:ascii="Arial" w:hAnsi="Arial" w:cs="Arial"/>
                <w:sz w:val="16"/>
                <w:szCs w:val="16"/>
                <w:lang w:val="es-MX"/>
              </w:rPr>
            </w:pPr>
          </w:p>
        </w:tc>
      </w:tr>
    </w:tbl>
    <w:p w14:paraId="078152FD" w14:textId="7A66A159" w:rsidR="006F14CD" w:rsidRPr="00786BB2" w:rsidRDefault="006F14CD" w:rsidP="004C5446">
      <w:pPr>
        <w:tabs>
          <w:tab w:val="left" w:pos="284"/>
        </w:tabs>
        <w:spacing w:line="224" w:lineRule="exact"/>
        <w:jc w:val="both"/>
        <w:rPr>
          <w:rFonts w:ascii="Arial" w:hAnsi="Arial" w:cs="Arial"/>
          <w:b/>
          <w:sz w:val="20"/>
          <w:szCs w:val="20"/>
          <w:lang w:val="es-MX"/>
        </w:rPr>
      </w:pPr>
    </w:p>
    <w:p w14:paraId="18A00F99" w14:textId="487E8C8C" w:rsidR="006F14CD" w:rsidRPr="00786BB2" w:rsidRDefault="006F14CD" w:rsidP="00DC7B08">
      <w:pPr>
        <w:tabs>
          <w:tab w:val="left" w:pos="284"/>
        </w:tabs>
        <w:spacing w:line="224" w:lineRule="exact"/>
        <w:jc w:val="both"/>
        <w:rPr>
          <w:rFonts w:ascii="Arial" w:hAnsi="Arial" w:cs="Arial"/>
          <w:b/>
          <w:sz w:val="20"/>
          <w:szCs w:val="20"/>
          <w:lang w:val="es-MX"/>
        </w:rPr>
      </w:pPr>
    </w:p>
    <w:p w14:paraId="05B9A05B" w14:textId="69E2C3C5" w:rsidR="007F7395" w:rsidRDefault="00BA2B88" w:rsidP="004C5446">
      <w:pPr>
        <w:pStyle w:val="Texto"/>
        <w:spacing w:after="98"/>
        <w:ind w:firstLine="0"/>
        <w:rPr>
          <w:rFonts w:cs="Arial"/>
          <w:sz w:val="20"/>
          <w:lang w:val="es-MX"/>
        </w:rPr>
      </w:pPr>
      <w:r w:rsidRPr="00786BB2">
        <w:rPr>
          <w:rFonts w:cs="Arial"/>
          <w:b/>
          <w:szCs w:val="18"/>
          <w:lang w:val="es-MX"/>
        </w:rPr>
        <w:t xml:space="preserve">LOS CONTRATOS FIRMADOS DE CONSTRUCCIONES POR TIPO DE CONTRATO: </w:t>
      </w:r>
      <w:r w:rsidRPr="00786BB2">
        <w:rPr>
          <w:rFonts w:cs="Arial"/>
          <w:sz w:val="20"/>
          <w:lang w:val="es-MX"/>
        </w:rPr>
        <w:t xml:space="preserve">al </w:t>
      </w:r>
      <w:r w:rsidR="00055A8E">
        <w:rPr>
          <w:rFonts w:cs="Arial"/>
          <w:sz w:val="20"/>
          <w:lang w:val="es-MX"/>
        </w:rPr>
        <w:t>30</w:t>
      </w:r>
      <w:r w:rsidR="00162F22">
        <w:rPr>
          <w:rFonts w:cs="Arial"/>
          <w:sz w:val="20"/>
          <w:lang w:val="es-MX"/>
        </w:rPr>
        <w:t xml:space="preserve"> d</w:t>
      </w:r>
      <w:r w:rsidR="00FB4B75">
        <w:rPr>
          <w:rFonts w:cs="Arial"/>
          <w:sz w:val="20"/>
          <w:lang w:val="es-MX"/>
        </w:rPr>
        <w:t>e</w:t>
      </w:r>
      <w:r w:rsidR="006765AD">
        <w:rPr>
          <w:rFonts w:cs="Arial"/>
          <w:sz w:val="20"/>
          <w:lang w:val="es-MX"/>
        </w:rPr>
        <w:t xml:space="preserve"> </w:t>
      </w:r>
      <w:r w:rsidR="00055A8E">
        <w:rPr>
          <w:rFonts w:cs="Arial"/>
          <w:sz w:val="20"/>
          <w:lang w:val="es-MX"/>
        </w:rPr>
        <w:t>junio</w:t>
      </w:r>
      <w:r w:rsidR="00A40911">
        <w:rPr>
          <w:rFonts w:cs="Arial"/>
          <w:sz w:val="20"/>
          <w:lang w:val="es-MX"/>
        </w:rPr>
        <w:t xml:space="preserve"> </w:t>
      </w:r>
      <w:r w:rsidR="00612FB0" w:rsidRPr="00786BB2">
        <w:rPr>
          <w:rFonts w:cs="Arial"/>
          <w:sz w:val="20"/>
          <w:lang w:val="es-MX"/>
        </w:rPr>
        <w:t xml:space="preserve">de </w:t>
      </w:r>
      <w:r w:rsidR="00B25FEA">
        <w:rPr>
          <w:rFonts w:cs="Arial"/>
          <w:sz w:val="20"/>
          <w:lang w:val="es-MX"/>
        </w:rPr>
        <w:t>2026</w:t>
      </w:r>
      <w:r w:rsidRPr="00786BB2">
        <w:rPr>
          <w:rFonts w:cs="Arial"/>
          <w:sz w:val="20"/>
          <w:lang w:val="es-MX"/>
        </w:rPr>
        <w:t xml:space="preserve"> el H.</w:t>
      </w:r>
      <w:r w:rsidR="007D6514">
        <w:rPr>
          <w:rFonts w:cs="Arial"/>
          <w:sz w:val="20"/>
          <w:lang w:val="es-MX"/>
        </w:rPr>
        <w:t xml:space="preserve"> Ayuntamiento de Tenabo</w:t>
      </w:r>
      <w:r w:rsidR="00E83B22" w:rsidRPr="00E83B22">
        <w:t xml:space="preserve"> </w:t>
      </w:r>
      <w:r w:rsidR="006322C2">
        <w:rPr>
          <w:rFonts w:cs="Arial"/>
          <w:sz w:val="20"/>
          <w:lang w:val="es-MX"/>
        </w:rPr>
        <w:t>no ha contratado obras.</w:t>
      </w:r>
    </w:p>
    <w:p w14:paraId="17ACB866" w14:textId="77777777" w:rsidR="000819F0" w:rsidRDefault="000819F0" w:rsidP="006960AC">
      <w:pPr>
        <w:tabs>
          <w:tab w:val="left" w:pos="284"/>
        </w:tabs>
        <w:spacing w:line="224" w:lineRule="exact"/>
        <w:jc w:val="both"/>
        <w:rPr>
          <w:rFonts w:ascii="Arial" w:hAnsi="Arial" w:cs="Arial"/>
          <w:b/>
          <w:sz w:val="20"/>
          <w:szCs w:val="20"/>
          <w:lang w:val="es-MX"/>
        </w:rPr>
      </w:pPr>
    </w:p>
    <w:p w14:paraId="5C7642B9" w14:textId="77777777" w:rsidR="00972F2D" w:rsidRDefault="00972F2D" w:rsidP="005544A9">
      <w:pPr>
        <w:tabs>
          <w:tab w:val="left" w:pos="284"/>
        </w:tabs>
        <w:spacing w:line="224" w:lineRule="exact"/>
        <w:ind w:left="284" w:hanging="284"/>
        <w:jc w:val="both"/>
        <w:rPr>
          <w:rFonts w:ascii="Arial" w:hAnsi="Arial" w:cs="Arial"/>
          <w:b/>
          <w:sz w:val="20"/>
          <w:szCs w:val="20"/>
          <w:lang w:val="es-MX"/>
        </w:rPr>
      </w:pPr>
    </w:p>
    <w:p w14:paraId="3D431081" w14:textId="0EAA7D1B" w:rsidR="00793159" w:rsidRPr="00786BB2" w:rsidRDefault="00793159" w:rsidP="005544A9">
      <w:pPr>
        <w:tabs>
          <w:tab w:val="left" w:pos="284"/>
        </w:tabs>
        <w:spacing w:line="224" w:lineRule="exact"/>
        <w:ind w:left="284" w:hanging="284"/>
        <w:jc w:val="both"/>
        <w:rPr>
          <w:rFonts w:ascii="Arial" w:hAnsi="Arial" w:cs="Arial"/>
          <w:b/>
          <w:sz w:val="20"/>
          <w:szCs w:val="20"/>
          <w:lang w:val="es-MX"/>
        </w:rPr>
      </w:pPr>
      <w:r w:rsidRPr="00786BB2">
        <w:rPr>
          <w:rFonts w:ascii="Arial" w:hAnsi="Arial" w:cs="Arial"/>
          <w:b/>
          <w:sz w:val="20"/>
          <w:szCs w:val="20"/>
          <w:lang w:val="es-MX"/>
        </w:rPr>
        <w:t>CUENTAS DE ORDEN PRESUPUESTARIAS</w:t>
      </w:r>
    </w:p>
    <w:p w14:paraId="4AB225DD" w14:textId="77777777" w:rsidR="00BA2B88" w:rsidRPr="00786BB2" w:rsidRDefault="00BA2B88" w:rsidP="005544A9">
      <w:pPr>
        <w:tabs>
          <w:tab w:val="left" w:pos="284"/>
        </w:tabs>
        <w:spacing w:line="224" w:lineRule="exact"/>
        <w:ind w:left="284" w:hanging="284"/>
        <w:jc w:val="both"/>
        <w:rPr>
          <w:rFonts w:ascii="Arial" w:hAnsi="Arial" w:cs="Arial"/>
          <w:b/>
          <w:sz w:val="20"/>
          <w:szCs w:val="20"/>
          <w:lang w:val="es-MX"/>
        </w:rPr>
      </w:pPr>
    </w:p>
    <w:p w14:paraId="50DD00BA" w14:textId="13BCFAE3" w:rsidR="00793159" w:rsidRPr="00786BB2" w:rsidRDefault="00793159" w:rsidP="005544A9">
      <w:pPr>
        <w:autoSpaceDE w:val="0"/>
        <w:autoSpaceDN w:val="0"/>
        <w:adjustRightInd w:val="0"/>
        <w:jc w:val="both"/>
        <w:rPr>
          <w:rFonts w:ascii="Arial" w:eastAsia="Calibri" w:hAnsi="Arial" w:cs="Arial"/>
          <w:sz w:val="20"/>
          <w:szCs w:val="20"/>
          <w:lang w:val="es-MX" w:eastAsia="es-MX"/>
        </w:rPr>
      </w:pPr>
      <w:r w:rsidRPr="00786BB2">
        <w:rPr>
          <w:rFonts w:ascii="Arial" w:eastAsia="Calibri" w:hAnsi="Arial" w:cs="Arial"/>
          <w:sz w:val="20"/>
          <w:szCs w:val="20"/>
          <w:lang w:val="es-MX" w:eastAsia="es-MX"/>
        </w:rPr>
        <w:t>De acuerdo con el Plan de Cuentas del H. Ayun</w:t>
      </w:r>
      <w:r w:rsidR="00FE07FE" w:rsidRPr="00786BB2">
        <w:rPr>
          <w:rFonts w:ascii="Arial" w:eastAsia="Calibri" w:hAnsi="Arial" w:cs="Arial"/>
          <w:sz w:val="20"/>
          <w:szCs w:val="20"/>
          <w:lang w:val="es-MX" w:eastAsia="es-MX"/>
        </w:rPr>
        <w:t xml:space="preserve">tamiento del municipio de </w:t>
      </w:r>
      <w:r w:rsidR="007D6514">
        <w:rPr>
          <w:rFonts w:ascii="Arial" w:eastAsia="Calibri" w:hAnsi="Arial" w:cs="Arial"/>
          <w:sz w:val="20"/>
          <w:szCs w:val="20"/>
          <w:lang w:val="es-MX" w:eastAsia="es-MX"/>
        </w:rPr>
        <w:t>Tenabo</w:t>
      </w:r>
      <w:r w:rsidRPr="00786BB2">
        <w:rPr>
          <w:rFonts w:ascii="Arial" w:eastAsia="Calibri" w:hAnsi="Arial" w:cs="Arial"/>
          <w:sz w:val="20"/>
          <w:szCs w:val="20"/>
          <w:lang w:val="es-MX" w:eastAsia="es-MX"/>
        </w:rPr>
        <w:t>, las Cuentas de Orden Presupuestarias representan el importe de las operaciones que afectan la Ley de Ingresos y el Presupuesto de Egresos.</w:t>
      </w:r>
    </w:p>
    <w:p w14:paraId="046210DF" w14:textId="77777777" w:rsidR="00E50177" w:rsidRPr="00786BB2" w:rsidRDefault="00E50177" w:rsidP="005544A9">
      <w:pPr>
        <w:autoSpaceDE w:val="0"/>
        <w:autoSpaceDN w:val="0"/>
        <w:adjustRightInd w:val="0"/>
        <w:jc w:val="both"/>
        <w:rPr>
          <w:rFonts w:ascii="Arial" w:eastAsia="Calibri" w:hAnsi="Arial" w:cs="Arial"/>
          <w:sz w:val="20"/>
          <w:szCs w:val="20"/>
          <w:lang w:val="es-MX" w:eastAsia="es-MX"/>
        </w:rPr>
      </w:pPr>
    </w:p>
    <w:p w14:paraId="4971AD92" w14:textId="77777777" w:rsidR="00793159" w:rsidRPr="00786BB2" w:rsidRDefault="00793159" w:rsidP="005544A9">
      <w:pPr>
        <w:autoSpaceDE w:val="0"/>
        <w:autoSpaceDN w:val="0"/>
        <w:adjustRightInd w:val="0"/>
        <w:jc w:val="both"/>
        <w:rPr>
          <w:rFonts w:ascii="Arial" w:eastAsia="Calibri" w:hAnsi="Arial" w:cs="Arial"/>
          <w:sz w:val="20"/>
          <w:szCs w:val="20"/>
          <w:lang w:val="es-MX" w:eastAsia="es-MX"/>
        </w:rPr>
      </w:pPr>
    </w:p>
    <w:p w14:paraId="291C9740" w14:textId="77777777" w:rsidR="00793159" w:rsidRPr="00786BB2" w:rsidRDefault="00793159" w:rsidP="005544A9">
      <w:pPr>
        <w:pStyle w:val="Texto"/>
        <w:spacing w:line="224" w:lineRule="exact"/>
        <w:ind w:firstLine="0"/>
        <w:rPr>
          <w:rFonts w:cs="Arial"/>
          <w:sz w:val="20"/>
          <w:lang w:val="es-MX"/>
        </w:rPr>
      </w:pPr>
      <w:r w:rsidRPr="00786BB2">
        <w:rPr>
          <w:rFonts w:cs="Arial"/>
          <w:b/>
          <w:bCs/>
          <w:sz w:val="20"/>
          <w:lang w:val="es-MX"/>
        </w:rPr>
        <w:t>L</w:t>
      </w:r>
      <w:r w:rsidRPr="00786BB2">
        <w:rPr>
          <w:rFonts w:cs="Arial"/>
          <w:b/>
          <w:bCs/>
          <w:sz w:val="20"/>
        </w:rPr>
        <w:t xml:space="preserve">EY DE INGRESOS: </w:t>
      </w:r>
      <w:r w:rsidRPr="00786BB2">
        <w:rPr>
          <w:rFonts w:cs="Arial"/>
          <w:sz w:val="20"/>
        </w:rPr>
        <w:t>Tiene por finalidad registrar, a partir de la Ley y a través de los rubros que la componen las operaciones de ingresos del período.</w:t>
      </w:r>
    </w:p>
    <w:p w14:paraId="48E34A97" w14:textId="77777777" w:rsidR="00EE160B" w:rsidRPr="00786BB2" w:rsidRDefault="00EE160B" w:rsidP="005544A9">
      <w:pPr>
        <w:autoSpaceDE w:val="0"/>
        <w:autoSpaceDN w:val="0"/>
        <w:adjustRightInd w:val="0"/>
        <w:jc w:val="both"/>
        <w:rPr>
          <w:rFonts w:ascii="Arial" w:eastAsia="Calibri" w:hAnsi="Arial" w:cs="Arial"/>
          <w:sz w:val="20"/>
          <w:szCs w:val="20"/>
          <w:lang w:val="es-MX" w:eastAsia="es-MX"/>
        </w:rPr>
      </w:pPr>
    </w:p>
    <w:p w14:paraId="52B1629D" w14:textId="77777777" w:rsidR="00793159" w:rsidRPr="00786BB2" w:rsidRDefault="00793159" w:rsidP="005544A9">
      <w:pPr>
        <w:autoSpaceDE w:val="0"/>
        <w:autoSpaceDN w:val="0"/>
        <w:adjustRightInd w:val="0"/>
        <w:jc w:val="both"/>
        <w:rPr>
          <w:rFonts w:ascii="Arial" w:eastAsia="Calibri" w:hAnsi="Arial" w:cs="Arial"/>
          <w:sz w:val="20"/>
          <w:szCs w:val="20"/>
          <w:lang w:val="es-MX" w:eastAsia="es-MX"/>
        </w:rPr>
      </w:pPr>
      <w:r w:rsidRPr="00786BB2">
        <w:rPr>
          <w:rFonts w:ascii="Arial" w:eastAsia="Calibri" w:hAnsi="Arial" w:cs="Arial"/>
          <w:sz w:val="20"/>
          <w:szCs w:val="20"/>
          <w:lang w:val="es-MX" w:eastAsia="es-MX"/>
        </w:rPr>
        <w:t>Cuentas de Ingresos</w:t>
      </w:r>
    </w:p>
    <w:p w14:paraId="7A21001E" w14:textId="77777777" w:rsidR="00793159" w:rsidRPr="00786BB2" w:rsidRDefault="00793159" w:rsidP="005544A9">
      <w:pPr>
        <w:autoSpaceDE w:val="0"/>
        <w:autoSpaceDN w:val="0"/>
        <w:adjustRightInd w:val="0"/>
        <w:jc w:val="both"/>
        <w:rPr>
          <w:rFonts w:ascii="Arial" w:eastAsia="Calibri" w:hAnsi="Arial" w:cs="Arial"/>
          <w:sz w:val="20"/>
          <w:szCs w:val="20"/>
          <w:lang w:val="es-MX" w:eastAsia="es-MX"/>
        </w:rPr>
      </w:pPr>
    </w:p>
    <w:p w14:paraId="4751DB18" w14:textId="56356571" w:rsidR="00793159" w:rsidRPr="00786BB2" w:rsidRDefault="00793159" w:rsidP="005544A9">
      <w:pPr>
        <w:autoSpaceDE w:val="0"/>
        <w:autoSpaceDN w:val="0"/>
        <w:adjustRightInd w:val="0"/>
        <w:jc w:val="both"/>
        <w:rPr>
          <w:rFonts w:ascii="Arial" w:eastAsia="Calibri" w:hAnsi="Arial" w:cs="Arial"/>
          <w:sz w:val="20"/>
          <w:szCs w:val="20"/>
          <w:lang w:val="es-MX" w:eastAsia="es-MX"/>
        </w:rPr>
      </w:pPr>
      <w:r w:rsidRPr="00786BB2">
        <w:rPr>
          <w:rFonts w:ascii="Arial" w:eastAsia="Calibri" w:hAnsi="Arial" w:cs="Arial"/>
          <w:sz w:val="20"/>
          <w:szCs w:val="20"/>
          <w:lang w:val="es-MX" w:eastAsia="es-MX"/>
        </w:rPr>
        <w:t>En cumplimiento a lo estipulado en la fracción II del artículo 38 de la Ley General de Contabilidad gubernamental, el registro de las etapas del presupuesto del H. Ayun</w:t>
      </w:r>
      <w:r w:rsidR="00FE07FE" w:rsidRPr="00786BB2">
        <w:rPr>
          <w:rFonts w:ascii="Arial" w:eastAsia="Calibri" w:hAnsi="Arial" w:cs="Arial"/>
          <w:sz w:val="20"/>
          <w:szCs w:val="20"/>
          <w:lang w:val="es-MX" w:eastAsia="es-MX"/>
        </w:rPr>
        <w:t xml:space="preserve">tamiento del municipio de </w:t>
      </w:r>
      <w:r w:rsidR="007D6514">
        <w:rPr>
          <w:rFonts w:ascii="Arial" w:eastAsia="Calibri" w:hAnsi="Arial" w:cs="Arial"/>
          <w:sz w:val="20"/>
          <w:szCs w:val="20"/>
          <w:lang w:val="es-MX" w:eastAsia="es-MX"/>
        </w:rPr>
        <w:t>Tenabo</w:t>
      </w:r>
      <w:r w:rsidRPr="00786BB2">
        <w:rPr>
          <w:rFonts w:ascii="Arial" w:eastAsia="Calibri" w:hAnsi="Arial" w:cs="Arial"/>
          <w:sz w:val="20"/>
          <w:szCs w:val="20"/>
          <w:lang w:val="es-MX" w:eastAsia="es-MX"/>
        </w:rPr>
        <w:t xml:space="preserve"> refleja en lo relativo al ingreso, el estimado, modificado, devengado y recaudado.</w:t>
      </w:r>
    </w:p>
    <w:p w14:paraId="2A4F102C" w14:textId="77777777" w:rsidR="00793159" w:rsidRPr="00786BB2" w:rsidRDefault="00793159" w:rsidP="005544A9">
      <w:pPr>
        <w:autoSpaceDE w:val="0"/>
        <w:autoSpaceDN w:val="0"/>
        <w:adjustRightInd w:val="0"/>
        <w:jc w:val="both"/>
        <w:rPr>
          <w:rFonts w:ascii="Arial" w:eastAsia="Calibri" w:hAnsi="Arial" w:cs="Arial"/>
          <w:sz w:val="20"/>
          <w:szCs w:val="20"/>
          <w:lang w:val="es-MX" w:eastAsia="es-MX"/>
        </w:rPr>
      </w:pPr>
      <w:r w:rsidRPr="00786BB2">
        <w:rPr>
          <w:rFonts w:ascii="Arial" w:eastAsia="Calibri" w:hAnsi="Arial" w:cs="Arial"/>
          <w:sz w:val="20"/>
          <w:szCs w:val="20"/>
          <w:lang w:val="es-MX" w:eastAsia="es-MX"/>
        </w:rPr>
        <w:t>Los movimientos aplicados a dichos momentos contables aparecen reflejados en el apartado de Información Presupuestaria de este documento.</w:t>
      </w:r>
    </w:p>
    <w:p w14:paraId="565701D4" w14:textId="412DFAC7" w:rsidR="00793159" w:rsidRPr="00786BB2" w:rsidRDefault="00793159" w:rsidP="005544A9">
      <w:pPr>
        <w:autoSpaceDE w:val="0"/>
        <w:autoSpaceDN w:val="0"/>
        <w:adjustRightInd w:val="0"/>
        <w:jc w:val="both"/>
        <w:rPr>
          <w:rFonts w:ascii="Arial" w:eastAsia="Calibri" w:hAnsi="Arial" w:cs="Arial"/>
          <w:sz w:val="20"/>
          <w:szCs w:val="20"/>
          <w:lang w:val="es-MX" w:eastAsia="es-MX"/>
        </w:rPr>
      </w:pPr>
    </w:p>
    <w:p w14:paraId="1BFA795F" w14:textId="77777777" w:rsidR="00E50177" w:rsidRPr="00786BB2" w:rsidRDefault="00E50177" w:rsidP="005544A9">
      <w:pPr>
        <w:autoSpaceDE w:val="0"/>
        <w:autoSpaceDN w:val="0"/>
        <w:adjustRightInd w:val="0"/>
        <w:jc w:val="both"/>
        <w:rPr>
          <w:rFonts w:ascii="Arial" w:eastAsia="Calibri" w:hAnsi="Arial" w:cs="Arial"/>
          <w:sz w:val="20"/>
          <w:szCs w:val="20"/>
          <w:lang w:val="es-MX" w:eastAsia="es-MX"/>
        </w:rPr>
      </w:pPr>
    </w:p>
    <w:p w14:paraId="62592A65" w14:textId="2EEDBACE" w:rsidR="00CD7B5A" w:rsidRPr="00786BB2" w:rsidRDefault="00793159" w:rsidP="005544A9">
      <w:pPr>
        <w:autoSpaceDE w:val="0"/>
        <w:autoSpaceDN w:val="0"/>
        <w:adjustRightInd w:val="0"/>
        <w:jc w:val="both"/>
        <w:rPr>
          <w:rFonts w:ascii="Arial" w:eastAsia="Calibri" w:hAnsi="Arial" w:cs="Arial"/>
          <w:sz w:val="20"/>
          <w:szCs w:val="20"/>
          <w:lang w:val="es-MX" w:eastAsia="es-MX"/>
        </w:rPr>
      </w:pPr>
      <w:r w:rsidRPr="00786BB2">
        <w:rPr>
          <w:rFonts w:ascii="Arial" w:hAnsi="Arial" w:cs="Arial"/>
          <w:b/>
          <w:bCs/>
          <w:sz w:val="20"/>
          <w:szCs w:val="20"/>
        </w:rPr>
        <w:t>PRESUPUESTO DE EGRESOS</w:t>
      </w:r>
      <w:r w:rsidRPr="00786BB2">
        <w:rPr>
          <w:rFonts w:ascii="Arial" w:hAnsi="Arial" w:cs="Arial"/>
          <w:sz w:val="20"/>
          <w:szCs w:val="20"/>
        </w:rPr>
        <w:t>: Tiene por finalidad registrar, a partir del Presupuesto de Egresos del período y mediante los rubros que lo componen, las operaciones presupuestarias del período.</w:t>
      </w:r>
    </w:p>
    <w:p w14:paraId="11BC6127" w14:textId="77777777" w:rsidR="00E440F9" w:rsidRPr="00786BB2" w:rsidRDefault="00E440F9" w:rsidP="005544A9">
      <w:pPr>
        <w:autoSpaceDE w:val="0"/>
        <w:autoSpaceDN w:val="0"/>
        <w:adjustRightInd w:val="0"/>
        <w:jc w:val="both"/>
        <w:rPr>
          <w:rFonts w:ascii="Arial" w:eastAsia="Calibri" w:hAnsi="Arial" w:cs="Arial"/>
          <w:sz w:val="20"/>
          <w:szCs w:val="20"/>
          <w:lang w:val="es-MX" w:eastAsia="es-MX"/>
        </w:rPr>
      </w:pPr>
      <w:r w:rsidRPr="00786BB2">
        <w:rPr>
          <w:rFonts w:ascii="Arial" w:eastAsia="Calibri" w:hAnsi="Arial" w:cs="Arial"/>
          <w:sz w:val="20"/>
          <w:szCs w:val="20"/>
          <w:lang w:val="es-MX" w:eastAsia="es-MX"/>
        </w:rPr>
        <w:t>Cuenta de Egresos</w:t>
      </w:r>
    </w:p>
    <w:p w14:paraId="02E7BD55" w14:textId="77777777" w:rsidR="00E440F9" w:rsidRPr="00786BB2" w:rsidRDefault="00E440F9" w:rsidP="005544A9">
      <w:pPr>
        <w:autoSpaceDE w:val="0"/>
        <w:autoSpaceDN w:val="0"/>
        <w:adjustRightInd w:val="0"/>
        <w:jc w:val="both"/>
        <w:rPr>
          <w:rFonts w:ascii="Arial" w:eastAsia="Calibri" w:hAnsi="Arial" w:cs="Arial"/>
          <w:sz w:val="20"/>
          <w:szCs w:val="20"/>
          <w:lang w:val="es-MX" w:eastAsia="es-MX"/>
        </w:rPr>
      </w:pPr>
    </w:p>
    <w:p w14:paraId="0F572725" w14:textId="77777777" w:rsidR="00E440F9" w:rsidRPr="00786BB2" w:rsidRDefault="00E440F9" w:rsidP="005544A9">
      <w:pPr>
        <w:autoSpaceDE w:val="0"/>
        <w:autoSpaceDN w:val="0"/>
        <w:adjustRightInd w:val="0"/>
        <w:jc w:val="both"/>
        <w:rPr>
          <w:rFonts w:ascii="Arial" w:eastAsia="Calibri" w:hAnsi="Arial" w:cs="Arial"/>
          <w:sz w:val="20"/>
          <w:szCs w:val="20"/>
          <w:lang w:val="es-MX" w:eastAsia="es-MX"/>
        </w:rPr>
      </w:pPr>
      <w:r w:rsidRPr="00786BB2">
        <w:rPr>
          <w:rFonts w:ascii="Arial" w:eastAsia="Calibri" w:hAnsi="Arial" w:cs="Arial"/>
          <w:sz w:val="20"/>
          <w:szCs w:val="20"/>
          <w:lang w:val="es-MX" w:eastAsia="es-MX"/>
        </w:rPr>
        <w:t>En cumplimiento a lo estipulado en la fracción I del artículo 38 de la Ley General de Contabilidad Gubernamental, el registro de las etapas del presupuesto del Poder Ejecutivo refleja en lo relativo al gasto, el aprobado, modificado, comprometido, devengado, ejercido y pagado.</w:t>
      </w:r>
    </w:p>
    <w:p w14:paraId="1D8571F0" w14:textId="77777777" w:rsidR="00E440F9" w:rsidRPr="00786BB2" w:rsidRDefault="00E440F9" w:rsidP="005544A9">
      <w:pPr>
        <w:autoSpaceDE w:val="0"/>
        <w:autoSpaceDN w:val="0"/>
        <w:adjustRightInd w:val="0"/>
        <w:jc w:val="both"/>
        <w:rPr>
          <w:rFonts w:ascii="Arial" w:eastAsia="Calibri" w:hAnsi="Arial" w:cs="Arial"/>
          <w:sz w:val="20"/>
          <w:szCs w:val="20"/>
          <w:lang w:val="es-MX" w:eastAsia="es-MX"/>
        </w:rPr>
      </w:pPr>
    </w:p>
    <w:p w14:paraId="2370D736" w14:textId="730EFA44" w:rsidR="00642247" w:rsidRPr="00786BB2" w:rsidRDefault="00E440F9" w:rsidP="005544A9">
      <w:pPr>
        <w:autoSpaceDE w:val="0"/>
        <w:autoSpaceDN w:val="0"/>
        <w:adjustRightInd w:val="0"/>
        <w:jc w:val="both"/>
        <w:rPr>
          <w:rFonts w:ascii="Arial" w:eastAsia="Calibri" w:hAnsi="Arial" w:cs="Arial"/>
          <w:sz w:val="20"/>
          <w:szCs w:val="20"/>
          <w:lang w:val="es-MX" w:eastAsia="es-MX"/>
        </w:rPr>
      </w:pPr>
      <w:r w:rsidRPr="00786BB2">
        <w:rPr>
          <w:rFonts w:ascii="Arial" w:eastAsia="Calibri" w:hAnsi="Arial" w:cs="Arial"/>
          <w:sz w:val="20"/>
          <w:szCs w:val="20"/>
          <w:lang w:val="es-MX" w:eastAsia="es-MX"/>
        </w:rPr>
        <w:t>Los movimientos aplicados a dichos momentos contables aparecen reflejados en el apartado de Información Presupuestaria de este documento.</w:t>
      </w:r>
    </w:p>
    <w:p w14:paraId="04EA85BD" w14:textId="2DC3FD62" w:rsidR="00677A90" w:rsidRPr="00786BB2" w:rsidRDefault="00677A90" w:rsidP="006A0880">
      <w:pPr>
        <w:pStyle w:val="Texto"/>
        <w:spacing w:after="98"/>
        <w:ind w:firstLine="0"/>
        <w:rPr>
          <w:rFonts w:cs="Arial"/>
          <w:b/>
          <w:sz w:val="20"/>
          <w:lang w:val="es-MX"/>
        </w:rPr>
      </w:pPr>
    </w:p>
    <w:p w14:paraId="07801AA4" w14:textId="112B5EA9" w:rsidR="006A0880" w:rsidRPr="00786BB2" w:rsidRDefault="006A0880" w:rsidP="006A0880">
      <w:pPr>
        <w:pStyle w:val="Texto"/>
        <w:spacing w:after="98"/>
        <w:ind w:firstLine="0"/>
        <w:rPr>
          <w:rFonts w:cs="Arial"/>
          <w:b/>
          <w:sz w:val="20"/>
          <w:lang w:val="es-MX"/>
        </w:rPr>
      </w:pPr>
      <w:r w:rsidRPr="00786BB2">
        <w:rPr>
          <w:rFonts w:cs="Arial"/>
          <w:b/>
          <w:sz w:val="20"/>
          <w:lang w:val="es-MX"/>
        </w:rPr>
        <w:lastRenderedPageBreak/>
        <w:t>EL AVANCE QUE SE REGISTRA EN LAS CUENTAS PRESUPUESTARIAS, AL CIERRE PRESUPUESTARTIO DEL PERIODO QUE SE REPORTA</w:t>
      </w:r>
      <w:r w:rsidRPr="00786BB2">
        <w:rPr>
          <w:rFonts w:cs="Arial"/>
          <w:sz w:val="20"/>
          <w:lang w:val="es-MX"/>
        </w:rPr>
        <w:t>:</w:t>
      </w:r>
    </w:p>
    <w:p w14:paraId="588AAA5E" w14:textId="4B75999E" w:rsidR="006A0880" w:rsidRPr="00786BB2" w:rsidRDefault="006A0880" w:rsidP="006A0880">
      <w:pPr>
        <w:pStyle w:val="Texto"/>
        <w:spacing w:after="98"/>
        <w:ind w:firstLine="0"/>
        <w:rPr>
          <w:rFonts w:cs="Arial"/>
          <w:sz w:val="20"/>
          <w:lang w:val="es-MX"/>
        </w:rPr>
      </w:pPr>
    </w:p>
    <w:p w14:paraId="799315DE" w14:textId="77777777" w:rsidR="00E50177" w:rsidRPr="00786BB2" w:rsidRDefault="00E50177" w:rsidP="006A0880">
      <w:pPr>
        <w:pStyle w:val="Texto"/>
        <w:spacing w:after="98"/>
        <w:ind w:firstLine="0"/>
        <w:rPr>
          <w:rFonts w:cs="Arial"/>
          <w:sz w:val="20"/>
          <w:lang w:val="es-MX"/>
        </w:rPr>
      </w:pPr>
    </w:p>
    <w:tbl>
      <w:tblPr>
        <w:tblStyle w:val="Cuadrculadetablaclara"/>
        <w:tblW w:w="8008" w:type="dxa"/>
        <w:jc w:val="center"/>
        <w:tblLook w:val="04A0" w:firstRow="1" w:lastRow="0" w:firstColumn="1" w:lastColumn="0" w:noHBand="0" w:noVBand="1"/>
      </w:tblPr>
      <w:tblGrid>
        <w:gridCol w:w="6333"/>
        <w:gridCol w:w="1675"/>
      </w:tblGrid>
      <w:tr w:rsidR="006A0880" w:rsidRPr="00786BB2" w14:paraId="19926122" w14:textId="77777777" w:rsidTr="00454300">
        <w:trPr>
          <w:trHeight w:val="278"/>
          <w:jc w:val="center"/>
        </w:trPr>
        <w:tc>
          <w:tcPr>
            <w:tcW w:w="6333" w:type="dxa"/>
            <w:hideMark/>
          </w:tcPr>
          <w:p w14:paraId="5AB6B91B" w14:textId="77777777" w:rsidR="006A0880" w:rsidRPr="00786BB2" w:rsidRDefault="006A0880" w:rsidP="00F0120E">
            <w:pPr>
              <w:jc w:val="both"/>
              <w:rPr>
                <w:rFonts w:ascii="Arial" w:hAnsi="Arial" w:cs="Arial"/>
                <w:b/>
                <w:bCs/>
                <w:color w:val="000000"/>
                <w:sz w:val="18"/>
                <w:szCs w:val="18"/>
                <w:lang w:val="es-MX" w:eastAsia="es-MX"/>
              </w:rPr>
            </w:pPr>
            <w:r w:rsidRPr="00786BB2">
              <w:rPr>
                <w:rFonts w:ascii="Arial" w:hAnsi="Arial" w:cs="Arial"/>
                <w:b/>
                <w:bCs/>
                <w:color w:val="000000"/>
                <w:sz w:val="18"/>
                <w:szCs w:val="18"/>
                <w:lang w:eastAsia="es-MX"/>
              </w:rPr>
              <w:t xml:space="preserve">   LEY DE INGRESOS </w:t>
            </w:r>
          </w:p>
        </w:tc>
        <w:tc>
          <w:tcPr>
            <w:tcW w:w="1675" w:type="dxa"/>
            <w:hideMark/>
          </w:tcPr>
          <w:p w14:paraId="2EE81C4C" w14:textId="77777777" w:rsidR="006A0880" w:rsidRPr="00786BB2" w:rsidRDefault="006A0880" w:rsidP="00F0120E">
            <w:pPr>
              <w:jc w:val="both"/>
              <w:rPr>
                <w:rFonts w:ascii="Arial" w:hAnsi="Arial" w:cs="Arial"/>
                <w:b/>
                <w:bCs/>
                <w:color w:val="000000"/>
                <w:sz w:val="18"/>
                <w:szCs w:val="18"/>
                <w:lang w:eastAsia="es-MX"/>
              </w:rPr>
            </w:pPr>
            <w:r w:rsidRPr="00786BB2">
              <w:rPr>
                <w:rFonts w:ascii="Arial" w:hAnsi="Arial" w:cs="Arial"/>
                <w:b/>
                <w:bCs/>
                <w:color w:val="000000"/>
                <w:sz w:val="18"/>
                <w:szCs w:val="18"/>
                <w:lang w:eastAsia="es-MX"/>
              </w:rPr>
              <w:t> IMPORTE</w:t>
            </w:r>
          </w:p>
        </w:tc>
      </w:tr>
      <w:tr w:rsidR="006A0880" w:rsidRPr="00786BB2" w14:paraId="181D5C58" w14:textId="77777777" w:rsidTr="00454300">
        <w:trPr>
          <w:trHeight w:val="278"/>
          <w:jc w:val="center"/>
        </w:trPr>
        <w:tc>
          <w:tcPr>
            <w:tcW w:w="6333" w:type="dxa"/>
            <w:hideMark/>
          </w:tcPr>
          <w:p w14:paraId="1FA520CF" w14:textId="77777777" w:rsidR="006A0880" w:rsidRPr="00786BB2" w:rsidRDefault="006A0880" w:rsidP="00F0120E">
            <w:pPr>
              <w:jc w:val="both"/>
              <w:rPr>
                <w:rFonts w:ascii="Arial" w:hAnsi="Arial" w:cs="Arial"/>
                <w:color w:val="000000"/>
                <w:sz w:val="18"/>
                <w:szCs w:val="18"/>
                <w:lang w:eastAsia="es-MX"/>
              </w:rPr>
            </w:pPr>
            <w:r w:rsidRPr="00786BB2">
              <w:rPr>
                <w:rFonts w:ascii="Arial" w:hAnsi="Arial" w:cs="Arial"/>
                <w:color w:val="000000"/>
                <w:sz w:val="18"/>
                <w:szCs w:val="18"/>
                <w:lang w:eastAsia="es-MX"/>
              </w:rPr>
              <w:t xml:space="preserve">           LEY DE INGRESOS ESTIMADA</w:t>
            </w:r>
          </w:p>
        </w:tc>
        <w:tc>
          <w:tcPr>
            <w:tcW w:w="1675" w:type="dxa"/>
            <w:hideMark/>
          </w:tcPr>
          <w:p w14:paraId="1CE8554E" w14:textId="4D884C32" w:rsidR="006A0880" w:rsidRPr="00786BB2" w:rsidRDefault="0092131C" w:rsidP="006D638F">
            <w:pPr>
              <w:jc w:val="right"/>
              <w:rPr>
                <w:rFonts w:ascii="Arial" w:hAnsi="Arial" w:cs="Arial"/>
                <w:color w:val="000000"/>
                <w:sz w:val="18"/>
                <w:szCs w:val="18"/>
                <w:lang w:val="es-MX" w:eastAsia="es-MX"/>
              </w:rPr>
            </w:pPr>
            <w:r w:rsidRPr="00786BB2">
              <w:rPr>
                <w:rFonts w:ascii="Arial" w:hAnsi="Arial" w:cs="Arial"/>
                <w:color w:val="000000"/>
                <w:sz w:val="18"/>
                <w:szCs w:val="18"/>
                <w:lang w:val="es-MX" w:eastAsia="es-MX"/>
              </w:rPr>
              <w:t>$</w:t>
            </w:r>
            <w:r w:rsidR="00014D4C">
              <w:rPr>
                <w:rFonts w:ascii="Arial" w:hAnsi="Arial" w:cs="Arial"/>
                <w:color w:val="000000"/>
                <w:sz w:val="18"/>
                <w:szCs w:val="18"/>
                <w:lang w:val="es-MX" w:eastAsia="es-MX"/>
              </w:rPr>
              <w:t>142,917,709.00</w:t>
            </w:r>
          </w:p>
        </w:tc>
      </w:tr>
      <w:tr w:rsidR="006A0880" w:rsidRPr="00786BB2" w14:paraId="2F8C7355" w14:textId="77777777" w:rsidTr="00454300">
        <w:trPr>
          <w:trHeight w:val="278"/>
          <w:jc w:val="center"/>
        </w:trPr>
        <w:tc>
          <w:tcPr>
            <w:tcW w:w="6333" w:type="dxa"/>
            <w:hideMark/>
          </w:tcPr>
          <w:p w14:paraId="396C48A0" w14:textId="77777777" w:rsidR="006A0880" w:rsidRPr="00786BB2" w:rsidRDefault="006A0880" w:rsidP="00F0120E">
            <w:pPr>
              <w:jc w:val="both"/>
              <w:rPr>
                <w:rFonts w:ascii="Arial" w:hAnsi="Arial" w:cs="Arial"/>
                <w:color w:val="000000"/>
                <w:sz w:val="18"/>
                <w:szCs w:val="18"/>
                <w:lang w:eastAsia="es-MX"/>
              </w:rPr>
            </w:pPr>
            <w:r w:rsidRPr="00786BB2">
              <w:rPr>
                <w:rFonts w:ascii="Arial" w:hAnsi="Arial" w:cs="Arial"/>
                <w:color w:val="000000"/>
                <w:sz w:val="18"/>
                <w:szCs w:val="18"/>
                <w:lang w:eastAsia="es-MX"/>
              </w:rPr>
              <w:t xml:space="preserve">           LEY DE INGRESOS POR EJECUTAR</w:t>
            </w:r>
          </w:p>
        </w:tc>
        <w:tc>
          <w:tcPr>
            <w:tcW w:w="1675" w:type="dxa"/>
            <w:hideMark/>
          </w:tcPr>
          <w:p w14:paraId="0A2B05DC" w14:textId="66D18452" w:rsidR="006A0880" w:rsidRPr="00786BB2" w:rsidRDefault="0092131C" w:rsidP="00576F18">
            <w:pPr>
              <w:jc w:val="right"/>
              <w:rPr>
                <w:rFonts w:ascii="Arial" w:hAnsi="Arial" w:cs="Arial"/>
                <w:color w:val="FF0000"/>
                <w:sz w:val="18"/>
                <w:szCs w:val="18"/>
              </w:rPr>
            </w:pPr>
            <w:r w:rsidRPr="00786BB2">
              <w:rPr>
                <w:rFonts w:ascii="Arial" w:hAnsi="Arial" w:cs="Arial"/>
                <w:sz w:val="18"/>
                <w:szCs w:val="18"/>
              </w:rPr>
              <w:t>$</w:t>
            </w:r>
            <w:r w:rsidR="00647EEA">
              <w:rPr>
                <w:rFonts w:ascii="Arial" w:hAnsi="Arial" w:cs="Arial"/>
                <w:sz w:val="18"/>
                <w:szCs w:val="18"/>
              </w:rPr>
              <w:t>52,559,347.88</w:t>
            </w:r>
          </w:p>
        </w:tc>
      </w:tr>
      <w:tr w:rsidR="006A0880" w:rsidRPr="00786BB2" w14:paraId="461B710F" w14:textId="77777777" w:rsidTr="00454300">
        <w:trPr>
          <w:trHeight w:val="278"/>
          <w:jc w:val="center"/>
        </w:trPr>
        <w:tc>
          <w:tcPr>
            <w:tcW w:w="6333" w:type="dxa"/>
            <w:hideMark/>
          </w:tcPr>
          <w:p w14:paraId="3A315660" w14:textId="77777777" w:rsidR="006A0880" w:rsidRPr="00786BB2" w:rsidRDefault="006A0880" w:rsidP="00F0120E">
            <w:pPr>
              <w:jc w:val="both"/>
              <w:rPr>
                <w:rFonts w:ascii="Arial" w:hAnsi="Arial" w:cs="Arial"/>
                <w:color w:val="000000"/>
                <w:sz w:val="18"/>
                <w:szCs w:val="18"/>
                <w:lang w:eastAsia="es-MX"/>
              </w:rPr>
            </w:pPr>
            <w:r w:rsidRPr="00786BB2">
              <w:rPr>
                <w:rFonts w:ascii="Arial" w:hAnsi="Arial" w:cs="Arial"/>
                <w:color w:val="000000"/>
                <w:sz w:val="18"/>
                <w:szCs w:val="18"/>
                <w:lang w:eastAsia="es-MX"/>
              </w:rPr>
              <w:t xml:space="preserve">           MODIFICACIONES A LA LEY DE INGRESOS ESTIMADA</w:t>
            </w:r>
          </w:p>
        </w:tc>
        <w:tc>
          <w:tcPr>
            <w:tcW w:w="1675" w:type="dxa"/>
            <w:hideMark/>
          </w:tcPr>
          <w:p w14:paraId="11CB7A31" w14:textId="2674FC1C" w:rsidR="006A0880" w:rsidRPr="00786BB2" w:rsidRDefault="0092131C" w:rsidP="006D638F">
            <w:pPr>
              <w:jc w:val="right"/>
              <w:rPr>
                <w:rFonts w:ascii="Arial" w:hAnsi="Arial" w:cs="Arial"/>
                <w:color w:val="000000"/>
                <w:sz w:val="18"/>
                <w:szCs w:val="18"/>
                <w:lang w:val="es-MX" w:eastAsia="es-MX"/>
              </w:rPr>
            </w:pPr>
            <w:r w:rsidRPr="00786BB2">
              <w:rPr>
                <w:rFonts w:ascii="Arial" w:hAnsi="Arial" w:cs="Arial"/>
                <w:color w:val="000000"/>
                <w:sz w:val="18"/>
                <w:szCs w:val="18"/>
                <w:lang w:val="es-MX" w:eastAsia="es-MX"/>
              </w:rPr>
              <w:t>$</w:t>
            </w:r>
            <w:r w:rsidR="00972F2D">
              <w:rPr>
                <w:rFonts w:ascii="Arial" w:hAnsi="Arial" w:cs="Arial"/>
                <w:color w:val="000000"/>
                <w:sz w:val="18"/>
                <w:szCs w:val="18"/>
                <w:lang w:val="es-MX" w:eastAsia="es-MX"/>
              </w:rPr>
              <w:t>0.00</w:t>
            </w:r>
          </w:p>
        </w:tc>
      </w:tr>
      <w:tr w:rsidR="006A0880" w:rsidRPr="00786BB2" w14:paraId="31CD3B85" w14:textId="77777777" w:rsidTr="00454300">
        <w:trPr>
          <w:trHeight w:val="278"/>
          <w:jc w:val="center"/>
        </w:trPr>
        <w:tc>
          <w:tcPr>
            <w:tcW w:w="6333" w:type="dxa"/>
            <w:hideMark/>
          </w:tcPr>
          <w:p w14:paraId="25CD1C53" w14:textId="77777777" w:rsidR="006A0880" w:rsidRPr="00786BB2" w:rsidRDefault="006A0880" w:rsidP="00F0120E">
            <w:pPr>
              <w:jc w:val="both"/>
              <w:rPr>
                <w:rFonts w:ascii="Arial" w:hAnsi="Arial" w:cs="Arial"/>
                <w:color w:val="000000"/>
                <w:sz w:val="18"/>
                <w:szCs w:val="18"/>
                <w:lang w:eastAsia="es-MX"/>
              </w:rPr>
            </w:pPr>
            <w:r w:rsidRPr="00786BB2">
              <w:rPr>
                <w:rFonts w:ascii="Arial" w:hAnsi="Arial" w:cs="Arial"/>
                <w:color w:val="000000"/>
                <w:sz w:val="18"/>
                <w:szCs w:val="18"/>
                <w:lang w:eastAsia="es-MX"/>
              </w:rPr>
              <w:t xml:space="preserve">           LEY DE INGRESOS DEVENGADA</w:t>
            </w:r>
          </w:p>
        </w:tc>
        <w:tc>
          <w:tcPr>
            <w:tcW w:w="1675" w:type="dxa"/>
            <w:hideMark/>
          </w:tcPr>
          <w:p w14:paraId="48C467C1" w14:textId="16DFC576" w:rsidR="006A0880" w:rsidRPr="00786BB2" w:rsidRDefault="00786BB2" w:rsidP="006D638F">
            <w:pPr>
              <w:jc w:val="right"/>
              <w:rPr>
                <w:rFonts w:ascii="Arial" w:hAnsi="Arial" w:cs="Arial"/>
                <w:color w:val="000000"/>
                <w:sz w:val="18"/>
                <w:szCs w:val="18"/>
                <w:lang w:val="es-MX" w:eastAsia="es-MX"/>
              </w:rPr>
            </w:pPr>
            <w:r w:rsidRPr="00786BB2">
              <w:rPr>
                <w:rFonts w:ascii="Arial" w:hAnsi="Arial" w:cs="Arial"/>
                <w:color w:val="000000"/>
                <w:sz w:val="18"/>
                <w:szCs w:val="18"/>
                <w:lang w:val="es-MX" w:eastAsia="es-MX"/>
              </w:rPr>
              <w:t>$</w:t>
            </w:r>
            <w:r w:rsidR="00647EEA">
              <w:rPr>
                <w:rFonts w:ascii="Arial" w:hAnsi="Arial" w:cs="Arial"/>
                <w:color w:val="000000"/>
                <w:sz w:val="18"/>
                <w:szCs w:val="18"/>
                <w:lang w:val="es-MX" w:eastAsia="es-MX"/>
              </w:rPr>
              <w:t>90,358,361.12</w:t>
            </w:r>
          </w:p>
        </w:tc>
      </w:tr>
      <w:tr w:rsidR="006A0880" w:rsidRPr="00786BB2" w14:paraId="3791FCF5" w14:textId="77777777" w:rsidTr="00454300">
        <w:trPr>
          <w:trHeight w:val="278"/>
          <w:jc w:val="center"/>
        </w:trPr>
        <w:tc>
          <w:tcPr>
            <w:tcW w:w="6333" w:type="dxa"/>
            <w:hideMark/>
          </w:tcPr>
          <w:p w14:paraId="29712014" w14:textId="77777777" w:rsidR="006A0880" w:rsidRPr="00786BB2" w:rsidRDefault="006A0880" w:rsidP="00F0120E">
            <w:pPr>
              <w:jc w:val="both"/>
              <w:rPr>
                <w:rFonts w:ascii="Arial" w:hAnsi="Arial" w:cs="Arial"/>
                <w:color w:val="000000"/>
                <w:sz w:val="18"/>
                <w:szCs w:val="18"/>
                <w:lang w:eastAsia="es-MX"/>
              </w:rPr>
            </w:pPr>
            <w:r w:rsidRPr="00786BB2">
              <w:rPr>
                <w:rFonts w:ascii="Arial" w:hAnsi="Arial" w:cs="Arial"/>
                <w:color w:val="000000"/>
                <w:sz w:val="18"/>
                <w:szCs w:val="18"/>
                <w:lang w:eastAsia="es-MX"/>
              </w:rPr>
              <w:t xml:space="preserve">           LEY DE INGRESOS RECAUDADA</w:t>
            </w:r>
          </w:p>
        </w:tc>
        <w:tc>
          <w:tcPr>
            <w:tcW w:w="1675" w:type="dxa"/>
            <w:hideMark/>
          </w:tcPr>
          <w:p w14:paraId="73E87308" w14:textId="1CE0A7FF" w:rsidR="006A0880" w:rsidRPr="00786BB2" w:rsidRDefault="00786BB2" w:rsidP="006D638F">
            <w:pPr>
              <w:jc w:val="right"/>
              <w:rPr>
                <w:rFonts w:ascii="Arial" w:hAnsi="Arial" w:cs="Arial"/>
                <w:color w:val="000000"/>
                <w:sz w:val="18"/>
                <w:szCs w:val="18"/>
                <w:lang w:eastAsia="es-MX"/>
              </w:rPr>
            </w:pPr>
            <w:r w:rsidRPr="00786BB2">
              <w:rPr>
                <w:rFonts w:ascii="Arial" w:hAnsi="Arial" w:cs="Arial"/>
                <w:color w:val="000000"/>
                <w:sz w:val="18"/>
                <w:szCs w:val="18"/>
                <w:lang w:eastAsia="es-MX"/>
              </w:rPr>
              <w:t>$</w:t>
            </w:r>
            <w:r w:rsidR="00647EEA">
              <w:rPr>
                <w:rFonts w:ascii="Arial" w:hAnsi="Arial" w:cs="Arial"/>
                <w:color w:val="000000"/>
                <w:sz w:val="18"/>
                <w:szCs w:val="18"/>
                <w:lang w:eastAsia="es-MX"/>
              </w:rPr>
              <w:t>90,358,361.12</w:t>
            </w:r>
          </w:p>
        </w:tc>
      </w:tr>
    </w:tbl>
    <w:p w14:paraId="0428ED1C" w14:textId="3EBA74FA" w:rsidR="007438DC" w:rsidRPr="00786BB2" w:rsidRDefault="007438DC" w:rsidP="006A0880">
      <w:pPr>
        <w:autoSpaceDE w:val="0"/>
        <w:autoSpaceDN w:val="0"/>
        <w:adjustRightInd w:val="0"/>
        <w:jc w:val="both"/>
        <w:rPr>
          <w:rFonts w:ascii="Arial" w:eastAsia="Calibri" w:hAnsi="Arial" w:cs="Arial"/>
          <w:sz w:val="20"/>
          <w:szCs w:val="20"/>
          <w:lang w:val="es-MX" w:eastAsia="es-MX"/>
        </w:rPr>
      </w:pPr>
    </w:p>
    <w:p w14:paraId="3E3730F0" w14:textId="77777777" w:rsidR="007438DC" w:rsidRPr="00786BB2" w:rsidRDefault="007438DC" w:rsidP="006A0880">
      <w:pPr>
        <w:autoSpaceDE w:val="0"/>
        <w:autoSpaceDN w:val="0"/>
        <w:adjustRightInd w:val="0"/>
        <w:jc w:val="both"/>
        <w:rPr>
          <w:rFonts w:ascii="Arial" w:eastAsia="Calibri" w:hAnsi="Arial" w:cs="Arial"/>
          <w:sz w:val="20"/>
          <w:szCs w:val="20"/>
          <w:lang w:val="es-MX" w:eastAsia="es-MX"/>
        </w:rPr>
      </w:pPr>
    </w:p>
    <w:tbl>
      <w:tblPr>
        <w:tblStyle w:val="Cuadrculadetablaclara"/>
        <w:tblW w:w="8359" w:type="dxa"/>
        <w:jc w:val="center"/>
        <w:tblLayout w:type="fixed"/>
        <w:tblLook w:val="04A0" w:firstRow="1" w:lastRow="0" w:firstColumn="1" w:lastColumn="0" w:noHBand="0" w:noVBand="1"/>
      </w:tblPr>
      <w:tblGrid>
        <w:gridCol w:w="6275"/>
        <w:gridCol w:w="2084"/>
      </w:tblGrid>
      <w:tr w:rsidR="00A626D3" w:rsidRPr="00786BB2" w14:paraId="516C8D4D" w14:textId="77777777" w:rsidTr="00014D4C">
        <w:trPr>
          <w:trHeight w:val="278"/>
          <w:jc w:val="center"/>
        </w:trPr>
        <w:tc>
          <w:tcPr>
            <w:tcW w:w="6275" w:type="dxa"/>
            <w:hideMark/>
          </w:tcPr>
          <w:p w14:paraId="5986C74C" w14:textId="77777777" w:rsidR="00A626D3" w:rsidRPr="00786BB2" w:rsidRDefault="00A626D3" w:rsidP="00986356">
            <w:pPr>
              <w:jc w:val="both"/>
              <w:rPr>
                <w:rFonts w:ascii="Arial" w:hAnsi="Arial" w:cs="Arial"/>
                <w:b/>
                <w:bCs/>
                <w:color w:val="000000"/>
                <w:sz w:val="18"/>
                <w:szCs w:val="18"/>
                <w:lang w:val="es-MX" w:eastAsia="es-MX"/>
              </w:rPr>
            </w:pPr>
            <w:r w:rsidRPr="00786BB2">
              <w:rPr>
                <w:rFonts w:ascii="Arial" w:hAnsi="Arial" w:cs="Arial"/>
                <w:b/>
                <w:bCs/>
                <w:color w:val="000000"/>
                <w:sz w:val="18"/>
                <w:szCs w:val="18"/>
                <w:lang w:eastAsia="es-MX"/>
              </w:rPr>
              <w:t xml:space="preserve">   PRESUPUESTO DE EGRESOS </w:t>
            </w:r>
          </w:p>
        </w:tc>
        <w:tc>
          <w:tcPr>
            <w:tcW w:w="2084" w:type="dxa"/>
            <w:hideMark/>
          </w:tcPr>
          <w:p w14:paraId="22988D2C" w14:textId="77777777" w:rsidR="00A626D3" w:rsidRPr="00786BB2" w:rsidRDefault="00A626D3" w:rsidP="00986356">
            <w:pPr>
              <w:jc w:val="both"/>
              <w:rPr>
                <w:rFonts w:ascii="Arial" w:hAnsi="Arial" w:cs="Arial"/>
                <w:b/>
                <w:bCs/>
                <w:color w:val="000000"/>
                <w:sz w:val="18"/>
                <w:szCs w:val="18"/>
                <w:lang w:eastAsia="es-MX"/>
              </w:rPr>
            </w:pPr>
            <w:r w:rsidRPr="00786BB2">
              <w:rPr>
                <w:rFonts w:ascii="Arial" w:hAnsi="Arial" w:cs="Arial"/>
                <w:b/>
                <w:bCs/>
                <w:color w:val="000000"/>
                <w:sz w:val="18"/>
                <w:szCs w:val="18"/>
                <w:lang w:eastAsia="es-MX"/>
              </w:rPr>
              <w:t> IMPORTE</w:t>
            </w:r>
          </w:p>
        </w:tc>
      </w:tr>
      <w:tr w:rsidR="00A626D3" w:rsidRPr="00786BB2" w14:paraId="6F36F9D4" w14:textId="77777777" w:rsidTr="00014D4C">
        <w:trPr>
          <w:trHeight w:val="278"/>
          <w:jc w:val="center"/>
        </w:trPr>
        <w:tc>
          <w:tcPr>
            <w:tcW w:w="6275" w:type="dxa"/>
            <w:hideMark/>
          </w:tcPr>
          <w:p w14:paraId="4C75A547" w14:textId="77777777" w:rsidR="00A626D3" w:rsidRPr="00786BB2" w:rsidRDefault="00A626D3" w:rsidP="00986356">
            <w:pPr>
              <w:rPr>
                <w:rFonts w:ascii="Arial" w:hAnsi="Arial" w:cs="Arial"/>
                <w:color w:val="000000"/>
                <w:sz w:val="18"/>
                <w:szCs w:val="18"/>
                <w:lang w:eastAsia="es-MX"/>
              </w:rPr>
            </w:pPr>
            <w:r w:rsidRPr="00786BB2">
              <w:rPr>
                <w:rFonts w:ascii="Arial" w:hAnsi="Arial" w:cs="Arial"/>
                <w:color w:val="000000"/>
                <w:sz w:val="18"/>
                <w:szCs w:val="18"/>
                <w:lang w:eastAsia="es-MX"/>
              </w:rPr>
              <w:t xml:space="preserve">           PRESUPUESTO DE EGRESOS APROBADO</w:t>
            </w:r>
          </w:p>
        </w:tc>
        <w:tc>
          <w:tcPr>
            <w:tcW w:w="2084" w:type="dxa"/>
            <w:hideMark/>
          </w:tcPr>
          <w:p w14:paraId="58527A9F" w14:textId="0C86B406" w:rsidR="00A626D3" w:rsidRPr="00786BB2" w:rsidRDefault="00A626D3" w:rsidP="00986356">
            <w:pPr>
              <w:jc w:val="right"/>
              <w:rPr>
                <w:rFonts w:ascii="Arial" w:hAnsi="Arial" w:cs="Arial"/>
                <w:sz w:val="18"/>
                <w:szCs w:val="18"/>
                <w:lang w:eastAsia="es-MX"/>
              </w:rPr>
            </w:pPr>
            <w:r w:rsidRPr="00786BB2">
              <w:rPr>
                <w:rFonts w:ascii="Arial" w:hAnsi="Arial" w:cs="Arial"/>
                <w:color w:val="000000"/>
                <w:sz w:val="18"/>
                <w:szCs w:val="18"/>
                <w:lang w:val="es-MX" w:eastAsia="es-MX"/>
              </w:rPr>
              <w:t>$</w:t>
            </w:r>
            <w:r w:rsidR="00014D4C">
              <w:rPr>
                <w:rFonts w:ascii="Arial" w:hAnsi="Arial" w:cs="Arial"/>
                <w:color w:val="000000"/>
                <w:sz w:val="18"/>
                <w:szCs w:val="18"/>
                <w:lang w:val="es-MX" w:eastAsia="es-MX"/>
              </w:rPr>
              <w:t xml:space="preserve">  142,917,709.00</w:t>
            </w:r>
            <w:r w:rsidRPr="00786BB2">
              <w:rPr>
                <w:rFonts w:ascii="Arial" w:hAnsi="Arial" w:cs="Arial"/>
                <w:color w:val="000000"/>
                <w:sz w:val="18"/>
                <w:szCs w:val="18"/>
                <w:lang w:val="es-MX" w:eastAsia="es-MX"/>
              </w:rPr>
              <w:tab/>
            </w:r>
          </w:p>
        </w:tc>
      </w:tr>
      <w:tr w:rsidR="00A626D3" w:rsidRPr="00786BB2" w14:paraId="5FED49DD" w14:textId="77777777" w:rsidTr="00014D4C">
        <w:trPr>
          <w:trHeight w:val="278"/>
          <w:jc w:val="center"/>
        </w:trPr>
        <w:tc>
          <w:tcPr>
            <w:tcW w:w="6275" w:type="dxa"/>
            <w:hideMark/>
          </w:tcPr>
          <w:p w14:paraId="2B1B3294" w14:textId="77777777" w:rsidR="00A626D3" w:rsidRPr="00786BB2" w:rsidRDefault="00A626D3" w:rsidP="00986356">
            <w:pPr>
              <w:rPr>
                <w:rFonts w:ascii="Arial" w:hAnsi="Arial" w:cs="Arial"/>
                <w:color w:val="000000"/>
                <w:sz w:val="18"/>
                <w:szCs w:val="18"/>
                <w:lang w:eastAsia="es-MX"/>
              </w:rPr>
            </w:pPr>
            <w:r w:rsidRPr="00786BB2">
              <w:rPr>
                <w:rFonts w:ascii="Arial" w:hAnsi="Arial" w:cs="Arial"/>
                <w:color w:val="000000"/>
                <w:sz w:val="18"/>
                <w:szCs w:val="18"/>
                <w:lang w:eastAsia="es-MX"/>
              </w:rPr>
              <w:t xml:space="preserve">           PRESUPUESTO DE EGRESOS POR EJERCER</w:t>
            </w:r>
          </w:p>
        </w:tc>
        <w:tc>
          <w:tcPr>
            <w:tcW w:w="2084" w:type="dxa"/>
            <w:hideMark/>
          </w:tcPr>
          <w:p w14:paraId="4D701548" w14:textId="2E924D56" w:rsidR="00A626D3" w:rsidRPr="00786BB2" w:rsidRDefault="00A626D3" w:rsidP="00986356">
            <w:pPr>
              <w:jc w:val="right"/>
              <w:rPr>
                <w:rFonts w:ascii="Arial" w:hAnsi="Arial" w:cs="Arial"/>
                <w:color w:val="000000"/>
                <w:sz w:val="18"/>
                <w:szCs w:val="18"/>
              </w:rPr>
            </w:pPr>
            <w:r w:rsidRPr="00786BB2">
              <w:rPr>
                <w:rFonts w:ascii="Arial" w:hAnsi="Arial" w:cs="Arial"/>
                <w:color w:val="000000"/>
                <w:sz w:val="18"/>
                <w:szCs w:val="18"/>
              </w:rPr>
              <w:t>$</w:t>
            </w:r>
            <w:r w:rsidR="00647EEA">
              <w:rPr>
                <w:rFonts w:ascii="Arial" w:hAnsi="Arial" w:cs="Arial"/>
                <w:color w:val="000000"/>
                <w:sz w:val="18"/>
                <w:szCs w:val="18"/>
              </w:rPr>
              <w:t>45,098,807.23</w:t>
            </w:r>
          </w:p>
        </w:tc>
      </w:tr>
      <w:tr w:rsidR="00A626D3" w:rsidRPr="00786BB2" w14:paraId="3C4429C3" w14:textId="77777777" w:rsidTr="00014D4C">
        <w:trPr>
          <w:trHeight w:val="278"/>
          <w:jc w:val="center"/>
        </w:trPr>
        <w:tc>
          <w:tcPr>
            <w:tcW w:w="6275" w:type="dxa"/>
            <w:hideMark/>
          </w:tcPr>
          <w:p w14:paraId="2D3793E7" w14:textId="77777777" w:rsidR="00A626D3" w:rsidRPr="00786BB2" w:rsidRDefault="00A626D3" w:rsidP="00986356">
            <w:pPr>
              <w:rPr>
                <w:rFonts w:ascii="Arial" w:hAnsi="Arial" w:cs="Arial"/>
                <w:color w:val="000000"/>
                <w:sz w:val="18"/>
                <w:szCs w:val="18"/>
                <w:lang w:eastAsia="es-MX"/>
              </w:rPr>
            </w:pPr>
            <w:r w:rsidRPr="00786BB2">
              <w:rPr>
                <w:rFonts w:ascii="Arial" w:hAnsi="Arial" w:cs="Arial"/>
                <w:color w:val="000000"/>
                <w:sz w:val="18"/>
                <w:szCs w:val="18"/>
                <w:lang w:eastAsia="es-MX"/>
              </w:rPr>
              <w:t xml:space="preserve">           MODIFICACIONES AL PRESUPUESTO DE EGRESOS APROBADO</w:t>
            </w:r>
          </w:p>
        </w:tc>
        <w:tc>
          <w:tcPr>
            <w:tcW w:w="2084" w:type="dxa"/>
            <w:hideMark/>
          </w:tcPr>
          <w:p w14:paraId="4831DEFB" w14:textId="089AF60D" w:rsidR="00A626D3" w:rsidRPr="00786BB2" w:rsidRDefault="00A626D3" w:rsidP="00986356">
            <w:pPr>
              <w:jc w:val="right"/>
              <w:rPr>
                <w:rFonts w:ascii="Arial" w:hAnsi="Arial" w:cs="Arial"/>
                <w:sz w:val="18"/>
                <w:szCs w:val="18"/>
                <w:lang w:eastAsia="es-MX"/>
              </w:rPr>
            </w:pPr>
            <w:r w:rsidRPr="00786BB2">
              <w:rPr>
                <w:rFonts w:ascii="Arial" w:hAnsi="Arial" w:cs="Arial"/>
                <w:sz w:val="18"/>
                <w:szCs w:val="18"/>
                <w:lang w:eastAsia="es-MX"/>
              </w:rPr>
              <w:t>$</w:t>
            </w:r>
            <w:r w:rsidR="00014D4C">
              <w:rPr>
                <w:rFonts w:ascii="Arial" w:hAnsi="Arial" w:cs="Arial"/>
                <w:sz w:val="18"/>
                <w:szCs w:val="18"/>
                <w:lang w:eastAsia="es-MX"/>
              </w:rPr>
              <w:t>6,219,684.46</w:t>
            </w:r>
          </w:p>
        </w:tc>
      </w:tr>
      <w:tr w:rsidR="00A626D3" w:rsidRPr="00786BB2" w14:paraId="1ECDBF31" w14:textId="77777777" w:rsidTr="00014D4C">
        <w:trPr>
          <w:trHeight w:val="278"/>
          <w:jc w:val="center"/>
        </w:trPr>
        <w:tc>
          <w:tcPr>
            <w:tcW w:w="6275" w:type="dxa"/>
            <w:hideMark/>
          </w:tcPr>
          <w:p w14:paraId="1E02EADE" w14:textId="77777777" w:rsidR="00A626D3" w:rsidRPr="00786BB2" w:rsidRDefault="00A626D3" w:rsidP="00986356">
            <w:pPr>
              <w:rPr>
                <w:rFonts w:ascii="Arial" w:hAnsi="Arial" w:cs="Arial"/>
                <w:color w:val="000000"/>
                <w:sz w:val="18"/>
                <w:szCs w:val="18"/>
                <w:lang w:eastAsia="es-MX"/>
              </w:rPr>
            </w:pPr>
            <w:r w:rsidRPr="00786BB2">
              <w:rPr>
                <w:rFonts w:ascii="Arial" w:hAnsi="Arial" w:cs="Arial"/>
                <w:color w:val="000000"/>
                <w:sz w:val="18"/>
                <w:szCs w:val="18"/>
                <w:lang w:eastAsia="es-MX"/>
              </w:rPr>
              <w:t xml:space="preserve">           PRESUPUESTO DE EGRESOS COMPROMETIDO</w:t>
            </w:r>
          </w:p>
        </w:tc>
        <w:tc>
          <w:tcPr>
            <w:tcW w:w="2084" w:type="dxa"/>
            <w:hideMark/>
          </w:tcPr>
          <w:p w14:paraId="70F915FF" w14:textId="47720BE0" w:rsidR="00A626D3" w:rsidRPr="00786BB2" w:rsidRDefault="00A626D3" w:rsidP="00986356">
            <w:pPr>
              <w:jc w:val="right"/>
              <w:rPr>
                <w:rFonts w:ascii="Arial" w:hAnsi="Arial" w:cs="Arial"/>
                <w:color w:val="000000"/>
                <w:sz w:val="18"/>
                <w:szCs w:val="18"/>
                <w:lang w:val="es-MX" w:eastAsia="es-MX"/>
              </w:rPr>
            </w:pPr>
            <w:r w:rsidRPr="00786BB2">
              <w:rPr>
                <w:rFonts w:ascii="Arial" w:hAnsi="Arial" w:cs="Arial"/>
                <w:color w:val="000000"/>
                <w:sz w:val="18"/>
                <w:szCs w:val="18"/>
                <w:lang w:val="es-MX" w:eastAsia="es-MX"/>
              </w:rPr>
              <w:t>$</w:t>
            </w:r>
            <w:r w:rsidR="00647EEA">
              <w:rPr>
                <w:rFonts w:ascii="Arial" w:hAnsi="Arial" w:cs="Arial"/>
                <w:color w:val="000000"/>
                <w:sz w:val="18"/>
                <w:szCs w:val="18"/>
                <w:lang w:val="es-MX" w:eastAsia="es-MX"/>
              </w:rPr>
              <w:t>104,038,586.23</w:t>
            </w:r>
          </w:p>
        </w:tc>
      </w:tr>
      <w:tr w:rsidR="00A626D3" w:rsidRPr="00786BB2" w14:paraId="5A812BDF" w14:textId="77777777" w:rsidTr="00014D4C">
        <w:trPr>
          <w:trHeight w:val="278"/>
          <w:jc w:val="center"/>
        </w:trPr>
        <w:tc>
          <w:tcPr>
            <w:tcW w:w="6275" w:type="dxa"/>
            <w:hideMark/>
          </w:tcPr>
          <w:p w14:paraId="562C6F79" w14:textId="77777777" w:rsidR="00A626D3" w:rsidRPr="00786BB2" w:rsidRDefault="00A626D3" w:rsidP="00986356">
            <w:pPr>
              <w:rPr>
                <w:rFonts w:ascii="Arial" w:hAnsi="Arial" w:cs="Arial"/>
                <w:color w:val="000000"/>
                <w:sz w:val="18"/>
                <w:szCs w:val="18"/>
                <w:lang w:eastAsia="es-MX"/>
              </w:rPr>
            </w:pPr>
            <w:r w:rsidRPr="00786BB2">
              <w:rPr>
                <w:rFonts w:ascii="Arial" w:hAnsi="Arial" w:cs="Arial"/>
                <w:color w:val="000000"/>
                <w:sz w:val="18"/>
                <w:szCs w:val="18"/>
                <w:lang w:eastAsia="es-MX"/>
              </w:rPr>
              <w:t xml:space="preserve">           PRESUPUESTO DE EGRESOS DEVENGADO</w:t>
            </w:r>
          </w:p>
        </w:tc>
        <w:tc>
          <w:tcPr>
            <w:tcW w:w="2084" w:type="dxa"/>
            <w:hideMark/>
          </w:tcPr>
          <w:p w14:paraId="01BD6966" w14:textId="6054FC71" w:rsidR="00A626D3" w:rsidRPr="00786BB2" w:rsidRDefault="00A626D3" w:rsidP="00986356">
            <w:pPr>
              <w:jc w:val="right"/>
              <w:rPr>
                <w:rFonts w:ascii="Arial" w:hAnsi="Arial" w:cs="Arial"/>
                <w:color w:val="000000"/>
                <w:sz w:val="18"/>
                <w:szCs w:val="18"/>
                <w:lang w:val="es-MX" w:eastAsia="es-MX"/>
              </w:rPr>
            </w:pPr>
            <w:r w:rsidRPr="00786BB2">
              <w:rPr>
                <w:rFonts w:ascii="Arial" w:hAnsi="Arial" w:cs="Arial"/>
                <w:color w:val="000000"/>
                <w:sz w:val="18"/>
                <w:szCs w:val="18"/>
                <w:lang w:val="es-MX" w:eastAsia="es-MX"/>
              </w:rPr>
              <w:t>$</w:t>
            </w:r>
            <w:r w:rsidR="00647EEA">
              <w:rPr>
                <w:rFonts w:ascii="Arial" w:hAnsi="Arial" w:cs="Arial"/>
                <w:color w:val="000000"/>
                <w:sz w:val="18"/>
                <w:szCs w:val="18"/>
                <w:lang w:val="es-MX" w:eastAsia="es-MX"/>
              </w:rPr>
              <w:t>80,369,114.71</w:t>
            </w:r>
          </w:p>
        </w:tc>
      </w:tr>
      <w:tr w:rsidR="00A626D3" w:rsidRPr="00786BB2" w14:paraId="4A92D789" w14:textId="77777777" w:rsidTr="00014D4C">
        <w:trPr>
          <w:trHeight w:val="278"/>
          <w:jc w:val="center"/>
        </w:trPr>
        <w:tc>
          <w:tcPr>
            <w:tcW w:w="6275" w:type="dxa"/>
            <w:hideMark/>
          </w:tcPr>
          <w:p w14:paraId="287CDE3C" w14:textId="77777777" w:rsidR="00A626D3" w:rsidRPr="00786BB2" w:rsidRDefault="00A626D3" w:rsidP="00986356">
            <w:pPr>
              <w:rPr>
                <w:rFonts w:ascii="Arial" w:hAnsi="Arial" w:cs="Arial"/>
                <w:color w:val="000000"/>
                <w:sz w:val="18"/>
                <w:szCs w:val="18"/>
                <w:lang w:eastAsia="es-MX"/>
              </w:rPr>
            </w:pPr>
            <w:r w:rsidRPr="00786BB2">
              <w:rPr>
                <w:rFonts w:ascii="Arial" w:hAnsi="Arial" w:cs="Arial"/>
                <w:color w:val="000000"/>
                <w:sz w:val="18"/>
                <w:szCs w:val="18"/>
                <w:lang w:eastAsia="es-MX"/>
              </w:rPr>
              <w:t xml:space="preserve">           PRESUPUESTO DE EGRESOS EJERCIDO</w:t>
            </w:r>
          </w:p>
        </w:tc>
        <w:tc>
          <w:tcPr>
            <w:tcW w:w="2084" w:type="dxa"/>
            <w:hideMark/>
          </w:tcPr>
          <w:p w14:paraId="59667491" w14:textId="479E67AB" w:rsidR="00A626D3" w:rsidRPr="00786BB2" w:rsidRDefault="00A626D3" w:rsidP="00986356">
            <w:pPr>
              <w:jc w:val="right"/>
              <w:rPr>
                <w:rFonts w:ascii="Arial" w:hAnsi="Arial" w:cs="Arial"/>
                <w:color w:val="000000"/>
                <w:sz w:val="18"/>
                <w:szCs w:val="18"/>
                <w:lang w:val="es-MX" w:eastAsia="es-MX"/>
              </w:rPr>
            </w:pPr>
            <w:r w:rsidRPr="00786BB2">
              <w:rPr>
                <w:rFonts w:ascii="Arial" w:hAnsi="Arial" w:cs="Arial"/>
                <w:color w:val="000000"/>
                <w:sz w:val="18"/>
                <w:szCs w:val="18"/>
                <w:lang w:val="es-MX" w:eastAsia="es-MX"/>
              </w:rPr>
              <w:t>$</w:t>
            </w:r>
            <w:r w:rsidR="00647EEA">
              <w:rPr>
                <w:rFonts w:ascii="Arial" w:hAnsi="Arial" w:cs="Arial"/>
                <w:color w:val="000000"/>
                <w:sz w:val="18"/>
                <w:szCs w:val="18"/>
                <w:lang w:val="es-MX" w:eastAsia="es-MX"/>
              </w:rPr>
              <w:t>74,334,081.51</w:t>
            </w:r>
          </w:p>
        </w:tc>
      </w:tr>
      <w:tr w:rsidR="00A626D3" w:rsidRPr="00786BB2" w14:paraId="0567AA34" w14:textId="77777777" w:rsidTr="00014D4C">
        <w:trPr>
          <w:trHeight w:val="278"/>
          <w:jc w:val="center"/>
        </w:trPr>
        <w:tc>
          <w:tcPr>
            <w:tcW w:w="6275" w:type="dxa"/>
            <w:hideMark/>
          </w:tcPr>
          <w:p w14:paraId="7E637C15" w14:textId="77777777" w:rsidR="00A626D3" w:rsidRPr="00786BB2" w:rsidRDefault="00A626D3" w:rsidP="00986356">
            <w:pPr>
              <w:rPr>
                <w:rFonts w:ascii="Arial" w:hAnsi="Arial" w:cs="Arial"/>
                <w:color w:val="000000"/>
                <w:sz w:val="18"/>
                <w:szCs w:val="18"/>
                <w:lang w:eastAsia="es-MX"/>
              </w:rPr>
            </w:pPr>
            <w:r w:rsidRPr="00786BB2">
              <w:rPr>
                <w:rFonts w:ascii="Arial" w:hAnsi="Arial" w:cs="Arial"/>
                <w:color w:val="000000"/>
                <w:sz w:val="18"/>
                <w:szCs w:val="18"/>
                <w:lang w:eastAsia="es-MX"/>
              </w:rPr>
              <w:t xml:space="preserve">           PRESUPUESTO DE EGRESOS PAGADO</w:t>
            </w:r>
          </w:p>
        </w:tc>
        <w:tc>
          <w:tcPr>
            <w:tcW w:w="2084" w:type="dxa"/>
            <w:hideMark/>
          </w:tcPr>
          <w:p w14:paraId="499C1F40" w14:textId="36A22AFC" w:rsidR="00A626D3" w:rsidRPr="00786BB2" w:rsidRDefault="00A626D3" w:rsidP="00986356">
            <w:pPr>
              <w:jc w:val="right"/>
              <w:rPr>
                <w:rFonts w:ascii="Arial" w:hAnsi="Arial" w:cs="Arial"/>
                <w:color w:val="000000"/>
                <w:sz w:val="18"/>
                <w:szCs w:val="18"/>
                <w:lang w:val="es-MX" w:eastAsia="es-MX"/>
              </w:rPr>
            </w:pPr>
            <w:r w:rsidRPr="00786BB2">
              <w:rPr>
                <w:rFonts w:ascii="Arial" w:hAnsi="Arial" w:cs="Arial"/>
                <w:color w:val="000000"/>
                <w:sz w:val="18"/>
                <w:szCs w:val="18"/>
                <w:lang w:val="es-MX" w:eastAsia="es-MX"/>
              </w:rPr>
              <w:t>$</w:t>
            </w:r>
            <w:r w:rsidR="00647EEA">
              <w:rPr>
                <w:rFonts w:ascii="Arial" w:hAnsi="Arial" w:cs="Arial"/>
                <w:color w:val="000000"/>
                <w:sz w:val="18"/>
                <w:szCs w:val="18"/>
                <w:lang w:val="es-MX" w:eastAsia="es-MX"/>
              </w:rPr>
              <w:t>74,334,081.51</w:t>
            </w:r>
            <w:bookmarkStart w:id="0" w:name="_GoBack"/>
            <w:bookmarkEnd w:id="0"/>
          </w:p>
        </w:tc>
      </w:tr>
    </w:tbl>
    <w:p w14:paraId="6BE1500D" w14:textId="458908CE" w:rsidR="00FB2E0C" w:rsidRPr="00786BB2" w:rsidRDefault="00FB2E0C" w:rsidP="00C37533">
      <w:pPr>
        <w:pStyle w:val="Texto"/>
        <w:ind w:firstLine="0"/>
        <w:rPr>
          <w:rFonts w:cs="Arial"/>
          <w:b/>
          <w:szCs w:val="18"/>
          <w:lang w:val="es-MX"/>
        </w:rPr>
      </w:pPr>
    </w:p>
    <w:p w14:paraId="4392345B" w14:textId="30AE242C" w:rsidR="00C20950" w:rsidRPr="006D638F" w:rsidRDefault="007D6514" w:rsidP="006D638F">
      <w:pPr>
        <w:pStyle w:val="Sinespaciado"/>
        <w:ind w:left="5664" w:hanging="5664"/>
        <w:rPr>
          <w:rFonts w:ascii="Arial" w:hAnsi="Arial" w:cs="Arial"/>
          <w:sz w:val="20"/>
          <w:szCs w:val="20"/>
        </w:rPr>
      </w:pPr>
      <w:r>
        <w:rPr>
          <w:rFonts w:ascii="Arial" w:hAnsi="Arial" w:cs="Arial"/>
          <w:sz w:val="20"/>
          <w:szCs w:val="20"/>
        </w:rPr>
        <w:t>Tenabo</w:t>
      </w:r>
      <w:r w:rsidR="00B007D0" w:rsidRPr="00786BB2">
        <w:rPr>
          <w:rFonts w:ascii="Arial" w:hAnsi="Arial" w:cs="Arial"/>
          <w:sz w:val="20"/>
          <w:szCs w:val="20"/>
        </w:rPr>
        <w:t xml:space="preserve">, </w:t>
      </w:r>
      <w:r w:rsidR="00532B59" w:rsidRPr="00786BB2">
        <w:rPr>
          <w:rFonts w:ascii="Arial" w:hAnsi="Arial" w:cs="Arial"/>
          <w:sz w:val="20"/>
          <w:szCs w:val="20"/>
        </w:rPr>
        <w:t>C</w:t>
      </w:r>
      <w:r w:rsidR="00920BB4" w:rsidRPr="00786BB2">
        <w:rPr>
          <w:rFonts w:ascii="Arial" w:hAnsi="Arial" w:cs="Arial"/>
          <w:sz w:val="20"/>
          <w:szCs w:val="20"/>
        </w:rPr>
        <w:t>ampec</w:t>
      </w:r>
      <w:r w:rsidR="0000339C" w:rsidRPr="00786BB2">
        <w:rPr>
          <w:rFonts w:ascii="Arial" w:hAnsi="Arial" w:cs="Arial"/>
          <w:sz w:val="20"/>
          <w:szCs w:val="20"/>
        </w:rPr>
        <w:t xml:space="preserve">he </w:t>
      </w:r>
      <w:r w:rsidR="00055A8E">
        <w:rPr>
          <w:rFonts w:ascii="Arial" w:hAnsi="Arial" w:cs="Arial"/>
          <w:sz w:val="20"/>
          <w:szCs w:val="20"/>
        </w:rPr>
        <w:t>30</w:t>
      </w:r>
      <w:r w:rsidR="003B79FB">
        <w:rPr>
          <w:rFonts w:ascii="Arial" w:hAnsi="Arial" w:cs="Arial"/>
          <w:sz w:val="20"/>
          <w:szCs w:val="20"/>
        </w:rPr>
        <w:t xml:space="preserve"> d</w:t>
      </w:r>
      <w:r w:rsidR="00FB4B75">
        <w:rPr>
          <w:rFonts w:ascii="Arial" w:hAnsi="Arial" w:cs="Arial"/>
          <w:sz w:val="20"/>
          <w:szCs w:val="20"/>
        </w:rPr>
        <w:t xml:space="preserve">e </w:t>
      </w:r>
      <w:r w:rsidR="00055A8E">
        <w:rPr>
          <w:rFonts w:ascii="Arial" w:hAnsi="Arial" w:cs="Arial"/>
          <w:sz w:val="20"/>
          <w:szCs w:val="20"/>
        </w:rPr>
        <w:t>junio</w:t>
      </w:r>
      <w:r w:rsidR="003B79FB">
        <w:rPr>
          <w:rFonts w:ascii="Arial" w:hAnsi="Arial" w:cs="Arial"/>
          <w:sz w:val="20"/>
          <w:szCs w:val="20"/>
        </w:rPr>
        <w:t xml:space="preserve"> </w:t>
      </w:r>
      <w:r w:rsidR="00612FB0" w:rsidRPr="00786BB2">
        <w:rPr>
          <w:rFonts w:ascii="Arial" w:hAnsi="Arial" w:cs="Arial"/>
          <w:sz w:val="20"/>
          <w:szCs w:val="20"/>
        </w:rPr>
        <w:t xml:space="preserve">de </w:t>
      </w:r>
      <w:r w:rsidR="00162F22">
        <w:rPr>
          <w:rFonts w:ascii="Arial" w:hAnsi="Arial" w:cs="Arial"/>
          <w:sz w:val="20"/>
          <w:szCs w:val="20"/>
        </w:rPr>
        <w:t>202</w:t>
      </w:r>
      <w:r w:rsidRPr="00786BB2">
        <w:rPr>
          <w:rFonts w:ascii="Arial" w:hAnsi="Arial" w:cs="Arial"/>
          <w:noProof/>
          <w:lang w:val="es-MX" w:eastAsia="es-MX"/>
        </w:rPr>
        <mc:AlternateContent>
          <mc:Choice Requires="wps">
            <w:drawing>
              <wp:anchor distT="0" distB="0" distL="114300" distR="114300" simplePos="0" relativeHeight="251651072" behindDoc="0" locked="0" layoutInCell="1" allowOverlap="1" wp14:anchorId="22BBF069" wp14:editId="45E6E499">
                <wp:simplePos x="0" y="0"/>
                <wp:positionH relativeFrom="column">
                  <wp:posOffset>3658870</wp:posOffset>
                </wp:positionH>
                <wp:positionV relativeFrom="paragraph">
                  <wp:posOffset>229870</wp:posOffset>
                </wp:positionV>
                <wp:extent cx="2616200" cy="1312545"/>
                <wp:effectExtent l="0" t="0" r="0" b="0"/>
                <wp:wrapNone/>
                <wp:docPr id="8" name="4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6200" cy="1312545"/>
                        </a:xfrm>
                        <a:prstGeom prst="rect">
                          <a:avLst/>
                        </a:prstGeom>
                        <a:noFill/>
                        <a:ln w="9525" cmpd="sng">
                          <a:noFill/>
                        </a:ln>
                        <a:effectLst/>
                      </wps:spPr>
                      <wps:txbx>
                        <w:txbxContent>
                          <w:p w14:paraId="35560490" w14:textId="77777777" w:rsidR="00891840" w:rsidRDefault="00891840" w:rsidP="00C20950">
                            <w:pPr>
                              <w:pStyle w:val="NormalWeb"/>
                              <w:spacing w:before="0" w:beforeAutospacing="0" w:after="0" w:afterAutospacing="0"/>
                              <w:jc w:val="center"/>
                              <w:rPr>
                                <w:rFonts w:ascii="Calibri" w:hAnsi="Calibri"/>
                                <w:color w:val="000000"/>
                                <w:sz w:val="22"/>
                                <w:szCs w:val="22"/>
                              </w:rPr>
                            </w:pPr>
                            <w:r>
                              <w:rPr>
                                <w:rFonts w:ascii="Calibri" w:hAnsi="Calibri"/>
                                <w:color w:val="000000"/>
                                <w:sz w:val="22"/>
                                <w:szCs w:val="22"/>
                              </w:rPr>
                              <w:t>REVISÓ</w:t>
                            </w:r>
                          </w:p>
                          <w:p w14:paraId="3FF9D890" w14:textId="6AD54BAD" w:rsidR="00891840" w:rsidRDefault="00891840" w:rsidP="00C20950">
                            <w:pPr>
                              <w:pStyle w:val="NormalWeb"/>
                              <w:spacing w:before="0" w:beforeAutospacing="0" w:after="0" w:afterAutospacing="0"/>
                              <w:jc w:val="center"/>
                            </w:pPr>
                          </w:p>
                          <w:p w14:paraId="13C50EE8" w14:textId="77777777" w:rsidR="00891840" w:rsidRDefault="00891840" w:rsidP="00C20950">
                            <w:pPr>
                              <w:pStyle w:val="NormalWeb"/>
                              <w:spacing w:before="0" w:beforeAutospacing="0" w:after="0" w:afterAutospacing="0"/>
                              <w:jc w:val="center"/>
                            </w:pPr>
                          </w:p>
                          <w:p w14:paraId="6EF5D464" w14:textId="77777777" w:rsidR="00891840" w:rsidRDefault="00891840" w:rsidP="00C20950">
                            <w:pPr>
                              <w:pStyle w:val="NormalWeb"/>
                              <w:spacing w:before="0" w:beforeAutospacing="0" w:after="0" w:afterAutospacing="0"/>
                              <w:jc w:val="center"/>
                            </w:pPr>
                            <w:r w:rsidRPr="00C20950">
                              <w:rPr>
                                <w:rFonts w:ascii="Calibri" w:hAnsi="Calibri"/>
                                <w:color w:val="000000"/>
                                <w:sz w:val="22"/>
                                <w:szCs w:val="22"/>
                              </w:rPr>
                              <w:t xml:space="preserve">_ _ _ _ _ _ _ _ _ _ _ _ _ _ _ _ _ _ _ _ _ </w:t>
                            </w:r>
                          </w:p>
                          <w:p w14:paraId="67E1F67D" w14:textId="71B2B3A9" w:rsidR="00891840" w:rsidRDefault="00891840" w:rsidP="00C20950">
                            <w:pPr>
                              <w:pStyle w:val="NormalWeb"/>
                              <w:spacing w:before="0" w:beforeAutospacing="0" w:after="0" w:afterAutospacing="0"/>
                              <w:jc w:val="center"/>
                            </w:pPr>
                            <w:r>
                              <w:rPr>
                                <w:rFonts w:ascii="Calibri" w:hAnsi="Calibri"/>
                                <w:color w:val="000000"/>
                                <w:sz w:val="22"/>
                                <w:szCs w:val="22"/>
                              </w:rPr>
                              <w:t>C. MIRNA DEL CARMEN EK KUK</w:t>
                            </w:r>
                          </w:p>
                          <w:p w14:paraId="62BA047B" w14:textId="77777777" w:rsidR="00891840" w:rsidRDefault="00891840" w:rsidP="00C20950">
                            <w:pPr>
                              <w:pStyle w:val="NormalWeb"/>
                              <w:spacing w:before="0" w:beforeAutospacing="0" w:after="0" w:afterAutospacing="0"/>
                              <w:jc w:val="center"/>
                            </w:pPr>
                            <w:r w:rsidRPr="00C20950">
                              <w:rPr>
                                <w:rFonts w:ascii="Calibri" w:hAnsi="Calibri"/>
                                <w:color w:val="000000"/>
                                <w:sz w:val="22"/>
                                <w:szCs w:val="22"/>
                              </w:rPr>
                              <w:t>SINDICO DE HACIENDA</w:t>
                            </w:r>
                          </w:p>
                        </w:txbxContent>
                      </wps:txbx>
                      <wps:bodyPr wrap="square" rtlCol="0" anchor="t"/>
                    </wps:wsp>
                  </a:graphicData>
                </a:graphic>
                <wp14:sizeRelH relativeFrom="page">
                  <wp14:pctWidth>0</wp14:pctWidth>
                </wp14:sizeRelH>
                <wp14:sizeRelV relativeFrom="page">
                  <wp14:pctHeight>0</wp14:pctHeight>
                </wp14:sizeRelV>
              </wp:anchor>
            </w:drawing>
          </mc:Choice>
          <mc:Fallback>
            <w:pict>
              <v:shapetype w14:anchorId="22BBF069" id="_x0000_t202" coordsize="21600,21600" o:spt="202" path="m,l,21600r21600,l21600,xe">
                <v:stroke joinstyle="miter"/>
                <v:path gradientshapeok="t" o:connecttype="rect"/>
              </v:shapetype>
              <v:shape id="4 CuadroTexto" o:spid="_x0000_s1026" type="#_x0000_t202" style="position:absolute;left:0;text-align:left;margin-left:288.1pt;margin-top:18.1pt;width:206pt;height:103.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" filled="f" stroked="f">
                <v:path arrowok="t"/>
                <v:textbox>
                  <w:txbxContent>
                    <w:p w14:paraId="35560490" w14:textId="77777777" w:rsidR="00891840" w:rsidRDefault="00891840" w:rsidP="00C20950">
                      <w:pPr>
                        <w:pStyle w:val="NormalWeb"/>
                        <w:spacing w:before="0" w:beforeAutospacing="0" w:after="0" w:afterAutospacing="0"/>
                        <w:jc w:val="center"/>
                        <w:rPr>
                          <w:rFonts w:ascii="Calibri" w:hAnsi="Calibri"/>
                          <w:color w:val="000000"/>
                          <w:sz w:val="22"/>
                          <w:szCs w:val="22"/>
                        </w:rPr>
                      </w:pPr>
                      <w:r>
                        <w:rPr>
                          <w:rFonts w:ascii="Calibri" w:hAnsi="Calibri"/>
                          <w:color w:val="000000"/>
                          <w:sz w:val="22"/>
                          <w:szCs w:val="22"/>
                        </w:rPr>
                        <w:t>REVISÓ</w:t>
                      </w:r>
                    </w:p>
                    <w:p w14:paraId="3FF9D890" w14:textId="6AD54BAD" w:rsidR="00891840" w:rsidRDefault="00891840" w:rsidP="00C20950">
                      <w:pPr>
                        <w:pStyle w:val="NormalWeb"/>
                        <w:spacing w:before="0" w:beforeAutospacing="0" w:after="0" w:afterAutospacing="0"/>
                        <w:jc w:val="center"/>
                      </w:pPr>
                    </w:p>
                    <w:p w14:paraId="13C50EE8" w14:textId="77777777" w:rsidR="00891840" w:rsidRDefault="00891840" w:rsidP="00C20950">
                      <w:pPr>
                        <w:pStyle w:val="NormalWeb"/>
                        <w:spacing w:before="0" w:beforeAutospacing="0" w:after="0" w:afterAutospacing="0"/>
                        <w:jc w:val="center"/>
                      </w:pPr>
                    </w:p>
                    <w:p w14:paraId="6EF5D464" w14:textId="77777777" w:rsidR="00891840" w:rsidRDefault="00891840" w:rsidP="00C20950">
                      <w:pPr>
                        <w:pStyle w:val="NormalWeb"/>
                        <w:spacing w:before="0" w:beforeAutospacing="0" w:after="0" w:afterAutospacing="0"/>
                        <w:jc w:val="center"/>
                      </w:pPr>
                      <w:r w:rsidRPr="00C20950">
                        <w:rPr>
                          <w:rFonts w:ascii="Calibri" w:hAnsi="Calibri"/>
                          <w:color w:val="000000"/>
                          <w:sz w:val="22"/>
                          <w:szCs w:val="22"/>
                        </w:rPr>
                        <w:t xml:space="preserve">_ _ _ _ _ _ _ _ _ _ _ _ _ _ _ _ _ _ _ _ _ </w:t>
                      </w:r>
                    </w:p>
                    <w:p w14:paraId="67E1F67D" w14:textId="71B2B3A9" w:rsidR="00891840" w:rsidRDefault="00891840" w:rsidP="00C20950">
                      <w:pPr>
                        <w:pStyle w:val="NormalWeb"/>
                        <w:spacing w:before="0" w:beforeAutospacing="0" w:after="0" w:afterAutospacing="0"/>
                        <w:jc w:val="center"/>
                      </w:pPr>
                      <w:r>
                        <w:rPr>
                          <w:rFonts w:ascii="Calibri" w:hAnsi="Calibri"/>
                          <w:color w:val="000000"/>
                          <w:sz w:val="22"/>
                          <w:szCs w:val="22"/>
                        </w:rPr>
                        <w:t>C. MIRNA DEL CARMEN EK KUK</w:t>
                      </w:r>
                    </w:p>
                    <w:p w14:paraId="62BA047B" w14:textId="77777777" w:rsidR="00891840" w:rsidRDefault="00891840" w:rsidP="00C20950">
                      <w:pPr>
                        <w:pStyle w:val="NormalWeb"/>
                        <w:spacing w:before="0" w:beforeAutospacing="0" w:after="0" w:afterAutospacing="0"/>
                        <w:jc w:val="center"/>
                      </w:pPr>
                      <w:r w:rsidRPr="00C20950">
                        <w:rPr>
                          <w:rFonts w:ascii="Calibri" w:hAnsi="Calibri"/>
                          <w:color w:val="000000"/>
                          <w:sz w:val="22"/>
                          <w:szCs w:val="22"/>
                        </w:rPr>
                        <w:t>SINDICO DE HACIENDA</w:t>
                      </w:r>
                    </w:p>
                  </w:txbxContent>
                </v:textbox>
              </v:shape>
            </w:pict>
          </mc:Fallback>
        </mc:AlternateContent>
      </w:r>
      <w:r w:rsidRPr="00786BB2">
        <w:rPr>
          <w:rFonts w:ascii="Arial" w:hAnsi="Arial" w:cs="Arial"/>
          <w:noProof/>
          <w:lang w:val="es-MX" w:eastAsia="es-MX"/>
        </w:rPr>
        <mc:AlternateContent>
          <mc:Choice Requires="wps">
            <w:drawing>
              <wp:anchor distT="0" distB="0" distL="114300" distR="114300" simplePos="0" relativeHeight="251650048" behindDoc="0" locked="0" layoutInCell="1" allowOverlap="1" wp14:anchorId="44F14E92" wp14:editId="26A70032">
                <wp:simplePos x="0" y="0"/>
                <wp:positionH relativeFrom="column">
                  <wp:posOffset>-365761</wp:posOffset>
                </wp:positionH>
                <wp:positionV relativeFrom="paragraph">
                  <wp:posOffset>167640</wp:posOffset>
                </wp:positionV>
                <wp:extent cx="2600325" cy="1137285"/>
                <wp:effectExtent l="0" t="0" r="0" b="5715"/>
                <wp:wrapNone/>
                <wp:docPr id="6" name="3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1137285"/>
                        </a:xfrm>
                        <a:prstGeom prst="rect">
                          <a:avLst/>
                        </a:prstGeom>
                        <a:noFill/>
                        <a:ln w="9525" cmpd="sng">
                          <a:noFill/>
                        </a:ln>
                        <a:effectLst/>
                      </wps:spPr>
                      <wps:txbx>
                        <w:txbxContent>
                          <w:p w14:paraId="726DECF9" w14:textId="77777777" w:rsidR="00891840" w:rsidRPr="00AC1D19" w:rsidRDefault="00891840" w:rsidP="00C20950">
                            <w:pPr>
                              <w:pStyle w:val="NormalWeb"/>
                              <w:spacing w:before="0" w:beforeAutospacing="0" w:after="0" w:afterAutospacing="0"/>
                              <w:jc w:val="center"/>
                              <w:rPr>
                                <w:rFonts w:ascii="Calibri" w:hAnsi="Calibri"/>
                                <w:color w:val="000000"/>
                                <w:sz w:val="22"/>
                                <w:szCs w:val="22"/>
                              </w:rPr>
                            </w:pPr>
                            <w:r w:rsidRPr="00AC1D19">
                              <w:rPr>
                                <w:rFonts w:ascii="Calibri" w:hAnsi="Calibri"/>
                                <w:color w:val="000000"/>
                                <w:sz w:val="22"/>
                                <w:szCs w:val="22"/>
                              </w:rPr>
                              <w:t>ELABORÓ</w:t>
                            </w:r>
                          </w:p>
                          <w:p w14:paraId="7E290A7C" w14:textId="552CC94A" w:rsidR="00891840" w:rsidRPr="00AC1D19" w:rsidRDefault="00891840" w:rsidP="00C20950">
                            <w:pPr>
                              <w:pStyle w:val="NormalWeb"/>
                              <w:spacing w:before="0" w:beforeAutospacing="0" w:after="0" w:afterAutospacing="0"/>
                              <w:jc w:val="center"/>
                            </w:pPr>
                          </w:p>
                          <w:p w14:paraId="32330861" w14:textId="77777777" w:rsidR="00891840" w:rsidRPr="00AC1D19" w:rsidRDefault="00891840" w:rsidP="00C20950">
                            <w:pPr>
                              <w:pStyle w:val="NormalWeb"/>
                              <w:spacing w:before="0" w:beforeAutospacing="0" w:after="0" w:afterAutospacing="0"/>
                              <w:jc w:val="center"/>
                            </w:pPr>
                          </w:p>
                          <w:p w14:paraId="078424F8" w14:textId="77777777" w:rsidR="00891840" w:rsidRPr="00AC1D19" w:rsidRDefault="00891840" w:rsidP="00230426">
                            <w:pPr>
                              <w:pStyle w:val="NormalWeb"/>
                              <w:spacing w:before="0" w:beforeAutospacing="0" w:after="0" w:afterAutospacing="0"/>
                              <w:jc w:val="center"/>
                              <w:rPr>
                                <w:rFonts w:ascii="Calibri" w:hAnsi="Calibri"/>
                                <w:color w:val="000000"/>
                                <w:sz w:val="22"/>
                                <w:szCs w:val="22"/>
                              </w:rPr>
                            </w:pPr>
                            <w:r w:rsidRPr="00AC1D19">
                              <w:rPr>
                                <w:rFonts w:ascii="Calibri" w:hAnsi="Calibri"/>
                                <w:color w:val="000000"/>
                                <w:sz w:val="22"/>
                                <w:szCs w:val="22"/>
                              </w:rPr>
                              <w:t xml:space="preserve">_ _ _ _ _ _ _ _ _ _ _ _ _ _ _ _ _ _ _ _ _ </w:t>
                            </w:r>
                          </w:p>
                          <w:p w14:paraId="738B038D" w14:textId="5F7629C9" w:rsidR="00891840" w:rsidRPr="00AC1D19" w:rsidRDefault="00891840" w:rsidP="00C20950">
                            <w:pPr>
                              <w:pStyle w:val="NormalWeb"/>
                              <w:spacing w:before="0" w:beforeAutospacing="0" w:after="0" w:afterAutospacing="0"/>
                              <w:jc w:val="center"/>
                            </w:pPr>
                            <w:r w:rsidRPr="00AC1D19">
                              <w:rPr>
                                <w:rFonts w:ascii="Calibri" w:hAnsi="Calibri"/>
                                <w:color w:val="000000"/>
                                <w:sz w:val="22"/>
                                <w:szCs w:val="22"/>
                              </w:rPr>
                              <w:t>L.A.F. MANUEL ISRAEL QUINTAL GORIAN</w:t>
                            </w:r>
                          </w:p>
                          <w:p w14:paraId="371420AC" w14:textId="77777777" w:rsidR="00891840" w:rsidRDefault="00891840" w:rsidP="00C20950">
                            <w:pPr>
                              <w:pStyle w:val="NormalWeb"/>
                              <w:spacing w:before="0" w:beforeAutospacing="0" w:after="0" w:afterAutospacing="0"/>
                              <w:jc w:val="center"/>
                            </w:pPr>
                            <w:r w:rsidRPr="00C20950">
                              <w:rPr>
                                <w:rFonts w:ascii="Calibri" w:hAnsi="Calibri"/>
                                <w:color w:val="000000"/>
                                <w:sz w:val="22"/>
                                <w:szCs w:val="22"/>
                              </w:rPr>
                              <w:t>TESORERO MUNICIPAL</w:t>
                            </w:r>
                          </w:p>
                        </w:txbxContent>
                      </wps:txbx>
                      <wps:bodyPr wrap="square" rtlCol="0" anchor="t"/>
                    </wps:wsp>
                  </a:graphicData>
                </a:graphic>
                <wp14:sizeRelH relativeFrom="page">
                  <wp14:pctWidth>0</wp14:pctWidth>
                </wp14:sizeRelH>
                <wp14:sizeRelV relativeFrom="page">
                  <wp14:pctHeight>0</wp14:pctHeight>
                </wp14:sizeRelV>
              </wp:anchor>
            </w:drawing>
          </mc:Choice>
          <mc:Fallback>
            <w:pict>
              <v:shape w14:anchorId="44F14E92" id="3 CuadroTexto" o:spid="_x0000_s1027" type="#_x0000_t202" style="position:absolute;left:0;text-align:left;margin-left:-28.8pt;margin-top:13.2pt;width:204.75pt;height:89.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" filled="f" stroked="f">
                <v:path arrowok="t"/>
                <v:textbox>
                  <w:txbxContent>
                    <w:p w14:paraId="726DECF9" w14:textId="77777777" w:rsidR="00891840" w:rsidRPr="00AC1D19" w:rsidRDefault="00891840" w:rsidP="00C20950">
                      <w:pPr>
                        <w:pStyle w:val="NormalWeb"/>
                        <w:spacing w:before="0" w:beforeAutospacing="0" w:after="0" w:afterAutospacing="0"/>
                        <w:jc w:val="center"/>
                        <w:rPr>
                          <w:rFonts w:ascii="Calibri" w:hAnsi="Calibri"/>
                          <w:color w:val="000000"/>
                          <w:sz w:val="22"/>
                          <w:szCs w:val="22"/>
                        </w:rPr>
                      </w:pPr>
                      <w:r w:rsidRPr="00AC1D19">
                        <w:rPr>
                          <w:rFonts w:ascii="Calibri" w:hAnsi="Calibri"/>
                          <w:color w:val="000000"/>
                          <w:sz w:val="22"/>
                          <w:szCs w:val="22"/>
                        </w:rPr>
                        <w:t>ELABORÓ</w:t>
                      </w:r>
                    </w:p>
                    <w:p w14:paraId="7E290A7C" w14:textId="552CC94A" w:rsidR="00891840" w:rsidRPr="00AC1D19" w:rsidRDefault="00891840" w:rsidP="00C20950">
                      <w:pPr>
                        <w:pStyle w:val="NormalWeb"/>
                        <w:spacing w:before="0" w:beforeAutospacing="0" w:after="0" w:afterAutospacing="0"/>
                        <w:jc w:val="center"/>
                      </w:pPr>
                    </w:p>
                    <w:p w14:paraId="32330861" w14:textId="77777777" w:rsidR="00891840" w:rsidRPr="00AC1D19" w:rsidRDefault="00891840" w:rsidP="00C20950">
                      <w:pPr>
                        <w:pStyle w:val="NormalWeb"/>
                        <w:spacing w:before="0" w:beforeAutospacing="0" w:after="0" w:afterAutospacing="0"/>
                        <w:jc w:val="center"/>
                      </w:pPr>
                    </w:p>
                    <w:p w14:paraId="078424F8" w14:textId="77777777" w:rsidR="00891840" w:rsidRPr="00AC1D19" w:rsidRDefault="00891840" w:rsidP="00230426">
                      <w:pPr>
                        <w:pStyle w:val="NormalWeb"/>
                        <w:spacing w:before="0" w:beforeAutospacing="0" w:after="0" w:afterAutospacing="0"/>
                        <w:jc w:val="center"/>
                        <w:rPr>
                          <w:rFonts w:ascii="Calibri" w:hAnsi="Calibri"/>
                          <w:color w:val="000000"/>
                          <w:sz w:val="22"/>
                          <w:szCs w:val="22"/>
                        </w:rPr>
                      </w:pPr>
                      <w:r w:rsidRPr="00AC1D19">
                        <w:rPr>
                          <w:rFonts w:ascii="Calibri" w:hAnsi="Calibri"/>
                          <w:color w:val="000000"/>
                          <w:sz w:val="22"/>
                          <w:szCs w:val="22"/>
                        </w:rPr>
                        <w:t xml:space="preserve">_ _ _ _ _ _ _ _ _ _ _ _ _ _ _ _ _ _ _ _ _ </w:t>
                      </w:r>
                    </w:p>
                    <w:p w14:paraId="738B038D" w14:textId="5F7629C9" w:rsidR="00891840" w:rsidRPr="00AC1D19" w:rsidRDefault="00891840" w:rsidP="00C20950">
                      <w:pPr>
                        <w:pStyle w:val="NormalWeb"/>
                        <w:spacing w:before="0" w:beforeAutospacing="0" w:after="0" w:afterAutospacing="0"/>
                        <w:jc w:val="center"/>
                      </w:pPr>
                      <w:r w:rsidRPr="00AC1D19">
                        <w:rPr>
                          <w:rFonts w:ascii="Calibri" w:hAnsi="Calibri"/>
                          <w:color w:val="000000"/>
                          <w:sz w:val="22"/>
                          <w:szCs w:val="22"/>
                        </w:rPr>
                        <w:t>L.A.F. MANUEL ISRAEL QUINTAL GORIAN</w:t>
                      </w:r>
                    </w:p>
                    <w:p w14:paraId="371420AC" w14:textId="77777777" w:rsidR="00891840" w:rsidRDefault="00891840" w:rsidP="00C20950">
                      <w:pPr>
                        <w:pStyle w:val="NormalWeb"/>
                        <w:spacing w:before="0" w:beforeAutospacing="0" w:after="0" w:afterAutospacing="0"/>
                        <w:jc w:val="center"/>
                      </w:pPr>
                      <w:r w:rsidRPr="00C20950">
                        <w:rPr>
                          <w:rFonts w:ascii="Calibri" w:hAnsi="Calibri"/>
                          <w:color w:val="000000"/>
                          <w:sz w:val="22"/>
                          <w:szCs w:val="22"/>
                        </w:rPr>
                        <w:t>TESORERO MUNICIPAL</w:t>
                      </w:r>
                    </w:p>
                  </w:txbxContent>
                </v:textbox>
              </v:shape>
            </w:pict>
          </mc:Fallback>
        </mc:AlternateContent>
      </w:r>
      <w:r w:rsidR="002E7AC1" w:rsidRPr="00786BB2">
        <w:rPr>
          <w:rFonts w:ascii="Arial" w:hAnsi="Arial" w:cs="Arial"/>
          <w:noProof/>
          <w:lang w:val="es-MX" w:eastAsia="es-MX"/>
        </w:rPr>
        <mc:AlternateContent>
          <mc:Choice Requires="wps">
            <w:drawing>
              <wp:anchor distT="0" distB="0" distL="114300" distR="114300" simplePos="0" relativeHeight="251649024" behindDoc="0" locked="0" layoutInCell="1" allowOverlap="1" wp14:anchorId="159A3A43" wp14:editId="58B9DA4E">
                <wp:simplePos x="0" y="0"/>
                <wp:positionH relativeFrom="column">
                  <wp:posOffset>2476500</wp:posOffset>
                </wp:positionH>
                <wp:positionV relativeFrom="paragraph">
                  <wp:posOffset>8115300</wp:posOffset>
                </wp:positionV>
                <wp:extent cx="2979420" cy="1083945"/>
                <wp:effectExtent l="0" t="0" r="0" b="0"/>
                <wp:wrapNone/>
                <wp:docPr id="5" name="6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9420" cy="1083945"/>
                        </a:xfrm>
                        <a:prstGeom prst="rect">
                          <a:avLst/>
                        </a:prstGeom>
                        <a:noFill/>
                        <a:ln w="9525" cmpd="sng">
                          <a:noFill/>
                        </a:ln>
                        <a:effectLst/>
                      </wps:spPr>
                      <wps:txbx>
                        <w:txbxContent>
                          <w:p w14:paraId="2F84F3DC" w14:textId="77777777" w:rsidR="00891840" w:rsidRPr="003E12DF" w:rsidRDefault="00891840" w:rsidP="00C20950">
                            <w:pPr>
                              <w:pStyle w:val="NormalWeb"/>
                              <w:spacing w:before="0" w:beforeAutospacing="0" w:after="0" w:afterAutospacing="0"/>
                              <w:jc w:val="center"/>
                              <w:rPr>
                                <w:lang w:val="en-US"/>
                              </w:rPr>
                            </w:pPr>
                            <w:r w:rsidRPr="003E12DF">
                              <w:rPr>
                                <w:rFonts w:ascii="Calibri" w:hAnsi="Calibri"/>
                                <w:color w:val="000000"/>
                                <w:sz w:val="22"/>
                                <w:szCs w:val="22"/>
                                <w:lang w:val="en-US"/>
                              </w:rPr>
                              <w:t>ELABORO</w:t>
                            </w:r>
                          </w:p>
                          <w:p w14:paraId="1A8C013C" w14:textId="77777777" w:rsidR="00891840" w:rsidRPr="003E12DF" w:rsidRDefault="00891840" w:rsidP="00C20950">
                            <w:pPr>
                              <w:pStyle w:val="NormalWeb"/>
                              <w:spacing w:before="0" w:beforeAutospacing="0" w:after="0" w:afterAutospacing="0"/>
                              <w:jc w:val="center"/>
                              <w:rPr>
                                <w:lang w:val="en-US"/>
                              </w:rPr>
                            </w:pPr>
                            <w:r w:rsidRPr="003E12DF">
                              <w:rPr>
                                <w:rFonts w:ascii="Calibri" w:hAnsi="Calibri"/>
                                <w:color w:val="000000"/>
                                <w:sz w:val="22"/>
                                <w:szCs w:val="22"/>
                                <w:lang w:val="en-US"/>
                              </w:rPr>
                              <w:t xml:space="preserve">_ _ _ _ _ _ _ _ _ _ _ _ _ _ _ _ _ _ _ _ _ </w:t>
                            </w:r>
                          </w:p>
                          <w:p w14:paraId="08182B20" w14:textId="77777777" w:rsidR="00891840" w:rsidRPr="003E12DF" w:rsidRDefault="00891840" w:rsidP="00C20950">
                            <w:pPr>
                              <w:pStyle w:val="NormalWeb"/>
                              <w:spacing w:before="0" w:beforeAutospacing="0" w:after="0" w:afterAutospacing="0"/>
                              <w:jc w:val="center"/>
                              <w:rPr>
                                <w:lang w:val="en-US"/>
                              </w:rPr>
                            </w:pPr>
                            <w:r w:rsidRPr="003E12DF">
                              <w:rPr>
                                <w:rFonts w:ascii="Calibri" w:hAnsi="Calibri"/>
                                <w:color w:val="000000"/>
                                <w:sz w:val="22"/>
                                <w:szCs w:val="22"/>
                                <w:lang w:val="en-US"/>
                              </w:rPr>
                              <w:t>C.P. LUIS JORGE POOT MOO</w:t>
                            </w:r>
                          </w:p>
                          <w:p w14:paraId="223B1350" w14:textId="77777777" w:rsidR="00891840" w:rsidRDefault="00891840" w:rsidP="00C20950">
                            <w:pPr>
                              <w:pStyle w:val="NormalWeb"/>
                              <w:spacing w:before="0" w:beforeAutospacing="0" w:after="0" w:afterAutospacing="0"/>
                              <w:jc w:val="center"/>
                            </w:pPr>
                            <w:r w:rsidRPr="00C20950">
                              <w:rPr>
                                <w:rFonts w:ascii="Calibri" w:hAnsi="Calibri"/>
                                <w:color w:val="000000"/>
                                <w:sz w:val="22"/>
                                <w:szCs w:val="22"/>
                              </w:rPr>
                              <w:t>TESORERO MUNICIPAL</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159A3A43" id="6 CuadroTexto" o:spid="_x0000_s1028" type="#_x0000_t202" style="position:absolute;left:0;text-align:left;margin-left:195pt;margin-top:639pt;width:234.6pt;height:85.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" filled="f" stroked="f">
                <v:path arrowok="t"/>
                <v:textbox>
                  <w:txbxContent>
                    <w:p w14:paraId="2F84F3DC" w14:textId="77777777" w:rsidR="00891840" w:rsidRPr="003E12DF" w:rsidRDefault="00891840" w:rsidP="00C20950">
                      <w:pPr>
                        <w:pStyle w:val="NormalWeb"/>
                        <w:spacing w:before="0" w:beforeAutospacing="0" w:after="0" w:afterAutospacing="0"/>
                        <w:jc w:val="center"/>
                        <w:rPr>
                          <w:lang w:val="en-US"/>
                        </w:rPr>
                      </w:pPr>
                      <w:r w:rsidRPr="003E12DF">
                        <w:rPr>
                          <w:rFonts w:ascii="Calibri" w:hAnsi="Calibri"/>
                          <w:color w:val="000000"/>
                          <w:sz w:val="22"/>
                          <w:szCs w:val="22"/>
                          <w:lang w:val="en-US"/>
                        </w:rPr>
                        <w:t>ELABORO</w:t>
                      </w:r>
                    </w:p>
                    <w:p w14:paraId="1A8C013C" w14:textId="77777777" w:rsidR="00891840" w:rsidRPr="003E12DF" w:rsidRDefault="00891840" w:rsidP="00C20950">
                      <w:pPr>
                        <w:pStyle w:val="NormalWeb"/>
                        <w:spacing w:before="0" w:beforeAutospacing="0" w:after="0" w:afterAutospacing="0"/>
                        <w:jc w:val="center"/>
                        <w:rPr>
                          <w:lang w:val="en-US"/>
                        </w:rPr>
                      </w:pPr>
                      <w:r w:rsidRPr="003E12DF">
                        <w:rPr>
                          <w:rFonts w:ascii="Calibri" w:hAnsi="Calibri"/>
                          <w:color w:val="000000"/>
                          <w:sz w:val="22"/>
                          <w:szCs w:val="22"/>
                          <w:lang w:val="en-US"/>
                        </w:rPr>
                        <w:t xml:space="preserve">_ _ _ _ _ _ _ _ _ _ _ _ _ _ _ _ _ _ _ _ _ </w:t>
                      </w:r>
                    </w:p>
                    <w:p w14:paraId="08182B20" w14:textId="77777777" w:rsidR="00891840" w:rsidRPr="003E12DF" w:rsidRDefault="00891840" w:rsidP="00C20950">
                      <w:pPr>
                        <w:pStyle w:val="NormalWeb"/>
                        <w:spacing w:before="0" w:beforeAutospacing="0" w:after="0" w:afterAutospacing="0"/>
                        <w:jc w:val="center"/>
                        <w:rPr>
                          <w:lang w:val="en-US"/>
                        </w:rPr>
                      </w:pPr>
                      <w:r w:rsidRPr="003E12DF">
                        <w:rPr>
                          <w:rFonts w:ascii="Calibri" w:hAnsi="Calibri"/>
                          <w:color w:val="000000"/>
                          <w:sz w:val="22"/>
                          <w:szCs w:val="22"/>
                          <w:lang w:val="en-US"/>
                        </w:rPr>
                        <w:t>C.P. LUIS JORGE POOT MOO</w:t>
                      </w:r>
                    </w:p>
                    <w:p w14:paraId="223B1350" w14:textId="77777777" w:rsidR="00891840" w:rsidRDefault="00891840" w:rsidP="00C20950">
                      <w:pPr>
                        <w:pStyle w:val="NormalWeb"/>
                        <w:spacing w:before="0" w:beforeAutospacing="0" w:after="0" w:afterAutospacing="0"/>
                        <w:jc w:val="center"/>
                      </w:pPr>
                      <w:r w:rsidRPr="00C20950">
                        <w:rPr>
                          <w:rFonts w:ascii="Calibri" w:hAnsi="Calibri"/>
                          <w:color w:val="000000"/>
                          <w:sz w:val="22"/>
                          <w:szCs w:val="22"/>
                        </w:rPr>
                        <w:t>TESORERO MUNICIPAL</w:t>
                      </w:r>
                    </w:p>
                  </w:txbxContent>
                </v:textbox>
              </v:shape>
            </w:pict>
          </mc:Fallback>
        </mc:AlternateContent>
      </w:r>
      <w:r w:rsidR="002E7AC1" w:rsidRPr="00786BB2">
        <w:rPr>
          <w:rFonts w:ascii="Arial" w:hAnsi="Arial" w:cs="Arial"/>
          <w:noProof/>
          <w:lang w:val="es-MX" w:eastAsia="es-MX"/>
        </w:rPr>
        <mc:AlternateContent>
          <mc:Choice Requires="wps">
            <w:drawing>
              <wp:anchor distT="0" distB="0" distL="114300" distR="114300" simplePos="0" relativeHeight="251648000" behindDoc="0" locked="0" layoutInCell="1" allowOverlap="1" wp14:anchorId="6CF8C47D" wp14:editId="1E96EDAB">
                <wp:simplePos x="0" y="0"/>
                <wp:positionH relativeFrom="column">
                  <wp:posOffset>2476500</wp:posOffset>
                </wp:positionH>
                <wp:positionV relativeFrom="paragraph">
                  <wp:posOffset>8115300</wp:posOffset>
                </wp:positionV>
                <wp:extent cx="2979420" cy="1083945"/>
                <wp:effectExtent l="0" t="0" r="0" b="0"/>
                <wp:wrapNone/>
                <wp:docPr id="7" name="6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9420" cy="1083945"/>
                        </a:xfrm>
                        <a:prstGeom prst="rect">
                          <a:avLst/>
                        </a:prstGeom>
                        <a:noFill/>
                        <a:ln w="9525" cmpd="sng">
                          <a:noFill/>
                        </a:ln>
                        <a:effectLst/>
                      </wps:spPr>
                      <wps:txbx>
                        <w:txbxContent>
                          <w:p w14:paraId="4B42D108" w14:textId="77777777" w:rsidR="00891840" w:rsidRPr="003E12DF" w:rsidRDefault="00891840" w:rsidP="00C20950">
                            <w:pPr>
                              <w:pStyle w:val="NormalWeb"/>
                              <w:spacing w:before="0" w:beforeAutospacing="0" w:after="0" w:afterAutospacing="0"/>
                              <w:jc w:val="center"/>
                              <w:rPr>
                                <w:lang w:val="en-US"/>
                              </w:rPr>
                            </w:pPr>
                            <w:r w:rsidRPr="003E12DF">
                              <w:rPr>
                                <w:rFonts w:ascii="Calibri" w:hAnsi="Calibri"/>
                                <w:color w:val="000000"/>
                                <w:sz w:val="22"/>
                                <w:szCs w:val="22"/>
                                <w:lang w:val="en-US"/>
                              </w:rPr>
                              <w:t>ELABORO</w:t>
                            </w:r>
                          </w:p>
                          <w:p w14:paraId="5D5A04E8" w14:textId="77777777" w:rsidR="00891840" w:rsidRPr="003E12DF" w:rsidRDefault="00891840" w:rsidP="00C20950">
                            <w:pPr>
                              <w:pStyle w:val="NormalWeb"/>
                              <w:spacing w:before="0" w:beforeAutospacing="0" w:after="0" w:afterAutospacing="0"/>
                              <w:jc w:val="center"/>
                              <w:rPr>
                                <w:lang w:val="en-US"/>
                              </w:rPr>
                            </w:pPr>
                            <w:r w:rsidRPr="003E12DF">
                              <w:rPr>
                                <w:rFonts w:ascii="Calibri" w:hAnsi="Calibri"/>
                                <w:color w:val="000000"/>
                                <w:sz w:val="22"/>
                                <w:szCs w:val="22"/>
                                <w:lang w:val="en-US"/>
                              </w:rPr>
                              <w:t xml:space="preserve">_ _ _ _ _ _ _ _ _ _ _ _ _ _ _ _ _ _ _ _ _ </w:t>
                            </w:r>
                          </w:p>
                          <w:p w14:paraId="617B32CA" w14:textId="77777777" w:rsidR="00891840" w:rsidRPr="003E12DF" w:rsidRDefault="00891840" w:rsidP="00C20950">
                            <w:pPr>
                              <w:pStyle w:val="NormalWeb"/>
                              <w:spacing w:before="0" w:beforeAutospacing="0" w:after="0" w:afterAutospacing="0"/>
                              <w:jc w:val="center"/>
                              <w:rPr>
                                <w:lang w:val="en-US"/>
                              </w:rPr>
                            </w:pPr>
                            <w:r w:rsidRPr="003E12DF">
                              <w:rPr>
                                <w:rFonts w:ascii="Calibri" w:hAnsi="Calibri"/>
                                <w:color w:val="000000"/>
                                <w:sz w:val="22"/>
                                <w:szCs w:val="22"/>
                                <w:lang w:val="en-US"/>
                              </w:rPr>
                              <w:t>C.P. LUIS JORGE POOT MOO</w:t>
                            </w:r>
                          </w:p>
                          <w:p w14:paraId="4E58488C" w14:textId="77777777" w:rsidR="00891840" w:rsidRDefault="00891840" w:rsidP="00C20950">
                            <w:pPr>
                              <w:pStyle w:val="NormalWeb"/>
                              <w:spacing w:before="0" w:beforeAutospacing="0" w:after="0" w:afterAutospacing="0"/>
                              <w:jc w:val="center"/>
                            </w:pPr>
                            <w:r w:rsidRPr="00C20950">
                              <w:rPr>
                                <w:rFonts w:ascii="Calibri" w:hAnsi="Calibri"/>
                                <w:color w:val="000000"/>
                                <w:sz w:val="22"/>
                                <w:szCs w:val="22"/>
                              </w:rPr>
                              <w:t>TESORERO MUNICIPAL</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6CF8C47D" id="_x0000_s1029" type="#_x0000_t202" style="position:absolute;left:0;text-align:left;margin-left:195pt;margin-top:639pt;width:234.6pt;height:85.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" filled="f" stroked="f">
                <v:path arrowok="t"/>
                <v:textbox>
                  <w:txbxContent>
                    <w:p w14:paraId="4B42D108" w14:textId="77777777" w:rsidR="00891840" w:rsidRPr="003E12DF" w:rsidRDefault="00891840" w:rsidP="00C20950">
                      <w:pPr>
                        <w:pStyle w:val="NormalWeb"/>
                        <w:spacing w:before="0" w:beforeAutospacing="0" w:after="0" w:afterAutospacing="0"/>
                        <w:jc w:val="center"/>
                        <w:rPr>
                          <w:lang w:val="en-US"/>
                        </w:rPr>
                      </w:pPr>
                      <w:r w:rsidRPr="003E12DF">
                        <w:rPr>
                          <w:rFonts w:ascii="Calibri" w:hAnsi="Calibri"/>
                          <w:color w:val="000000"/>
                          <w:sz w:val="22"/>
                          <w:szCs w:val="22"/>
                          <w:lang w:val="en-US"/>
                        </w:rPr>
                        <w:t>ELABORO</w:t>
                      </w:r>
                    </w:p>
                    <w:p w14:paraId="5D5A04E8" w14:textId="77777777" w:rsidR="00891840" w:rsidRPr="003E12DF" w:rsidRDefault="00891840" w:rsidP="00C20950">
                      <w:pPr>
                        <w:pStyle w:val="NormalWeb"/>
                        <w:spacing w:before="0" w:beforeAutospacing="0" w:after="0" w:afterAutospacing="0"/>
                        <w:jc w:val="center"/>
                        <w:rPr>
                          <w:lang w:val="en-US"/>
                        </w:rPr>
                      </w:pPr>
                      <w:r w:rsidRPr="003E12DF">
                        <w:rPr>
                          <w:rFonts w:ascii="Calibri" w:hAnsi="Calibri"/>
                          <w:color w:val="000000"/>
                          <w:sz w:val="22"/>
                          <w:szCs w:val="22"/>
                          <w:lang w:val="en-US"/>
                        </w:rPr>
                        <w:t xml:space="preserve">_ _ _ _ _ _ _ _ _ _ _ _ _ _ _ _ _ _ _ _ _ </w:t>
                      </w:r>
                    </w:p>
                    <w:p w14:paraId="617B32CA" w14:textId="77777777" w:rsidR="00891840" w:rsidRPr="003E12DF" w:rsidRDefault="00891840" w:rsidP="00C20950">
                      <w:pPr>
                        <w:pStyle w:val="NormalWeb"/>
                        <w:spacing w:before="0" w:beforeAutospacing="0" w:after="0" w:afterAutospacing="0"/>
                        <w:jc w:val="center"/>
                        <w:rPr>
                          <w:lang w:val="en-US"/>
                        </w:rPr>
                      </w:pPr>
                      <w:r w:rsidRPr="003E12DF">
                        <w:rPr>
                          <w:rFonts w:ascii="Calibri" w:hAnsi="Calibri"/>
                          <w:color w:val="000000"/>
                          <w:sz w:val="22"/>
                          <w:szCs w:val="22"/>
                          <w:lang w:val="en-US"/>
                        </w:rPr>
                        <w:t>C.P. LUIS JORGE POOT MOO</w:t>
                      </w:r>
                    </w:p>
                    <w:p w14:paraId="4E58488C" w14:textId="77777777" w:rsidR="00891840" w:rsidRDefault="00891840" w:rsidP="00C20950">
                      <w:pPr>
                        <w:pStyle w:val="NormalWeb"/>
                        <w:spacing w:before="0" w:beforeAutospacing="0" w:after="0" w:afterAutospacing="0"/>
                        <w:jc w:val="center"/>
                      </w:pPr>
                      <w:r w:rsidRPr="00C20950">
                        <w:rPr>
                          <w:rFonts w:ascii="Calibri" w:hAnsi="Calibri"/>
                          <w:color w:val="000000"/>
                          <w:sz w:val="22"/>
                          <w:szCs w:val="22"/>
                        </w:rPr>
                        <w:t>TESORERO MUNICIPAL</w:t>
                      </w:r>
                    </w:p>
                  </w:txbxContent>
                </v:textbox>
              </v:shape>
            </w:pict>
          </mc:Fallback>
        </mc:AlternateContent>
      </w:r>
      <w:r w:rsidR="00B25FEA">
        <w:rPr>
          <w:rFonts w:ascii="Arial" w:hAnsi="Arial" w:cs="Arial"/>
          <w:sz w:val="20"/>
          <w:szCs w:val="20"/>
        </w:rPr>
        <w:t>6</w:t>
      </w:r>
      <w:r w:rsidR="00FB4B75">
        <w:rPr>
          <w:rFonts w:ascii="Arial" w:hAnsi="Arial" w:cs="Arial"/>
          <w:sz w:val="20"/>
          <w:szCs w:val="20"/>
        </w:rPr>
        <w:t>.</w:t>
      </w:r>
    </w:p>
    <w:sectPr w:rsidR="00C20950" w:rsidRPr="006D638F" w:rsidSect="006B05A8">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5DF464" w14:textId="77777777" w:rsidR="00584CEB" w:rsidRDefault="00584CEB" w:rsidP="00F108D9">
      <w:r>
        <w:separator/>
      </w:r>
    </w:p>
  </w:endnote>
  <w:endnote w:type="continuationSeparator" w:id="0">
    <w:p w14:paraId="2E726597" w14:textId="77777777" w:rsidR="00584CEB" w:rsidRDefault="00584CEB" w:rsidP="00F1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HRONICAPROREGULAR">
    <w:altName w:val="Calibri"/>
    <w:charset w:val="4D"/>
    <w:family w:val="auto"/>
    <w:pitch w:val="variable"/>
    <w:sig w:usb0="A00000AF" w:usb1="5000207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1460372"/>
      <w:docPartObj>
        <w:docPartGallery w:val="Page Numbers (Bottom of Page)"/>
        <w:docPartUnique/>
      </w:docPartObj>
    </w:sdtPr>
    <w:sdtContent>
      <w:p w14:paraId="0CD609D5" w14:textId="0322B091" w:rsidR="00891840" w:rsidRDefault="00891840">
        <w:pPr>
          <w:pStyle w:val="Piedepgina"/>
          <w:jc w:val="right"/>
        </w:pPr>
        <w:r>
          <w:fldChar w:fldCharType="begin"/>
        </w:r>
        <w:r>
          <w:instrText>PAGE   \* MERGEFORMAT</w:instrText>
        </w:r>
        <w:r>
          <w:fldChar w:fldCharType="separate"/>
        </w:r>
        <w:r w:rsidR="00647EEA">
          <w:rPr>
            <w:noProof/>
          </w:rPr>
          <w:t>23</w:t>
        </w:r>
        <w:r>
          <w:fldChar w:fldCharType="end"/>
        </w:r>
      </w:p>
    </w:sdtContent>
  </w:sdt>
  <w:p w14:paraId="09A38D8B" w14:textId="77777777" w:rsidR="00891840" w:rsidRDefault="0089184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F699BD" w14:textId="77777777" w:rsidR="00584CEB" w:rsidRDefault="00584CEB" w:rsidP="00F108D9">
      <w:r>
        <w:separator/>
      </w:r>
    </w:p>
  </w:footnote>
  <w:footnote w:type="continuationSeparator" w:id="0">
    <w:p w14:paraId="600EA3C8" w14:textId="77777777" w:rsidR="00584CEB" w:rsidRDefault="00584CEB" w:rsidP="00F108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C5A92" w14:textId="5A4C62EE" w:rsidR="00891840" w:rsidRPr="00442723" w:rsidRDefault="00891840" w:rsidP="00553D68">
    <w:pPr>
      <w:pStyle w:val="Encabezado"/>
      <w:jc w:val="center"/>
      <w:rPr>
        <w:b/>
        <w:noProof/>
        <w:color w:val="990033"/>
        <w:sz w:val="32"/>
        <w:lang w:eastAsia="es-MX"/>
      </w:rPr>
    </w:pPr>
    <w:r w:rsidRPr="00442723">
      <w:rPr>
        <w:b/>
        <w:noProof/>
        <w:color w:val="990033"/>
        <w:sz w:val="32"/>
        <w:lang w:val="es-MX" w:eastAsia="es-MX"/>
      </w:rPr>
      <w:drawing>
        <wp:anchor distT="0" distB="0" distL="114300" distR="114300" simplePos="0" relativeHeight="251663360" behindDoc="1" locked="0" layoutInCell="1" allowOverlap="1" wp14:anchorId="4E0F16C3" wp14:editId="0E60567B">
          <wp:simplePos x="0" y="0"/>
          <wp:positionH relativeFrom="page">
            <wp:posOffset>6562725</wp:posOffset>
          </wp:positionH>
          <wp:positionV relativeFrom="paragraph">
            <wp:posOffset>-144145</wp:posOffset>
          </wp:positionV>
          <wp:extent cx="1001183" cy="819150"/>
          <wp:effectExtent l="0" t="0" r="889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001183" cy="819150"/>
                  </a:xfrm>
                  <a:prstGeom prst="rect">
                    <a:avLst/>
                  </a:prstGeom>
                </pic:spPr>
              </pic:pic>
            </a:graphicData>
          </a:graphic>
          <wp14:sizeRelH relativeFrom="page">
            <wp14:pctWidth>0</wp14:pctWidth>
          </wp14:sizeRelH>
          <wp14:sizeRelV relativeFrom="page">
            <wp14:pctHeight>0</wp14:pctHeight>
          </wp14:sizeRelV>
        </wp:anchor>
      </w:drawing>
    </w:r>
    <w:r w:rsidRPr="00442723">
      <w:rPr>
        <w:b/>
        <w:noProof/>
        <w:color w:val="990033"/>
        <w:sz w:val="32"/>
        <w:lang w:val="es-MX" w:eastAsia="es-MX"/>
      </w:rPr>
      <w:drawing>
        <wp:anchor distT="0" distB="0" distL="114300" distR="114300" simplePos="0" relativeHeight="251661312" behindDoc="1" locked="0" layoutInCell="1" allowOverlap="1" wp14:anchorId="7AAD3CC3" wp14:editId="2BA7CC68">
          <wp:simplePos x="0" y="0"/>
          <wp:positionH relativeFrom="margin">
            <wp:posOffset>-784860</wp:posOffset>
          </wp:positionH>
          <wp:positionV relativeFrom="paragraph">
            <wp:posOffset>-1905</wp:posOffset>
          </wp:positionV>
          <wp:extent cx="809625" cy="723900"/>
          <wp:effectExtent l="0" t="0" r="9525" b="0"/>
          <wp:wrapNone/>
          <wp:docPr id="9" name="Imagen 9" descr="Resultado de imagen para escudo tena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Resultado de imagen para escudo tenab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2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2723">
      <w:rPr>
        <w:b/>
        <w:noProof/>
        <w:color w:val="990033"/>
        <w:sz w:val="32"/>
        <w:lang w:eastAsia="es-MX"/>
      </w:rPr>
      <w:t>H. AYUNTAMIENTO DE TENABO</w:t>
    </w:r>
  </w:p>
  <w:p w14:paraId="553B6BE7" w14:textId="7DC3EFFC" w:rsidR="00891840" w:rsidRPr="00442723" w:rsidRDefault="00891840" w:rsidP="00553D68">
    <w:pPr>
      <w:pStyle w:val="Encabezado"/>
      <w:jc w:val="center"/>
      <w:rPr>
        <w:b/>
        <w:noProof/>
        <w:color w:val="990033"/>
        <w:sz w:val="32"/>
        <w:lang w:eastAsia="es-MX"/>
      </w:rPr>
    </w:pPr>
    <w:r w:rsidRPr="00442723">
      <w:rPr>
        <w:b/>
        <w:noProof/>
        <w:color w:val="990033"/>
        <w:sz w:val="32"/>
        <w:lang w:eastAsia="es-MX"/>
      </w:rPr>
      <w:t>2024-2027</w:t>
    </w:r>
  </w:p>
  <w:p w14:paraId="3513544F" w14:textId="3BE12114" w:rsidR="00891840" w:rsidRPr="00442723" w:rsidRDefault="00891840" w:rsidP="00553D68">
    <w:pPr>
      <w:pStyle w:val="Encabezado"/>
      <w:jc w:val="center"/>
      <w:rPr>
        <w:b/>
        <w:noProof/>
        <w:color w:val="990033"/>
        <w:sz w:val="32"/>
        <w:lang w:eastAsia="es-MX"/>
      </w:rPr>
    </w:pPr>
    <w:r w:rsidRPr="00A61AD7">
      <w:rPr>
        <w:rFonts w:ascii="☞CHRONICAPROREGULAR" w:hAnsi="☞CHRONICAPROREGULAR"/>
        <w:noProof/>
        <w:sz w:val="20"/>
        <w:szCs w:val="20"/>
        <w:lang w:val="es-MX" w:eastAsia="es-MX"/>
      </w:rPr>
      <w:drawing>
        <wp:anchor distT="0" distB="0" distL="114300" distR="114300" simplePos="0" relativeHeight="251665408" behindDoc="1" locked="0" layoutInCell="1" allowOverlap="1" wp14:anchorId="3D5C82DA" wp14:editId="4DB6255C">
          <wp:simplePos x="0" y="0"/>
          <wp:positionH relativeFrom="margin">
            <wp:posOffset>1031240</wp:posOffset>
          </wp:positionH>
          <wp:positionV relativeFrom="paragraph">
            <wp:posOffset>45720</wp:posOffset>
          </wp:positionV>
          <wp:extent cx="3644900" cy="254000"/>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3644900" cy="254000"/>
                  </a:xfrm>
                  <a:prstGeom prst="rect">
                    <a:avLst/>
                  </a:prstGeom>
                </pic:spPr>
              </pic:pic>
            </a:graphicData>
          </a:graphic>
          <wp14:sizeRelH relativeFrom="page">
            <wp14:pctWidth>0</wp14:pctWidth>
          </wp14:sizeRelH>
          <wp14:sizeRelV relativeFrom="page">
            <wp14:pctHeight>0</wp14:pctHeight>
          </wp14:sizeRelV>
        </wp:anchor>
      </w:drawing>
    </w:r>
  </w:p>
  <w:p w14:paraId="282AC5F5" w14:textId="6625314C" w:rsidR="00891840" w:rsidRDefault="00891840" w:rsidP="00EE077D">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BB0BDD"/>
    <w:multiLevelType w:val="hybridMultilevel"/>
    <w:tmpl w:val="86525D2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1AD05E15"/>
    <w:multiLevelType w:val="hybridMultilevel"/>
    <w:tmpl w:val="9DB24E00"/>
    <w:lvl w:ilvl="0" w:tplc="18CC9850">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
    <w:nsid w:val="23CB5479"/>
    <w:multiLevelType w:val="hybridMultilevel"/>
    <w:tmpl w:val="F452ABCE"/>
    <w:lvl w:ilvl="0" w:tplc="60B438C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nsid w:val="24C7110B"/>
    <w:multiLevelType w:val="hybridMultilevel"/>
    <w:tmpl w:val="D77C4A16"/>
    <w:lvl w:ilvl="0" w:tplc="6C34867C">
      <w:start w:val="3"/>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4">
    <w:nsid w:val="28754650"/>
    <w:multiLevelType w:val="hybridMultilevel"/>
    <w:tmpl w:val="7C764E00"/>
    <w:lvl w:ilvl="0" w:tplc="BCA6D6C2">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5">
    <w:nsid w:val="31943960"/>
    <w:multiLevelType w:val="hybridMultilevel"/>
    <w:tmpl w:val="004CB3C6"/>
    <w:lvl w:ilvl="0" w:tplc="11CE5728">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6">
    <w:nsid w:val="34E02DEC"/>
    <w:multiLevelType w:val="hybridMultilevel"/>
    <w:tmpl w:val="C15A0F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59E1D00"/>
    <w:multiLevelType w:val="hybridMultilevel"/>
    <w:tmpl w:val="32E6F22E"/>
    <w:lvl w:ilvl="0" w:tplc="080A000F">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38497E78"/>
    <w:multiLevelType w:val="hybridMultilevel"/>
    <w:tmpl w:val="B7C468A0"/>
    <w:lvl w:ilvl="0" w:tplc="7826E2D6">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9">
    <w:nsid w:val="3E061A21"/>
    <w:multiLevelType w:val="hybridMultilevel"/>
    <w:tmpl w:val="0DC0EED4"/>
    <w:lvl w:ilvl="0" w:tplc="63E017E4">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2E7591C"/>
    <w:multiLevelType w:val="hybridMultilevel"/>
    <w:tmpl w:val="764809B8"/>
    <w:lvl w:ilvl="0" w:tplc="0008A78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7E27977"/>
    <w:multiLevelType w:val="hybridMultilevel"/>
    <w:tmpl w:val="8DE620AC"/>
    <w:lvl w:ilvl="0" w:tplc="A7FE6C0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nsid w:val="490A55C7"/>
    <w:multiLevelType w:val="hybridMultilevel"/>
    <w:tmpl w:val="DADCDD26"/>
    <w:lvl w:ilvl="0" w:tplc="080A0017">
      <w:start w:val="1"/>
      <w:numFmt w:val="lowerLetter"/>
      <w:lvlText w:val="%1)"/>
      <w:lvlJc w:val="left"/>
      <w:pPr>
        <w:ind w:left="1008" w:hanging="360"/>
      </w:pPr>
    </w:lvl>
    <w:lvl w:ilvl="1" w:tplc="080A0019" w:tentative="1">
      <w:start w:val="1"/>
      <w:numFmt w:val="lowerLetter"/>
      <w:lvlText w:val="%2."/>
      <w:lvlJc w:val="left"/>
      <w:pPr>
        <w:ind w:left="1728" w:hanging="360"/>
      </w:pPr>
    </w:lvl>
    <w:lvl w:ilvl="2" w:tplc="080A001B" w:tentative="1">
      <w:start w:val="1"/>
      <w:numFmt w:val="lowerRoman"/>
      <w:lvlText w:val="%3."/>
      <w:lvlJc w:val="right"/>
      <w:pPr>
        <w:ind w:left="2448" w:hanging="180"/>
      </w:pPr>
    </w:lvl>
    <w:lvl w:ilvl="3" w:tplc="080A000F" w:tentative="1">
      <w:start w:val="1"/>
      <w:numFmt w:val="decimal"/>
      <w:lvlText w:val="%4."/>
      <w:lvlJc w:val="left"/>
      <w:pPr>
        <w:ind w:left="3168" w:hanging="360"/>
      </w:pPr>
    </w:lvl>
    <w:lvl w:ilvl="4" w:tplc="080A0019" w:tentative="1">
      <w:start w:val="1"/>
      <w:numFmt w:val="lowerLetter"/>
      <w:lvlText w:val="%5."/>
      <w:lvlJc w:val="left"/>
      <w:pPr>
        <w:ind w:left="3888" w:hanging="360"/>
      </w:pPr>
    </w:lvl>
    <w:lvl w:ilvl="5" w:tplc="080A001B" w:tentative="1">
      <w:start w:val="1"/>
      <w:numFmt w:val="lowerRoman"/>
      <w:lvlText w:val="%6."/>
      <w:lvlJc w:val="right"/>
      <w:pPr>
        <w:ind w:left="4608" w:hanging="180"/>
      </w:pPr>
    </w:lvl>
    <w:lvl w:ilvl="6" w:tplc="080A000F" w:tentative="1">
      <w:start w:val="1"/>
      <w:numFmt w:val="decimal"/>
      <w:lvlText w:val="%7."/>
      <w:lvlJc w:val="left"/>
      <w:pPr>
        <w:ind w:left="5328" w:hanging="360"/>
      </w:pPr>
    </w:lvl>
    <w:lvl w:ilvl="7" w:tplc="080A0019" w:tentative="1">
      <w:start w:val="1"/>
      <w:numFmt w:val="lowerLetter"/>
      <w:lvlText w:val="%8."/>
      <w:lvlJc w:val="left"/>
      <w:pPr>
        <w:ind w:left="6048" w:hanging="360"/>
      </w:pPr>
    </w:lvl>
    <w:lvl w:ilvl="8" w:tplc="080A001B" w:tentative="1">
      <w:start w:val="1"/>
      <w:numFmt w:val="lowerRoman"/>
      <w:lvlText w:val="%9."/>
      <w:lvlJc w:val="right"/>
      <w:pPr>
        <w:ind w:left="6768" w:hanging="180"/>
      </w:pPr>
    </w:lvl>
  </w:abstractNum>
  <w:abstractNum w:abstractNumId="13">
    <w:nsid w:val="4A3D3809"/>
    <w:multiLevelType w:val="hybridMultilevel"/>
    <w:tmpl w:val="F1561D26"/>
    <w:lvl w:ilvl="0" w:tplc="7992637C">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51185303"/>
    <w:multiLevelType w:val="hybridMultilevel"/>
    <w:tmpl w:val="F452ABCE"/>
    <w:lvl w:ilvl="0" w:tplc="60B438C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nsid w:val="547B2E6B"/>
    <w:multiLevelType w:val="hybridMultilevel"/>
    <w:tmpl w:val="9224FF20"/>
    <w:lvl w:ilvl="0" w:tplc="A0845E9A">
      <w:start w:val="1"/>
      <w:numFmt w:val="lowerLetter"/>
      <w:lvlText w:val="%1)"/>
      <w:lvlJc w:val="left"/>
      <w:pPr>
        <w:ind w:left="1083" w:hanging="360"/>
      </w:pPr>
      <w:rPr>
        <w:rFonts w:hint="default"/>
      </w:rPr>
    </w:lvl>
    <w:lvl w:ilvl="1" w:tplc="080A0019" w:tentative="1">
      <w:start w:val="1"/>
      <w:numFmt w:val="lowerLetter"/>
      <w:lvlText w:val="%2."/>
      <w:lvlJc w:val="left"/>
      <w:pPr>
        <w:ind w:left="1803" w:hanging="360"/>
      </w:pPr>
    </w:lvl>
    <w:lvl w:ilvl="2" w:tplc="080A001B" w:tentative="1">
      <w:start w:val="1"/>
      <w:numFmt w:val="lowerRoman"/>
      <w:lvlText w:val="%3."/>
      <w:lvlJc w:val="right"/>
      <w:pPr>
        <w:ind w:left="2523" w:hanging="180"/>
      </w:pPr>
    </w:lvl>
    <w:lvl w:ilvl="3" w:tplc="080A000F" w:tentative="1">
      <w:start w:val="1"/>
      <w:numFmt w:val="decimal"/>
      <w:lvlText w:val="%4."/>
      <w:lvlJc w:val="left"/>
      <w:pPr>
        <w:ind w:left="3243" w:hanging="360"/>
      </w:pPr>
    </w:lvl>
    <w:lvl w:ilvl="4" w:tplc="080A0019" w:tentative="1">
      <w:start w:val="1"/>
      <w:numFmt w:val="lowerLetter"/>
      <w:lvlText w:val="%5."/>
      <w:lvlJc w:val="left"/>
      <w:pPr>
        <w:ind w:left="3963" w:hanging="360"/>
      </w:pPr>
    </w:lvl>
    <w:lvl w:ilvl="5" w:tplc="080A001B" w:tentative="1">
      <w:start w:val="1"/>
      <w:numFmt w:val="lowerRoman"/>
      <w:lvlText w:val="%6."/>
      <w:lvlJc w:val="right"/>
      <w:pPr>
        <w:ind w:left="4683" w:hanging="180"/>
      </w:pPr>
    </w:lvl>
    <w:lvl w:ilvl="6" w:tplc="080A000F" w:tentative="1">
      <w:start w:val="1"/>
      <w:numFmt w:val="decimal"/>
      <w:lvlText w:val="%7."/>
      <w:lvlJc w:val="left"/>
      <w:pPr>
        <w:ind w:left="5403" w:hanging="360"/>
      </w:pPr>
    </w:lvl>
    <w:lvl w:ilvl="7" w:tplc="080A0019" w:tentative="1">
      <w:start w:val="1"/>
      <w:numFmt w:val="lowerLetter"/>
      <w:lvlText w:val="%8."/>
      <w:lvlJc w:val="left"/>
      <w:pPr>
        <w:ind w:left="6123" w:hanging="360"/>
      </w:pPr>
    </w:lvl>
    <w:lvl w:ilvl="8" w:tplc="080A001B" w:tentative="1">
      <w:start w:val="1"/>
      <w:numFmt w:val="lowerRoman"/>
      <w:lvlText w:val="%9."/>
      <w:lvlJc w:val="right"/>
      <w:pPr>
        <w:ind w:left="6843" w:hanging="180"/>
      </w:pPr>
    </w:lvl>
  </w:abstractNum>
  <w:abstractNum w:abstractNumId="16">
    <w:nsid w:val="55F448FE"/>
    <w:multiLevelType w:val="hybridMultilevel"/>
    <w:tmpl w:val="C4904C70"/>
    <w:lvl w:ilvl="0" w:tplc="557AC44A">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7">
    <w:nsid w:val="56B93E34"/>
    <w:multiLevelType w:val="hybridMultilevel"/>
    <w:tmpl w:val="9E9432AA"/>
    <w:lvl w:ilvl="0" w:tplc="8F24D8DA">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8">
    <w:nsid w:val="68AB412B"/>
    <w:multiLevelType w:val="hybridMultilevel"/>
    <w:tmpl w:val="F170F88C"/>
    <w:lvl w:ilvl="0" w:tplc="DCBA55F4">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19">
    <w:nsid w:val="6B6E1B42"/>
    <w:multiLevelType w:val="hybridMultilevel"/>
    <w:tmpl w:val="59848476"/>
    <w:lvl w:ilvl="0" w:tplc="331CFF14">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0">
    <w:nsid w:val="76EA37DA"/>
    <w:multiLevelType w:val="hybridMultilevel"/>
    <w:tmpl w:val="B2B2D626"/>
    <w:lvl w:ilvl="0" w:tplc="303E38C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5"/>
  </w:num>
  <w:num w:numId="3">
    <w:abstractNumId w:val="18"/>
  </w:num>
  <w:num w:numId="4">
    <w:abstractNumId w:val="8"/>
  </w:num>
  <w:num w:numId="5">
    <w:abstractNumId w:val="1"/>
  </w:num>
  <w:num w:numId="6">
    <w:abstractNumId w:val="4"/>
  </w:num>
  <w:num w:numId="7">
    <w:abstractNumId w:val="19"/>
  </w:num>
  <w:num w:numId="8">
    <w:abstractNumId w:val="6"/>
  </w:num>
  <w:num w:numId="9">
    <w:abstractNumId w:val="15"/>
  </w:num>
  <w:num w:numId="10">
    <w:abstractNumId w:val="14"/>
  </w:num>
  <w:num w:numId="11">
    <w:abstractNumId w:val="16"/>
  </w:num>
  <w:num w:numId="12">
    <w:abstractNumId w:val="11"/>
  </w:num>
  <w:num w:numId="13">
    <w:abstractNumId w:val="3"/>
  </w:num>
  <w:num w:numId="14">
    <w:abstractNumId w:val="20"/>
  </w:num>
  <w:num w:numId="15">
    <w:abstractNumId w:val="10"/>
  </w:num>
  <w:num w:numId="16">
    <w:abstractNumId w:val="7"/>
  </w:num>
  <w:num w:numId="17">
    <w:abstractNumId w:val="13"/>
  </w:num>
  <w:num w:numId="18">
    <w:abstractNumId w:val="9"/>
  </w:num>
  <w:num w:numId="19">
    <w:abstractNumId w:val="2"/>
  </w:num>
  <w:num w:numId="20">
    <w:abstractNumId w:val="12"/>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8D9"/>
    <w:rsid w:val="0000077A"/>
    <w:rsid w:val="00000A17"/>
    <w:rsid w:val="00001EC1"/>
    <w:rsid w:val="0000232F"/>
    <w:rsid w:val="0000254B"/>
    <w:rsid w:val="0000339C"/>
    <w:rsid w:val="000038E4"/>
    <w:rsid w:val="0000428F"/>
    <w:rsid w:val="00006614"/>
    <w:rsid w:val="00006708"/>
    <w:rsid w:val="000071CE"/>
    <w:rsid w:val="000102C7"/>
    <w:rsid w:val="00010383"/>
    <w:rsid w:val="000104FA"/>
    <w:rsid w:val="00010CF5"/>
    <w:rsid w:val="00011023"/>
    <w:rsid w:val="000114D9"/>
    <w:rsid w:val="00012099"/>
    <w:rsid w:val="00012423"/>
    <w:rsid w:val="000124C8"/>
    <w:rsid w:val="00014574"/>
    <w:rsid w:val="00014579"/>
    <w:rsid w:val="0001484F"/>
    <w:rsid w:val="000149E8"/>
    <w:rsid w:val="00014D4C"/>
    <w:rsid w:val="00014D69"/>
    <w:rsid w:val="0001505E"/>
    <w:rsid w:val="00015067"/>
    <w:rsid w:val="00015176"/>
    <w:rsid w:val="0001525A"/>
    <w:rsid w:val="00015F50"/>
    <w:rsid w:val="000167AD"/>
    <w:rsid w:val="00021464"/>
    <w:rsid w:val="000218C7"/>
    <w:rsid w:val="00021FBC"/>
    <w:rsid w:val="0002260E"/>
    <w:rsid w:val="000234E1"/>
    <w:rsid w:val="000243E5"/>
    <w:rsid w:val="0002477A"/>
    <w:rsid w:val="00024F49"/>
    <w:rsid w:val="000256F6"/>
    <w:rsid w:val="00026443"/>
    <w:rsid w:val="000273A1"/>
    <w:rsid w:val="00030F40"/>
    <w:rsid w:val="00031DDB"/>
    <w:rsid w:val="00032DDD"/>
    <w:rsid w:val="000338FF"/>
    <w:rsid w:val="00034A13"/>
    <w:rsid w:val="000353E7"/>
    <w:rsid w:val="00035DE7"/>
    <w:rsid w:val="00036769"/>
    <w:rsid w:val="000370EF"/>
    <w:rsid w:val="00040C52"/>
    <w:rsid w:val="0004114F"/>
    <w:rsid w:val="00041F09"/>
    <w:rsid w:val="00042201"/>
    <w:rsid w:val="000439FA"/>
    <w:rsid w:val="00044C70"/>
    <w:rsid w:val="000452EB"/>
    <w:rsid w:val="00045923"/>
    <w:rsid w:val="00045FC1"/>
    <w:rsid w:val="00046263"/>
    <w:rsid w:val="00046889"/>
    <w:rsid w:val="00046AE1"/>
    <w:rsid w:val="00050741"/>
    <w:rsid w:val="000534BF"/>
    <w:rsid w:val="00053E86"/>
    <w:rsid w:val="000540A4"/>
    <w:rsid w:val="000544BA"/>
    <w:rsid w:val="00054CC0"/>
    <w:rsid w:val="00054E7A"/>
    <w:rsid w:val="00054F74"/>
    <w:rsid w:val="00055164"/>
    <w:rsid w:val="00055A8E"/>
    <w:rsid w:val="0006065B"/>
    <w:rsid w:val="00061338"/>
    <w:rsid w:val="00061363"/>
    <w:rsid w:val="00061574"/>
    <w:rsid w:val="00061766"/>
    <w:rsid w:val="000617DF"/>
    <w:rsid w:val="000623CD"/>
    <w:rsid w:val="00065582"/>
    <w:rsid w:val="0006571A"/>
    <w:rsid w:val="00065EC1"/>
    <w:rsid w:val="0006689D"/>
    <w:rsid w:val="00066AF5"/>
    <w:rsid w:val="00066C72"/>
    <w:rsid w:val="00067369"/>
    <w:rsid w:val="000679F8"/>
    <w:rsid w:val="00067A1E"/>
    <w:rsid w:val="00067AE4"/>
    <w:rsid w:val="00067C2B"/>
    <w:rsid w:val="00067ECF"/>
    <w:rsid w:val="00071A52"/>
    <w:rsid w:val="00072224"/>
    <w:rsid w:val="0007236F"/>
    <w:rsid w:val="0007319B"/>
    <w:rsid w:val="00073A23"/>
    <w:rsid w:val="00073ECE"/>
    <w:rsid w:val="00075EBB"/>
    <w:rsid w:val="000763C7"/>
    <w:rsid w:val="00076862"/>
    <w:rsid w:val="00076C24"/>
    <w:rsid w:val="00076CEB"/>
    <w:rsid w:val="000773D5"/>
    <w:rsid w:val="000776A5"/>
    <w:rsid w:val="00080800"/>
    <w:rsid w:val="00080AE4"/>
    <w:rsid w:val="000819F0"/>
    <w:rsid w:val="00082C67"/>
    <w:rsid w:val="000830A8"/>
    <w:rsid w:val="00083C9E"/>
    <w:rsid w:val="0008736E"/>
    <w:rsid w:val="0008775B"/>
    <w:rsid w:val="00087F71"/>
    <w:rsid w:val="000918C8"/>
    <w:rsid w:val="00092F11"/>
    <w:rsid w:val="00094CB1"/>
    <w:rsid w:val="000954D7"/>
    <w:rsid w:val="000955F6"/>
    <w:rsid w:val="00095798"/>
    <w:rsid w:val="00095B07"/>
    <w:rsid w:val="000965F4"/>
    <w:rsid w:val="000967A4"/>
    <w:rsid w:val="000A0394"/>
    <w:rsid w:val="000A103F"/>
    <w:rsid w:val="000A133D"/>
    <w:rsid w:val="000A1A7F"/>
    <w:rsid w:val="000A2994"/>
    <w:rsid w:val="000A2AA2"/>
    <w:rsid w:val="000A2AD8"/>
    <w:rsid w:val="000A3440"/>
    <w:rsid w:val="000A3EBF"/>
    <w:rsid w:val="000A4277"/>
    <w:rsid w:val="000A4CF3"/>
    <w:rsid w:val="000A5338"/>
    <w:rsid w:val="000A53D9"/>
    <w:rsid w:val="000A5A3A"/>
    <w:rsid w:val="000A62D6"/>
    <w:rsid w:val="000A6697"/>
    <w:rsid w:val="000A6C17"/>
    <w:rsid w:val="000A7746"/>
    <w:rsid w:val="000B0538"/>
    <w:rsid w:val="000B0846"/>
    <w:rsid w:val="000B0B38"/>
    <w:rsid w:val="000B0BCE"/>
    <w:rsid w:val="000B1C49"/>
    <w:rsid w:val="000B20EA"/>
    <w:rsid w:val="000B25CE"/>
    <w:rsid w:val="000B265B"/>
    <w:rsid w:val="000B3159"/>
    <w:rsid w:val="000B32D5"/>
    <w:rsid w:val="000B3918"/>
    <w:rsid w:val="000B401F"/>
    <w:rsid w:val="000B459A"/>
    <w:rsid w:val="000B4ABB"/>
    <w:rsid w:val="000B650F"/>
    <w:rsid w:val="000B6CCE"/>
    <w:rsid w:val="000B727E"/>
    <w:rsid w:val="000B72D9"/>
    <w:rsid w:val="000B7490"/>
    <w:rsid w:val="000C1420"/>
    <w:rsid w:val="000C1A25"/>
    <w:rsid w:val="000C2A49"/>
    <w:rsid w:val="000C3852"/>
    <w:rsid w:val="000C3E03"/>
    <w:rsid w:val="000C43D1"/>
    <w:rsid w:val="000C4D81"/>
    <w:rsid w:val="000C5427"/>
    <w:rsid w:val="000C5799"/>
    <w:rsid w:val="000C599C"/>
    <w:rsid w:val="000C5A67"/>
    <w:rsid w:val="000C5C15"/>
    <w:rsid w:val="000C78E2"/>
    <w:rsid w:val="000D011F"/>
    <w:rsid w:val="000D1EDE"/>
    <w:rsid w:val="000D296F"/>
    <w:rsid w:val="000D3FEC"/>
    <w:rsid w:val="000D4037"/>
    <w:rsid w:val="000D5A55"/>
    <w:rsid w:val="000D64C9"/>
    <w:rsid w:val="000D6698"/>
    <w:rsid w:val="000D66DC"/>
    <w:rsid w:val="000D700A"/>
    <w:rsid w:val="000D7852"/>
    <w:rsid w:val="000E134E"/>
    <w:rsid w:val="000E21AF"/>
    <w:rsid w:val="000E39A6"/>
    <w:rsid w:val="000E5295"/>
    <w:rsid w:val="000E6FFF"/>
    <w:rsid w:val="000F0585"/>
    <w:rsid w:val="000F0A2D"/>
    <w:rsid w:val="000F0C9A"/>
    <w:rsid w:val="000F1EFC"/>
    <w:rsid w:val="000F22C6"/>
    <w:rsid w:val="000F3074"/>
    <w:rsid w:val="000F344B"/>
    <w:rsid w:val="000F3ED8"/>
    <w:rsid w:val="000F555A"/>
    <w:rsid w:val="000F567F"/>
    <w:rsid w:val="000F5759"/>
    <w:rsid w:val="000F6A36"/>
    <w:rsid w:val="000F6CA9"/>
    <w:rsid w:val="001000DD"/>
    <w:rsid w:val="001002EC"/>
    <w:rsid w:val="00100641"/>
    <w:rsid w:val="00101F62"/>
    <w:rsid w:val="00102046"/>
    <w:rsid w:val="00102166"/>
    <w:rsid w:val="00102CC1"/>
    <w:rsid w:val="00102F57"/>
    <w:rsid w:val="00103273"/>
    <w:rsid w:val="00103AA8"/>
    <w:rsid w:val="001044CD"/>
    <w:rsid w:val="001044E7"/>
    <w:rsid w:val="00104743"/>
    <w:rsid w:val="001052FB"/>
    <w:rsid w:val="00105336"/>
    <w:rsid w:val="001063F1"/>
    <w:rsid w:val="001067B2"/>
    <w:rsid w:val="00106A3A"/>
    <w:rsid w:val="001071E5"/>
    <w:rsid w:val="00110BFE"/>
    <w:rsid w:val="001110F4"/>
    <w:rsid w:val="00111763"/>
    <w:rsid w:val="0011226F"/>
    <w:rsid w:val="00115BEA"/>
    <w:rsid w:val="0011761E"/>
    <w:rsid w:val="0011777A"/>
    <w:rsid w:val="00120D56"/>
    <w:rsid w:val="00121521"/>
    <w:rsid w:val="001215E7"/>
    <w:rsid w:val="0012272A"/>
    <w:rsid w:val="00122CC3"/>
    <w:rsid w:val="0012406D"/>
    <w:rsid w:val="00124A2E"/>
    <w:rsid w:val="001254EC"/>
    <w:rsid w:val="00126473"/>
    <w:rsid w:val="001266FB"/>
    <w:rsid w:val="00130424"/>
    <w:rsid w:val="00130AA8"/>
    <w:rsid w:val="001334AB"/>
    <w:rsid w:val="00133807"/>
    <w:rsid w:val="001338CA"/>
    <w:rsid w:val="001345A4"/>
    <w:rsid w:val="0013467A"/>
    <w:rsid w:val="00134B10"/>
    <w:rsid w:val="00134C6C"/>
    <w:rsid w:val="0013531B"/>
    <w:rsid w:val="0013545C"/>
    <w:rsid w:val="0013568A"/>
    <w:rsid w:val="00136418"/>
    <w:rsid w:val="0013651D"/>
    <w:rsid w:val="00137267"/>
    <w:rsid w:val="001372DC"/>
    <w:rsid w:val="0013780D"/>
    <w:rsid w:val="00137901"/>
    <w:rsid w:val="00140CCB"/>
    <w:rsid w:val="00141307"/>
    <w:rsid w:val="00141FDD"/>
    <w:rsid w:val="00142530"/>
    <w:rsid w:val="00142E0E"/>
    <w:rsid w:val="00143633"/>
    <w:rsid w:val="001445B9"/>
    <w:rsid w:val="001451DB"/>
    <w:rsid w:val="0014524C"/>
    <w:rsid w:val="00145ADF"/>
    <w:rsid w:val="00146694"/>
    <w:rsid w:val="00146BF5"/>
    <w:rsid w:val="00147169"/>
    <w:rsid w:val="001476E5"/>
    <w:rsid w:val="00147B0B"/>
    <w:rsid w:val="00150531"/>
    <w:rsid w:val="0015096D"/>
    <w:rsid w:val="00151240"/>
    <w:rsid w:val="00151C78"/>
    <w:rsid w:val="0015224B"/>
    <w:rsid w:val="00152717"/>
    <w:rsid w:val="00152D80"/>
    <w:rsid w:val="0015549A"/>
    <w:rsid w:val="00155E84"/>
    <w:rsid w:val="00155EC4"/>
    <w:rsid w:val="00156874"/>
    <w:rsid w:val="001569CE"/>
    <w:rsid w:val="00156A6C"/>
    <w:rsid w:val="001572D7"/>
    <w:rsid w:val="00157B07"/>
    <w:rsid w:val="00157EDC"/>
    <w:rsid w:val="00160067"/>
    <w:rsid w:val="001600EB"/>
    <w:rsid w:val="00160778"/>
    <w:rsid w:val="00160804"/>
    <w:rsid w:val="00162F22"/>
    <w:rsid w:val="001642B3"/>
    <w:rsid w:val="001643CE"/>
    <w:rsid w:val="001647DE"/>
    <w:rsid w:val="00164C38"/>
    <w:rsid w:val="00165AC3"/>
    <w:rsid w:val="00165EF5"/>
    <w:rsid w:val="001662AA"/>
    <w:rsid w:val="00166A0D"/>
    <w:rsid w:val="00167217"/>
    <w:rsid w:val="001672FB"/>
    <w:rsid w:val="00167965"/>
    <w:rsid w:val="00170976"/>
    <w:rsid w:val="00171F7A"/>
    <w:rsid w:val="001724EF"/>
    <w:rsid w:val="00172792"/>
    <w:rsid w:val="00173FE2"/>
    <w:rsid w:val="0017602E"/>
    <w:rsid w:val="00177224"/>
    <w:rsid w:val="0017751C"/>
    <w:rsid w:val="00177D55"/>
    <w:rsid w:val="00177E1D"/>
    <w:rsid w:val="001803B9"/>
    <w:rsid w:val="00185C7E"/>
    <w:rsid w:val="00185C8F"/>
    <w:rsid w:val="00185D01"/>
    <w:rsid w:val="00185E27"/>
    <w:rsid w:val="00187F76"/>
    <w:rsid w:val="001901FB"/>
    <w:rsid w:val="00191162"/>
    <w:rsid w:val="001917B9"/>
    <w:rsid w:val="0019284A"/>
    <w:rsid w:val="0019335B"/>
    <w:rsid w:val="001937B8"/>
    <w:rsid w:val="00195624"/>
    <w:rsid w:val="00195811"/>
    <w:rsid w:val="00196B79"/>
    <w:rsid w:val="001A04AC"/>
    <w:rsid w:val="001A0EF7"/>
    <w:rsid w:val="001A15BA"/>
    <w:rsid w:val="001A1819"/>
    <w:rsid w:val="001A1A5E"/>
    <w:rsid w:val="001A26DC"/>
    <w:rsid w:val="001A384B"/>
    <w:rsid w:val="001A5AD3"/>
    <w:rsid w:val="001A5DF4"/>
    <w:rsid w:val="001A5F93"/>
    <w:rsid w:val="001B0842"/>
    <w:rsid w:val="001B099E"/>
    <w:rsid w:val="001B112C"/>
    <w:rsid w:val="001B15E7"/>
    <w:rsid w:val="001B1DAC"/>
    <w:rsid w:val="001B21B3"/>
    <w:rsid w:val="001B2812"/>
    <w:rsid w:val="001B4C6D"/>
    <w:rsid w:val="001B5572"/>
    <w:rsid w:val="001B6859"/>
    <w:rsid w:val="001B6C51"/>
    <w:rsid w:val="001B7059"/>
    <w:rsid w:val="001B71C8"/>
    <w:rsid w:val="001B78CA"/>
    <w:rsid w:val="001B7FB0"/>
    <w:rsid w:val="001C0607"/>
    <w:rsid w:val="001C1329"/>
    <w:rsid w:val="001C19C0"/>
    <w:rsid w:val="001C232C"/>
    <w:rsid w:val="001C2AA5"/>
    <w:rsid w:val="001C2C50"/>
    <w:rsid w:val="001C3820"/>
    <w:rsid w:val="001C4E75"/>
    <w:rsid w:val="001C526A"/>
    <w:rsid w:val="001C7CA9"/>
    <w:rsid w:val="001D19C4"/>
    <w:rsid w:val="001D273C"/>
    <w:rsid w:val="001D283B"/>
    <w:rsid w:val="001D4BAA"/>
    <w:rsid w:val="001D53BD"/>
    <w:rsid w:val="001D56C3"/>
    <w:rsid w:val="001D5DAF"/>
    <w:rsid w:val="001D5EAB"/>
    <w:rsid w:val="001D6CDE"/>
    <w:rsid w:val="001D7E37"/>
    <w:rsid w:val="001E03BC"/>
    <w:rsid w:val="001E059B"/>
    <w:rsid w:val="001E092A"/>
    <w:rsid w:val="001E0AEF"/>
    <w:rsid w:val="001E156B"/>
    <w:rsid w:val="001E18B4"/>
    <w:rsid w:val="001E1B27"/>
    <w:rsid w:val="001E22E8"/>
    <w:rsid w:val="001E3B6E"/>
    <w:rsid w:val="001E412C"/>
    <w:rsid w:val="001E4817"/>
    <w:rsid w:val="001E4A72"/>
    <w:rsid w:val="001E5E94"/>
    <w:rsid w:val="001E63AA"/>
    <w:rsid w:val="001E7096"/>
    <w:rsid w:val="001E77E5"/>
    <w:rsid w:val="001E7A8D"/>
    <w:rsid w:val="001F09FF"/>
    <w:rsid w:val="001F2792"/>
    <w:rsid w:val="001F32AF"/>
    <w:rsid w:val="001F363B"/>
    <w:rsid w:val="001F388A"/>
    <w:rsid w:val="001F3E61"/>
    <w:rsid w:val="001F42CF"/>
    <w:rsid w:val="001F4CFF"/>
    <w:rsid w:val="001F5A59"/>
    <w:rsid w:val="001F6417"/>
    <w:rsid w:val="001F6D55"/>
    <w:rsid w:val="001F7E7D"/>
    <w:rsid w:val="001F7F1D"/>
    <w:rsid w:val="00201605"/>
    <w:rsid w:val="002024D8"/>
    <w:rsid w:val="002027DA"/>
    <w:rsid w:val="0020286A"/>
    <w:rsid w:val="00203519"/>
    <w:rsid w:val="0020367F"/>
    <w:rsid w:val="00203822"/>
    <w:rsid w:val="00205A20"/>
    <w:rsid w:val="0020791C"/>
    <w:rsid w:val="00207A0F"/>
    <w:rsid w:val="00211106"/>
    <w:rsid w:val="00212D3C"/>
    <w:rsid w:val="002130AC"/>
    <w:rsid w:val="002135C8"/>
    <w:rsid w:val="00214178"/>
    <w:rsid w:val="002142A0"/>
    <w:rsid w:val="00214640"/>
    <w:rsid w:val="00214D97"/>
    <w:rsid w:val="00220718"/>
    <w:rsid w:val="00220CF7"/>
    <w:rsid w:val="002233D8"/>
    <w:rsid w:val="002237D0"/>
    <w:rsid w:val="00224248"/>
    <w:rsid w:val="0022447C"/>
    <w:rsid w:val="00224700"/>
    <w:rsid w:val="002249FB"/>
    <w:rsid w:val="00225389"/>
    <w:rsid w:val="00225841"/>
    <w:rsid w:val="00226F00"/>
    <w:rsid w:val="002272A0"/>
    <w:rsid w:val="002275AB"/>
    <w:rsid w:val="0022796E"/>
    <w:rsid w:val="00230426"/>
    <w:rsid w:val="00231182"/>
    <w:rsid w:val="002331F1"/>
    <w:rsid w:val="00234536"/>
    <w:rsid w:val="00234774"/>
    <w:rsid w:val="00234BEE"/>
    <w:rsid w:val="00234CF0"/>
    <w:rsid w:val="0023550C"/>
    <w:rsid w:val="00241278"/>
    <w:rsid w:val="0024147B"/>
    <w:rsid w:val="00242438"/>
    <w:rsid w:val="00242A51"/>
    <w:rsid w:val="002437C9"/>
    <w:rsid w:val="002457EF"/>
    <w:rsid w:val="0024580F"/>
    <w:rsid w:val="00246EBB"/>
    <w:rsid w:val="002474A3"/>
    <w:rsid w:val="00247575"/>
    <w:rsid w:val="00250003"/>
    <w:rsid w:val="00250F0D"/>
    <w:rsid w:val="00252ADE"/>
    <w:rsid w:val="00252DB5"/>
    <w:rsid w:val="002531BA"/>
    <w:rsid w:val="002533F2"/>
    <w:rsid w:val="00254092"/>
    <w:rsid w:val="002553FF"/>
    <w:rsid w:val="00255BFB"/>
    <w:rsid w:val="00256A48"/>
    <w:rsid w:val="00256CE2"/>
    <w:rsid w:val="002572FC"/>
    <w:rsid w:val="0025789B"/>
    <w:rsid w:val="00260E31"/>
    <w:rsid w:val="00261D4F"/>
    <w:rsid w:val="00261F93"/>
    <w:rsid w:val="002637C3"/>
    <w:rsid w:val="0026484F"/>
    <w:rsid w:val="002652B1"/>
    <w:rsid w:val="0026557A"/>
    <w:rsid w:val="0026591B"/>
    <w:rsid w:val="00265B22"/>
    <w:rsid w:val="0026635A"/>
    <w:rsid w:val="0026637A"/>
    <w:rsid w:val="00267E11"/>
    <w:rsid w:val="00270579"/>
    <w:rsid w:val="00271147"/>
    <w:rsid w:val="00271B2E"/>
    <w:rsid w:val="00271B51"/>
    <w:rsid w:val="00271D7E"/>
    <w:rsid w:val="0027272E"/>
    <w:rsid w:val="002729F6"/>
    <w:rsid w:val="00272D53"/>
    <w:rsid w:val="00274069"/>
    <w:rsid w:val="00275C40"/>
    <w:rsid w:val="00277FBB"/>
    <w:rsid w:val="00280413"/>
    <w:rsid w:val="00282B5D"/>
    <w:rsid w:val="00283058"/>
    <w:rsid w:val="002845B0"/>
    <w:rsid w:val="0028463C"/>
    <w:rsid w:val="002847E8"/>
    <w:rsid w:val="00285E55"/>
    <w:rsid w:val="00286454"/>
    <w:rsid w:val="00286EC0"/>
    <w:rsid w:val="00287E9F"/>
    <w:rsid w:val="002905AF"/>
    <w:rsid w:val="00293531"/>
    <w:rsid w:val="0029371E"/>
    <w:rsid w:val="00294782"/>
    <w:rsid w:val="00294841"/>
    <w:rsid w:val="00295264"/>
    <w:rsid w:val="00295F39"/>
    <w:rsid w:val="0029638C"/>
    <w:rsid w:val="002A02C2"/>
    <w:rsid w:val="002A0553"/>
    <w:rsid w:val="002A0F6B"/>
    <w:rsid w:val="002A16C7"/>
    <w:rsid w:val="002A3170"/>
    <w:rsid w:val="002A37EF"/>
    <w:rsid w:val="002A43D3"/>
    <w:rsid w:val="002A463D"/>
    <w:rsid w:val="002A4964"/>
    <w:rsid w:val="002A49E1"/>
    <w:rsid w:val="002A51C9"/>
    <w:rsid w:val="002A559E"/>
    <w:rsid w:val="002A645D"/>
    <w:rsid w:val="002A6D99"/>
    <w:rsid w:val="002A755B"/>
    <w:rsid w:val="002A7D4D"/>
    <w:rsid w:val="002B025E"/>
    <w:rsid w:val="002B17AF"/>
    <w:rsid w:val="002B306C"/>
    <w:rsid w:val="002B3453"/>
    <w:rsid w:val="002B4827"/>
    <w:rsid w:val="002B51F7"/>
    <w:rsid w:val="002B5458"/>
    <w:rsid w:val="002B547F"/>
    <w:rsid w:val="002B5870"/>
    <w:rsid w:val="002B5BBF"/>
    <w:rsid w:val="002B70B7"/>
    <w:rsid w:val="002B7ACF"/>
    <w:rsid w:val="002C0C3C"/>
    <w:rsid w:val="002C0F69"/>
    <w:rsid w:val="002C34AD"/>
    <w:rsid w:val="002C3743"/>
    <w:rsid w:val="002C42F9"/>
    <w:rsid w:val="002C4570"/>
    <w:rsid w:val="002C4E6E"/>
    <w:rsid w:val="002C5DA9"/>
    <w:rsid w:val="002C68B4"/>
    <w:rsid w:val="002C729B"/>
    <w:rsid w:val="002C75A5"/>
    <w:rsid w:val="002C78B7"/>
    <w:rsid w:val="002C7D9E"/>
    <w:rsid w:val="002D00CE"/>
    <w:rsid w:val="002D0258"/>
    <w:rsid w:val="002D3AA8"/>
    <w:rsid w:val="002D4293"/>
    <w:rsid w:val="002D4D9E"/>
    <w:rsid w:val="002D516C"/>
    <w:rsid w:val="002D58CF"/>
    <w:rsid w:val="002D5B4D"/>
    <w:rsid w:val="002D737D"/>
    <w:rsid w:val="002D7F7A"/>
    <w:rsid w:val="002E1854"/>
    <w:rsid w:val="002E18F6"/>
    <w:rsid w:val="002E1E97"/>
    <w:rsid w:val="002E1F05"/>
    <w:rsid w:val="002E2762"/>
    <w:rsid w:val="002E2D46"/>
    <w:rsid w:val="002E3A50"/>
    <w:rsid w:val="002E3A57"/>
    <w:rsid w:val="002E3CA9"/>
    <w:rsid w:val="002E520F"/>
    <w:rsid w:val="002E5C94"/>
    <w:rsid w:val="002E7AC1"/>
    <w:rsid w:val="002E7F0F"/>
    <w:rsid w:val="002F01B8"/>
    <w:rsid w:val="002F0CD7"/>
    <w:rsid w:val="002F2940"/>
    <w:rsid w:val="002F4470"/>
    <w:rsid w:val="002F4655"/>
    <w:rsid w:val="002F5674"/>
    <w:rsid w:val="002F79F7"/>
    <w:rsid w:val="003004DC"/>
    <w:rsid w:val="003010EA"/>
    <w:rsid w:val="0030208C"/>
    <w:rsid w:val="00302191"/>
    <w:rsid w:val="003022DE"/>
    <w:rsid w:val="00302A65"/>
    <w:rsid w:val="00302C5B"/>
    <w:rsid w:val="0030427E"/>
    <w:rsid w:val="003050B9"/>
    <w:rsid w:val="0030527D"/>
    <w:rsid w:val="003057EF"/>
    <w:rsid w:val="003068DC"/>
    <w:rsid w:val="00306F12"/>
    <w:rsid w:val="00310E20"/>
    <w:rsid w:val="003115F3"/>
    <w:rsid w:val="00312EC4"/>
    <w:rsid w:val="003150C4"/>
    <w:rsid w:val="003154C6"/>
    <w:rsid w:val="00316C99"/>
    <w:rsid w:val="0031745D"/>
    <w:rsid w:val="00317470"/>
    <w:rsid w:val="003175EB"/>
    <w:rsid w:val="00317889"/>
    <w:rsid w:val="00320382"/>
    <w:rsid w:val="003208DD"/>
    <w:rsid w:val="00320FEE"/>
    <w:rsid w:val="003217E6"/>
    <w:rsid w:val="0032187D"/>
    <w:rsid w:val="003219D1"/>
    <w:rsid w:val="00322914"/>
    <w:rsid w:val="0032322B"/>
    <w:rsid w:val="003248F8"/>
    <w:rsid w:val="00324FB0"/>
    <w:rsid w:val="003314C6"/>
    <w:rsid w:val="00332BE7"/>
    <w:rsid w:val="00332E81"/>
    <w:rsid w:val="003338BA"/>
    <w:rsid w:val="00333B94"/>
    <w:rsid w:val="00333E44"/>
    <w:rsid w:val="0033459B"/>
    <w:rsid w:val="00334D38"/>
    <w:rsid w:val="00335228"/>
    <w:rsid w:val="00335698"/>
    <w:rsid w:val="003359F4"/>
    <w:rsid w:val="00335C64"/>
    <w:rsid w:val="0033677D"/>
    <w:rsid w:val="00337811"/>
    <w:rsid w:val="00340AE8"/>
    <w:rsid w:val="003414B0"/>
    <w:rsid w:val="003448D3"/>
    <w:rsid w:val="0034632B"/>
    <w:rsid w:val="003465E7"/>
    <w:rsid w:val="00346D7C"/>
    <w:rsid w:val="0034700D"/>
    <w:rsid w:val="0034732D"/>
    <w:rsid w:val="00347DC4"/>
    <w:rsid w:val="003501E0"/>
    <w:rsid w:val="0035077B"/>
    <w:rsid w:val="003509B8"/>
    <w:rsid w:val="00351446"/>
    <w:rsid w:val="00351486"/>
    <w:rsid w:val="00351E71"/>
    <w:rsid w:val="00352401"/>
    <w:rsid w:val="00352AD1"/>
    <w:rsid w:val="00352DB7"/>
    <w:rsid w:val="00353B7D"/>
    <w:rsid w:val="00355526"/>
    <w:rsid w:val="003559C1"/>
    <w:rsid w:val="00355A3F"/>
    <w:rsid w:val="00355D49"/>
    <w:rsid w:val="00356451"/>
    <w:rsid w:val="00360A34"/>
    <w:rsid w:val="00360E04"/>
    <w:rsid w:val="00360E38"/>
    <w:rsid w:val="00361ACC"/>
    <w:rsid w:val="00362278"/>
    <w:rsid w:val="00362AF9"/>
    <w:rsid w:val="003630B6"/>
    <w:rsid w:val="0036385B"/>
    <w:rsid w:val="00366700"/>
    <w:rsid w:val="00367C7A"/>
    <w:rsid w:val="00370D45"/>
    <w:rsid w:val="003727DC"/>
    <w:rsid w:val="00374704"/>
    <w:rsid w:val="00376CC1"/>
    <w:rsid w:val="00377921"/>
    <w:rsid w:val="00380CB8"/>
    <w:rsid w:val="003815EF"/>
    <w:rsid w:val="0038191A"/>
    <w:rsid w:val="00383ECF"/>
    <w:rsid w:val="003850F2"/>
    <w:rsid w:val="003856D9"/>
    <w:rsid w:val="0038693E"/>
    <w:rsid w:val="003871EE"/>
    <w:rsid w:val="00387A01"/>
    <w:rsid w:val="00387E01"/>
    <w:rsid w:val="00391486"/>
    <w:rsid w:val="0039161C"/>
    <w:rsid w:val="00391809"/>
    <w:rsid w:val="00391C7A"/>
    <w:rsid w:val="00392737"/>
    <w:rsid w:val="00392CB8"/>
    <w:rsid w:val="003947A8"/>
    <w:rsid w:val="0039559B"/>
    <w:rsid w:val="00395EB8"/>
    <w:rsid w:val="00396290"/>
    <w:rsid w:val="00396481"/>
    <w:rsid w:val="00396E93"/>
    <w:rsid w:val="00397FA2"/>
    <w:rsid w:val="003A0D55"/>
    <w:rsid w:val="003A265D"/>
    <w:rsid w:val="003A2836"/>
    <w:rsid w:val="003A2B64"/>
    <w:rsid w:val="003A3B0C"/>
    <w:rsid w:val="003A45B4"/>
    <w:rsid w:val="003A4773"/>
    <w:rsid w:val="003A4865"/>
    <w:rsid w:val="003A4C8F"/>
    <w:rsid w:val="003A52B0"/>
    <w:rsid w:val="003A593B"/>
    <w:rsid w:val="003A6490"/>
    <w:rsid w:val="003A6F0E"/>
    <w:rsid w:val="003A742A"/>
    <w:rsid w:val="003A7620"/>
    <w:rsid w:val="003B010F"/>
    <w:rsid w:val="003B11B5"/>
    <w:rsid w:val="003B14CD"/>
    <w:rsid w:val="003B2026"/>
    <w:rsid w:val="003B2179"/>
    <w:rsid w:val="003B500A"/>
    <w:rsid w:val="003B55DD"/>
    <w:rsid w:val="003B56F7"/>
    <w:rsid w:val="003B5C5C"/>
    <w:rsid w:val="003B6869"/>
    <w:rsid w:val="003B6E82"/>
    <w:rsid w:val="003B79FB"/>
    <w:rsid w:val="003C01B9"/>
    <w:rsid w:val="003C10DE"/>
    <w:rsid w:val="003C1B7E"/>
    <w:rsid w:val="003C39B5"/>
    <w:rsid w:val="003C3A7F"/>
    <w:rsid w:val="003C42A4"/>
    <w:rsid w:val="003C450A"/>
    <w:rsid w:val="003C62E1"/>
    <w:rsid w:val="003C69DB"/>
    <w:rsid w:val="003C6AF3"/>
    <w:rsid w:val="003C6BE8"/>
    <w:rsid w:val="003D0372"/>
    <w:rsid w:val="003D1918"/>
    <w:rsid w:val="003D2B80"/>
    <w:rsid w:val="003D4B68"/>
    <w:rsid w:val="003D5DE4"/>
    <w:rsid w:val="003D6072"/>
    <w:rsid w:val="003D6FB1"/>
    <w:rsid w:val="003E0297"/>
    <w:rsid w:val="003E0BBC"/>
    <w:rsid w:val="003E0E86"/>
    <w:rsid w:val="003E12DF"/>
    <w:rsid w:val="003E4D13"/>
    <w:rsid w:val="003E5076"/>
    <w:rsid w:val="003E5102"/>
    <w:rsid w:val="003E6529"/>
    <w:rsid w:val="003E6866"/>
    <w:rsid w:val="003E6CDA"/>
    <w:rsid w:val="003E7E13"/>
    <w:rsid w:val="003F090D"/>
    <w:rsid w:val="003F2236"/>
    <w:rsid w:val="003F288F"/>
    <w:rsid w:val="003F2FBC"/>
    <w:rsid w:val="003F36D0"/>
    <w:rsid w:val="003F4CBC"/>
    <w:rsid w:val="003F61B8"/>
    <w:rsid w:val="003F66B2"/>
    <w:rsid w:val="003F6EAC"/>
    <w:rsid w:val="003F7430"/>
    <w:rsid w:val="003F75E8"/>
    <w:rsid w:val="003F7BE7"/>
    <w:rsid w:val="00400414"/>
    <w:rsid w:val="00403404"/>
    <w:rsid w:val="004044D9"/>
    <w:rsid w:val="00404D7A"/>
    <w:rsid w:val="00404D80"/>
    <w:rsid w:val="00405681"/>
    <w:rsid w:val="0040606D"/>
    <w:rsid w:val="004063B1"/>
    <w:rsid w:val="00406E69"/>
    <w:rsid w:val="004077E5"/>
    <w:rsid w:val="004078C4"/>
    <w:rsid w:val="004131AF"/>
    <w:rsid w:val="00413872"/>
    <w:rsid w:val="00413C26"/>
    <w:rsid w:val="00415A44"/>
    <w:rsid w:val="00417298"/>
    <w:rsid w:val="00420523"/>
    <w:rsid w:val="00420988"/>
    <w:rsid w:val="004213E4"/>
    <w:rsid w:val="004248A6"/>
    <w:rsid w:val="00424BB1"/>
    <w:rsid w:val="00424C8B"/>
    <w:rsid w:val="004251C7"/>
    <w:rsid w:val="00425E4E"/>
    <w:rsid w:val="00426320"/>
    <w:rsid w:val="00426737"/>
    <w:rsid w:val="00426871"/>
    <w:rsid w:val="00426ECC"/>
    <w:rsid w:val="00427182"/>
    <w:rsid w:val="0042770F"/>
    <w:rsid w:val="0043003A"/>
    <w:rsid w:val="00430861"/>
    <w:rsid w:val="00430A67"/>
    <w:rsid w:val="00430BCE"/>
    <w:rsid w:val="00430DC4"/>
    <w:rsid w:val="00431648"/>
    <w:rsid w:val="00431791"/>
    <w:rsid w:val="00432034"/>
    <w:rsid w:val="004329B4"/>
    <w:rsid w:val="004335C2"/>
    <w:rsid w:val="00434144"/>
    <w:rsid w:val="004344D3"/>
    <w:rsid w:val="00435180"/>
    <w:rsid w:val="00435A4F"/>
    <w:rsid w:val="00435D3E"/>
    <w:rsid w:val="00436465"/>
    <w:rsid w:val="00436D10"/>
    <w:rsid w:val="004378B6"/>
    <w:rsid w:val="00437B73"/>
    <w:rsid w:val="00440211"/>
    <w:rsid w:val="004406DC"/>
    <w:rsid w:val="0044112A"/>
    <w:rsid w:val="00441E2D"/>
    <w:rsid w:val="00442170"/>
    <w:rsid w:val="00442723"/>
    <w:rsid w:val="00442AB2"/>
    <w:rsid w:val="00442CE8"/>
    <w:rsid w:val="0044320E"/>
    <w:rsid w:val="00443514"/>
    <w:rsid w:val="004437FF"/>
    <w:rsid w:val="00444E32"/>
    <w:rsid w:val="00445894"/>
    <w:rsid w:val="004471A3"/>
    <w:rsid w:val="00450128"/>
    <w:rsid w:val="00450629"/>
    <w:rsid w:val="004508E3"/>
    <w:rsid w:val="0045169F"/>
    <w:rsid w:val="004532CD"/>
    <w:rsid w:val="00453679"/>
    <w:rsid w:val="00453B72"/>
    <w:rsid w:val="00453CA2"/>
    <w:rsid w:val="00453D2A"/>
    <w:rsid w:val="0045409A"/>
    <w:rsid w:val="00454300"/>
    <w:rsid w:val="00455E7B"/>
    <w:rsid w:val="00456148"/>
    <w:rsid w:val="00456D02"/>
    <w:rsid w:val="0045719C"/>
    <w:rsid w:val="0045759B"/>
    <w:rsid w:val="00457799"/>
    <w:rsid w:val="00457AF0"/>
    <w:rsid w:val="00457E7B"/>
    <w:rsid w:val="00460118"/>
    <w:rsid w:val="004610B8"/>
    <w:rsid w:val="00461332"/>
    <w:rsid w:val="00463CA1"/>
    <w:rsid w:val="004649C0"/>
    <w:rsid w:val="00466E5C"/>
    <w:rsid w:val="004700D5"/>
    <w:rsid w:val="00470BCC"/>
    <w:rsid w:val="00470E88"/>
    <w:rsid w:val="004712F8"/>
    <w:rsid w:val="00471C5B"/>
    <w:rsid w:val="004736A5"/>
    <w:rsid w:val="00473DBE"/>
    <w:rsid w:val="00480BE6"/>
    <w:rsid w:val="0048201A"/>
    <w:rsid w:val="0048224A"/>
    <w:rsid w:val="00482446"/>
    <w:rsid w:val="00483145"/>
    <w:rsid w:val="0048357F"/>
    <w:rsid w:val="00483FA4"/>
    <w:rsid w:val="00484361"/>
    <w:rsid w:val="00484BBF"/>
    <w:rsid w:val="00485D4D"/>
    <w:rsid w:val="0048728E"/>
    <w:rsid w:val="004877DF"/>
    <w:rsid w:val="0048790C"/>
    <w:rsid w:val="00487E53"/>
    <w:rsid w:val="00490848"/>
    <w:rsid w:val="004919EB"/>
    <w:rsid w:val="00492F1E"/>
    <w:rsid w:val="0049326E"/>
    <w:rsid w:val="00493FFF"/>
    <w:rsid w:val="004945CF"/>
    <w:rsid w:val="00496F46"/>
    <w:rsid w:val="004A0909"/>
    <w:rsid w:val="004A0A29"/>
    <w:rsid w:val="004A29CE"/>
    <w:rsid w:val="004A3620"/>
    <w:rsid w:val="004A40EB"/>
    <w:rsid w:val="004A42DE"/>
    <w:rsid w:val="004A4662"/>
    <w:rsid w:val="004A593C"/>
    <w:rsid w:val="004A749F"/>
    <w:rsid w:val="004B041A"/>
    <w:rsid w:val="004B0702"/>
    <w:rsid w:val="004B0EBC"/>
    <w:rsid w:val="004B1B1B"/>
    <w:rsid w:val="004B22FB"/>
    <w:rsid w:val="004B2558"/>
    <w:rsid w:val="004B2780"/>
    <w:rsid w:val="004B47B2"/>
    <w:rsid w:val="004B4CEB"/>
    <w:rsid w:val="004C0422"/>
    <w:rsid w:val="004C0AE1"/>
    <w:rsid w:val="004C0BCC"/>
    <w:rsid w:val="004C11E6"/>
    <w:rsid w:val="004C1FF9"/>
    <w:rsid w:val="004C278D"/>
    <w:rsid w:val="004C3A21"/>
    <w:rsid w:val="004C42A3"/>
    <w:rsid w:val="004C43A7"/>
    <w:rsid w:val="004C479E"/>
    <w:rsid w:val="004C4C65"/>
    <w:rsid w:val="004C5446"/>
    <w:rsid w:val="004C5B1E"/>
    <w:rsid w:val="004C6196"/>
    <w:rsid w:val="004C6452"/>
    <w:rsid w:val="004C701E"/>
    <w:rsid w:val="004D035B"/>
    <w:rsid w:val="004D0F83"/>
    <w:rsid w:val="004D1A2E"/>
    <w:rsid w:val="004D1D18"/>
    <w:rsid w:val="004D2681"/>
    <w:rsid w:val="004D2895"/>
    <w:rsid w:val="004D2A2A"/>
    <w:rsid w:val="004D2BC7"/>
    <w:rsid w:val="004D3AEC"/>
    <w:rsid w:val="004D40F3"/>
    <w:rsid w:val="004D4BAE"/>
    <w:rsid w:val="004D4F7A"/>
    <w:rsid w:val="004D5F02"/>
    <w:rsid w:val="004D7060"/>
    <w:rsid w:val="004D7085"/>
    <w:rsid w:val="004D719B"/>
    <w:rsid w:val="004D75D8"/>
    <w:rsid w:val="004D7E28"/>
    <w:rsid w:val="004E3AE2"/>
    <w:rsid w:val="004E4F87"/>
    <w:rsid w:val="004E55F9"/>
    <w:rsid w:val="004E65A2"/>
    <w:rsid w:val="004E6FAF"/>
    <w:rsid w:val="004E708C"/>
    <w:rsid w:val="004E715D"/>
    <w:rsid w:val="004E793A"/>
    <w:rsid w:val="004F0DFC"/>
    <w:rsid w:val="004F0E37"/>
    <w:rsid w:val="004F1019"/>
    <w:rsid w:val="004F152E"/>
    <w:rsid w:val="004F17C7"/>
    <w:rsid w:val="004F2B6D"/>
    <w:rsid w:val="004F487C"/>
    <w:rsid w:val="004F4960"/>
    <w:rsid w:val="004F4B35"/>
    <w:rsid w:val="004F4C5E"/>
    <w:rsid w:val="004F5354"/>
    <w:rsid w:val="004F67D5"/>
    <w:rsid w:val="004F7360"/>
    <w:rsid w:val="004F77F8"/>
    <w:rsid w:val="005000F6"/>
    <w:rsid w:val="00501B94"/>
    <w:rsid w:val="0050277A"/>
    <w:rsid w:val="005032EC"/>
    <w:rsid w:val="005047D9"/>
    <w:rsid w:val="0050612E"/>
    <w:rsid w:val="005062A0"/>
    <w:rsid w:val="00506BCF"/>
    <w:rsid w:val="00507797"/>
    <w:rsid w:val="0051001C"/>
    <w:rsid w:val="005108D4"/>
    <w:rsid w:val="005120D7"/>
    <w:rsid w:val="00513108"/>
    <w:rsid w:val="00513273"/>
    <w:rsid w:val="00514677"/>
    <w:rsid w:val="0051478F"/>
    <w:rsid w:val="0051557F"/>
    <w:rsid w:val="00515A12"/>
    <w:rsid w:val="00515B97"/>
    <w:rsid w:val="00516293"/>
    <w:rsid w:val="005174AC"/>
    <w:rsid w:val="0052097C"/>
    <w:rsid w:val="00520B42"/>
    <w:rsid w:val="00521D77"/>
    <w:rsid w:val="00522F12"/>
    <w:rsid w:val="005233AB"/>
    <w:rsid w:val="00523709"/>
    <w:rsid w:val="00523BC3"/>
    <w:rsid w:val="00524C8A"/>
    <w:rsid w:val="00525156"/>
    <w:rsid w:val="00525C45"/>
    <w:rsid w:val="00525DB4"/>
    <w:rsid w:val="005265BC"/>
    <w:rsid w:val="0052777F"/>
    <w:rsid w:val="00527ABF"/>
    <w:rsid w:val="0053076E"/>
    <w:rsid w:val="00531ECF"/>
    <w:rsid w:val="00532B59"/>
    <w:rsid w:val="00532D60"/>
    <w:rsid w:val="00533374"/>
    <w:rsid w:val="00533D33"/>
    <w:rsid w:val="0053553A"/>
    <w:rsid w:val="0053575B"/>
    <w:rsid w:val="00535EB1"/>
    <w:rsid w:val="00536DB7"/>
    <w:rsid w:val="00537990"/>
    <w:rsid w:val="00540F94"/>
    <w:rsid w:val="0054124C"/>
    <w:rsid w:val="005417D0"/>
    <w:rsid w:val="00542854"/>
    <w:rsid w:val="00542BE1"/>
    <w:rsid w:val="0054363B"/>
    <w:rsid w:val="005439FD"/>
    <w:rsid w:val="00543D95"/>
    <w:rsid w:val="00544A61"/>
    <w:rsid w:val="00544AB3"/>
    <w:rsid w:val="00544D29"/>
    <w:rsid w:val="0054548C"/>
    <w:rsid w:val="00545A1D"/>
    <w:rsid w:val="00546016"/>
    <w:rsid w:val="00546BC8"/>
    <w:rsid w:val="00546FD5"/>
    <w:rsid w:val="0055006B"/>
    <w:rsid w:val="0055016A"/>
    <w:rsid w:val="005503E0"/>
    <w:rsid w:val="00550597"/>
    <w:rsid w:val="00550729"/>
    <w:rsid w:val="005533DF"/>
    <w:rsid w:val="00553D68"/>
    <w:rsid w:val="005544A9"/>
    <w:rsid w:val="00555693"/>
    <w:rsid w:val="00555E97"/>
    <w:rsid w:val="00556EFF"/>
    <w:rsid w:val="00560506"/>
    <w:rsid w:val="00561B98"/>
    <w:rsid w:val="00562A0F"/>
    <w:rsid w:val="00562D91"/>
    <w:rsid w:val="0056502D"/>
    <w:rsid w:val="00566324"/>
    <w:rsid w:val="0056672C"/>
    <w:rsid w:val="00566AB5"/>
    <w:rsid w:val="00566FF4"/>
    <w:rsid w:val="005672B6"/>
    <w:rsid w:val="00567A62"/>
    <w:rsid w:val="005701B3"/>
    <w:rsid w:val="00570CEE"/>
    <w:rsid w:val="00572CAA"/>
    <w:rsid w:val="00574007"/>
    <w:rsid w:val="00574051"/>
    <w:rsid w:val="00574832"/>
    <w:rsid w:val="00574BDB"/>
    <w:rsid w:val="0057699E"/>
    <w:rsid w:val="00576F18"/>
    <w:rsid w:val="005805DE"/>
    <w:rsid w:val="00580C77"/>
    <w:rsid w:val="0058335B"/>
    <w:rsid w:val="00583416"/>
    <w:rsid w:val="00583ECF"/>
    <w:rsid w:val="00584B75"/>
    <w:rsid w:val="00584CEB"/>
    <w:rsid w:val="00584E0F"/>
    <w:rsid w:val="00585D00"/>
    <w:rsid w:val="00586211"/>
    <w:rsid w:val="0058635B"/>
    <w:rsid w:val="00587B82"/>
    <w:rsid w:val="00587BFD"/>
    <w:rsid w:val="00590E10"/>
    <w:rsid w:val="005916FC"/>
    <w:rsid w:val="00591D07"/>
    <w:rsid w:val="005920D4"/>
    <w:rsid w:val="0059355A"/>
    <w:rsid w:val="005937CD"/>
    <w:rsid w:val="0059405A"/>
    <w:rsid w:val="0059414B"/>
    <w:rsid w:val="00594769"/>
    <w:rsid w:val="00594872"/>
    <w:rsid w:val="005954F2"/>
    <w:rsid w:val="005A0A55"/>
    <w:rsid w:val="005A148D"/>
    <w:rsid w:val="005A15F9"/>
    <w:rsid w:val="005A2FBD"/>
    <w:rsid w:val="005A31C2"/>
    <w:rsid w:val="005A37A7"/>
    <w:rsid w:val="005A49D9"/>
    <w:rsid w:val="005A4F0E"/>
    <w:rsid w:val="005A627C"/>
    <w:rsid w:val="005A6CC2"/>
    <w:rsid w:val="005A6FB6"/>
    <w:rsid w:val="005B0263"/>
    <w:rsid w:val="005B09D8"/>
    <w:rsid w:val="005B1807"/>
    <w:rsid w:val="005B2588"/>
    <w:rsid w:val="005B3435"/>
    <w:rsid w:val="005B399C"/>
    <w:rsid w:val="005B3C0B"/>
    <w:rsid w:val="005B3F47"/>
    <w:rsid w:val="005B4A3D"/>
    <w:rsid w:val="005B4A52"/>
    <w:rsid w:val="005B6868"/>
    <w:rsid w:val="005B7762"/>
    <w:rsid w:val="005B793C"/>
    <w:rsid w:val="005C02DD"/>
    <w:rsid w:val="005C057C"/>
    <w:rsid w:val="005C2318"/>
    <w:rsid w:val="005C2863"/>
    <w:rsid w:val="005C3D52"/>
    <w:rsid w:val="005C4871"/>
    <w:rsid w:val="005C53E9"/>
    <w:rsid w:val="005C5C7F"/>
    <w:rsid w:val="005C5D0B"/>
    <w:rsid w:val="005C7234"/>
    <w:rsid w:val="005C75C1"/>
    <w:rsid w:val="005D1279"/>
    <w:rsid w:val="005D1ED4"/>
    <w:rsid w:val="005D469B"/>
    <w:rsid w:val="005D47BC"/>
    <w:rsid w:val="005D57B8"/>
    <w:rsid w:val="005D5D80"/>
    <w:rsid w:val="005D606F"/>
    <w:rsid w:val="005D6D97"/>
    <w:rsid w:val="005D7827"/>
    <w:rsid w:val="005D7CBF"/>
    <w:rsid w:val="005E01F9"/>
    <w:rsid w:val="005E072C"/>
    <w:rsid w:val="005E1A28"/>
    <w:rsid w:val="005E1CD2"/>
    <w:rsid w:val="005E22AA"/>
    <w:rsid w:val="005E2532"/>
    <w:rsid w:val="005E3AEC"/>
    <w:rsid w:val="005E3C70"/>
    <w:rsid w:val="005E41C8"/>
    <w:rsid w:val="005E4320"/>
    <w:rsid w:val="005E44B5"/>
    <w:rsid w:val="005E48C1"/>
    <w:rsid w:val="005E5C70"/>
    <w:rsid w:val="005E5F0A"/>
    <w:rsid w:val="005E6D15"/>
    <w:rsid w:val="005E7DA7"/>
    <w:rsid w:val="005F0526"/>
    <w:rsid w:val="005F078D"/>
    <w:rsid w:val="005F2916"/>
    <w:rsid w:val="005F2CFC"/>
    <w:rsid w:val="005F348E"/>
    <w:rsid w:val="005F3589"/>
    <w:rsid w:val="005F3596"/>
    <w:rsid w:val="005F3745"/>
    <w:rsid w:val="005F3DC9"/>
    <w:rsid w:val="005F50F5"/>
    <w:rsid w:val="005F52EE"/>
    <w:rsid w:val="005F5C78"/>
    <w:rsid w:val="005F6BAE"/>
    <w:rsid w:val="005F721A"/>
    <w:rsid w:val="00600B9B"/>
    <w:rsid w:val="00601621"/>
    <w:rsid w:val="006021D2"/>
    <w:rsid w:val="00602D6A"/>
    <w:rsid w:val="006038EF"/>
    <w:rsid w:val="00603C16"/>
    <w:rsid w:val="00603E77"/>
    <w:rsid w:val="00604B55"/>
    <w:rsid w:val="00605444"/>
    <w:rsid w:val="006054E8"/>
    <w:rsid w:val="0060675B"/>
    <w:rsid w:val="00607245"/>
    <w:rsid w:val="006077D4"/>
    <w:rsid w:val="00610021"/>
    <w:rsid w:val="006102F8"/>
    <w:rsid w:val="006122B9"/>
    <w:rsid w:val="00612300"/>
    <w:rsid w:val="00612310"/>
    <w:rsid w:val="00612F1E"/>
    <w:rsid w:val="00612FB0"/>
    <w:rsid w:val="00613716"/>
    <w:rsid w:val="00613D62"/>
    <w:rsid w:val="006142BE"/>
    <w:rsid w:val="0061512D"/>
    <w:rsid w:val="006154D7"/>
    <w:rsid w:val="006156E9"/>
    <w:rsid w:val="00615721"/>
    <w:rsid w:val="00615981"/>
    <w:rsid w:val="00615CAF"/>
    <w:rsid w:val="00622936"/>
    <w:rsid w:val="0062364C"/>
    <w:rsid w:val="00624873"/>
    <w:rsid w:val="0062620E"/>
    <w:rsid w:val="006263B3"/>
    <w:rsid w:val="00626B16"/>
    <w:rsid w:val="006276DB"/>
    <w:rsid w:val="006316F7"/>
    <w:rsid w:val="00631D51"/>
    <w:rsid w:val="006322C2"/>
    <w:rsid w:val="00633659"/>
    <w:rsid w:val="0063378F"/>
    <w:rsid w:val="00633DEB"/>
    <w:rsid w:val="006340BC"/>
    <w:rsid w:val="0063549F"/>
    <w:rsid w:val="0063615E"/>
    <w:rsid w:val="00636C05"/>
    <w:rsid w:val="00637EEE"/>
    <w:rsid w:val="006421EB"/>
    <w:rsid w:val="00642247"/>
    <w:rsid w:val="006429EE"/>
    <w:rsid w:val="006431CF"/>
    <w:rsid w:val="00643326"/>
    <w:rsid w:val="006437E5"/>
    <w:rsid w:val="00643C12"/>
    <w:rsid w:val="00645371"/>
    <w:rsid w:val="00647794"/>
    <w:rsid w:val="006479AB"/>
    <w:rsid w:val="00647EEA"/>
    <w:rsid w:val="006503BB"/>
    <w:rsid w:val="00650A72"/>
    <w:rsid w:val="006514E5"/>
    <w:rsid w:val="00651759"/>
    <w:rsid w:val="006517C5"/>
    <w:rsid w:val="00652A0D"/>
    <w:rsid w:val="00653F2D"/>
    <w:rsid w:val="00653FD3"/>
    <w:rsid w:val="006548CC"/>
    <w:rsid w:val="00654BA9"/>
    <w:rsid w:val="00655347"/>
    <w:rsid w:val="0065560F"/>
    <w:rsid w:val="006562DB"/>
    <w:rsid w:val="0065675D"/>
    <w:rsid w:val="00656F62"/>
    <w:rsid w:val="00657234"/>
    <w:rsid w:val="006579E1"/>
    <w:rsid w:val="00657A95"/>
    <w:rsid w:val="00660153"/>
    <w:rsid w:val="006604D3"/>
    <w:rsid w:val="006612F6"/>
    <w:rsid w:val="00661833"/>
    <w:rsid w:val="0066228A"/>
    <w:rsid w:val="00664A28"/>
    <w:rsid w:val="00664F6B"/>
    <w:rsid w:val="0066539F"/>
    <w:rsid w:val="00665DC2"/>
    <w:rsid w:val="006669F2"/>
    <w:rsid w:val="0066786E"/>
    <w:rsid w:val="0066793E"/>
    <w:rsid w:val="00670CB5"/>
    <w:rsid w:val="0067350B"/>
    <w:rsid w:val="00674403"/>
    <w:rsid w:val="00674B80"/>
    <w:rsid w:val="006765AD"/>
    <w:rsid w:val="006768C6"/>
    <w:rsid w:val="006771ED"/>
    <w:rsid w:val="0067762A"/>
    <w:rsid w:val="00677A90"/>
    <w:rsid w:val="00677ED8"/>
    <w:rsid w:val="00680697"/>
    <w:rsid w:val="0068141A"/>
    <w:rsid w:val="00683226"/>
    <w:rsid w:val="0068334F"/>
    <w:rsid w:val="00683DF3"/>
    <w:rsid w:val="0068444C"/>
    <w:rsid w:val="00684899"/>
    <w:rsid w:val="006849C1"/>
    <w:rsid w:val="00684D59"/>
    <w:rsid w:val="00685DCB"/>
    <w:rsid w:val="0068777D"/>
    <w:rsid w:val="00687A02"/>
    <w:rsid w:val="00687B2D"/>
    <w:rsid w:val="00691F49"/>
    <w:rsid w:val="0069260D"/>
    <w:rsid w:val="006945A6"/>
    <w:rsid w:val="006945B4"/>
    <w:rsid w:val="006947B3"/>
    <w:rsid w:val="0069495D"/>
    <w:rsid w:val="00694BF9"/>
    <w:rsid w:val="00694D33"/>
    <w:rsid w:val="0069580D"/>
    <w:rsid w:val="00695F5A"/>
    <w:rsid w:val="006960AC"/>
    <w:rsid w:val="00696E0B"/>
    <w:rsid w:val="00697486"/>
    <w:rsid w:val="00697598"/>
    <w:rsid w:val="006A0014"/>
    <w:rsid w:val="006A0078"/>
    <w:rsid w:val="006A0880"/>
    <w:rsid w:val="006A2A01"/>
    <w:rsid w:val="006A2E30"/>
    <w:rsid w:val="006A44D2"/>
    <w:rsid w:val="006A471B"/>
    <w:rsid w:val="006A51A6"/>
    <w:rsid w:val="006A5245"/>
    <w:rsid w:val="006A5689"/>
    <w:rsid w:val="006A5C8D"/>
    <w:rsid w:val="006A686E"/>
    <w:rsid w:val="006A693D"/>
    <w:rsid w:val="006A734E"/>
    <w:rsid w:val="006A74E4"/>
    <w:rsid w:val="006A77A8"/>
    <w:rsid w:val="006A7B6E"/>
    <w:rsid w:val="006A7FD9"/>
    <w:rsid w:val="006B04C9"/>
    <w:rsid w:val="006B05A8"/>
    <w:rsid w:val="006B1819"/>
    <w:rsid w:val="006B25DD"/>
    <w:rsid w:val="006B4AA4"/>
    <w:rsid w:val="006B4CAF"/>
    <w:rsid w:val="006B6312"/>
    <w:rsid w:val="006B6BAF"/>
    <w:rsid w:val="006B7347"/>
    <w:rsid w:val="006B749E"/>
    <w:rsid w:val="006B7D9B"/>
    <w:rsid w:val="006C0389"/>
    <w:rsid w:val="006C1A90"/>
    <w:rsid w:val="006C1B99"/>
    <w:rsid w:val="006C22D8"/>
    <w:rsid w:val="006C2989"/>
    <w:rsid w:val="006C3CAF"/>
    <w:rsid w:val="006C45F4"/>
    <w:rsid w:val="006C4B02"/>
    <w:rsid w:val="006C5DEB"/>
    <w:rsid w:val="006C7D6B"/>
    <w:rsid w:val="006D03B0"/>
    <w:rsid w:val="006D0D1C"/>
    <w:rsid w:val="006D129D"/>
    <w:rsid w:val="006D1722"/>
    <w:rsid w:val="006D1813"/>
    <w:rsid w:val="006D1B59"/>
    <w:rsid w:val="006D2EE8"/>
    <w:rsid w:val="006D2F37"/>
    <w:rsid w:val="006D3583"/>
    <w:rsid w:val="006D4B80"/>
    <w:rsid w:val="006D5DC4"/>
    <w:rsid w:val="006D5F7F"/>
    <w:rsid w:val="006D61A5"/>
    <w:rsid w:val="006D638F"/>
    <w:rsid w:val="006E16A7"/>
    <w:rsid w:val="006E32D4"/>
    <w:rsid w:val="006E32DB"/>
    <w:rsid w:val="006E3A0F"/>
    <w:rsid w:val="006E4E3C"/>
    <w:rsid w:val="006E5237"/>
    <w:rsid w:val="006E557A"/>
    <w:rsid w:val="006E6453"/>
    <w:rsid w:val="006E6ABF"/>
    <w:rsid w:val="006E7AB2"/>
    <w:rsid w:val="006F0E20"/>
    <w:rsid w:val="006F0FA6"/>
    <w:rsid w:val="006F10B0"/>
    <w:rsid w:val="006F14CD"/>
    <w:rsid w:val="006F1914"/>
    <w:rsid w:val="006F1F84"/>
    <w:rsid w:val="006F2269"/>
    <w:rsid w:val="006F228F"/>
    <w:rsid w:val="006F3155"/>
    <w:rsid w:val="006F3913"/>
    <w:rsid w:val="006F3D4E"/>
    <w:rsid w:val="006F4279"/>
    <w:rsid w:val="006F4947"/>
    <w:rsid w:val="006F5083"/>
    <w:rsid w:val="006F561C"/>
    <w:rsid w:val="006F65C8"/>
    <w:rsid w:val="006F7092"/>
    <w:rsid w:val="006F7466"/>
    <w:rsid w:val="00700737"/>
    <w:rsid w:val="007009C8"/>
    <w:rsid w:val="00701036"/>
    <w:rsid w:val="00701762"/>
    <w:rsid w:val="0070196E"/>
    <w:rsid w:val="007032AA"/>
    <w:rsid w:val="00704CFD"/>
    <w:rsid w:val="00705889"/>
    <w:rsid w:val="00705E96"/>
    <w:rsid w:val="00706992"/>
    <w:rsid w:val="007070E5"/>
    <w:rsid w:val="0070741B"/>
    <w:rsid w:val="007119E4"/>
    <w:rsid w:val="00711C61"/>
    <w:rsid w:val="00714080"/>
    <w:rsid w:val="00714102"/>
    <w:rsid w:val="00714A93"/>
    <w:rsid w:val="0071574E"/>
    <w:rsid w:val="00715F90"/>
    <w:rsid w:val="0071673B"/>
    <w:rsid w:val="0071682F"/>
    <w:rsid w:val="007175D5"/>
    <w:rsid w:val="0071795B"/>
    <w:rsid w:val="00717CAD"/>
    <w:rsid w:val="00720F61"/>
    <w:rsid w:val="0072212D"/>
    <w:rsid w:val="007224F4"/>
    <w:rsid w:val="00722853"/>
    <w:rsid w:val="00722D07"/>
    <w:rsid w:val="00723D05"/>
    <w:rsid w:val="0072441E"/>
    <w:rsid w:val="00724E6C"/>
    <w:rsid w:val="0072531F"/>
    <w:rsid w:val="0072669C"/>
    <w:rsid w:val="007273D6"/>
    <w:rsid w:val="00727A3C"/>
    <w:rsid w:val="007303DB"/>
    <w:rsid w:val="0073109A"/>
    <w:rsid w:val="00731628"/>
    <w:rsid w:val="00731DFF"/>
    <w:rsid w:val="00732608"/>
    <w:rsid w:val="00732672"/>
    <w:rsid w:val="00732B3F"/>
    <w:rsid w:val="007349C1"/>
    <w:rsid w:val="00734E9A"/>
    <w:rsid w:val="0073551A"/>
    <w:rsid w:val="00735C8E"/>
    <w:rsid w:val="00740049"/>
    <w:rsid w:val="007404D2"/>
    <w:rsid w:val="007405D3"/>
    <w:rsid w:val="00740A3A"/>
    <w:rsid w:val="00740E09"/>
    <w:rsid w:val="007412CC"/>
    <w:rsid w:val="0074142E"/>
    <w:rsid w:val="007418CD"/>
    <w:rsid w:val="007436E7"/>
    <w:rsid w:val="007438DC"/>
    <w:rsid w:val="00744135"/>
    <w:rsid w:val="007445A2"/>
    <w:rsid w:val="007453BD"/>
    <w:rsid w:val="007454BE"/>
    <w:rsid w:val="00745D6E"/>
    <w:rsid w:val="007465A5"/>
    <w:rsid w:val="00746BC6"/>
    <w:rsid w:val="00747BA6"/>
    <w:rsid w:val="00750290"/>
    <w:rsid w:val="00751C99"/>
    <w:rsid w:val="00752210"/>
    <w:rsid w:val="00752639"/>
    <w:rsid w:val="007531EE"/>
    <w:rsid w:val="00753C01"/>
    <w:rsid w:val="00755011"/>
    <w:rsid w:val="007551EA"/>
    <w:rsid w:val="007553C7"/>
    <w:rsid w:val="00756159"/>
    <w:rsid w:val="00761098"/>
    <w:rsid w:val="007610BA"/>
    <w:rsid w:val="0076112F"/>
    <w:rsid w:val="007623F9"/>
    <w:rsid w:val="00765093"/>
    <w:rsid w:val="00765DA0"/>
    <w:rsid w:val="00765FDF"/>
    <w:rsid w:val="0076626D"/>
    <w:rsid w:val="007666A2"/>
    <w:rsid w:val="0076728D"/>
    <w:rsid w:val="0076747A"/>
    <w:rsid w:val="00767E25"/>
    <w:rsid w:val="0077067B"/>
    <w:rsid w:val="00771020"/>
    <w:rsid w:val="007717F7"/>
    <w:rsid w:val="00771D13"/>
    <w:rsid w:val="00772226"/>
    <w:rsid w:val="00772F4C"/>
    <w:rsid w:val="00774319"/>
    <w:rsid w:val="00774923"/>
    <w:rsid w:val="00775CAB"/>
    <w:rsid w:val="00776969"/>
    <w:rsid w:val="00777A1C"/>
    <w:rsid w:val="00777EC4"/>
    <w:rsid w:val="00780131"/>
    <w:rsid w:val="007807D7"/>
    <w:rsid w:val="0078112E"/>
    <w:rsid w:val="00781F40"/>
    <w:rsid w:val="007820A7"/>
    <w:rsid w:val="0078289C"/>
    <w:rsid w:val="00782CE5"/>
    <w:rsid w:val="00782D20"/>
    <w:rsid w:val="0078443D"/>
    <w:rsid w:val="00785578"/>
    <w:rsid w:val="00786BB2"/>
    <w:rsid w:val="007871A6"/>
    <w:rsid w:val="007874E1"/>
    <w:rsid w:val="00787B2A"/>
    <w:rsid w:val="00787DAF"/>
    <w:rsid w:val="00787F3A"/>
    <w:rsid w:val="007907F4"/>
    <w:rsid w:val="00791135"/>
    <w:rsid w:val="00791497"/>
    <w:rsid w:val="007914EA"/>
    <w:rsid w:val="00791AB4"/>
    <w:rsid w:val="0079233B"/>
    <w:rsid w:val="007926A8"/>
    <w:rsid w:val="007930BF"/>
    <w:rsid w:val="00793159"/>
    <w:rsid w:val="0079352F"/>
    <w:rsid w:val="00793DB1"/>
    <w:rsid w:val="007956DD"/>
    <w:rsid w:val="00795942"/>
    <w:rsid w:val="007965F1"/>
    <w:rsid w:val="007A036A"/>
    <w:rsid w:val="007A0FE1"/>
    <w:rsid w:val="007A1E09"/>
    <w:rsid w:val="007A1E76"/>
    <w:rsid w:val="007A25D7"/>
    <w:rsid w:val="007A2E9C"/>
    <w:rsid w:val="007A3B17"/>
    <w:rsid w:val="007A45DA"/>
    <w:rsid w:val="007A5116"/>
    <w:rsid w:val="007A54C5"/>
    <w:rsid w:val="007A64B4"/>
    <w:rsid w:val="007A6586"/>
    <w:rsid w:val="007A72D9"/>
    <w:rsid w:val="007A7868"/>
    <w:rsid w:val="007A7B9B"/>
    <w:rsid w:val="007B0E57"/>
    <w:rsid w:val="007B19D5"/>
    <w:rsid w:val="007B2031"/>
    <w:rsid w:val="007B2366"/>
    <w:rsid w:val="007B38EE"/>
    <w:rsid w:val="007B4BFA"/>
    <w:rsid w:val="007B4D4B"/>
    <w:rsid w:val="007B57A4"/>
    <w:rsid w:val="007B5AFD"/>
    <w:rsid w:val="007B5E68"/>
    <w:rsid w:val="007B640D"/>
    <w:rsid w:val="007C0302"/>
    <w:rsid w:val="007C1820"/>
    <w:rsid w:val="007C2981"/>
    <w:rsid w:val="007C2FE0"/>
    <w:rsid w:val="007C309F"/>
    <w:rsid w:val="007C40A7"/>
    <w:rsid w:val="007C4440"/>
    <w:rsid w:val="007C4F13"/>
    <w:rsid w:val="007C5D10"/>
    <w:rsid w:val="007C629A"/>
    <w:rsid w:val="007C6F0E"/>
    <w:rsid w:val="007C7C77"/>
    <w:rsid w:val="007D0DEE"/>
    <w:rsid w:val="007D0FD7"/>
    <w:rsid w:val="007D19EB"/>
    <w:rsid w:val="007D27C5"/>
    <w:rsid w:val="007D29FF"/>
    <w:rsid w:val="007D2CF8"/>
    <w:rsid w:val="007D34E4"/>
    <w:rsid w:val="007D3723"/>
    <w:rsid w:val="007D3816"/>
    <w:rsid w:val="007D399C"/>
    <w:rsid w:val="007D39C8"/>
    <w:rsid w:val="007D3BFE"/>
    <w:rsid w:val="007D4BAC"/>
    <w:rsid w:val="007D4D01"/>
    <w:rsid w:val="007D59B6"/>
    <w:rsid w:val="007D5D80"/>
    <w:rsid w:val="007D5E4C"/>
    <w:rsid w:val="007D605D"/>
    <w:rsid w:val="007D6514"/>
    <w:rsid w:val="007E01B1"/>
    <w:rsid w:val="007E04B1"/>
    <w:rsid w:val="007E0A55"/>
    <w:rsid w:val="007E1F77"/>
    <w:rsid w:val="007E3CCF"/>
    <w:rsid w:val="007E495E"/>
    <w:rsid w:val="007E58F5"/>
    <w:rsid w:val="007E5D31"/>
    <w:rsid w:val="007E662D"/>
    <w:rsid w:val="007F0785"/>
    <w:rsid w:val="007F0908"/>
    <w:rsid w:val="007F0E09"/>
    <w:rsid w:val="007F21CA"/>
    <w:rsid w:val="007F55B8"/>
    <w:rsid w:val="007F7395"/>
    <w:rsid w:val="007F7C40"/>
    <w:rsid w:val="007F7F9B"/>
    <w:rsid w:val="00800A7B"/>
    <w:rsid w:val="00802860"/>
    <w:rsid w:val="0080381B"/>
    <w:rsid w:val="008041ED"/>
    <w:rsid w:val="0080423B"/>
    <w:rsid w:val="008055BF"/>
    <w:rsid w:val="00805813"/>
    <w:rsid w:val="00806846"/>
    <w:rsid w:val="008075E5"/>
    <w:rsid w:val="008101F5"/>
    <w:rsid w:val="0081250C"/>
    <w:rsid w:val="00812D96"/>
    <w:rsid w:val="008130C3"/>
    <w:rsid w:val="00813C5B"/>
    <w:rsid w:val="00815421"/>
    <w:rsid w:val="00815544"/>
    <w:rsid w:val="008162C5"/>
    <w:rsid w:val="008178AB"/>
    <w:rsid w:val="00820A1C"/>
    <w:rsid w:val="00821063"/>
    <w:rsid w:val="00821260"/>
    <w:rsid w:val="00821287"/>
    <w:rsid w:val="00821387"/>
    <w:rsid w:val="00821601"/>
    <w:rsid w:val="008226AC"/>
    <w:rsid w:val="00822CB7"/>
    <w:rsid w:val="00823538"/>
    <w:rsid w:val="00824CC1"/>
    <w:rsid w:val="008252B2"/>
    <w:rsid w:val="00825C4F"/>
    <w:rsid w:val="00826C63"/>
    <w:rsid w:val="00826D14"/>
    <w:rsid w:val="00827297"/>
    <w:rsid w:val="008300F4"/>
    <w:rsid w:val="008313CF"/>
    <w:rsid w:val="00831596"/>
    <w:rsid w:val="00831777"/>
    <w:rsid w:val="0083213D"/>
    <w:rsid w:val="00832265"/>
    <w:rsid w:val="0083251A"/>
    <w:rsid w:val="00833791"/>
    <w:rsid w:val="00833BEC"/>
    <w:rsid w:val="008346B7"/>
    <w:rsid w:val="00835231"/>
    <w:rsid w:val="00836360"/>
    <w:rsid w:val="008374EF"/>
    <w:rsid w:val="0084004A"/>
    <w:rsid w:val="00840652"/>
    <w:rsid w:val="00842790"/>
    <w:rsid w:val="0084295C"/>
    <w:rsid w:val="0084298B"/>
    <w:rsid w:val="00842B6A"/>
    <w:rsid w:val="0084304E"/>
    <w:rsid w:val="008430FC"/>
    <w:rsid w:val="008439CD"/>
    <w:rsid w:val="008452D2"/>
    <w:rsid w:val="0084555D"/>
    <w:rsid w:val="00845AF5"/>
    <w:rsid w:val="00845EBF"/>
    <w:rsid w:val="00845FE2"/>
    <w:rsid w:val="00846174"/>
    <w:rsid w:val="00846285"/>
    <w:rsid w:val="008471E3"/>
    <w:rsid w:val="00847CBC"/>
    <w:rsid w:val="00852112"/>
    <w:rsid w:val="008533CB"/>
    <w:rsid w:val="008535EB"/>
    <w:rsid w:val="00853688"/>
    <w:rsid w:val="00853DB9"/>
    <w:rsid w:val="00853EA3"/>
    <w:rsid w:val="00854F87"/>
    <w:rsid w:val="0085534E"/>
    <w:rsid w:val="00856978"/>
    <w:rsid w:val="00856D5A"/>
    <w:rsid w:val="0085714D"/>
    <w:rsid w:val="00857779"/>
    <w:rsid w:val="00860416"/>
    <w:rsid w:val="00860D1A"/>
    <w:rsid w:val="00860F14"/>
    <w:rsid w:val="008610B2"/>
    <w:rsid w:val="00863009"/>
    <w:rsid w:val="00864135"/>
    <w:rsid w:val="0086462A"/>
    <w:rsid w:val="008677B7"/>
    <w:rsid w:val="0087099C"/>
    <w:rsid w:val="00870FCB"/>
    <w:rsid w:val="008729AE"/>
    <w:rsid w:val="008729B7"/>
    <w:rsid w:val="00872A7F"/>
    <w:rsid w:val="0087353E"/>
    <w:rsid w:val="0087392F"/>
    <w:rsid w:val="00874339"/>
    <w:rsid w:val="0087447D"/>
    <w:rsid w:val="00874D63"/>
    <w:rsid w:val="0087505F"/>
    <w:rsid w:val="00875DA5"/>
    <w:rsid w:val="0087626A"/>
    <w:rsid w:val="00880115"/>
    <w:rsid w:val="00880906"/>
    <w:rsid w:val="0088227E"/>
    <w:rsid w:val="00882927"/>
    <w:rsid w:val="00882AC2"/>
    <w:rsid w:val="00882B94"/>
    <w:rsid w:val="00882F91"/>
    <w:rsid w:val="008830C4"/>
    <w:rsid w:val="008835AF"/>
    <w:rsid w:val="00883901"/>
    <w:rsid w:val="00883DB0"/>
    <w:rsid w:val="0088439C"/>
    <w:rsid w:val="008847A2"/>
    <w:rsid w:val="00885C58"/>
    <w:rsid w:val="008867DE"/>
    <w:rsid w:val="00887AA6"/>
    <w:rsid w:val="00890302"/>
    <w:rsid w:val="00890F93"/>
    <w:rsid w:val="0089142B"/>
    <w:rsid w:val="00891734"/>
    <w:rsid w:val="00891840"/>
    <w:rsid w:val="00891FD4"/>
    <w:rsid w:val="00893744"/>
    <w:rsid w:val="00893B64"/>
    <w:rsid w:val="0089436A"/>
    <w:rsid w:val="00895D87"/>
    <w:rsid w:val="008961E2"/>
    <w:rsid w:val="0089661A"/>
    <w:rsid w:val="008A0207"/>
    <w:rsid w:val="008A37DA"/>
    <w:rsid w:val="008A533B"/>
    <w:rsid w:val="008A764E"/>
    <w:rsid w:val="008B0434"/>
    <w:rsid w:val="008B111C"/>
    <w:rsid w:val="008B1B3F"/>
    <w:rsid w:val="008B2396"/>
    <w:rsid w:val="008B2687"/>
    <w:rsid w:val="008B383B"/>
    <w:rsid w:val="008B3DF4"/>
    <w:rsid w:val="008B4FD8"/>
    <w:rsid w:val="008B51D9"/>
    <w:rsid w:val="008B5B11"/>
    <w:rsid w:val="008B5B6F"/>
    <w:rsid w:val="008B5C51"/>
    <w:rsid w:val="008B61DE"/>
    <w:rsid w:val="008B62E2"/>
    <w:rsid w:val="008B689A"/>
    <w:rsid w:val="008B7418"/>
    <w:rsid w:val="008B775B"/>
    <w:rsid w:val="008B7D78"/>
    <w:rsid w:val="008C004B"/>
    <w:rsid w:val="008C0B85"/>
    <w:rsid w:val="008C166A"/>
    <w:rsid w:val="008C3E49"/>
    <w:rsid w:val="008C526F"/>
    <w:rsid w:val="008C5371"/>
    <w:rsid w:val="008C6237"/>
    <w:rsid w:val="008C70D3"/>
    <w:rsid w:val="008C75E8"/>
    <w:rsid w:val="008C76F2"/>
    <w:rsid w:val="008C7CEE"/>
    <w:rsid w:val="008D0EF2"/>
    <w:rsid w:val="008D228F"/>
    <w:rsid w:val="008D3F8C"/>
    <w:rsid w:val="008D46CE"/>
    <w:rsid w:val="008D4CD0"/>
    <w:rsid w:val="008D50F0"/>
    <w:rsid w:val="008D7535"/>
    <w:rsid w:val="008D7877"/>
    <w:rsid w:val="008E04D8"/>
    <w:rsid w:val="008E24F7"/>
    <w:rsid w:val="008E2804"/>
    <w:rsid w:val="008E3099"/>
    <w:rsid w:val="008E385A"/>
    <w:rsid w:val="008E38E5"/>
    <w:rsid w:val="008E51F2"/>
    <w:rsid w:val="008E5CDE"/>
    <w:rsid w:val="008E5DA9"/>
    <w:rsid w:val="008E6712"/>
    <w:rsid w:val="008E6FF5"/>
    <w:rsid w:val="008E7466"/>
    <w:rsid w:val="008F01ED"/>
    <w:rsid w:val="008F0C5A"/>
    <w:rsid w:val="008F1768"/>
    <w:rsid w:val="008F2B7E"/>
    <w:rsid w:val="008F2F86"/>
    <w:rsid w:val="008F360F"/>
    <w:rsid w:val="008F3924"/>
    <w:rsid w:val="008F4F58"/>
    <w:rsid w:val="008F6BA9"/>
    <w:rsid w:val="008F6DAF"/>
    <w:rsid w:val="00901260"/>
    <w:rsid w:val="00901B30"/>
    <w:rsid w:val="009020BC"/>
    <w:rsid w:val="00902382"/>
    <w:rsid w:val="00903C9A"/>
    <w:rsid w:val="009042EE"/>
    <w:rsid w:val="009044EE"/>
    <w:rsid w:val="009045DE"/>
    <w:rsid w:val="0090476B"/>
    <w:rsid w:val="00904828"/>
    <w:rsid w:val="009049E8"/>
    <w:rsid w:val="00904A4D"/>
    <w:rsid w:val="009067F1"/>
    <w:rsid w:val="00907CA5"/>
    <w:rsid w:val="009108FC"/>
    <w:rsid w:val="00910C04"/>
    <w:rsid w:val="00910D0D"/>
    <w:rsid w:val="00911FB2"/>
    <w:rsid w:val="00913FCA"/>
    <w:rsid w:val="009148BA"/>
    <w:rsid w:val="009149BD"/>
    <w:rsid w:val="00916939"/>
    <w:rsid w:val="0091744A"/>
    <w:rsid w:val="00917C51"/>
    <w:rsid w:val="00920BB4"/>
    <w:rsid w:val="0092125D"/>
    <w:rsid w:val="0092131C"/>
    <w:rsid w:val="009225C5"/>
    <w:rsid w:val="009234FE"/>
    <w:rsid w:val="00925BD6"/>
    <w:rsid w:val="00925C71"/>
    <w:rsid w:val="00925D7F"/>
    <w:rsid w:val="00925F1A"/>
    <w:rsid w:val="009264A3"/>
    <w:rsid w:val="00930741"/>
    <w:rsid w:val="00931590"/>
    <w:rsid w:val="00931C56"/>
    <w:rsid w:val="00932428"/>
    <w:rsid w:val="00933BFA"/>
    <w:rsid w:val="00933DA6"/>
    <w:rsid w:val="00934172"/>
    <w:rsid w:val="009343CD"/>
    <w:rsid w:val="0093478E"/>
    <w:rsid w:val="00936E76"/>
    <w:rsid w:val="00937328"/>
    <w:rsid w:val="00940363"/>
    <w:rsid w:val="0094063D"/>
    <w:rsid w:val="00940B64"/>
    <w:rsid w:val="009411AE"/>
    <w:rsid w:val="00941D95"/>
    <w:rsid w:val="009437CD"/>
    <w:rsid w:val="00943847"/>
    <w:rsid w:val="009438DD"/>
    <w:rsid w:val="009446BB"/>
    <w:rsid w:val="0094496D"/>
    <w:rsid w:val="00945228"/>
    <w:rsid w:val="00946EFB"/>
    <w:rsid w:val="00947E18"/>
    <w:rsid w:val="00947FA6"/>
    <w:rsid w:val="00950F97"/>
    <w:rsid w:val="00951268"/>
    <w:rsid w:val="0095153C"/>
    <w:rsid w:val="009518F0"/>
    <w:rsid w:val="00953032"/>
    <w:rsid w:val="0095313D"/>
    <w:rsid w:val="00953FC6"/>
    <w:rsid w:val="00954261"/>
    <w:rsid w:val="00954AA7"/>
    <w:rsid w:val="00955E44"/>
    <w:rsid w:val="00956062"/>
    <w:rsid w:val="00956068"/>
    <w:rsid w:val="0095681C"/>
    <w:rsid w:val="0095690B"/>
    <w:rsid w:val="00957682"/>
    <w:rsid w:val="00960146"/>
    <w:rsid w:val="00960C29"/>
    <w:rsid w:val="00961B14"/>
    <w:rsid w:val="00962C04"/>
    <w:rsid w:val="00963F50"/>
    <w:rsid w:val="0096498F"/>
    <w:rsid w:val="00965E15"/>
    <w:rsid w:val="009672CE"/>
    <w:rsid w:val="00967EB2"/>
    <w:rsid w:val="009708A5"/>
    <w:rsid w:val="00970E30"/>
    <w:rsid w:val="00971BB2"/>
    <w:rsid w:val="009727A1"/>
    <w:rsid w:val="00972A86"/>
    <w:rsid w:val="00972F2D"/>
    <w:rsid w:val="0097633B"/>
    <w:rsid w:val="00976E05"/>
    <w:rsid w:val="009771B1"/>
    <w:rsid w:val="009775CC"/>
    <w:rsid w:val="00977A3F"/>
    <w:rsid w:val="00980472"/>
    <w:rsid w:val="0098097C"/>
    <w:rsid w:val="00980BB9"/>
    <w:rsid w:val="00981249"/>
    <w:rsid w:val="00983337"/>
    <w:rsid w:val="00983CBF"/>
    <w:rsid w:val="00984081"/>
    <w:rsid w:val="00984299"/>
    <w:rsid w:val="009845BF"/>
    <w:rsid w:val="009849F2"/>
    <w:rsid w:val="00984D96"/>
    <w:rsid w:val="00984D99"/>
    <w:rsid w:val="00984FDC"/>
    <w:rsid w:val="00985ECE"/>
    <w:rsid w:val="00986356"/>
    <w:rsid w:val="00986480"/>
    <w:rsid w:val="00986CA0"/>
    <w:rsid w:val="009873E4"/>
    <w:rsid w:val="009875AC"/>
    <w:rsid w:val="009903D9"/>
    <w:rsid w:val="009910F1"/>
    <w:rsid w:val="00992EC3"/>
    <w:rsid w:val="00993E8C"/>
    <w:rsid w:val="0099488A"/>
    <w:rsid w:val="009948F0"/>
    <w:rsid w:val="00994D58"/>
    <w:rsid w:val="00994F79"/>
    <w:rsid w:val="00994FA6"/>
    <w:rsid w:val="00997307"/>
    <w:rsid w:val="009A041E"/>
    <w:rsid w:val="009A0C79"/>
    <w:rsid w:val="009A2EA3"/>
    <w:rsid w:val="009A31B0"/>
    <w:rsid w:val="009A436F"/>
    <w:rsid w:val="009A5103"/>
    <w:rsid w:val="009A5599"/>
    <w:rsid w:val="009A578C"/>
    <w:rsid w:val="009A5CDA"/>
    <w:rsid w:val="009A5D98"/>
    <w:rsid w:val="009A66B6"/>
    <w:rsid w:val="009A6DAB"/>
    <w:rsid w:val="009A7DAF"/>
    <w:rsid w:val="009B02CE"/>
    <w:rsid w:val="009B06F7"/>
    <w:rsid w:val="009B0764"/>
    <w:rsid w:val="009B1770"/>
    <w:rsid w:val="009B284F"/>
    <w:rsid w:val="009B4381"/>
    <w:rsid w:val="009B536E"/>
    <w:rsid w:val="009B595A"/>
    <w:rsid w:val="009B7A9D"/>
    <w:rsid w:val="009C017A"/>
    <w:rsid w:val="009C0669"/>
    <w:rsid w:val="009C0F11"/>
    <w:rsid w:val="009C19E0"/>
    <w:rsid w:val="009C20C1"/>
    <w:rsid w:val="009C21CC"/>
    <w:rsid w:val="009C2621"/>
    <w:rsid w:val="009C29A4"/>
    <w:rsid w:val="009C3BF1"/>
    <w:rsid w:val="009C5E04"/>
    <w:rsid w:val="009C5F0F"/>
    <w:rsid w:val="009C63FB"/>
    <w:rsid w:val="009C6B33"/>
    <w:rsid w:val="009C76AC"/>
    <w:rsid w:val="009D0D18"/>
    <w:rsid w:val="009D0EAE"/>
    <w:rsid w:val="009D1468"/>
    <w:rsid w:val="009D18F6"/>
    <w:rsid w:val="009D1E24"/>
    <w:rsid w:val="009D1F89"/>
    <w:rsid w:val="009D2210"/>
    <w:rsid w:val="009D3A2A"/>
    <w:rsid w:val="009D3CF7"/>
    <w:rsid w:val="009D4BAD"/>
    <w:rsid w:val="009D4DD3"/>
    <w:rsid w:val="009D52CE"/>
    <w:rsid w:val="009D6EDC"/>
    <w:rsid w:val="009D78A5"/>
    <w:rsid w:val="009D7ADC"/>
    <w:rsid w:val="009E19DD"/>
    <w:rsid w:val="009E3D63"/>
    <w:rsid w:val="009E3E54"/>
    <w:rsid w:val="009E3FF7"/>
    <w:rsid w:val="009E438B"/>
    <w:rsid w:val="009E6039"/>
    <w:rsid w:val="009E7E76"/>
    <w:rsid w:val="009E7F59"/>
    <w:rsid w:val="009F23DC"/>
    <w:rsid w:val="009F2792"/>
    <w:rsid w:val="009F2B23"/>
    <w:rsid w:val="009F2CA8"/>
    <w:rsid w:val="009F2DB9"/>
    <w:rsid w:val="009F3145"/>
    <w:rsid w:val="009F435E"/>
    <w:rsid w:val="009F5D74"/>
    <w:rsid w:val="009F5E98"/>
    <w:rsid w:val="009F6600"/>
    <w:rsid w:val="009F68D7"/>
    <w:rsid w:val="009F773E"/>
    <w:rsid w:val="009F7C09"/>
    <w:rsid w:val="00A01592"/>
    <w:rsid w:val="00A0215D"/>
    <w:rsid w:val="00A029C5"/>
    <w:rsid w:val="00A03AE4"/>
    <w:rsid w:val="00A074BE"/>
    <w:rsid w:val="00A07A12"/>
    <w:rsid w:val="00A10A8D"/>
    <w:rsid w:val="00A10B6A"/>
    <w:rsid w:val="00A10E07"/>
    <w:rsid w:val="00A1163B"/>
    <w:rsid w:val="00A11950"/>
    <w:rsid w:val="00A1205D"/>
    <w:rsid w:val="00A12FF0"/>
    <w:rsid w:val="00A14B00"/>
    <w:rsid w:val="00A15CD5"/>
    <w:rsid w:val="00A16439"/>
    <w:rsid w:val="00A1699D"/>
    <w:rsid w:val="00A16D4B"/>
    <w:rsid w:val="00A1789E"/>
    <w:rsid w:val="00A17C18"/>
    <w:rsid w:val="00A17E62"/>
    <w:rsid w:val="00A17FC0"/>
    <w:rsid w:val="00A20730"/>
    <w:rsid w:val="00A22261"/>
    <w:rsid w:val="00A2315A"/>
    <w:rsid w:val="00A23DFC"/>
    <w:rsid w:val="00A24EB9"/>
    <w:rsid w:val="00A26B50"/>
    <w:rsid w:val="00A27629"/>
    <w:rsid w:val="00A31375"/>
    <w:rsid w:val="00A31D15"/>
    <w:rsid w:val="00A326A3"/>
    <w:rsid w:val="00A327BF"/>
    <w:rsid w:val="00A33206"/>
    <w:rsid w:val="00A33434"/>
    <w:rsid w:val="00A334FF"/>
    <w:rsid w:val="00A3375F"/>
    <w:rsid w:val="00A3388B"/>
    <w:rsid w:val="00A33924"/>
    <w:rsid w:val="00A33B85"/>
    <w:rsid w:val="00A3465A"/>
    <w:rsid w:val="00A35462"/>
    <w:rsid w:val="00A35FB2"/>
    <w:rsid w:val="00A368B4"/>
    <w:rsid w:val="00A3748F"/>
    <w:rsid w:val="00A37814"/>
    <w:rsid w:val="00A40911"/>
    <w:rsid w:val="00A40982"/>
    <w:rsid w:val="00A40D24"/>
    <w:rsid w:val="00A41424"/>
    <w:rsid w:val="00A415DB"/>
    <w:rsid w:val="00A41BCF"/>
    <w:rsid w:val="00A42032"/>
    <w:rsid w:val="00A43BC7"/>
    <w:rsid w:val="00A447E6"/>
    <w:rsid w:val="00A4691A"/>
    <w:rsid w:val="00A46D26"/>
    <w:rsid w:val="00A47E48"/>
    <w:rsid w:val="00A50666"/>
    <w:rsid w:val="00A508D8"/>
    <w:rsid w:val="00A50BEF"/>
    <w:rsid w:val="00A50FDB"/>
    <w:rsid w:val="00A5135D"/>
    <w:rsid w:val="00A513F6"/>
    <w:rsid w:val="00A526CD"/>
    <w:rsid w:val="00A532DB"/>
    <w:rsid w:val="00A53549"/>
    <w:rsid w:val="00A541E4"/>
    <w:rsid w:val="00A552EA"/>
    <w:rsid w:val="00A55CF4"/>
    <w:rsid w:val="00A5692D"/>
    <w:rsid w:val="00A56C0D"/>
    <w:rsid w:val="00A57B1C"/>
    <w:rsid w:val="00A57E0F"/>
    <w:rsid w:val="00A617C0"/>
    <w:rsid w:val="00A61B48"/>
    <w:rsid w:val="00A626D3"/>
    <w:rsid w:val="00A62F21"/>
    <w:rsid w:val="00A64450"/>
    <w:rsid w:val="00A659B3"/>
    <w:rsid w:val="00A65EA6"/>
    <w:rsid w:val="00A7018E"/>
    <w:rsid w:val="00A7030C"/>
    <w:rsid w:val="00A70881"/>
    <w:rsid w:val="00A70A02"/>
    <w:rsid w:val="00A714BD"/>
    <w:rsid w:val="00A71B67"/>
    <w:rsid w:val="00A7251E"/>
    <w:rsid w:val="00A72F92"/>
    <w:rsid w:val="00A737D1"/>
    <w:rsid w:val="00A73B2F"/>
    <w:rsid w:val="00A740C8"/>
    <w:rsid w:val="00A747DB"/>
    <w:rsid w:val="00A753F1"/>
    <w:rsid w:val="00A764E3"/>
    <w:rsid w:val="00A76CCE"/>
    <w:rsid w:val="00A76D19"/>
    <w:rsid w:val="00A77169"/>
    <w:rsid w:val="00A779AC"/>
    <w:rsid w:val="00A81250"/>
    <w:rsid w:val="00A81F87"/>
    <w:rsid w:val="00A8270B"/>
    <w:rsid w:val="00A82E79"/>
    <w:rsid w:val="00A833B7"/>
    <w:rsid w:val="00A83A26"/>
    <w:rsid w:val="00A84C0C"/>
    <w:rsid w:val="00A84D2B"/>
    <w:rsid w:val="00A87881"/>
    <w:rsid w:val="00A90899"/>
    <w:rsid w:val="00A93C89"/>
    <w:rsid w:val="00A93E70"/>
    <w:rsid w:val="00A94778"/>
    <w:rsid w:val="00A9590A"/>
    <w:rsid w:val="00A96E52"/>
    <w:rsid w:val="00A974FD"/>
    <w:rsid w:val="00A97C4B"/>
    <w:rsid w:val="00AA034C"/>
    <w:rsid w:val="00AA05BE"/>
    <w:rsid w:val="00AA1263"/>
    <w:rsid w:val="00AA1CCC"/>
    <w:rsid w:val="00AA2D1F"/>
    <w:rsid w:val="00AA2DEE"/>
    <w:rsid w:val="00AA2E67"/>
    <w:rsid w:val="00AA38AA"/>
    <w:rsid w:val="00AA3A37"/>
    <w:rsid w:val="00AA4A5D"/>
    <w:rsid w:val="00AA4FA4"/>
    <w:rsid w:val="00AA670F"/>
    <w:rsid w:val="00AA6A7C"/>
    <w:rsid w:val="00AA7BD8"/>
    <w:rsid w:val="00AA7EE1"/>
    <w:rsid w:val="00AB02AB"/>
    <w:rsid w:val="00AB1EB9"/>
    <w:rsid w:val="00AB2571"/>
    <w:rsid w:val="00AB3499"/>
    <w:rsid w:val="00AB3FB9"/>
    <w:rsid w:val="00AB458C"/>
    <w:rsid w:val="00AB58A5"/>
    <w:rsid w:val="00AB5E4C"/>
    <w:rsid w:val="00AB5E68"/>
    <w:rsid w:val="00AB6049"/>
    <w:rsid w:val="00AB6432"/>
    <w:rsid w:val="00AB64E9"/>
    <w:rsid w:val="00AC0405"/>
    <w:rsid w:val="00AC162E"/>
    <w:rsid w:val="00AC1D19"/>
    <w:rsid w:val="00AC32A9"/>
    <w:rsid w:val="00AC359B"/>
    <w:rsid w:val="00AC35A1"/>
    <w:rsid w:val="00AC36B0"/>
    <w:rsid w:val="00AC474D"/>
    <w:rsid w:val="00AC5548"/>
    <w:rsid w:val="00AC7276"/>
    <w:rsid w:val="00AD0388"/>
    <w:rsid w:val="00AD068D"/>
    <w:rsid w:val="00AD0EAC"/>
    <w:rsid w:val="00AD1189"/>
    <w:rsid w:val="00AD1491"/>
    <w:rsid w:val="00AD39BF"/>
    <w:rsid w:val="00AD45E4"/>
    <w:rsid w:val="00AD49FB"/>
    <w:rsid w:val="00AD4C79"/>
    <w:rsid w:val="00AD64D1"/>
    <w:rsid w:val="00AD7B15"/>
    <w:rsid w:val="00AD7C27"/>
    <w:rsid w:val="00AE1BFA"/>
    <w:rsid w:val="00AE2278"/>
    <w:rsid w:val="00AE3211"/>
    <w:rsid w:val="00AE321C"/>
    <w:rsid w:val="00AE36E6"/>
    <w:rsid w:val="00AE3D43"/>
    <w:rsid w:val="00AE4708"/>
    <w:rsid w:val="00AE4904"/>
    <w:rsid w:val="00AE5431"/>
    <w:rsid w:val="00AE6803"/>
    <w:rsid w:val="00AF4196"/>
    <w:rsid w:val="00AF5298"/>
    <w:rsid w:val="00AF5A95"/>
    <w:rsid w:val="00AF6D19"/>
    <w:rsid w:val="00B007D0"/>
    <w:rsid w:val="00B00AF3"/>
    <w:rsid w:val="00B00C06"/>
    <w:rsid w:val="00B0137D"/>
    <w:rsid w:val="00B022C3"/>
    <w:rsid w:val="00B02DFF"/>
    <w:rsid w:val="00B034CA"/>
    <w:rsid w:val="00B04138"/>
    <w:rsid w:val="00B0574E"/>
    <w:rsid w:val="00B05D66"/>
    <w:rsid w:val="00B10F64"/>
    <w:rsid w:val="00B1175B"/>
    <w:rsid w:val="00B12B17"/>
    <w:rsid w:val="00B13D1B"/>
    <w:rsid w:val="00B14916"/>
    <w:rsid w:val="00B17758"/>
    <w:rsid w:val="00B1791B"/>
    <w:rsid w:val="00B2064D"/>
    <w:rsid w:val="00B215A7"/>
    <w:rsid w:val="00B224F5"/>
    <w:rsid w:val="00B231F6"/>
    <w:rsid w:val="00B23629"/>
    <w:rsid w:val="00B23972"/>
    <w:rsid w:val="00B24185"/>
    <w:rsid w:val="00B2457D"/>
    <w:rsid w:val="00B251AC"/>
    <w:rsid w:val="00B25386"/>
    <w:rsid w:val="00B25766"/>
    <w:rsid w:val="00B25FEA"/>
    <w:rsid w:val="00B27411"/>
    <w:rsid w:val="00B275F9"/>
    <w:rsid w:val="00B30E15"/>
    <w:rsid w:val="00B31E29"/>
    <w:rsid w:val="00B32845"/>
    <w:rsid w:val="00B32963"/>
    <w:rsid w:val="00B32D2B"/>
    <w:rsid w:val="00B3309F"/>
    <w:rsid w:val="00B34534"/>
    <w:rsid w:val="00B350CF"/>
    <w:rsid w:val="00B3532A"/>
    <w:rsid w:val="00B372AF"/>
    <w:rsid w:val="00B372E6"/>
    <w:rsid w:val="00B3743F"/>
    <w:rsid w:val="00B406EB"/>
    <w:rsid w:val="00B40928"/>
    <w:rsid w:val="00B40A34"/>
    <w:rsid w:val="00B41813"/>
    <w:rsid w:val="00B420A3"/>
    <w:rsid w:val="00B424C9"/>
    <w:rsid w:val="00B43879"/>
    <w:rsid w:val="00B43960"/>
    <w:rsid w:val="00B44912"/>
    <w:rsid w:val="00B44C48"/>
    <w:rsid w:val="00B4510F"/>
    <w:rsid w:val="00B47246"/>
    <w:rsid w:val="00B532EE"/>
    <w:rsid w:val="00B53F47"/>
    <w:rsid w:val="00B54857"/>
    <w:rsid w:val="00B54BD1"/>
    <w:rsid w:val="00B556EC"/>
    <w:rsid w:val="00B56CD4"/>
    <w:rsid w:val="00B57968"/>
    <w:rsid w:val="00B57B94"/>
    <w:rsid w:val="00B57FC0"/>
    <w:rsid w:val="00B6015B"/>
    <w:rsid w:val="00B60B10"/>
    <w:rsid w:val="00B6123C"/>
    <w:rsid w:val="00B61966"/>
    <w:rsid w:val="00B61C9F"/>
    <w:rsid w:val="00B622B8"/>
    <w:rsid w:val="00B6230A"/>
    <w:rsid w:val="00B6277E"/>
    <w:rsid w:val="00B628CE"/>
    <w:rsid w:val="00B62D5E"/>
    <w:rsid w:val="00B63A7A"/>
    <w:rsid w:val="00B63BF3"/>
    <w:rsid w:val="00B641F4"/>
    <w:rsid w:val="00B656D3"/>
    <w:rsid w:val="00B65A6D"/>
    <w:rsid w:val="00B67397"/>
    <w:rsid w:val="00B675BC"/>
    <w:rsid w:val="00B67602"/>
    <w:rsid w:val="00B707C3"/>
    <w:rsid w:val="00B71EAB"/>
    <w:rsid w:val="00B720EE"/>
    <w:rsid w:val="00B7315A"/>
    <w:rsid w:val="00B73238"/>
    <w:rsid w:val="00B73352"/>
    <w:rsid w:val="00B7379A"/>
    <w:rsid w:val="00B73F47"/>
    <w:rsid w:val="00B74B3C"/>
    <w:rsid w:val="00B75BD2"/>
    <w:rsid w:val="00B763EA"/>
    <w:rsid w:val="00B76598"/>
    <w:rsid w:val="00B76E7C"/>
    <w:rsid w:val="00B775C9"/>
    <w:rsid w:val="00B77EA6"/>
    <w:rsid w:val="00B8093F"/>
    <w:rsid w:val="00B80A51"/>
    <w:rsid w:val="00B81893"/>
    <w:rsid w:val="00B81907"/>
    <w:rsid w:val="00B82805"/>
    <w:rsid w:val="00B82BFE"/>
    <w:rsid w:val="00B82EEA"/>
    <w:rsid w:val="00B8339C"/>
    <w:rsid w:val="00B84B9D"/>
    <w:rsid w:val="00B86A5F"/>
    <w:rsid w:val="00B87885"/>
    <w:rsid w:val="00B87D2D"/>
    <w:rsid w:val="00B944D6"/>
    <w:rsid w:val="00B949C6"/>
    <w:rsid w:val="00B94DC7"/>
    <w:rsid w:val="00B95085"/>
    <w:rsid w:val="00B95F98"/>
    <w:rsid w:val="00B964A2"/>
    <w:rsid w:val="00B96660"/>
    <w:rsid w:val="00B96E1F"/>
    <w:rsid w:val="00B97164"/>
    <w:rsid w:val="00B9796D"/>
    <w:rsid w:val="00B97AE2"/>
    <w:rsid w:val="00B97C79"/>
    <w:rsid w:val="00BA0E87"/>
    <w:rsid w:val="00BA12F6"/>
    <w:rsid w:val="00BA1603"/>
    <w:rsid w:val="00BA1843"/>
    <w:rsid w:val="00BA1D29"/>
    <w:rsid w:val="00BA2273"/>
    <w:rsid w:val="00BA2B88"/>
    <w:rsid w:val="00BA5163"/>
    <w:rsid w:val="00BA519E"/>
    <w:rsid w:val="00BA526B"/>
    <w:rsid w:val="00BA55D0"/>
    <w:rsid w:val="00BA5A1C"/>
    <w:rsid w:val="00BA720A"/>
    <w:rsid w:val="00BB01F7"/>
    <w:rsid w:val="00BB1989"/>
    <w:rsid w:val="00BB229B"/>
    <w:rsid w:val="00BB3528"/>
    <w:rsid w:val="00BB354F"/>
    <w:rsid w:val="00BB38F3"/>
    <w:rsid w:val="00BB3CD7"/>
    <w:rsid w:val="00BB5214"/>
    <w:rsid w:val="00BB58FA"/>
    <w:rsid w:val="00BB5BD1"/>
    <w:rsid w:val="00BB6476"/>
    <w:rsid w:val="00BB6756"/>
    <w:rsid w:val="00BB76BB"/>
    <w:rsid w:val="00BC0761"/>
    <w:rsid w:val="00BC1438"/>
    <w:rsid w:val="00BC17DD"/>
    <w:rsid w:val="00BC250D"/>
    <w:rsid w:val="00BC358D"/>
    <w:rsid w:val="00BC4CCD"/>
    <w:rsid w:val="00BC58CC"/>
    <w:rsid w:val="00BC676B"/>
    <w:rsid w:val="00BC6B80"/>
    <w:rsid w:val="00BC7A1D"/>
    <w:rsid w:val="00BC7D67"/>
    <w:rsid w:val="00BD03AB"/>
    <w:rsid w:val="00BD0E39"/>
    <w:rsid w:val="00BD1004"/>
    <w:rsid w:val="00BD1426"/>
    <w:rsid w:val="00BD1F55"/>
    <w:rsid w:val="00BD3A30"/>
    <w:rsid w:val="00BD4803"/>
    <w:rsid w:val="00BD4D49"/>
    <w:rsid w:val="00BD53E5"/>
    <w:rsid w:val="00BD56C2"/>
    <w:rsid w:val="00BD59E1"/>
    <w:rsid w:val="00BD5F60"/>
    <w:rsid w:val="00BD72A1"/>
    <w:rsid w:val="00BD79C6"/>
    <w:rsid w:val="00BD7D3B"/>
    <w:rsid w:val="00BE02A7"/>
    <w:rsid w:val="00BE08ED"/>
    <w:rsid w:val="00BE1FA5"/>
    <w:rsid w:val="00BE24F6"/>
    <w:rsid w:val="00BE27E2"/>
    <w:rsid w:val="00BE27FC"/>
    <w:rsid w:val="00BE2ADE"/>
    <w:rsid w:val="00BE4140"/>
    <w:rsid w:val="00BE5CE8"/>
    <w:rsid w:val="00BE72AC"/>
    <w:rsid w:val="00BE7FD6"/>
    <w:rsid w:val="00BF010D"/>
    <w:rsid w:val="00BF0E6B"/>
    <w:rsid w:val="00BF178A"/>
    <w:rsid w:val="00BF343F"/>
    <w:rsid w:val="00BF3922"/>
    <w:rsid w:val="00BF3AAB"/>
    <w:rsid w:val="00BF421C"/>
    <w:rsid w:val="00BF4956"/>
    <w:rsid w:val="00BF57FF"/>
    <w:rsid w:val="00BF59E6"/>
    <w:rsid w:val="00BF5C1B"/>
    <w:rsid w:val="00C019B5"/>
    <w:rsid w:val="00C03018"/>
    <w:rsid w:val="00C03071"/>
    <w:rsid w:val="00C03169"/>
    <w:rsid w:val="00C03592"/>
    <w:rsid w:val="00C03F7C"/>
    <w:rsid w:val="00C04070"/>
    <w:rsid w:val="00C04132"/>
    <w:rsid w:val="00C04B67"/>
    <w:rsid w:val="00C05265"/>
    <w:rsid w:val="00C05A32"/>
    <w:rsid w:val="00C0646A"/>
    <w:rsid w:val="00C07315"/>
    <w:rsid w:val="00C077C2"/>
    <w:rsid w:val="00C07C00"/>
    <w:rsid w:val="00C07EFD"/>
    <w:rsid w:val="00C10DCB"/>
    <w:rsid w:val="00C1123F"/>
    <w:rsid w:val="00C12985"/>
    <w:rsid w:val="00C12D03"/>
    <w:rsid w:val="00C130A9"/>
    <w:rsid w:val="00C1330B"/>
    <w:rsid w:val="00C13648"/>
    <w:rsid w:val="00C14020"/>
    <w:rsid w:val="00C140A8"/>
    <w:rsid w:val="00C1489B"/>
    <w:rsid w:val="00C1615D"/>
    <w:rsid w:val="00C16CA2"/>
    <w:rsid w:val="00C20950"/>
    <w:rsid w:val="00C21DF2"/>
    <w:rsid w:val="00C22240"/>
    <w:rsid w:val="00C225DE"/>
    <w:rsid w:val="00C23731"/>
    <w:rsid w:val="00C23AA8"/>
    <w:rsid w:val="00C24699"/>
    <w:rsid w:val="00C25AB7"/>
    <w:rsid w:val="00C25B99"/>
    <w:rsid w:val="00C25CCD"/>
    <w:rsid w:val="00C267B0"/>
    <w:rsid w:val="00C26AAB"/>
    <w:rsid w:val="00C27A36"/>
    <w:rsid w:val="00C27DA6"/>
    <w:rsid w:val="00C31BE4"/>
    <w:rsid w:val="00C323BE"/>
    <w:rsid w:val="00C325D8"/>
    <w:rsid w:val="00C33052"/>
    <w:rsid w:val="00C33559"/>
    <w:rsid w:val="00C338B1"/>
    <w:rsid w:val="00C33E7F"/>
    <w:rsid w:val="00C34283"/>
    <w:rsid w:val="00C34DEC"/>
    <w:rsid w:val="00C360D8"/>
    <w:rsid w:val="00C36380"/>
    <w:rsid w:val="00C36DF1"/>
    <w:rsid w:val="00C37533"/>
    <w:rsid w:val="00C41106"/>
    <w:rsid w:val="00C418DB"/>
    <w:rsid w:val="00C41DAD"/>
    <w:rsid w:val="00C42D7A"/>
    <w:rsid w:val="00C43D0F"/>
    <w:rsid w:val="00C44C8B"/>
    <w:rsid w:val="00C45BA1"/>
    <w:rsid w:val="00C4613B"/>
    <w:rsid w:val="00C46288"/>
    <w:rsid w:val="00C463E5"/>
    <w:rsid w:val="00C4674B"/>
    <w:rsid w:val="00C47999"/>
    <w:rsid w:val="00C50C97"/>
    <w:rsid w:val="00C50CCC"/>
    <w:rsid w:val="00C50D86"/>
    <w:rsid w:val="00C51ADF"/>
    <w:rsid w:val="00C51BD9"/>
    <w:rsid w:val="00C52106"/>
    <w:rsid w:val="00C523B7"/>
    <w:rsid w:val="00C53B01"/>
    <w:rsid w:val="00C54719"/>
    <w:rsid w:val="00C548CA"/>
    <w:rsid w:val="00C5519E"/>
    <w:rsid w:val="00C5583F"/>
    <w:rsid w:val="00C56D63"/>
    <w:rsid w:val="00C575F6"/>
    <w:rsid w:val="00C577F9"/>
    <w:rsid w:val="00C6000E"/>
    <w:rsid w:val="00C60DD3"/>
    <w:rsid w:val="00C63881"/>
    <w:rsid w:val="00C63FF8"/>
    <w:rsid w:val="00C645A9"/>
    <w:rsid w:val="00C66A39"/>
    <w:rsid w:val="00C67366"/>
    <w:rsid w:val="00C7017B"/>
    <w:rsid w:val="00C70947"/>
    <w:rsid w:val="00C75486"/>
    <w:rsid w:val="00C7728B"/>
    <w:rsid w:val="00C77EE4"/>
    <w:rsid w:val="00C812A7"/>
    <w:rsid w:val="00C819D6"/>
    <w:rsid w:val="00C8290A"/>
    <w:rsid w:val="00C834E0"/>
    <w:rsid w:val="00C83738"/>
    <w:rsid w:val="00C8380E"/>
    <w:rsid w:val="00C8579D"/>
    <w:rsid w:val="00C85E93"/>
    <w:rsid w:val="00C86110"/>
    <w:rsid w:val="00C862A3"/>
    <w:rsid w:val="00C86A8C"/>
    <w:rsid w:val="00C8758E"/>
    <w:rsid w:val="00C87C13"/>
    <w:rsid w:val="00C87FFC"/>
    <w:rsid w:val="00C90F5A"/>
    <w:rsid w:val="00C91656"/>
    <w:rsid w:val="00C917C2"/>
    <w:rsid w:val="00C9291D"/>
    <w:rsid w:val="00C92F7E"/>
    <w:rsid w:val="00C93049"/>
    <w:rsid w:val="00C9394A"/>
    <w:rsid w:val="00C94310"/>
    <w:rsid w:val="00C943D5"/>
    <w:rsid w:val="00C945C1"/>
    <w:rsid w:val="00C94E3D"/>
    <w:rsid w:val="00C951EE"/>
    <w:rsid w:val="00C95988"/>
    <w:rsid w:val="00C97BBB"/>
    <w:rsid w:val="00C97DBD"/>
    <w:rsid w:val="00C97DD1"/>
    <w:rsid w:val="00CA05A9"/>
    <w:rsid w:val="00CA16FC"/>
    <w:rsid w:val="00CA209F"/>
    <w:rsid w:val="00CA3404"/>
    <w:rsid w:val="00CA4454"/>
    <w:rsid w:val="00CA448E"/>
    <w:rsid w:val="00CA4D80"/>
    <w:rsid w:val="00CA58E9"/>
    <w:rsid w:val="00CA5D79"/>
    <w:rsid w:val="00CA64D8"/>
    <w:rsid w:val="00CB2491"/>
    <w:rsid w:val="00CB2CBC"/>
    <w:rsid w:val="00CB51D0"/>
    <w:rsid w:val="00CB690C"/>
    <w:rsid w:val="00CC0728"/>
    <w:rsid w:val="00CC0979"/>
    <w:rsid w:val="00CC0BFF"/>
    <w:rsid w:val="00CC22ED"/>
    <w:rsid w:val="00CC2BAB"/>
    <w:rsid w:val="00CC3074"/>
    <w:rsid w:val="00CC415B"/>
    <w:rsid w:val="00CC4A46"/>
    <w:rsid w:val="00CC4B5A"/>
    <w:rsid w:val="00CC5305"/>
    <w:rsid w:val="00CC5508"/>
    <w:rsid w:val="00CC577D"/>
    <w:rsid w:val="00CC7EBB"/>
    <w:rsid w:val="00CD1614"/>
    <w:rsid w:val="00CD2928"/>
    <w:rsid w:val="00CD33B1"/>
    <w:rsid w:val="00CD4F6E"/>
    <w:rsid w:val="00CD6446"/>
    <w:rsid w:val="00CD6865"/>
    <w:rsid w:val="00CD6B58"/>
    <w:rsid w:val="00CD77A4"/>
    <w:rsid w:val="00CD7B5A"/>
    <w:rsid w:val="00CD7F25"/>
    <w:rsid w:val="00CE09B7"/>
    <w:rsid w:val="00CE1641"/>
    <w:rsid w:val="00CE1DDB"/>
    <w:rsid w:val="00CE221E"/>
    <w:rsid w:val="00CE2674"/>
    <w:rsid w:val="00CE34BB"/>
    <w:rsid w:val="00CE3590"/>
    <w:rsid w:val="00CE37A6"/>
    <w:rsid w:val="00CE4741"/>
    <w:rsid w:val="00CE61A4"/>
    <w:rsid w:val="00CE6228"/>
    <w:rsid w:val="00CE62C9"/>
    <w:rsid w:val="00CF0406"/>
    <w:rsid w:val="00CF238E"/>
    <w:rsid w:val="00CF28FA"/>
    <w:rsid w:val="00CF51FC"/>
    <w:rsid w:val="00CF5EA6"/>
    <w:rsid w:val="00CF6B12"/>
    <w:rsid w:val="00D02892"/>
    <w:rsid w:val="00D02EC6"/>
    <w:rsid w:val="00D02EF6"/>
    <w:rsid w:val="00D03384"/>
    <w:rsid w:val="00D0352C"/>
    <w:rsid w:val="00D035F3"/>
    <w:rsid w:val="00D03C8E"/>
    <w:rsid w:val="00D047D7"/>
    <w:rsid w:val="00D04877"/>
    <w:rsid w:val="00D04DE1"/>
    <w:rsid w:val="00D05675"/>
    <w:rsid w:val="00D05689"/>
    <w:rsid w:val="00D05C62"/>
    <w:rsid w:val="00D0772B"/>
    <w:rsid w:val="00D0774B"/>
    <w:rsid w:val="00D077A9"/>
    <w:rsid w:val="00D100DA"/>
    <w:rsid w:val="00D101D0"/>
    <w:rsid w:val="00D113BE"/>
    <w:rsid w:val="00D11738"/>
    <w:rsid w:val="00D121B0"/>
    <w:rsid w:val="00D122BD"/>
    <w:rsid w:val="00D124DF"/>
    <w:rsid w:val="00D147E3"/>
    <w:rsid w:val="00D15902"/>
    <w:rsid w:val="00D15A93"/>
    <w:rsid w:val="00D15C4D"/>
    <w:rsid w:val="00D15C5D"/>
    <w:rsid w:val="00D16E78"/>
    <w:rsid w:val="00D17089"/>
    <w:rsid w:val="00D17142"/>
    <w:rsid w:val="00D178AE"/>
    <w:rsid w:val="00D17A80"/>
    <w:rsid w:val="00D20FCB"/>
    <w:rsid w:val="00D21B30"/>
    <w:rsid w:val="00D21B86"/>
    <w:rsid w:val="00D22FE8"/>
    <w:rsid w:val="00D25755"/>
    <w:rsid w:val="00D260C3"/>
    <w:rsid w:val="00D26596"/>
    <w:rsid w:val="00D2696B"/>
    <w:rsid w:val="00D26C39"/>
    <w:rsid w:val="00D27282"/>
    <w:rsid w:val="00D2776F"/>
    <w:rsid w:val="00D27FE4"/>
    <w:rsid w:val="00D309D7"/>
    <w:rsid w:val="00D30CC3"/>
    <w:rsid w:val="00D30F0C"/>
    <w:rsid w:val="00D31A84"/>
    <w:rsid w:val="00D31F56"/>
    <w:rsid w:val="00D32687"/>
    <w:rsid w:val="00D32D08"/>
    <w:rsid w:val="00D34C66"/>
    <w:rsid w:val="00D36A18"/>
    <w:rsid w:val="00D408A2"/>
    <w:rsid w:val="00D40DD7"/>
    <w:rsid w:val="00D43700"/>
    <w:rsid w:val="00D44AAC"/>
    <w:rsid w:val="00D456F6"/>
    <w:rsid w:val="00D45754"/>
    <w:rsid w:val="00D45773"/>
    <w:rsid w:val="00D45EB4"/>
    <w:rsid w:val="00D460BC"/>
    <w:rsid w:val="00D473CC"/>
    <w:rsid w:val="00D5042E"/>
    <w:rsid w:val="00D5110B"/>
    <w:rsid w:val="00D53976"/>
    <w:rsid w:val="00D54BA9"/>
    <w:rsid w:val="00D55386"/>
    <w:rsid w:val="00D56389"/>
    <w:rsid w:val="00D569B9"/>
    <w:rsid w:val="00D56AAB"/>
    <w:rsid w:val="00D57524"/>
    <w:rsid w:val="00D5799C"/>
    <w:rsid w:val="00D606B7"/>
    <w:rsid w:val="00D60828"/>
    <w:rsid w:val="00D60A43"/>
    <w:rsid w:val="00D60D69"/>
    <w:rsid w:val="00D61087"/>
    <w:rsid w:val="00D61B9A"/>
    <w:rsid w:val="00D61F0C"/>
    <w:rsid w:val="00D61FDE"/>
    <w:rsid w:val="00D62844"/>
    <w:rsid w:val="00D638EF"/>
    <w:rsid w:val="00D65EA1"/>
    <w:rsid w:val="00D66CC8"/>
    <w:rsid w:val="00D66F77"/>
    <w:rsid w:val="00D70F0C"/>
    <w:rsid w:val="00D72D7A"/>
    <w:rsid w:val="00D72FA3"/>
    <w:rsid w:val="00D73F46"/>
    <w:rsid w:val="00D740C5"/>
    <w:rsid w:val="00D76A54"/>
    <w:rsid w:val="00D76A6B"/>
    <w:rsid w:val="00D7737F"/>
    <w:rsid w:val="00D7786D"/>
    <w:rsid w:val="00D80625"/>
    <w:rsid w:val="00D80AC8"/>
    <w:rsid w:val="00D80E90"/>
    <w:rsid w:val="00D80EE4"/>
    <w:rsid w:val="00D80FD7"/>
    <w:rsid w:val="00D81508"/>
    <w:rsid w:val="00D817AB"/>
    <w:rsid w:val="00D818E0"/>
    <w:rsid w:val="00D828F4"/>
    <w:rsid w:val="00D83C40"/>
    <w:rsid w:val="00D8458C"/>
    <w:rsid w:val="00D8549E"/>
    <w:rsid w:val="00D86474"/>
    <w:rsid w:val="00D86579"/>
    <w:rsid w:val="00D8675C"/>
    <w:rsid w:val="00D86A72"/>
    <w:rsid w:val="00D90140"/>
    <w:rsid w:val="00D90247"/>
    <w:rsid w:val="00D92047"/>
    <w:rsid w:val="00D921A8"/>
    <w:rsid w:val="00D92D2D"/>
    <w:rsid w:val="00D938DF"/>
    <w:rsid w:val="00D942FC"/>
    <w:rsid w:val="00D95214"/>
    <w:rsid w:val="00D95DD1"/>
    <w:rsid w:val="00D96D22"/>
    <w:rsid w:val="00DA07E8"/>
    <w:rsid w:val="00DA1114"/>
    <w:rsid w:val="00DA2077"/>
    <w:rsid w:val="00DA28A5"/>
    <w:rsid w:val="00DA28DB"/>
    <w:rsid w:val="00DA2F3E"/>
    <w:rsid w:val="00DA2FE9"/>
    <w:rsid w:val="00DA3531"/>
    <w:rsid w:val="00DA3809"/>
    <w:rsid w:val="00DA4C0F"/>
    <w:rsid w:val="00DA4FDD"/>
    <w:rsid w:val="00DA5103"/>
    <w:rsid w:val="00DA5279"/>
    <w:rsid w:val="00DA61BC"/>
    <w:rsid w:val="00DA71FC"/>
    <w:rsid w:val="00DA7355"/>
    <w:rsid w:val="00DA74C0"/>
    <w:rsid w:val="00DA7712"/>
    <w:rsid w:val="00DA797D"/>
    <w:rsid w:val="00DB0FFE"/>
    <w:rsid w:val="00DB2E3C"/>
    <w:rsid w:val="00DB3451"/>
    <w:rsid w:val="00DB390B"/>
    <w:rsid w:val="00DB3D41"/>
    <w:rsid w:val="00DB3E9A"/>
    <w:rsid w:val="00DB44F3"/>
    <w:rsid w:val="00DB4C7F"/>
    <w:rsid w:val="00DB6F13"/>
    <w:rsid w:val="00DC051A"/>
    <w:rsid w:val="00DC078A"/>
    <w:rsid w:val="00DC1827"/>
    <w:rsid w:val="00DC4039"/>
    <w:rsid w:val="00DC41F3"/>
    <w:rsid w:val="00DC49C5"/>
    <w:rsid w:val="00DC5420"/>
    <w:rsid w:val="00DC5441"/>
    <w:rsid w:val="00DC5E74"/>
    <w:rsid w:val="00DC7383"/>
    <w:rsid w:val="00DC7B08"/>
    <w:rsid w:val="00DD00EF"/>
    <w:rsid w:val="00DD058A"/>
    <w:rsid w:val="00DD0D13"/>
    <w:rsid w:val="00DD1772"/>
    <w:rsid w:val="00DD28DA"/>
    <w:rsid w:val="00DD3ED0"/>
    <w:rsid w:val="00DD4FFD"/>
    <w:rsid w:val="00DD5BAC"/>
    <w:rsid w:val="00DD67C5"/>
    <w:rsid w:val="00DD6E1A"/>
    <w:rsid w:val="00DE04AC"/>
    <w:rsid w:val="00DE0BA0"/>
    <w:rsid w:val="00DE0F89"/>
    <w:rsid w:val="00DE15AC"/>
    <w:rsid w:val="00DE1D0E"/>
    <w:rsid w:val="00DE23B5"/>
    <w:rsid w:val="00DE30A1"/>
    <w:rsid w:val="00DE3302"/>
    <w:rsid w:val="00DE455A"/>
    <w:rsid w:val="00DE477B"/>
    <w:rsid w:val="00DE487F"/>
    <w:rsid w:val="00DE5EA1"/>
    <w:rsid w:val="00DE797C"/>
    <w:rsid w:val="00DE7E7B"/>
    <w:rsid w:val="00DF0BE6"/>
    <w:rsid w:val="00DF2B68"/>
    <w:rsid w:val="00DF2D3B"/>
    <w:rsid w:val="00DF367B"/>
    <w:rsid w:val="00DF3C58"/>
    <w:rsid w:val="00DF50CB"/>
    <w:rsid w:val="00DF56B0"/>
    <w:rsid w:val="00DF6BAC"/>
    <w:rsid w:val="00E002E7"/>
    <w:rsid w:val="00E0122F"/>
    <w:rsid w:val="00E02729"/>
    <w:rsid w:val="00E0285E"/>
    <w:rsid w:val="00E02DCD"/>
    <w:rsid w:val="00E031DE"/>
    <w:rsid w:val="00E03370"/>
    <w:rsid w:val="00E035C0"/>
    <w:rsid w:val="00E05953"/>
    <w:rsid w:val="00E0680B"/>
    <w:rsid w:val="00E06C6E"/>
    <w:rsid w:val="00E06F36"/>
    <w:rsid w:val="00E07612"/>
    <w:rsid w:val="00E10433"/>
    <w:rsid w:val="00E10D8F"/>
    <w:rsid w:val="00E11DEB"/>
    <w:rsid w:val="00E1316C"/>
    <w:rsid w:val="00E14E8D"/>
    <w:rsid w:val="00E16991"/>
    <w:rsid w:val="00E17698"/>
    <w:rsid w:val="00E17D3C"/>
    <w:rsid w:val="00E203B5"/>
    <w:rsid w:val="00E20646"/>
    <w:rsid w:val="00E20CDE"/>
    <w:rsid w:val="00E20E28"/>
    <w:rsid w:val="00E217CC"/>
    <w:rsid w:val="00E2286A"/>
    <w:rsid w:val="00E22F69"/>
    <w:rsid w:val="00E2316C"/>
    <w:rsid w:val="00E23513"/>
    <w:rsid w:val="00E2458E"/>
    <w:rsid w:val="00E246D4"/>
    <w:rsid w:val="00E27918"/>
    <w:rsid w:val="00E27FA5"/>
    <w:rsid w:val="00E32435"/>
    <w:rsid w:val="00E32EDE"/>
    <w:rsid w:val="00E3388C"/>
    <w:rsid w:val="00E342C9"/>
    <w:rsid w:val="00E36AE9"/>
    <w:rsid w:val="00E37512"/>
    <w:rsid w:val="00E41532"/>
    <w:rsid w:val="00E41B87"/>
    <w:rsid w:val="00E42F92"/>
    <w:rsid w:val="00E43413"/>
    <w:rsid w:val="00E43793"/>
    <w:rsid w:val="00E43A5C"/>
    <w:rsid w:val="00E440F9"/>
    <w:rsid w:val="00E44525"/>
    <w:rsid w:val="00E44DEB"/>
    <w:rsid w:val="00E45384"/>
    <w:rsid w:val="00E46DAE"/>
    <w:rsid w:val="00E470C3"/>
    <w:rsid w:val="00E47A6A"/>
    <w:rsid w:val="00E47BB3"/>
    <w:rsid w:val="00E50177"/>
    <w:rsid w:val="00E52570"/>
    <w:rsid w:val="00E52AC4"/>
    <w:rsid w:val="00E53420"/>
    <w:rsid w:val="00E53528"/>
    <w:rsid w:val="00E5380C"/>
    <w:rsid w:val="00E53D13"/>
    <w:rsid w:val="00E53E7A"/>
    <w:rsid w:val="00E565C5"/>
    <w:rsid w:val="00E56892"/>
    <w:rsid w:val="00E57AEB"/>
    <w:rsid w:val="00E57E40"/>
    <w:rsid w:val="00E605A3"/>
    <w:rsid w:val="00E60784"/>
    <w:rsid w:val="00E60857"/>
    <w:rsid w:val="00E6189C"/>
    <w:rsid w:val="00E61B71"/>
    <w:rsid w:val="00E62541"/>
    <w:rsid w:val="00E636AA"/>
    <w:rsid w:val="00E63B4D"/>
    <w:rsid w:val="00E63F4E"/>
    <w:rsid w:val="00E64C7C"/>
    <w:rsid w:val="00E65929"/>
    <w:rsid w:val="00E66215"/>
    <w:rsid w:val="00E70578"/>
    <w:rsid w:val="00E71081"/>
    <w:rsid w:val="00E715F1"/>
    <w:rsid w:val="00E72538"/>
    <w:rsid w:val="00E728FD"/>
    <w:rsid w:val="00E72C71"/>
    <w:rsid w:val="00E73436"/>
    <w:rsid w:val="00E73ACB"/>
    <w:rsid w:val="00E752C9"/>
    <w:rsid w:val="00E75330"/>
    <w:rsid w:val="00E755F3"/>
    <w:rsid w:val="00E757AB"/>
    <w:rsid w:val="00E7610E"/>
    <w:rsid w:val="00E7627D"/>
    <w:rsid w:val="00E76A62"/>
    <w:rsid w:val="00E777A1"/>
    <w:rsid w:val="00E77D7D"/>
    <w:rsid w:val="00E82C68"/>
    <w:rsid w:val="00E83086"/>
    <w:rsid w:val="00E83B22"/>
    <w:rsid w:val="00E83D40"/>
    <w:rsid w:val="00E849B5"/>
    <w:rsid w:val="00E84C36"/>
    <w:rsid w:val="00E84F07"/>
    <w:rsid w:val="00E85722"/>
    <w:rsid w:val="00E87363"/>
    <w:rsid w:val="00E9009A"/>
    <w:rsid w:val="00E90AA0"/>
    <w:rsid w:val="00E90EB1"/>
    <w:rsid w:val="00E9393D"/>
    <w:rsid w:val="00E93B27"/>
    <w:rsid w:val="00E93EF5"/>
    <w:rsid w:val="00E93F21"/>
    <w:rsid w:val="00E942FA"/>
    <w:rsid w:val="00E946C6"/>
    <w:rsid w:val="00E95B02"/>
    <w:rsid w:val="00E97955"/>
    <w:rsid w:val="00E97A77"/>
    <w:rsid w:val="00EA1304"/>
    <w:rsid w:val="00EA1361"/>
    <w:rsid w:val="00EA1B72"/>
    <w:rsid w:val="00EA2B6E"/>
    <w:rsid w:val="00EA33E8"/>
    <w:rsid w:val="00EA4088"/>
    <w:rsid w:val="00EA5454"/>
    <w:rsid w:val="00EA594D"/>
    <w:rsid w:val="00EB0196"/>
    <w:rsid w:val="00EB03E0"/>
    <w:rsid w:val="00EB061B"/>
    <w:rsid w:val="00EB08F4"/>
    <w:rsid w:val="00EB10DB"/>
    <w:rsid w:val="00EB14DA"/>
    <w:rsid w:val="00EB333D"/>
    <w:rsid w:val="00EB3A0E"/>
    <w:rsid w:val="00EB619F"/>
    <w:rsid w:val="00EB7B1A"/>
    <w:rsid w:val="00EC1DE6"/>
    <w:rsid w:val="00EC1E94"/>
    <w:rsid w:val="00EC20CB"/>
    <w:rsid w:val="00EC2831"/>
    <w:rsid w:val="00EC2C95"/>
    <w:rsid w:val="00EC3DB4"/>
    <w:rsid w:val="00EC4F15"/>
    <w:rsid w:val="00EC5FA9"/>
    <w:rsid w:val="00EC715E"/>
    <w:rsid w:val="00EC775D"/>
    <w:rsid w:val="00EC7A81"/>
    <w:rsid w:val="00ED0801"/>
    <w:rsid w:val="00ED0A75"/>
    <w:rsid w:val="00ED0C72"/>
    <w:rsid w:val="00ED2EA7"/>
    <w:rsid w:val="00ED3258"/>
    <w:rsid w:val="00ED3CD0"/>
    <w:rsid w:val="00ED3F75"/>
    <w:rsid w:val="00ED4212"/>
    <w:rsid w:val="00ED4E1C"/>
    <w:rsid w:val="00ED5B2B"/>
    <w:rsid w:val="00ED62DD"/>
    <w:rsid w:val="00ED639B"/>
    <w:rsid w:val="00ED66EC"/>
    <w:rsid w:val="00ED6C66"/>
    <w:rsid w:val="00ED6C69"/>
    <w:rsid w:val="00ED70B9"/>
    <w:rsid w:val="00ED73C1"/>
    <w:rsid w:val="00ED74F0"/>
    <w:rsid w:val="00EE077D"/>
    <w:rsid w:val="00EE0833"/>
    <w:rsid w:val="00EE083C"/>
    <w:rsid w:val="00EE0B46"/>
    <w:rsid w:val="00EE0DD3"/>
    <w:rsid w:val="00EE160B"/>
    <w:rsid w:val="00EE2B55"/>
    <w:rsid w:val="00EE3A10"/>
    <w:rsid w:val="00EE4055"/>
    <w:rsid w:val="00EE447F"/>
    <w:rsid w:val="00EE44C7"/>
    <w:rsid w:val="00EE5CE3"/>
    <w:rsid w:val="00EE64F4"/>
    <w:rsid w:val="00EE6B9E"/>
    <w:rsid w:val="00EE6C1D"/>
    <w:rsid w:val="00EE70D6"/>
    <w:rsid w:val="00EF061E"/>
    <w:rsid w:val="00EF1486"/>
    <w:rsid w:val="00EF1A6B"/>
    <w:rsid w:val="00EF1C24"/>
    <w:rsid w:val="00EF26D8"/>
    <w:rsid w:val="00EF29E6"/>
    <w:rsid w:val="00EF3C68"/>
    <w:rsid w:val="00EF4B69"/>
    <w:rsid w:val="00EF5B2E"/>
    <w:rsid w:val="00EF6176"/>
    <w:rsid w:val="00EF67C6"/>
    <w:rsid w:val="00EF6F4F"/>
    <w:rsid w:val="00EF7375"/>
    <w:rsid w:val="00EF73AD"/>
    <w:rsid w:val="00EF7BE5"/>
    <w:rsid w:val="00F007B1"/>
    <w:rsid w:val="00F0120E"/>
    <w:rsid w:val="00F01700"/>
    <w:rsid w:val="00F01A29"/>
    <w:rsid w:val="00F01B6D"/>
    <w:rsid w:val="00F0331C"/>
    <w:rsid w:val="00F037B1"/>
    <w:rsid w:val="00F043FB"/>
    <w:rsid w:val="00F0440A"/>
    <w:rsid w:val="00F04AE7"/>
    <w:rsid w:val="00F05152"/>
    <w:rsid w:val="00F0777A"/>
    <w:rsid w:val="00F07B7B"/>
    <w:rsid w:val="00F07D31"/>
    <w:rsid w:val="00F10197"/>
    <w:rsid w:val="00F10741"/>
    <w:rsid w:val="00F108D9"/>
    <w:rsid w:val="00F140F6"/>
    <w:rsid w:val="00F158E9"/>
    <w:rsid w:val="00F16928"/>
    <w:rsid w:val="00F170D9"/>
    <w:rsid w:val="00F2028B"/>
    <w:rsid w:val="00F22273"/>
    <w:rsid w:val="00F24BF2"/>
    <w:rsid w:val="00F24CB1"/>
    <w:rsid w:val="00F25D92"/>
    <w:rsid w:val="00F25E3A"/>
    <w:rsid w:val="00F27196"/>
    <w:rsid w:val="00F2743E"/>
    <w:rsid w:val="00F27687"/>
    <w:rsid w:val="00F304C7"/>
    <w:rsid w:val="00F3096C"/>
    <w:rsid w:val="00F314E7"/>
    <w:rsid w:val="00F31F48"/>
    <w:rsid w:val="00F32EE1"/>
    <w:rsid w:val="00F32EE9"/>
    <w:rsid w:val="00F332D0"/>
    <w:rsid w:val="00F36351"/>
    <w:rsid w:val="00F366F4"/>
    <w:rsid w:val="00F36E9B"/>
    <w:rsid w:val="00F375C5"/>
    <w:rsid w:val="00F376D8"/>
    <w:rsid w:val="00F379E5"/>
    <w:rsid w:val="00F40513"/>
    <w:rsid w:val="00F40EC3"/>
    <w:rsid w:val="00F4142C"/>
    <w:rsid w:val="00F416EB"/>
    <w:rsid w:val="00F4191D"/>
    <w:rsid w:val="00F41A44"/>
    <w:rsid w:val="00F41CE4"/>
    <w:rsid w:val="00F4309B"/>
    <w:rsid w:val="00F4393F"/>
    <w:rsid w:val="00F43B6D"/>
    <w:rsid w:val="00F44A57"/>
    <w:rsid w:val="00F4562A"/>
    <w:rsid w:val="00F461A1"/>
    <w:rsid w:val="00F469BF"/>
    <w:rsid w:val="00F4727A"/>
    <w:rsid w:val="00F47380"/>
    <w:rsid w:val="00F47976"/>
    <w:rsid w:val="00F5246D"/>
    <w:rsid w:val="00F53A28"/>
    <w:rsid w:val="00F544F5"/>
    <w:rsid w:val="00F54AEE"/>
    <w:rsid w:val="00F54FF0"/>
    <w:rsid w:val="00F5525B"/>
    <w:rsid w:val="00F55B65"/>
    <w:rsid w:val="00F563C8"/>
    <w:rsid w:val="00F565B0"/>
    <w:rsid w:val="00F566EE"/>
    <w:rsid w:val="00F6216A"/>
    <w:rsid w:val="00F62236"/>
    <w:rsid w:val="00F62C35"/>
    <w:rsid w:val="00F62DE3"/>
    <w:rsid w:val="00F63091"/>
    <w:rsid w:val="00F641DB"/>
    <w:rsid w:val="00F6433F"/>
    <w:rsid w:val="00F64753"/>
    <w:rsid w:val="00F6484E"/>
    <w:rsid w:val="00F6489F"/>
    <w:rsid w:val="00F6495A"/>
    <w:rsid w:val="00F65552"/>
    <w:rsid w:val="00F6581F"/>
    <w:rsid w:val="00F65F88"/>
    <w:rsid w:val="00F662CE"/>
    <w:rsid w:val="00F66EF6"/>
    <w:rsid w:val="00F6743C"/>
    <w:rsid w:val="00F674B6"/>
    <w:rsid w:val="00F7129B"/>
    <w:rsid w:val="00F7157A"/>
    <w:rsid w:val="00F71D97"/>
    <w:rsid w:val="00F724FD"/>
    <w:rsid w:val="00F743AE"/>
    <w:rsid w:val="00F74806"/>
    <w:rsid w:val="00F74BC0"/>
    <w:rsid w:val="00F74E2B"/>
    <w:rsid w:val="00F7511E"/>
    <w:rsid w:val="00F76320"/>
    <w:rsid w:val="00F76682"/>
    <w:rsid w:val="00F7698F"/>
    <w:rsid w:val="00F77751"/>
    <w:rsid w:val="00F80401"/>
    <w:rsid w:val="00F816F6"/>
    <w:rsid w:val="00F831B4"/>
    <w:rsid w:val="00F8384F"/>
    <w:rsid w:val="00F83941"/>
    <w:rsid w:val="00F84316"/>
    <w:rsid w:val="00F8440F"/>
    <w:rsid w:val="00F8453D"/>
    <w:rsid w:val="00F84DF1"/>
    <w:rsid w:val="00F84E6D"/>
    <w:rsid w:val="00F8543F"/>
    <w:rsid w:val="00F91131"/>
    <w:rsid w:val="00F91BF3"/>
    <w:rsid w:val="00F92CBA"/>
    <w:rsid w:val="00F934ED"/>
    <w:rsid w:val="00F93DC8"/>
    <w:rsid w:val="00F941D7"/>
    <w:rsid w:val="00F94A1E"/>
    <w:rsid w:val="00F950A1"/>
    <w:rsid w:val="00F95110"/>
    <w:rsid w:val="00F961D5"/>
    <w:rsid w:val="00F96717"/>
    <w:rsid w:val="00F96B15"/>
    <w:rsid w:val="00F970A4"/>
    <w:rsid w:val="00FA09F3"/>
    <w:rsid w:val="00FA1457"/>
    <w:rsid w:val="00FA19CB"/>
    <w:rsid w:val="00FA3777"/>
    <w:rsid w:val="00FA3EA2"/>
    <w:rsid w:val="00FA3F15"/>
    <w:rsid w:val="00FA69A7"/>
    <w:rsid w:val="00FA7029"/>
    <w:rsid w:val="00FA70EC"/>
    <w:rsid w:val="00FB0E0B"/>
    <w:rsid w:val="00FB253E"/>
    <w:rsid w:val="00FB2E0C"/>
    <w:rsid w:val="00FB376F"/>
    <w:rsid w:val="00FB46D9"/>
    <w:rsid w:val="00FB4B75"/>
    <w:rsid w:val="00FC0217"/>
    <w:rsid w:val="00FC1065"/>
    <w:rsid w:val="00FC17C7"/>
    <w:rsid w:val="00FC31C0"/>
    <w:rsid w:val="00FC357C"/>
    <w:rsid w:val="00FC4147"/>
    <w:rsid w:val="00FC6C3C"/>
    <w:rsid w:val="00FC7058"/>
    <w:rsid w:val="00FC782D"/>
    <w:rsid w:val="00FD03F0"/>
    <w:rsid w:val="00FD0747"/>
    <w:rsid w:val="00FD0798"/>
    <w:rsid w:val="00FD0CA7"/>
    <w:rsid w:val="00FD1855"/>
    <w:rsid w:val="00FD221A"/>
    <w:rsid w:val="00FD3496"/>
    <w:rsid w:val="00FD5506"/>
    <w:rsid w:val="00FD6B0E"/>
    <w:rsid w:val="00FD79A8"/>
    <w:rsid w:val="00FD7A2E"/>
    <w:rsid w:val="00FE0482"/>
    <w:rsid w:val="00FE07FE"/>
    <w:rsid w:val="00FE1CFE"/>
    <w:rsid w:val="00FE3814"/>
    <w:rsid w:val="00FE3B62"/>
    <w:rsid w:val="00FE4AF9"/>
    <w:rsid w:val="00FE4E3C"/>
    <w:rsid w:val="00FE59D1"/>
    <w:rsid w:val="00FE5C77"/>
    <w:rsid w:val="00FE6158"/>
    <w:rsid w:val="00FE62F8"/>
    <w:rsid w:val="00FE67A9"/>
    <w:rsid w:val="00FF04D2"/>
    <w:rsid w:val="00FF07D9"/>
    <w:rsid w:val="00FF12C4"/>
    <w:rsid w:val="00FF1693"/>
    <w:rsid w:val="00FF198A"/>
    <w:rsid w:val="00FF1E5A"/>
    <w:rsid w:val="00FF25BF"/>
    <w:rsid w:val="00FF25FF"/>
    <w:rsid w:val="00FF2863"/>
    <w:rsid w:val="00FF3158"/>
    <w:rsid w:val="00FF4C63"/>
    <w:rsid w:val="00FF5951"/>
    <w:rsid w:val="00FF724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672E9"/>
  <w15:chartTrackingRefBased/>
  <w15:docId w15:val="{0EC7F596-E735-48A1-A040-7465372ED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347"/>
    <w:rPr>
      <w:rFonts w:ascii="Times New Roman" w:eastAsia="Times New Roman" w:hAnsi="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ink w:val="TextoCar"/>
    <w:qFormat/>
    <w:rsid w:val="00F108D9"/>
    <w:pPr>
      <w:spacing w:after="101" w:line="216" w:lineRule="exact"/>
      <w:ind w:firstLine="288"/>
      <w:jc w:val="both"/>
    </w:pPr>
    <w:rPr>
      <w:rFonts w:ascii="Arial" w:hAnsi="Arial"/>
      <w:sz w:val="18"/>
      <w:szCs w:val="20"/>
    </w:rPr>
  </w:style>
  <w:style w:type="character" w:customStyle="1" w:styleId="TextoCar">
    <w:name w:val="Texto Car"/>
    <w:link w:val="Texto"/>
    <w:locked/>
    <w:rsid w:val="00F108D9"/>
    <w:rPr>
      <w:rFonts w:ascii="Arial" w:eastAsia="Times New Roman" w:hAnsi="Arial" w:cs="Times New Roman"/>
      <w:sz w:val="18"/>
      <w:szCs w:val="20"/>
      <w:lang w:val="es-ES" w:eastAsia="es-ES"/>
    </w:rPr>
  </w:style>
  <w:style w:type="paragraph" w:customStyle="1" w:styleId="ROMANOS">
    <w:name w:val="ROMANOS"/>
    <w:basedOn w:val="Normal"/>
    <w:link w:val="ROMANOSCar"/>
    <w:rsid w:val="00F108D9"/>
    <w:pPr>
      <w:tabs>
        <w:tab w:val="left" w:pos="720"/>
      </w:tabs>
      <w:spacing w:after="101" w:line="216" w:lineRule="exact"/>
      <w:ind w:left="720" w:hanging="432"/>
      <w:jc w:val="both"/>
    </w:pPr>
    <w:rPr>
      <w:rFonts w:ascii="Arial" w:hAnsi="Arial"/>
      <w:sz w:val="18"/>
      <w:szCs w:val="18"/>
    </w:rPr>
  </w:style>
  <w:style w:type="character" w:customStyle="1" w:styleId="ROMANOSCar">
    <w:name w:val="ROMANOS Car"/>
    <w:link w:val="ROMANOS"/>
    <w:locked/>
    <w:rsid w:val="00F108D9"/>
    <w:rPr>
      <w:rFonts w:ascii="Arial" w:eastAsia="Times New Roman" w:hAnsi="Arial" w:cs="Times New Roman"/>
      <w:sz w:val="18"/>
      <w:szCs w:val="18"/>
      <w:lang w:val="es-ES" w:eastAsia="es-ES"/>
    </w:rPr>
  </w:style>
  <w:style w:type="paragraph" w:customStyle="1" w:styleId="INCISO">
    <w:name w:val="INCISO"/>
    <w:basedOn w:val="Normal"/>
    <w:rsid w:val="00F108D9"/>
    <w:pPr>
      <w:spacing w:after="101" w:line="216" w:lineRule="exact"/>
      <w:ind w:left="1080" w:hanging="360"/>
      <w:jc w:val="both"/>
    </w:pPr>
    <w:rPr>
      <w:rFonts w:ascii="Arial" w:hAnsi="Arial" w:cs="Arial"/>
      <w:sz w:val="18"/>
      <w:szCs w:val="18"/>
    </w:rPr>
  </w:style>
  <w:style w:type="character" w:styleId="Refdenotaalpie">
    <w:name w:val="footnote reference"/>
    <w:uiPriority w:val="99"/>
    <w:rsid w:val="00F108D9"/>
    <w:rPr>
      <w:vertAlign w:val="superscript"/>
    </w:rPr>
  </w:style>
  <w:style w:type="paragraph" w:styleId="Sinespaciado">
    <w:name w:val="No Spacing"/>
    <w:uiPriority w:val="1"/>
    <w:qFormat/>
    <w:rsid w:val="00430861"/>
    <w:rPr>
      <w:rFonts w:ascii="Times New Roman" w:eastAsia="Times New Roman" w:hAnsi="Times New Roman"/>
      <w:sz w:val="24"/>
      <w:szCs w:val="24"/>
      <w:lang w:val="es-ES" w:eastAsia="es-ES"/>
    </w:rPr>
  </w:style>
  <w:style w:type="table" w:styleId="Tablaconcuadrcula">
    <w:name w:val="Table Grid"/>
    <w:basedOn w:val="Tablanormal"/>
    <w:uiPriority w:val="39"/>
    <w:rsid w:val="004308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3C69DB"/>
    <w:pPr>
      <w:autoSpaceDE w:val="0"/>
      <w:autoSpaceDN w:val="0"/>
      <w:adjustRightInd w:val="0"/>
    </w:pPr>
    <w:rPr>
      <w:rFonts w:ascii="Arial" w:hAnsi="Arial" w:cs="Arial"/>
      <w:color w:val="000000"/>
      <w:sz w:val="24"/>
      <w:szCs w:val="24"/>
    </w:rPr>
  </w:style>
  <w:style w:type="paragraph" w:styleId="Textonotapie">
    <w:name w:val="footnote text"/>
    <w:basedOn w:val="Normal"/>
    <w:link w:val="TextonotapieCar"/>
    <w:uiPriority w:val="99"/>
    <w:semiHidden/>
    <w:unhideWhenUsed/>
    <w:rsid w:val="00BB1989"/>
    <w:rPr>
      <w:sz w:val="20"/>
      <w:szCs w:val="20"/>
    </w:rPr>
  </w:style>
  <w:style w:type="character" w:customStyle="1" w:styleId="TextonotapieCar">
    <w:name w:val="Texto nota pie Car"/>
    <w:link w:val="Textonotapie"/>
    <w:uiPriority w:val="99"/>
    <w:semiHidden/>
    <w:rsid w:val="00BB1989"/>
    <w:rPr>
      <w:rFonts w:ascii="Times New Roman" w:eastAsia="Times New Roman" w:hAnsi="Times New Roman"/>
      <w:lang w:val="es-ES" w:eastAsia="es-ES"/>
    </w:rPr>
  </w:style>
  <w:style w:type="paragraph" w:styleId="Prrafodelista">
    <w:name w:val="List Paragraph"/>
    <w:basedOn w:val="Normal"/>
    <w:uiPriority w:val="34"/>
    <w:qFormat/>
    <w:rsid w:val="00793159"/>
    <w:pPr>
      <w:spacing w:after="200" w:line="276" w:lineRule="auto"/>
      <w:ind w:left="720"/>
      <w:contextualSpacing/>
    </w:pPr>
    <w:rPr>
      <w:rFonts w:ascii="Calibri" w:eastAsia="Calibri" w:hAnsi="Calibri"/>
      <w:sz w:val="22"/>
      <w:szCs w:val="22"/>
      <w:lang w:val="es-MX" w:eastAsia="en-US"/>
    </w:rPr>
  </w:style>
  <w:style w:type="paragraph" w:styleId="Encabezado">
    <w:name w:val="header"/>
    <w:basedOn w:val="Normal"/>
    <w:link w:val="EncabezadoCar"/>
    <w:uiPriority w:val="99"/>
    <w:unhideWhenUsed/>
    <w:rsid w:val="00EE077D"/>
    <w:pPr>
      <w:tabs>
        <w:tab w:val="center" w:pos="4419"/>
        <w:tab w:val="right" w:pos="8838"/>
      </w:tabs>
    </w:pPr>
  </w:style>
  <w:style w:type="character" w:customStyle="1" w:styleId="EncabezadoCar">
    <w:name w:val="Encabezado Car"/>
    <w:link w:val="Encabezado"/>
    <w:uiPriority w:val="99"/>
    <w:rsid w:val="00EE077D"/>
    <w:rPr>
      <w:rFonts w:ascii="Times New Roman" w:eastAsia="Times New Roman" w:hAnsi="Times New Roman"/>
      <w:sz w:val="24"/>
      <w:szCs w:val="24"/>
      <w:lang w:val="es-ES" w:eastAsia="es-ES"/>
    </w:rPr>
  </w:style>
  <w:style w:type="paragraph" w:styleId="Piedepgina">
    <w:name w:val="footer"/>
    <w:basedOn w:val="Normal"/>
    <w:link w:val="PiedepginaCar"/>
    <w:uiPriority w:val="99"/>
    <w:unhideWhenUsed/>
    <w:rsid w:val="00EE077D"/>
    <w:pPr>
      <w:tabs>
        <w:tab w:val="center" w:pos="4419"/>
        <w:tab w:val="right" w:pos="8838"/>
      </w:tabs>
    </w:pPr>
  </w:style>
  <w:style w:type="character" w:customStyle="1" w:styleId="PiedepginaCar">
    <w:name w:val="Pie de página Car"/>
    <w:link w:val="Piedepgina"/>
    <w:uiPriority w:val="99"/>
    <w:rsid w:val="00EE077D"/>
    <w:rPr>
      <w:rFonts w:ascii="Times New Roman" w:eastAsia="Times New Roman" w:hAnsi="Times New Roman"/>
      <w:sz w:val="24"/>
      <w:szCs w:val="24"/>
      <w:lang w:val="es-ES" w:eastAsia="es-ES"/>
    </w:rPr>
  </w:style>
  <w:style w:type="character" w:styleId="Hipervnculo">
    <w:name w:val="Hyperlink"/>
    <w:uiPriority w:val="99"/>
    <w:unhideWhenUsed/>
    <w:rsid w:val="00F641DB"/>
    <w:rPr>
      <w:color w:val="0000FF"/>
      <w:u w:val="single"/>
    </w:rPr>
  </w:style>
  <w:style w:type="paragraph" w:styleId="NormalWeb">
    <w:name w:val="Normal (Web)"/>
    <w:basedOn w:val="Normal"/>
    <w:uiPriority w:val="99"/>
    <w:semiHidden/>
    <w:unhideWhenUsed/>
    <w:rsid w:val="00C20950"/>
    <w:pPr>
      <w:spacing w:before="100" w:beforeAutospacing="1" w:after="100" w:afterAutospacing="1"/>
    </w:pPr>
    <w:rPr>
      <w:lang w:val="es-MX" w:eastAsia="es-MX"/>
    </w:rPr>
  </w:style>
  <w:style w:type="paragraph" w:styleId="Textodeglobo">
    <w:name w:val="Balloon Text"/>
    <w:basedOn w:val="Normal"/>
    <w:link w:val="TextodegloboCar"/>
    <w:uiPriority w:val="99"/>
    <w:semiHidden/>
    <w:unhideWhenUsed/>
    <w:rsid w:val="000370EF"/>
    <w:rPr>
      <w:rFonts w:ascii="Segoe UI" w:hAnsi="Segoe UI" w:cs="Segoe UI"/>
      <w:sz w:val="18"/>
      <w:szCs w:val="18"/>
    </w:rPr>
  </w:style>
  <w:style w:type="character" w:customStyle="1" w:styleId="TextodegloboCar">
    <w:name w:val="Texto de globo Car"/>
    <w:link w:val="Textodeglobo"/>
    <w:uiPriority w:val="99"/>
    <w:semiHidden/>
    <w:rsid w:val="000370EF"/>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1A1819"/>
    <w:rPr>
      <w:sz w:val="16"/>
      <w:szCs w:val="16"/>
    </w:rPr>
  </w:style>
  <w:style w:type="paragraph" w:styleId="Textocomentario">
    <w:name w:val="annotation text"/>
    <w:basedOn w:val="Normal"/>
    <w:link w:val="TextocomentarioCar"/>
    <w:uiPriority w:val="99"/>
    <w:semiHidden/>
    <w:unhideWhenUsed/>
    <w:rsid w:val="001A1819"/>
    <w:rPr>
      <w:sz w:val="20"/>
      <w:szCs w:val="20"/>
    </w:rPr>
  </w:style>
  <w:style w:type="character" w:customStyle="1" w:styleId="TextocomentarioCar">
    <w:name w:val="Texto comentario Car"/>
    <w:basedOn w:val="Fuentedeprrafopredeter"/>
    <w:link w:val="Textocomentario"/>
    <w:uiPriority w:val="99"/>
    <w:semiHidden/>
    <w:rsid w:val="001A1819"/>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1A1819"/>
    <w:rPr>
      <w:b/>
      <w:bCs/>
    </w:rPr>
  </w:style>
  <w:style w:type="character" w:customStyle="1" w:styleId="AsuntodelcomentarioCar">
    <w:name w:val="Asunto del comentario Car"/>
    <w:basedOn w:val="TextocomentarioCar"/>
    <w:link w:val="Asuntodelcomentario"/>
    <w:uiPriority w:val="99"/>
    <w:semiHidden/>
    <w:rsid w:val="001A1819"/>
    <w:rPr>
      <w:rFonts w:ascii="Times New Roman" w:eastAsia="Times New Roman" w:hAnsi="Times New Roman"/>
      <w:b/>
      <w:bCs/>
      <w:lang w:val="es-ES" w:eastAsia="es-ES"/>
    </w:rPr>
  </w:style>
  <w:style w:type="table" w:styleId="Tabladecuadrcula1clara">
    <w:name w:val="Grid Table 1 Light"/>
    <w:basedOn w:val="Tablanormal"/>
    <w:uiPriority w:val="46"/>
    <w:rsid w:val="0070741B"/>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272D53"/>
    <w:rPr>
      <w:color w:val="800080"/>
      <w:u w:val="single"/>
    </w:rPr>
  </w:style>
  <w:style w:type="paragraph" w:customStyle="1" w:styleId="msonormal0">
    <w:name w:val="msonormal"/>
    <w:basedOn w:val="Normal"/>
    <w:rsid w:val="00272D53"/>
    <w:pPr>
      <w:spacing w:before="100" w:beforeAutospacing="1" w:after="100" w:afterAutospacing="1"/>
    </w:pPr>
    <w:rPr>
      <w:lang w:val="es-MX" w:eastAsia="es-MX"/>
    </w:rPr>
  </w:style>
  <w:style w:type="paragraph" w:customStyle="1" w:styleId="xl63">
    <w:name w:val="xl63"/>
    <w:basedOn w:val="Normal"/>
    <w:rsid w:val="00272D53"/>
    <w:pPr>
      <w:spacing w:before="100" w:beforeAutospacing="1" w:after="100" w:afterAutospacing="1"/>
    </w:pPr>
    <w:rPr>
      <w:rFonts w:ascii="Arial" w:hAnsi="Arial" w:cs="Arial"/>
      <w:sz w:val="18"/>
      <w:szCs w:val="18"/>
      <w:lang w:val="es-MX" w:eastAsia="es-MX"/>
    </w:rPr>
  </w:style>
  <w:style w:type="paragraph" w:customStyle="1" w:styleId="xl64">
    <w:name w:val="xl64"/>
    <w:basedOn w:val="Normal"/>
    <w:rsid w:val="00272D53"/>
    <w:pPr>
      <w:spacing w:before="100" w:beforeAutospacing="1" w:after="100" w:afterAutospacing="1"/>
    </w:pPr>
    <w:rPr>
      <w:rFonts w:ascii="Arial" w:hAnsi="Arial" w:cs="Arial"/>
      <w:sz w:val="18"/>
      <w:szCs w:val="18"/>
      <w:lang w:val="es-MX" w:eastAsia="es-MX"/>
    </w:rPr>
  </w:style>
  <w:style w:type="paragraph" w:customStyle="1" w:styleId="xl65">
    <w:name w:val="xl65"/>
    <w:basedOn w:val="Normal"/>
    <w:rsid w:val="00272D53"/>
    <w:pPr>
      <w:spacing w:before="100" w:beforeAutospacing="1" w:after="100" w:afterAutospacing="1"/>
      <w:jc w:val="right"/>
    </w:pPr>
    <w:rPr>
      <w:rFonts w:ascii="Arial" w:hAnsi="Arial" w:cs="Arial"/>
      <w:sz w:val="18"/>
      <w:szCs w:val="18"/>
      <w:lang w:val="es-MX" w:eastAsia="es-MX"/>
    </w:rPr>
  </w:style>
  <w:style w:type="paragraph" w:customStyle="1" w:styleId="xl66">
    <w:name w:val="xl66"/>
    <w:basedOn w:val="Normal"/>
    <w:rsid w:val="00272D53"/>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67">
    <w:name w:val="xl67"/>
    <w:basedOn w:val="Normal"/>
    <w:rsid w:val="00272D53"/>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68">
    <w:name w:val="xl68"/>
    <w:basedOn w:val="Normal"/>
    <w:rsid w:val="00272D5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69">
    <w:name w:val="xl69"/>
    <w:basedOn w:val="Normal"/>
    <w:rsid w:val="00272D53"/>
    <w:pPr>
      <w:pBdr>
        <w:top w:val="single" w:sz="4" w:space="0" w:color="auto"/>
      </w:pBdr>
      <w:spacing w:before="100" w:beforeAutospacing="1" w:after="100" w:afterAutospacing="1"/>
      <w:jc w:val="right"/>
    </w:pPr>
    <w:rPr>
      <w:rFonts w:ascii="Arial" w:hAnsi="Arial" w:cs="Arial"/>
      <w:sz w:val="18"/>
      <w:szCs w:val="18"/>
      <w:lang w:val="es-MX" w:eastAsia="es-MX"/>
    </w:rPr>
  </w:style>
  <w:style w:type="paragraph" w:customStyle="1" w:styleId="xl70">
    <w:name w:val="xl70"/>
    <w:basedOn w:val="Normal"/>
    <w:rsid w:val="00272D53"/>
    <w:pPr>
      <w:pBdr>
        <w:top w:val="single" w:sz="8" w:space="0" w:color="auto"/>
        <w:left w:val="single" w:sz="8" w:space="0" w:color="auto"/>
        <w:bottom w:val="single" w:sz="8" w:space="0" w:color="auto"/>
      </w:pBdr>
      <w:spacing w:before="100" w:beforeAutospacing="1" w:after="100" w:afterAutospacing="1"/>
    </w:pPr>
    <w:rPr>
      <w:rFonts w:ascii="Arial" w:hAnsi="Arial" w:cs="Arial"/>
      <w:b/>
      <w:bCs/>
      <w:sz w:val="18"/>
      <w:szCs w:val="18"/>
      <w:lang w:val="es-MX" w:eastAsia="es-MX"/>
    </w:rPr>
  </w:style>
  <w:style w:type="paragraph" w:customStyle="1" w:styleId="xl71">
    <w:name w:val="xl71"/>
    <w:basedOn w:val="Normal"/>
    <w:rsid w:val="00272D53"/>
    <w:pPr>
      <w:pBdr>
        <w:top w:val="single" w:sz="8" w:space="0" w:color="auto"/>
        <w:bottom w:val="single" w:sz="8" w:space="0" w:color="auto"/>
      </w:pBdr>
      <w:spacing w:before="100" w:beforeAutospacing="1" w:after="100" w:afterAutospacing="1"/>
    </w:pPr>
    <w:rPr>
      <w:rFonts w:ascii="Arial" w:hAnsi="Arial" w:cs="Arial"/>
      <w:b/>
      <w:bCs/>
      <w:sz w:val="18"/>
      <w:szCs w:val="18"/>
      <w:lang w:val="es-MX" w:eastAsia="es-MX"/>
    </w:rPr>
  </w:style>
  <w:style w:type="paragraph" w:customStyle="1" w:styleId="xl72">
    <w:name w:val="xl72"/>
    <w:basedOn w:val="Normal"/>
    <w:rsid w:val="00272D53"/>
    <w:pPr>
      <w:pBdr>
        <w:top w:val="single" w:sz="8" w:space="0" w:color="auto"/>
        <w:bottom w:val="single" w:sz="8" w:space="0" w:color="auto"/>
        <w:right w:val="single" w:sz="8" w:space="0" w:color="auto"/>
      </w:pBdr>
      <w:spacing w:before="100" w:beforeAutospacing="1" w:after="100" w:afterAutospacing="1"/>
      <w:jc w:val="right"/>
    </w:pPr>
    <w:rPr>
      <w:rFonts w:ascii="Arial" w:hAnsi="Arial" w:cs="Arial"/>
      <w:b/>
      <w:bCs/>
      <w:sz w:val="18"/>
      <w:szCs w:val="18"/>
      <w:lang w:val="es-MX" w:eastAsia="es-MX"/>
    </w:rPr>
  </w:style>
  <w:style w:type="paragraph" w:customStyle="1" w:styleId="xl73">
    <w:name w:val="xl73"/>
    <w:basedOn w:val="Normal"/>
    <w:rsid w:val="00272D53"/>
    <w:pPr>
      <w:pBdr>
        <w:left w:val="single" w:sz="8" w:space="0" w:color="auto"/>
      </w:pBdr>
      <w:spacing w:before="100" w:beforeAutospacing="1" w:after="100" w:afterAutospacing="1"/>
    </w:pPr>
    <w:rPr>
      <w:rFonts w:ascii="Arial" w:hAnsi="Arial" w:cs="Arial"/>
      <w:sz w:val="18"/>
      <w:szCs w:val="18"/>
      <w:lang w:val="es-MX" w:eastAsia="es-MX"/>
    </w:rPr>
  </w:style>
  <w:style w:type="paragraph" w:customStyle="1" w:styleId="xl74">
    <w:name w:val="xl74"/>
    <w:basedOn w:val="Normal"/>
    <w:rsid w:val="00272D53"/>
    <w:pPr>
      <w:pBdr>
        <w:right w:val="single" w:sz="8" w:space="0" w:color="auto"/>
      </w:pBdr>
      <w:spacing w:before="100" w:beforeAutospacing="1" w:after="100" w:afterAutospacing="1"/>
      <w:jc w:val="right"/>
    </w:pPr>
    <w:rPr>
      <w:rFonts w:ascii="Arial" w:hAnsi="Arial" w:cs="Arial"/>
      <w:sz w:val="18"/>
      <w:szCs w:val="18"/>
      <w:lang w:val="es-MX" w:eastAsia="es-MX"/>
    </w:rPr>
  </w:style>
  <w:style w:type="paragraph" w:customStyle="1" w:styleId="xl75">
    <w:name w:val="xl75"/>
    <w:basedOn w:val="Normal"/>
    <w:rsid w:val="00272D53"/>
    <w:pPr>
      <w:pBdr>
        <w:right w:val="single" w:sz="8" w:space="0" w:color="auto"/>
      </w:pBdr>
      <w:spacing w:before="100" w:beforeAutospacing="1" w:after="100" w:afterAutospacing="1"/>
    </w:pPr>
    <w:rPr>
      <w:rFonts w:ascii="Arial" w:hAnsi="Arial" w:cs="Arial"/>
      <w:sz w:val="18"/>
      <w:szCs w:val="18"/>
      <w:lang w:val="es-MX" w:eastAsia="es-MX"/>
    </w:rPr>
  </w:style>
  <w:style w:type="paragraph" w:customStyle="1" w:styleId="xl76">
    <w:name w:val="xl76"/>
    <w:basedOn w:val="Normal"/>
    <w:rsid w:val="00272D53"/>
    <w:pPr>
      <w:pBdr>
        <w:left w:val="single" w:sz="8" w:space="0" w:color="auto"/>
        <w:bottom w:val="single" w:sz="8" w:space="0" w:color="auto"/>
      </w:pBdr>
      <w:spacing w:before="100" w:beforeAutospacing="1" w:after="100" w:afterAutospacing="1"/>
    </w:pPr>
    <w:rPr>
      <w:rFonts w:ascii="Arial" w:hAnsi="Arial" w:cs="Arial"/>
      <w:sz w:val="18"/>
      <w:szCs w:val="18"/>
      <w:lang w:val="es-MX" w:eastAsia="es-MX"/>
    </w:rPr>
  </w:style>
  <w:style w:type="paragraph" w:customStyle="1" w:styleId="xl77">
    <w:name w:val="xl77"/>
    <w:basedOn w:val="Normal"/>
    <w:rsid w:val="00272D53"/>
    <w:pPr>
      <w:pBdr>
        <w:bottom w:val="single" w:sz="8" w:space="0" w:color="auto"/>
      </w:pBdr>
      <w:spacing w:before="100" w:beforeAutospacing="1" w:after="100" w:afterAutospacing="1"/>
    </w:pPr>
    <w:rPr>
      <w:rFonts w:ascii="Arial" w:hAnsi="Arial" w:cs="Arial"/>
      <w:sz w:val="18"/>
      <w:szCs w:val="18"/>
      <w:lang w:val="es-MX" w:eastAsia="es-MX"/>
    </w:rPr>
  </w:style>
  <w:style w:type="paragraph" w:customStyle="1" w:styleId="xl78">
    <w:name w:val="xl78"/>
    <w:basedOn w:val="Normal"/>
    <w:rsid w:val="00272D53"/>
    <w:pPr>
      <w:pBdr>
        <w:bottom w:val="single" w:sz="8" w:space="0" w:color="auto"/>
        <w:right w:val="single" w:sz="8" w:space="0" w:color="auto"/>
      </w:pBdr>
      <w:spacing w:before="100" w:beforeAutospacing="1" w:after="100" w:afterAutospacing="1"/>
      <w:jc w:val="right"/>
    </w:pPr>
    <w:rPr>
      <w:rFonts w:ascii="Arial" w:hAnsi="Arial" w:cs="Arial"/>
      <w:sz w:val="18"/>
      <w:szCs w:val="18"/>
      <w:lang w:val="es-MX" w:eastAsia="es-MX"/>
    </w:rPr>
  </w:style>
  <w:style w:type="paragraph" w:customStyle="1" w:styleId="xl79">
    <w:name w:val="xl79"/>
    <w:basedOn w:val="Normal"/>
    <w:rsid w:val="00272D53"/>
    <w:pPr>
      <w:pBdr>
        <w:top w:val="single" w:sz="8" w:space="0" w:color="auto"/>
        <w:left w:val="single" w:sz="8" w:space="0" w:color="auto"/>
        <w:bottom w:val="single" w:sz="8" w:space="0" w:color="auto"/>
      </w:pBdr>
      <w:spacing w:before="100" w:beforeAutospacing="1" w:after="100" w:afterAutospacing="1"/>
      <w:jc w:val="center"/>
    </w:pPr>
    <w:rPr>
      <w:rFonts w:ascii="Arial" w:hAnsi="Arial" w:cs="Arial"/>
      <w:sz w:val="18"/>
      <w:szCs w:val="18"/>
      <w:lang w:val="es-MX" w:eastAsia="es-MX"/>
    </w:rPr>
  </w:style>
  <w:style w:type="paragraph" w:customStyle="1" w:styleId="xl80">
    <w:name w:val="xl80"/>
    <w:basedOn w:val="Normal"/>
    <w:rsid w:val="00272D53"/>
    <w:pPr>
      <w:pBdr>
        <w:top w:val="single" w:sz="8" w:space="0" w:color="auto"/>
        <w:bottom w:val="single" w:sz="8" w:space="0" w:color="auto"/>
      </w:pBdr>
      <w:spacing w:before="100" w:beforeAutospacing="1" w:after="100" w:afterAutospacing="1"/>
      <w:jc w:val="center"/>
    </w:pPr>
    <w:rPr>
      <w:rFonts w:ascii="Arial" w:hAnsi="Arial" w:cs="Arial"/>
      <w:sz w:val="18"/>
      <w:szCs w:val="18"/>
      <w:lang w:val="es-MX" w:eastAsia="es-MX"/>
    </w:rPr>
  </w:style>
  <w:style w:type="paragraph" w:customStyle="1" w:styleId="xl81">
    <w:name w:val="xl81"/>
    <w:basedOn w:val="Normal"/>
    <w:rsid w:val="00272D53"/>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lang w:val="es-MX" w:eastAsia="es-MX"/>
    </w:rPr>
  </w:style>
  <w:style w:type="table" w:styleId="Cuadrculadetablaclara">
    <w:name w:val="Grid Table Light"/>
    <w:basedOn w:val="Tablanormal"/>
    <w:uiPriority w:val="40"/>
    <w:rsid w:val="00DC5420"/>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xl82">
    <w:name w:val="xl82"/>
    <w:basedOn w:val="Normal"/>
    <w:rsid w:val="00E217CC"/>
    <w:pPr>
      <w:pBdr>
        <w:right w:val="single" w:sz="8" w:space="0" w:color="auto"/>
      </w:pBdr>
      <w:spacing w:before="100" w:beforeAutospacing="1" w:after="100" w:afterAutospacing="1"/>
      <w:jc w:val="right"/>
    </w:pPr>
    <w:rPr>
      <w:rFonts w:ascii="Arial" w:hAnsi="Arial" w:cs="Arial"/>
      <w:sz w:val="18"/>
      <w:szCs w:val="18"/>
      <w:lang w:val="es-MX" w:eastAsia="es-MX"/>
    </w:rPr>
  </w:style>
  <w:style w:type="paragraph" w:customStyle="1" w:styleId="xl83">
    <w:name w:val="xl83"/>
    <w:basedOn w:val="Normal"/>
    <w:rsid w:val="004344D3"/>
    <w:pPr>
      <w:pBdr>
        <w:bottom w:val="single" w:sz="4" w:space="0" w:color="auto"/>
      </w:pBdr>
      <w:spacing w:before="100" w:beforeAutospacing="1" w:after="100" w:afterAutospacing="1"/>
      <w:jc w:val="right"/>
    </w:pPr>
    <w:rPr>
      <w:rFonts w:ascii="Arial" w:hAnsi="Arial" w:cs="Arial"/>
      <w:sz w:val="18"/>
      <w:szCs w:val="18"/>
      <w:lang w:val="es-MX" w:eastAsia="es-MX"/>
    </w:rPr>
  </w:style>
  <w:style w:type="paragraph" w:customStyle="1" w:styleId="xl84">
    <w:name w:val="xl84"/>
    <w:basedOn w:val="Normal"/>
    <w:rsid w:val="00D36A18"/>
    <w:pPr>
      <w:pBdr>
        <w:left w:val="single" w:sz="8" w:space="0" w:color="auto"/>
      </w:pBdr>
      <w:spacing w:before="100" w:beforeAutospacing="1" w:after="100" w:afterAutospacing="1"/>
    </w:pPr>
    <w:rPr>
      <w:rFonts w:ascii="Arial" w:hAnsi="Arial" w:cs="Arial"/>
      <w:sz w:val="18"/>
      <w:szCs w:val="18"/>
      <w:lang w:val="es-MX" w:eastAsia="es-MX"/>
    </w:rPr>
  </w:style>
  <w:style w:type="paragraph" w:customStyle="1" w:styleId="xl85">
    <w:name w:val="xl85"/>
    <w:basedOn w:val="Normal"/>
    <w:rsid w:val="00D36A18"/>
    <w:pPr>
      <w:pBdr>
        <w:right w:val="single" w:sz="8" w:space="0" w:color="auto"/>
      </w:pBdr>
      <w:spacing w:before="100" w:beforeAutospacing="1" w:after="100" w:afterAutospacing="1"/>
      <w:jc w:val="right"/>
    </w:pPr>
    <w:rPr>
      <w:rFonts w:ascii="Arial" w:hAnsi="Arial" w:cs="Arial"/>
      <w:sz w:val="18"/>
      <w:szCs w:val="18"/>
      <w:lang w:val="es-MX" w:eastAsia="es-MX"/>
    </w:rPr>
  </w:style>
  <w:style w:type="paragraph" w:customStyle="1" w:styleId="xl86">
    <w:name w:val="xl86"/>
    <w:basedOn w:val="Normal"/>
    <w:rsid w:val="00833791"/>
    <w:pPr>
      <w:pBdr>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lang w:val="es-MX" w:eastAsia="es-MX"/>
    </w:rPr>
  </w:style>
  <w:style w:type="table" w:styleId="Tablanormal1">
    <w:name w:val="Plain Table 1"/>
    <w:basedOn w:val="Tablanormal"/>
    <w:uiPriority w:val="41"/>
    <w:rsid w:val="00B82BFE"/>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0">
      <w:bodyDiv w:val="1"/>
      <w:marLeft w:val="0"/>
      <w:marRight w:val="0"/>
      <w:marTop w:val="0"/>
      <w:marBottom w:val="0"/>
      <w:divBdr>
        <w:top w:val="none" w:sz="0" w:space="0" w:color="auto"/>
        <w:left w:val="none" w:sz="0" w:space="0" w:color="auto"/>
        <w:bottom w:val="none" w:sz="0" w:space="0" w:color="auto"/>
        <w:right w:val="none" w:sz="0" w:space="0" w:color="auto"/>
      </w:divBdr>
    </w:div>
    <w:div w:id="2635313">
      <w:bodyDiv w:val="1"/>
      <w:marLeft w:val="0"/>
      <w:marRight w:val="0"/>
      <w:marTop w:val="0"/>
      <w:marBottom w:val="0"/>
      <w:divBdr>
        <w:top w:val="none" w:sz="0" w:space="0" w:color="auto"/>
        <w:left w:val="none" w:sz="0" w:space="0" w:color="auto"/>
        <w:bottom w:val="none" w:sz="0" w:space="0" w:color="auto"/>
        <w:right w:val="none" w:sz="0" w:space="0" w:color="auto"/>
      </w:divBdr>
    </w:div>
    <w:div w:id="2904417">
      <w:bodyDiv w:val="1"/>
      <w:marLeft w:val="0"/>
      <w:marRight w:val="0"/>
      <w:marTop w:val="0"/>
      <w:marBottom w:val="0"/>
      <w:divBdr>
        <w:top w:val="none" w:sz="0" w:space="0" w:color="auto"/>
        <w:left w:val="none" w:sz="0" w:space="0" w:color="auto"/>
        <w:bottom w:val="none" w:sz="0" w:space="0" w:color="auto"/>
        <w:right w:val="none" w:sz="0" w:space="0" w:color="auto"/>
      </w:divBdr>
    </w:div>
    <w:div w:id="4286230">
      <w:bodyDiv w:val="1"/>
      <w:marLeft w:val="0"/>
      <w:marRight w:val="0"/>
      <w:marTop w:val="0"/>
      <w:marBottom w:val="0"/>
      <w:divBdr>
        <w:top w:val="none" w:sz="0" w:space="0" w:color="auto"/>
        <w:left w:val="none" w:sz="0" w:space="0" w:color="auto"/>
        <w:bottom w:val="none" w:sz="0" w:space="0" w:color="auto"/>
        <w:right w:val="none" w:sz="0" w:space="0" w:color="auto"/>
      </w:divBdr>
    </w:div>
    <w:div w:id="5139205">
      <w:bodyDiv w:val="1"/>
      <w:marLeft w:val="0"/>
      <w:marRight w:val="0"/>
      <w:marTop w:val="0"/>
      <w:marBottom w:val="0"/>
      <w:divBdr>
        <w:top w:val="none" w:sz="0" w:space="0" w:color="auto"/>
        <w:left w:val="none" w:sz="0" w:space="0" w:color="auto"/>
        <w:bottom w:val="none" w:sz="0" w:space="0" w:color="auto"/>
        <w:right w:val="none" w:sz="0" w:space="0" w:color="auto"/>
      </w:divBdr>
    </w:div>
    <w:div w:id="5597135">
      <w:bodyDiv w:val="1"/>
      <w:marLeft w:val="0"/>
      <w:marRight w:val="0"/>
      <w:marTop w:val="0"/>
      <w:marBottom w:val="0"/>
      <w:divBdr>
        <w:top w:val="none" w:sz="0" w:space="0" w:color="auto"/>
        <w:left w:val="none" w:sz="0" w:space="0" w:color="auto"/>
        <w:bottom w:val="none" w:sz="0" w:space="0" w:color="auto"/>
        <w:right w:val="none" w:sz="0" w:space="0" w:color="auto"/>
      </w:divBdr>
    </w:div>
    <w:div w:id="6099423">
      <w:bodyDiv w:val="1"/>
      <w:marLeft w:val="0"/>
      <w:marRight w:val="0"/>
      <w:marTop w:val="0"/>
      <w:marBottom w:val="0"/>
      <w:divBdr>
        <w:top w:val="none" w:sz="0" w:space="0" w:color="auto"/>
        <w:left w:val="none" w:sz="0" w:space="0" w:color="auto"/>
        <w:bottom w:val="none" w:sz="0" w:space="0" w:color="auto"/>
        <w:right w:val="none" w:sz="0" w:space="0" w:color="auto"/>
      </w:divBdr>
    </w:div>
    <w:div w:id="6105170">
      <w:bodyDiv w:val="1"/>
      <w:marLeft w:val="0"/>
      <w:marRight w:val="0"/>
      <w:marTop w:val="0"/>
      <w:marBottom w:val="0"/>
      <w:divBdr>
        <w:top w:val="none" w:sz="0" w:space="0" w:color="auto"/>
        <w:left w:val="none" w:sz="0" w:space="0" w:color="auto"/>
        <w:bottom w:val="none" w:sz="0" w:space="0" w:color="auto"/>
        <w:right w:val="none" w:sz="0" w:space="0" w:color="auto"/>
      </w:divBdr>
    </w:div>
    <w:div w:id="7607510">
      <w:bodyDiv w:val="1"/>
      <w:marLeft w:val="0"/>
      <w:marRight w:val="0"/>
      <w:marTop w:val="0"/>
      <w:marBottom w:val="0"/>
      <w:divBdr>
        <w:top w:val="none" w:sz="0" w:space="0" w:color="auto"/>
        <w:left w:val="none" w:sz="0" w:space="0" w:color="auto"/>
        <w:bottom w:val="none" w:sz="0" w:space="0" w:color="auto"/>
        <w:right w:val="none" w:sz="0" w:space="0" w:color="auto"/>
      </w:divBdr>
    </w:div>
    <w:div w:id="7685931">
      <w:bodyDiv w:val="1"/>
      <w:marLeft w:val="0"/>
      <w:marRight w:val="0"/>
      <w:marTop w:val="0"/>
      <w:marBottom w:val="0"/>
      <w:divBdr>
        <w:top w:val="none" w:sz="0" w:space="0" w:color="auto"/>
        <w:left w:val="none" w:sz="0" w:space="0" w:color="auto"/>
        <w:bottom w:val="none" w:sz="0" w:space="0" w:color="auto"/>
        <w:right w:val="none" w:sz="0" w:space="0" w:color="auto"/>
      </w:divBdr>
    </w:div>
    <w:div w:id="8994622">
      <w:bodyDiv w:val="1"/>
      <w:marLeft w:val="0"/>
      <w:marRight w:val="0"/>
      <w:marTop w:val="0"/>
      <w:marBottom w:val="0"/>
      <w:divBdr>
        <w:top w:val="none" w:sz="0" w:space="0" w:color="auto"/>
        <w:left w:val="none" w:sz="0" w:space="0" w:color="auto"/>
        <w:bottom w:val="none" w:sz="0" w:space="0" w:color="auto"/>
        <w:right w:val="none" w:sz="0" w:space="0" w:color="auto"/>
      </w:divBdr>
    </w:div>
    <w:div w:id="9459101">
      <w:bodyDiv w:val="1"/>
      <w:marLeft w:val="0"/>
      <w:marRight w:val="0"/>
      <w:marTop w:val="0"/>
      <w:marBottom w:val="0"/>
      <w:divBdr>
        <w:top w:val="none" w:sz="0" w:space="0" w:color="auto"/>
        <w:left w:val="none" w:sz="0" w:space="0" w:color="auto"/>
        <w:bottom w:val="none" w:sz="0" w:space="0" w:color="auto"/>
        <w:right w:val="none" w:sz="0" w:space="0" w:color="auto"/>
      </w:divBdr>
    </w:div>
    <w:div w:id="9840131">
      <w:bodyDiv w:val="1"/>
      <w:marLeft w:val="0"/>
      <w:marRight w:val="0"/>
      <w:marTop w:val="0"/>
      <w:marBottom w:val="0"/>
      <w:divBdr>
        <w:top w:val="none" w:sz="0" w:space="0" w:color="auto"/>
        <w:left w:val="none" w:sz="0" w:space="0" w:color="auto"/>
        <w:bottom w:val="none" w:sz="0" w:space="0" w:color="auto"/>
        <w:right w:val="none" w:sz="0" w:space="0" w:color="auto"/>
      </w:divBdr>
    </w:div>
    <w:div w:id="11107660">
      <w:bodyDiv w:val="1"/>
      <w:marLeft w:val="0"/>
      <w:marRight w:val="0"/>
      <w:marTop w:val="0"/>
      <w:marBottom w:val="0"/>
      <w:divBdr>
        <w:top w:val="none" w:sz="0" w:space="0" w:color="auto"/>
        <w:left w:val="none" w:sz="0" w:space="0" w:color="auto"/>
        <w:bottom w:val="none" w:sz="0" w:space="0" w:color="auto"/>
        <w:right w:val="none" w:sz="0" w:space="0" w:color="auto"/>
      </w:divBdr>
    </w:div>
    <w:div w:id="11416267">
      <w:bodyDiv w:val="1"/>
      <w:marLeft w:val="0"/>
      <w:marRight w:val="0"/>
      <w:marTop w:val="0"/>
      <w:marBottom w:val="0"/>
      <w:divBdr>
        <w:top w:val="none" w:sz="0" w:space="0" w:color="auto"/>
        <w:left w:val="none" w:sz="0" w:space="0" w:color="auto"/>
        <w:bottom w:val="none" w:sz="0" w:space="0" w:color="auto"/>
        <w:right w:val="none" w:sz="0" w:space="0" w:color="auto"/>
      </w:divBdr>
    </w:div>
    <w:div w:id="13894146">
      <w:bodyDiv w:val="1"/>
      <w:marLeft w:val="0"/>
      <w:marRight w:val="0"/>
      <w:marTop w:val="0"/>
      <w:marBottom w:val="0"/>
      <w:divBdr>
        <w:top w:val="none" w:sz="0" w:space="0" w:color="auto"/>
        <w:left w:val="none" w:sz="0" w:space="0" w:color="auto"/>
        <w:bottom w:val="none" w:sz="0" w:space="0" w:color="auto"/>
        <w:right w:val="none" w:sz="0" w:space="0" w:color="auto"/>
      </w:divBdr>
    </w:div>
    <w:div w:id="18361577">
      <w:bodyDiv w:val="1"/>
      <w:marLeft w:val="0"/>
      <w:marRight w:val="0"/>
      <w:marTop w:val="0"/>
      <w:marBottom w:val="0"/>
      <w:divBdr>
        <w:top w:val="none" w:sz="0" w:space="0" w:color="auto"/>
        <w:left w:val="none" w:sz="0" w:space="0" w:color="auto"/>
        <w:bottom w:val="none" w:sz="0" w:space="0" w:color="auto"/>
        <w:right w:val="none" w:sz="0" w:space="0" w:color="auto"/>
      </w:divBdr>
    </w:div>
    <w:div w:id="20789520">
      <w:bodyDiv w:val="1"/>
      <w:marLeft w:val="0"/>
      <w:marRight w:val="0"/>
      <w:marTop w:val="0"/>
      <w:marBottom w:val="0"/>
      <w:divBdr>
        <w:top w:val="none" w:sz="0" w:space="0" w:color="auto"/>
        <w:left w:val="none" w:sz="0" w:space="0" w:color="auto"/>
        <w:bottom w:val="none" w:sz="0" w:space="0" w:color="auto"/>
        <w:right w:val="none" w:sz="0" w:space="0" w:color="auto"/>
      </w:divBdr>
    </w:div>
    <w:div w:id="21175946">
      <w:bodyDiv w:val="1"/>
      <w:marLeft w:val="0"/>
      <w:marRight w:val="0"/>
      <w:marTop w:val="0"/>
      <w:marBottom w:val="0"/>
      <w:divBdr>
        <w:top w:val="none" w:sz="0" w:space="0" w:color="auto"/>
        <w:left w:val="none" w:sz="0" w:space="0" w:color="auto"/>
        <w:bottom w:val="none" w:sz="0" w:space="0" w:color="auto"/>
        <w:right w:val="none" w:sz="0" w:space="0" w:color="auto"/>
      </w:divBdr>
    </w:div>
    <w:div w:id="21517237">
      <w:bodyDiv w:val="1"/>
      <w:marLeft w:val="0"/>
      <w:marRight w:val="0"/>
      <w:marTop w:val="0"/>
      <w:marBottom w:val="0"/>
      <w:divBdr>
        <w:top w:val="none" w:sz="0" w:space="0" w:color="auto"/>
        <w:left w:val="none" w:sz="0" w:space="0" w:color="auto"/>
        <w:bottom w:val="none" w:sz="0" w:space="0" w:color="auto"/>
        <w:right w:val="none" w:sz="0" w:space="0" w:color="auto"/>
      </w:divBdr>
    </w:div>
    <w:div w:id="21904065">
      <w:bodyDiv w:val="1"/>
      <w:marLeft w:val="0"/>
      <w:marRight w:val="0"/>
      <w:marTop w:val="0"/>
      <w:marBottom w:val="0"/>
      <w:divBdr>
        <w:top w:val="none" w:sz="0" w:space="0" w:color="auto"/>
        <w:left w:val="none" w:sz="0" w:space="0" w:color="auto"/>
        <w:bottom w:val="none" w:sz="0" w:space="0" w:color="auto"/>
        <w:right w:val="none" w:sz="0" w:space="0" w:color="auto"/>
      </w:divBdr>
    </w:div>
    <w:div w:id="22095591">
      <w:bodyDiv w:val="1"/>
      <w:marLeft w:val="0"/>
      <w:marRight w:val="0"/>
      <w:marTop w:val="0"/>
      <w:marBottom w:val="0"/>
      <w:divBdr>
        <w:top w:val="none" w:sz="0" w:space="0" w:color="auto"/>
        <w:left w:val="none" w:sz="0" w:space="0" w:color="auto"/>
        <w:bottom w:val="none" w:sz="0" w:space="0" w:color="auto"/>
        <w:right w:val="none" w:sz="0" w:space="0" w:color="auto"/>
      </w:divBdr>
    </w:div>
    <w:div w:id="23286697">
      <w:bodyDiv w:val="1"/>
      <w:marLeft w:val="0"/>
      <w:marRight w:val="0"/>
      <w:marTop w:val="0"/>
      <w:marBottom w:val="0"/>
      <w:divBdr>
        <w:top w:val="none" w:sz="0" w:space="0" w:color="auto"/>
        <w:left w:val="none" w:sz="0" w:space="0" w:color="auto"/>
        <w:bottom w:val="none" w:sz="0" w:space="0" w:color="auto"/>
        <w:right w:val="none" w:sz="0" w:space="0" w:color="auto"/>
      </w:divBdr>
    </w:div>
    <w:div w:id="23411939">
      <w:bodyDiv w:val="1"/>
      <w:marLeft w:val="0"/>
      <w:marRight w:val="0"/>
      <w:marTop w:val="0"/>
      <w:marBottom w:val="0"/>
      <w:divBdr>
        <w:top w:val="none" w:sz="0" w:space="0" w:color="auto"/>
        <w:left w:val="none" w:sz="0" w:space="0" w:color="auto"/>
        <w:bottom w:val="none" w:sz="0" w:space="0" w:color="auto"/>
        <w:right w:val="none" w:sz="0" w:space="0" w:color="auto"/>
      </w:divBdr>
    </w:div>
    <w:div w:id="24256066">
      <w:bodyDiv w:val="1"/>
      <w:marLeft w:val="0"/>
      <w:marRight w:val="0"/>
      <w:marTop w:val="0"/>
      <w:marBottom w:val="0"/>
      <w:divBdr>
        <w:top w:val="none" w:sz="0" w:space="0" w:color="auto"/>
        <w:left w:val="none" w:sz="0" w:space="0" w:color="auto"/>
        <w:bottom w:val="none" w:sz="0" w:space="0" w:color="auto"/>
        <w:right w:val="none" w:sz="0" w:space="0" w:color="auto"/>
      </w:divBdr>
    </w:div>
    <w:div w:id="26302135">
      <w:bodyDiv w:val="1"/>
      <w:marLeft w:val="0"/>
      <w:marRight w:val="0"/>
      <w:marTop w:val="0"/>
      <w:marBottom w:val="0"/>
      <w:divBdr>
        <w:top w:val="none" w:sz="0" w:space="0" w:color="auto"/>
        <w:left w:val="none" w:sz="0" w:space="0" w:color="auto"/>
        <w:bottom w:val="none" w:sz="0" w:space="0" w:color="auto"/>
        <w:right w:val="none" w:sz="0" w:space="0" w:color="auto"/>
      </w:divBdr>
    </w:div>
    <w:div w:id="26688344">
      <w:bodyDiv w:val="1"/>
      <w:marLeft w:val="0"/>
      <w:marRight w:val="0"/>
      <w:marTop w:val="0"/>
      <w:marBottom w:val="0"/>
      <w:divBdr>
        <w:top w:val="none" w:sz="0" w:space="0" w:color="auto"/>
        <w:left w:val="none" w:sz="0" w:space="0" w:color="auto"/>
        <w:bottom w:val="none" w:sz="0" w:space="0" w:color="auto"/>
        <w:right w:val="none" w:sz="0" w:space="0" w:color="auto"/>
      </w:divBdr>
    </w:div>
    <w:div w:id="28266524">
      <w:bodyDiv w:val="1"/>
      <w:marLeft w:val="0"/>
      <w:marRight w:val="0"/>
      <w:marTop w:val="0"/>
      <w:marBottom w:val="0"/>
      <w:divBdr>
        <w:top w:val="none" w:sz="0" w:space="0" w:color="auto"/>
        <w:left w:val="none" w:sz="0" w:space="0" w:color="auto"/>
        <w:bottom w:val="none" w:sz="0" w:space="0" w:color="auto"/>
        <w:right w:val="none" w:sz="0" w:space="0" w:color="auto"/>
      </w:divBdr>
    </w:div>
    <w:div w:id="28723685">
      <w:bodyDiv w:val="1"/>
      <w:marLeft w:val="0"/>
      <w:marRight w:val="0"/>
      <w:marTop w:val="0"/>
      <w:marBottom w:val="0"/>
      <w:divBdr>
        <w:top w:val="none" w:sz="0" w:space="0" w:color="auto"/>
        <w:left w:val="none" w:sz="0" w:space="0" w:color="auto"/>
        <w:bottom w:val="none" w:sz="0" w:space="0" w:color="auto"/>
        <w:right w:val="none" w:sz="0" w:space="0" w:color="auto"/>
      </w:divBdr>
    </w:div>
    <w:div w:id="29457710">
      <w:bodyDiv w:val="1"/>
      <w:marLeft w:val="0"/>
      <w:marRight w:val="0"/>
      <w:marTop w:val="0"/>
      <w:marBottom w:val="0"/>
      <w:divBdr>
        <w:top w:val="none" w:sz="0" w:space="0" w:color="auto"/>
        <w:left w:val="none" w:sz="0" w:space="0" w:color="auto"/>
        <w:bottom w:val="none" w:sz="0" w:space="0" w:color="auto"/>
        <w:right w:val="none" w:sz="0" w:space="0" w:color="auto"/>
      </w:divBdr>
    </w:div>
    <w:div w:id="31199214">
      <w:bodyDiv w:val="1"/>
      <w:marLeft w:val="0"/>
      <w:marRight w:val="0"/>
      <w:marTop w:val="0"/>
      <w:marBottom w:val="0"/>
      <w:divBdr>
        <w:top w:val="none" w:sz="0" w:space="0" w:color="auto"/>
        <w:left w:val="none" w:sz="0" w:space="0" w:color="auto"/>
        <w:bottom w:val="none" w:sz="0" w:space="0" w:color="auto"/>
        <w:right w:val="none" w:sz="0" w:space="0" w:color="auto"/>
      </w:divBdr>
    </w:div>
    <w:div w:id="32923614">
      <w:bodyDiv w:val="1"/>
      <w:marLeft w:val="0"/>
      <w:marRight w:val="0"/>
      <w:marTop w:val="0"/>
      <w:marBottom w:val="0"/>
      <w:divBdr>
        <w:top w:val="none" w:sz="0" w:space="0" w:color="auto"/>
        <w:left w:val="none" w:sz="0" w:space="0" w:color="auto"/>
        <w:bottom w:val="none" w:sz="0" w:space="0" w:color="auto"/>
        <w:right w:val="none" w:sz="0" w:space="0" w:color="auto"/>
      </w:divBdr>
    </w:div>
    <w:div w:id="33889924">
      <w:bodyDiv w:val="1"/>
      <w:marLeft w:val="0"/>
      <w:marRight w:val="0"/>
      <w:marTop w:val="0"/>
      <w:marBottom w:val="0"/>
      <w:divBdr>
        <w:top w:val="none" w:sz="0" w:space="0" w:color="auto"/>
        <w:left w:val="none" w:sz="0" w:space="0" w:color="auto"/>
        <w:bottom w:val="none" w:sz="0" w:space="0" w:color="auto"/>
        <w:right w:val="none" w:sz="0" w:space="0" w:color="auto"/>
      </w:divBdr>
    </w:div>
    <w:div w:id="34043259">
      <w:bodyDiv w:val="1"/>
      <w:marLeft w:val="0"/>
      <w:marRight w:val="0"/>
      <w:marTop w:val="0"/>
      <w:marBottom w:val="0"/>
      <w:divBdr>
        <w:top w:val="none" w:sz="0" w:space="0" w:color="auto"/>
        <w:left w:val="none" w:sz="0" w:space="0" w:color="auto"/>
        <w:bottom w:val="none" w:sz="0" w:space="0" w:color="auto"/>
        <w:right w:val="none" w:sz="0" w:space="0" w:color="auto"/>
      </w:divBdr>
    </w:div>
    <w:div w:id="34234711">
      <w:bodyDiv w:val="1"/>
      <w:marLeft w:val="0"/>
      <w:marRight w:val="0"/>
      <w:marTop w:val="0"/>
      <w:marBottom w:val="0"/>
      <w:divBdr>
        <w:top w:val="none" w:sz="0" w:space="0" w:color="auto"/>
        <w:left w:val="none" w:sz="0" w:space="0" w:color="auto"/>
        <w:bottom w:val="none" w:sz="0" w:space="0" w:color="auto"/>
        <w:right w:val="none" w:sz="0" w:space="0" w:color="auto"/>
      </w:divBdr>
    </w:div>
    <w:div w:id="35784027">
      <w:bodyDiv w:val="1"/>
      <w:marLeft w:val="0"/>
      <w:marRight w:val="0"/>
      <w:marTop w:val="0"/>
      <w:marBottom w:val="0"/>
      <w:divBdr>
        <w:top w:val="none" w:sz="0" w:space="0" w:color="auto"/>
        <w:left w:val="none" w:sz="0" w:space="0" w:color="auto"/>
        <w:bottom w:val="none" w:sz="0" w:space="0" w:color="auto"/>
        <w:right w:val="none" w:sz="0" w:space="0" w:color="auto"/>
      </w:divBdr>
    </w:div>
    <w:div w:id="36971689">
      <w:bodyDiv w:val="1"/>
      <w:marLeft w:val="0"/>
      <w:marRight w:val="0"/>
      <w:marTop w:val="0"/>
      <w:marBottom w:val="0"/>
      <w:divBdr>
        <w:top w:val="none" w:sz="0" w:space="0" w:color="auto"/>
        <w:left w:val="none" w:sz="0" w:space="0" w:color="auto"/>
        <w:bottom w:val="none" w:sz="0" w:space="0" w:color="auto"/>
        <w:right w:val="none" w:sz="0" w:space="0" w:color="auto"/>
      </w:divBdr>
    </w:div>
    <w:div w:id="37945933">
      <w:bodyDiv w:val="1"/>
      <w:marLeft w:val="0"/>
      <w:marRight w:val="0"/>
      <w:marTop w:val="0"/>
      <w:marBottom w:val="0"/>
      <w:divBdr>
        <w:top w:val="none" w:sz="0" w:space="0" w:color="auto"/>
        <w:left w:val="none" w:sz="0" w:space="0" w:color="auto"/>
        <w:bottom w:val="none" w:sz="0" w:space="0" w:color="auto"/>
        <w:right w:val="none" w:sz="0" w:space="0" w:color="auto"/>
      </w:divBdr>
    </w:div>
    <w:div w:id="38356726">
      <w:bodyDiv w:val="1"/>
      <w:marLeft w:val="0"/>
      <w:marRight w:val="0"/>
      <w:marTop w:val="0"/>
      <w:marBottom w:val="0"/>
      <w:divBdr>
        <w:top w:val="none" w:sz="0" w:space="0" w:color="auto"/>
        <w:left w:val="none" w:sz="0" w:space="0" w:color="auto"/>
        <w:bottom w:val="none" w:sz="0" w:space="0" w:color="auto"/>
        <w:right w:val="none" w:sz="0" w:space="0" w:color="auto"/>
      </w:divBdr>
    </w:div>
    <w:div w:id="44719595">
      <w:bodyDiv w:val="1"/>
      <w:marLeft w:val="0"/>
      <w:marRight w:val="0"/>
      <w:marTop w:val="0"/>
      <w:marBottom w:val="0"/>
      <w:divBdr>
        <w:top w:val="none" w:sz="0" w:space="0" w:color="auto"/>
        <w:left w:val="none" w:sz="0" w:space="0" w:color="auto"/>
        <w:bottom w:val="none" w:sz="0" w:space="0" w:color="auto"/>
        <w:right w:val="none" w:sz="0" w:space="0" w:color="auto"/>
      </w:divBdr>
    </w:div>
    <w:div w:id="45763000">
      <w:bodyDiv w:val="1"/>
      <w:marLeft w:val="0"/>
      <w:marRight w:val="0"/>
      <w:marTop w:val="0"/>
      <w:marBottom w:val="0"/>
      <w:divBdr>
        <w:top w:val="none" w:sz="0" w:space="0" w:color="auto"/>
        <w:left w:val="none" w:sz="0" w:space="0" w:color="auto"/>
        <w:bottom w:val="none" w:sz="0" w:space="0" w:color="auto"/>
        <w:right w:val="none" w:sz="0" w:space="0" w:color="auto"/>
      </w:divBdr>
    </w:div>
    <w:div w:id="46926514">
      <w:bodyDiv w:val="1"/>
      <w:marLeft w:val="0"/>
      <w:marRight w:val="0"/>
      <w:marTop w:val="0"/>
      <w:marBottom w:val="0"/>
      <w:divBdr>
        <w:top w:val="none" w:sz="0" w:space="0" w:color="auto"/>
        <w:left w:val="none" w:sz="0" w:space="0" w:color="auto"/>
        <w:bottom w:val="none" w:sz="0" w:space="0" w:color="auto"/>
        <w:right w:val="none" w:sz="0" w:space="0" w:color="auto"/>
      </w:divBdr>
    </w:div>
    <w:div w:id="49041739">
      <w:bodyDiv w:val="1"/>
      <w:marLeft w:val="0"/>
      <w:marRight w:val="0"/>
      <w:marTop w:val="0"/>
      <w:marBottom w:val="0"/>
      <w:divBdr>
        <w:top w:val="none" w:sz="0" w:space="0" w:color="auto"/>
        <w:left w:val="none" w:sz="0" w:space="0" w:color="auto"/>
        <w:bottom w:val="none" w:sz="0" w:space="0" w:color="auto"/>
        <w:right w:val="none" w:sz="0" w:space="0" w:color="auto"/>
      </w:divBdr>
    </w:div>
    <w:div w:id="50689679">
      <w:bodyDiv w:val="1"/>
      <w:marLeft w:val="0"/>
      <w:marRight w:val="0"/>
      <w:marTop w:val="0"/>
      <w:marBottom w:val="0"/>
      <w:divBdr>
        <w:top w:val="none" w:sz="0" w:space="0" w:color="auto"/>
        <w:left w:val="none" w:sz="0" w:space="0" w:color="auto"/>
        <w:bottom w:val="none" w:sz="0" w:space="0" w:color="auto"/>
        <w:right w:val="none" w:sz="0" w:space="0" w:color="auto"/>
      </w:divBdr>
    </w:div>
    <w:div w:id="51118277">
      <w:bodyDiv w:val="1"/>
      <w:marLeft w:val="0"/>
      <w:marRight w:val="0"/>
      <w:marTop w:val="0"/>
      <w:marBottom w:val="0"/>
      <w:divBdr>
        <w:top w:val="none" w:sz="0" w:space="0" w:color="auto"/>
        <w:left w:val="none" w:sz="0" w:space="0" w:color="auto"/>
        <w:bottom w:val="none" w:sz="0" w:space="0" w:color="auto"/>
        <w:right w:val="none" w:sz="0" w:space="0" w:color="auto"/>
      </w:divBdr>
    </w:div>
    <w:div w:id="51274673">
      <w:bodyDiv w:val="1"/>
      <w:marLeft w:val="0"/>
      <w:marRight w:val="0"/>
      <w:marTop w:val="0"/>
      <w:marBottom w:val="0"/>
      <w:divBdr>
        <w:top w:val="none" w:sz="0" w:space="0" w:color="auto"/>
        <w:left w:val="none" w:sz="0" w:space="0" w:color="auto"/>
        <w:bottom w:val="none" w:sz="0" w:space="0" w:color="auto"/>
        <w:right w:val="none" w:sz="0" w:space="0" w:color="auto"/>
      </w:divBdr>
    </w:div>
    <w:div w:id="52891598">
      <w:bodyDiv w:val="1"/>
      <w:marLeft w:val="0"/>
      <w:marRight w:val="0"/>
      <w:marTop w:val="0"/>
      <w:marBottom w:val="0"/>
      <w:divBdr>
        <w:top w:val="none" w:sz="0" w:space="0" w:color="auto"/>
        <w:left w:val="none" w:sz="0" w:space="0" w:color="auto"/>
        <w:bottom w:val="none" w:sz="0" w:space="0" w:color="auto"/>
        <w:right w:val="none" w:sz="0" w:space="0" w:color="auto"/>
      </w:divBdr>
    </w:div>
    <w:div w:id="53508483">
      <w:bodyDiv w:val="1"/>
      <w:marLeft w:val="0"/>
      <w:marRight w:val="0"/>
      <w:marTop w:val="0"/>
      <w:marBottom w:val="0"/>
      <w:divBdr>
        <w:top w:val="none" w:sz="0" w:space="0" w:color="auto"/>
        <w:left w:val="none" w:sz="0" w:space="0" w:color="auto"/>
        <w:bottom w:val="none" w:sz="0" w:space="0" w:color="auto"/>
        <w:right w:val="none" w:sz="0" w:space="0" w:color="auto"/>
      </w:divBdr>
    </w:div>
    <w:div w:id="54477397">
      <w:bodyDiv w:val="1"/>
      <w:marLeft w:val="0"/>
      <w:marRight w:val="0"/>
      <w:marTop w:val="0"/>
      <w:marBottom w:val="0"/>
      <w:divBdr>
        <w:top w:val="none" w:sz="0" w:space="0" w:color="auto"/>
        <w:left w:val="none" w:sz="0" w:space="0" w:color="auto"/>
        <w:bottom w:val="none" w:sz="0" w:space="0" w:color="auto"/>
        <w:right w:val="none" w:sz="0" w:space="0" w:color="auto"/>
      </w:divBdr>
    </w:div>
    <w:div w:id="54940360">
      <w:bodyDiv w:val="1"/>
      <w:marLeft w:val="0"/>
      <w:marRight w:val="0"/>
      <w:marTop w:val="0"/>
      <w:marBottom w:val="0"/>
      <w:divBdr>
        <w:top w:val="none" w:sz="0" w:space="0" w:color="auto"/>
        <w:left w:val="none" w:sz="0" w:space="0" w:color="auto"/>
        <w:bottom w:val="none" w:sz="0" w:space="0" w:color="auto"/>
        <w:right w:val="none" w:sz="0" w:space="0" w:color="auto"/>
      </w:divBdr>
    </w:div>
    <w:div w:id="55277939">
      <w:bodyDiv w:val="1"/>
      <w:marLeft w:val="0"/>
      <w:marRight w:val="0"/>
      <w:marTop w:val="0"/>
      <w:marBottom w:val="0"/>
      <w:divBdr>
        <w:top w:val="none" w:sz="0" w:space="0" w:color="auto"/>
        <w:left w:val="none" w:sz="0" w:space="0" w:color="auto"/>
        <w:bottom w:val="none" w:sz="0" w:space="0" w:color="auto"/>
        <w:right w:val="none" w:sz="0" w:space="0" w:color="auto"/>
      </w:divBdr>
    </w:div>
    <w:div w:id="55666326">
      <w:bodyDiv w:val="1"/>
      <w:marLeft w:val="0"/>
      <w:marRight w:val="0"/>
      <w:marTop w:val="0"/>
      <w:marBottom w:val="0"/>
      <w:divBdr>
        <w:top w:val="none" w:sz="0" w:space="0" w:color="auto"/>
        <w:left w:val="none" w:sz="0" w:space="0" w:color="auto"/>
        <w:bottom w:val="none" w:sz="0" w:space="0" w:color="auto"/>
        <w:right w:val="none" w:sz="0" w:space="0" w:color="auto"/>
      </w:divBdr>
    </w:div>
    <w:div w:id="57217883">
      <w:bodyDiv w:val="1"/>
      <w:marLeft w:val="0"/>
      <w:marRight w:val="0"/>
      <w:marTop w:val="0"/>
      <w:marBottom w:val="0"/>
      <w:divBdr>
        <w:top w:val="none" w:sz="0" w:space="0" w:color="auto"/>
        <w:left w:val="none" w:sz="0" w:space="0" w:color="auto"/>
        <w:bottom w:val="none" w:sz="0" w:space="0" w:color="auto"/>
        <w:right w:val="none" w:sz="0" w:space="0" w:color="auto"/>
      </w:divBdr>
    </w:div>
    <w:div w:id="59326240">
      <w:bodyDiv w:val="1"/>
      <w:marLeft w:val="0"/>
      <w:marRight w:val="0"/>
      <w:marTop w:val="0"/>
      <w:marBottom w:val="0"/>
      <w:divBdr>
        <w:top w:val="none" w:sz="0" w:space="0" w:color="auto"/>
        <w:left w:val="none" w:sz="0" w:space="0" w:color="auto"/>
        <w:bottom w:val="none" w:sz="0" w:space="0" w:color="auto"/>
        <w:right w:val="none" w:sz="0" w:space="0" w:color="auto"/>
      </w:divBdr>
    </w:div>
    <w:div w:id="59404744">
      <w:bodyDiv w:val="1"/>
      <w:marLeft w:val="0"/>
      <w:marRight w:val="0"/>
      <w:marTop w:val="0"/>
      <w:marBottom w:val="0"/>
      <w:divBdr>
        <w:top w:val="none" w:sz="0" w:space="0" w:color="auto"/>
        <w:left w:val="none" w:sz="0" w:space="0" w:color="auto"/>
        <w:bottom w:val="none" w:sz="0" w:space="0" w:color="auto"/>
        <w:right w:val="none" w:sz="0" w:space="0" w:color="auto"/>
      </w:divBdr>
    </w:div>
    <w:div w:id="60904745">
      <w:bodyDiv w:val="1"/>
      <w:marLeft w:val="0"/>
      <w:marRight w:val="0"/>
      <w:marTop w:val="0"/>
      <w:marBottom w:val="0"/>
      <w:divBdr>
        <w:top w:val="none" w:sz="0" w:space="0" w:color="auto"/>
        <w:left w:val="none" w:sz="0" w:space="0" w:color="auto"/>
        <w:bottom w:val="none" w:sz="0" w:space="0" w:color="auto"/>
        <w:right w:val="none" w:sz="0" w:space="0" w:color="auto"/>
      </w:divBdr>
    </w:div>
    <w:div w:id="63184305">
      <w:bodyDiv w:val="1"/>
      <w:marLeft w:val="0"/>
      <w:marRight w:val="0"/>
      <w:marTop w:val="0"/>
      <w:marBottom w:val="0"/>
      <w:divBdr>
        <w:top w:val="none" w:sz="0" w:space="0" w:color="auto"/>
        <w:left w:val="none" w:sz="0" w:space="0" w:color="auto"/>
        <w:bottom w:val="none" w:sz="0" w:space="0" w:color="auto"/>
        <w:right w:val="none" w:sz="0" w:space="0" w:color="auto"/>
      </w:divBdr>
    </w:div>
    <w:div w:id="63382093">
      <w:bodyDiv w:val="1"/>
      <w:marLeft w:val="0"/>
      <w:marRight w:val="0"/>
      <w:marTop w:val="0"/>
      <w:marBottom w:val="0"/>
      <w:divBdr>
        <w:top w:val="none" w:sz="0" w:space="0" w:color="auto"/>
        <w:left w:val="none" w:sz="0" w:space="0" w:color="auto"/>
        <w:bottom w:val="none" w:sz="0" w:space="0" w:color="auto"/>
        <w:right w:val="none" w:sz="0" w:space="0" w:color="auto"/>
      </w:divBdr>
    </w:div>
    <w:div w:id="63571732">
      <w:bodyDiv w:val="1"/>
      <w:marLeft w:val="0"/>
      <w:marRight w:val="0"/>
      <w:marTop w:val="0"/>
      <w:marBottom w:val="0"/>
      <w:divBdr>
        <w:top w:val="none" w:sz="0" w:space="0" w:color="auto"/>
        <w:left w:val="none" w:sz="0" w:space="0" w:color="auto"/>
        <w:bottom w:val="none" w:sz="0" w:space="0" w:color="auto"/>
        <w:right w:val="none" w:sz="0" w:space="0" w:color="auto"/>
      </w:divBdr>
    </w:div>
    <w:div w:id="66541758">
      <w:bodyDiv w:val="1"/>
      <w:marLeft w:val="0"/>
      <w:marRight w:val="0"/>
      <w:marTop w:val="0"/>
      <w:marBottom w:val="0"/>
      <w:divBdr>
        <w:top w:val="none" w:sz="0" w:space="0" w:color="auto"/>
        <w:left w:val="none" w:sz="0" w:space="0" w:color="auto"/>
        <w:bottom w:val="none" w:sz="0" w:space="0" w:color="auto"/>
        <w:right w:val="none" w:sz="0" w:space="0" w:color="auto"/>
      </w:divBdr>
    </w:div>
    <w:div w:id="67925453">
      <w:bodyDiv w:val="1"/>
      <w:marLeft w:val="0"/>
      <w:marRight w:val="0"/>
      <w:marTop w:val="0"/>
      <w:marBottom w:val="0"/>
      <w:divBdr>
        <w:top w:val="none" w:sz="0" w:space="0" w:color="auto"/>
        <w:left w:val="none" w:sz="0" w:space="0" w:color="auto"/>
        <w:bottom w:val="none" w:sz="0" w:space="0" w:color="auto"/>
        <w:right w:val="none" w:sz="0" w:space="0" w:color="auto"/>
      </w:divBdr>
    </w:div>
    <w:div w:id="68234820">
      <w:bodyDiv w:val="1"/>
      <w:marLeft w:val="0"/>
      <w:marRight w:val="0"/>
      <w:marTop w:val="0"/>
      <w:marBottom w:val="0"/>
      <w:divBdr>
        <w:top w:val="none" w:sz="0" w:space="0" w:color="auto"/>
        <w:left w:val="none" w:sz="0" w:space="0" w:color="auto"/>
        <w:bottom w:val="none" w:sz="0" w:space="0" w:color="auto"/>
        <w:right w:val="none" w:sz="0" w:space="0" w:color="auto"/>
      </w:divBdr>
    </w:div>
    <w:div w:id="68776701">
      <w:bodyDiv w:val="1"/>
      <w:marLeft w:val="0"/>
      <w:marRight w:val="0"/>
      <w:marTop w:val="0"/>
      <w:marBottom w:val="0"/>
      <w:divBdr>
        <w:top w:val="none" w:sz="0" w:space="0" w:color="auto"/>
        <w:left w:val="none" w:sz="0" w:space="0" w:color="auto"/>
        <w:bottom w:val="none" w:sz="0" w:space="0" w:color="auto"/>
        <w:right w:val="none" w:sz="0" w:space="0" w:color="auto"/>
      </w:divBdr>
    </w:div>
    <w:div w:id="69425808">
      <w:bodyDiv w:val="1"/>
      <w:marLeft w:val="0"/>
      <w:marRight w:val="0"/>
      <w:marTop w:val="0"/>
      <w:marBottom w:val="0"/>
      <w:divBdr>
        <w:top w:val="none" w:sz="0" w:space="0" w:color="auto"/>
        <w:left w:val="none" w:sz="0" w:space="0" w:color="auto"/>
        <w:bottom w:val="none" w:sz="0" w:space="0" w:color="auto"/>
        <w:right w:val="none" w:sz="0" w:space="0" w:color="auto"/>
      </w:divBdr>
    </w:div>
    <w:div w:id="69622753">
      <w:bodyDiv w:val="1"/>
      <w:marLeft w:val="0"/>
      <w:marRight w:val="0"/>
      <w:marTop w:val="0"/>
      <w:marBottom w:val="0"/>
      <w:divBdr>
        <w:top w:val="none" w:sz="0" w:space="0" w:color="auto"/>
        <w:left w:val="none" w:sz="0" w:space="0" w:color="auto"/>
        <w:bottom w:val="none" w:sz="0" w:space="0" w:color="auto"/>
        <w:right w:val="none" w:sz="0" w:space="0" w:color="auto"/>
      </w:divBdr>
    </w:div>
    <w:div w:id="69737757">
      <w:bodyDiv w:val="1"/>
      <w:marLeft w:val="0"/>
      <w:marRight w:val="0"/>
      <w:marTop w:val="0"/>
      <w:marBottom w:val="0"/>
      <w:divBdr>
        <w:top w:val="none" w:sz="0" w:space="0" w:color="auto"/>
        <w:left w:val="none" w:sz="0" w:space="0" w:color="auto"/>
        <w:bottom w:val="none" w:sz="0" w:space="0" w:color="auto"/>
        <w:right w:val="none" w:sz="0" w:space="0" w:color="auto"/>
      </w:divBdr>
    </w:div>
    <w:div w:id="70467355">
      <w:bodyDiv w:val="1"/>
      <w:marLeft w:val="0"/>
      <w:marRight w:val="0"/>
      <w:marTop w:val="0"/>
      <w:marBottom w:val="0"/>
      <w:divBdr>
        <w:top w:val="none" w:sz="0" w:space="0" w:color="auto"/>
        <w:left w:val="none" w:sz="0" w:space="0" w:color="auto"/>
        <w:bottom w:val="none" w:sz="0" w:space="0" w:color="auto"/>
        <w:right w:val="none" w:sz="0" w:space="0" w:color="auto"/>
      </w:divBdr>
    </w:div>
    <w:div w:id="70541503">
      <w:bodyDiv w:val="1"/>
      <w:marLeft w:val="0"/>
      <w:marRight w:val="0"/>
      <w:marTop w:val="0"/>
      <w:marBottom w:val="0"/>
      <w:divBdr>
        <w:top w:val="none" w:sz="0" w:space="0" w:color="auto"/>
        <w:left w:val="none" w:sz="0" w:space="0" w:color="auto"/>
        <w:bottom w:val="none" w:sz="0" w:space="0" w:color="auto"/>
        <w:right w:val="none" w:sz="0" w:space="0" w:color="auto"/>
      </w:divBdr>
    </w:div>
    <w:div w:id="70584372">
      <w:bodyDiv w:val="1"/>
      <w:marLeft w:val="0"/>
      <w:marRight w:val="0"/>
      <w:marTop w:val="0"/>
      <w:marBottom w:val="0"/>
      <w:divBdr>
        <w:top w:val="none" w:sz="0" w:space="0" w:color="auto"/>
        <w:left w:val="none" w:sz="0" w:space="0" w:color="auto"/>
        <w:bottom w:val="none" w:sz="0" w:space="0" w:color="auto"/>
        <w:right w:val="none" w:sz="0" w:space="0" w:color="auto"/>
      </w:divBdr>
    </w:div>
    <w:div w:id="72511201">
      <w:bodyDiv w:val="1"/>
      <w:marLeft w:val="0"/>
      <w:marRight w:val="0"/>
      <w:marTop w:val="0"/>
      <w:marBottom w:val="0"/>
      <w:divBdr>
        <w:top w:val="none" w:sz="0" w:space="0" w:color="auto"/>
        <w:left w:val="none" w:sz="0" w:space="0" w:color="auto"/>
        <w:bottom w:val="none" w:sz="0" w:space="0" w:color="auto"/>
        <w:right w:val="none" w:sz="0" w:space="0" w:color="auto"/>
      </w:divBdr>
    </w:div>
    <w:div w:id="73206417">
      <w:bodyDiv w:val="1"/>
      <w:marLeft w:val="0"/>
      <w:marRight w:val="0"/>
      <w:marTop w:val="0"/>
      <w:marBottom w:val="0"/>
      <w:divBdr>
        <w:top w:val="none" w:sz="0" w:space="0" w:color="auto"/>
        <w:left w:val="none" w:sz="0" w:space="0" w:color="auto"/>
        <w:bottom w:val="none" w:sz="0" w:space="0" w:color="auto"/>
        <w:right w:val="none" w:sz="0" w:space="0" w:color="auto"/>
      </w:divBdr>
    </w:div>
    <w:div w:id="73355821">
      <w:bodyDiv w:val="1"/>
      <w:marLeft w:val="0"/>
      <w:marRight w:val="0"/>
      <w:marTop w:val="0"/>
      <w:marBottom w:val="0"/>
      <w:divBdr>
        <w:top w:val="none" w:sz="0" w:space="0" w:color="auto"/>
        <w:left w:val="none" w:sz="0" w:space="0" w:color="auto"/>
        <w:bottom w:val="none" w:sz="0" w:space="0" w:color="auto"/>
        <w:right w:val="none" w:sz="0" w:space="0" w:color="auto"/>
      </w:divBdr>
    </w:div>
    <w:div w:id="74863261">
      <w:bodyDiv w:val="1"/>
      <w:marLeft w:val="0"/>
      <w:marRight w:val="0"/>
      <w:marTop w:val="0"/>
      <w:marBottom w:val="0"/>
      <w:divBdr>
        <w:top w:val="none" w:sz="0" w:space="0" w:color="auto"/>
        <w:left w:val="none" w:sz="0" w:space="0" w:color="auto"/>
        <w:bottom w:val="none" w:sz="0" w:space="0" w:color="auto"/>
        <w:right w:val="none" w:sz="0" w:space="0" w:color="auto"/>
      </w:divBdr>
    </w:div>
    <w:div w:id="75060703">
      <w:bodyDiv w:val="1"/>
      <w:marLeft w:val="0"/>
      <w:marRight w:val="0"/>
      <w:marTop w:val="0"/>
      <w:marBottom w:val="0"/>
      <w:divBdr>
        <w:top w:val="none" w:sz="0" w:space="0" w:color="auto"/>
        <w:left w:val="none" w:sz="0" w:space="0" w:color="auto"/>
        <w:bottom w:val="none" w:sz="0" w:space="0" w:color="auto"/>
        <w:right w:val="none" w:sz="0" w:space="0" w:color="auto"/>
      </w:divBdr>
    </w:div>
    <w:div w:id="76023062">
      <w:bodyDiv w:val="1"/>
      <w:marLeft w:val="0"/>
      <w:marRight w:val="0"/>
      <w:marTop w:val="0"/>
      <w:marBottom w:val="0"/>
      <w:divBdr>
        <w:top w:val="none" w:sz="0" w:space="0" w:color="auto"/>
        <w:left w:val="none" w:sz="0" w:space="0" w:color="auto"/>
        <w:bottom w:val="none" w:sz="0" w:space="0" w:color="auto"/>
        <w:right w:val="none" w:sz="0" w:space="0" w:color="auto"/>
      </w:divBdr>
    </w:div>
    <w:div w:id="76169984">
      <w:bodyDiv w:val="1"/>
      <w:marLeft w:val="0"/>
      <w:marRight w:val="0"/>
      <w:marTop w:val="0"/>
      <w:marBottom w:val="0"/>
      <w:divBdr>
        <w:top w:val="none" w:sz="0" w:space="0" w:color="auto"/>
        <w:left w:val="none" w:sz="0" w:space="0" w:color="auto"/>
        <w:bottom w:val="none" w:sz="0" w:space="0" w:color="auto"/>
        <w:right w:val="none" w:sz="0" w:space="0" w:color="auto"/>
      </w:divBdr>
    </w:div>
    <w:div w:id="78211981">
      <w:bodyDiv w:val="1"/>
      <w:marLeft w:val="0"/>
      <w:marRight w:val="0"/>
      <w:marTop w:val="0"/>
      <w:marBottom w:val="0"/>
      <w:divBdr>
        <w:top w:val="none" w:sz="0" w:space="0" w:color="auto"/>
        <w:left w:val="none" w:sz="0" w:space="0" w:color="auto"/>
        <w:bottom w:val="none" w:sz="0" w:space="0" w:color="auto"/>
        <w:right w:val="none" w:sz="0" w:space="0" w:color="auto"/>
      </w:divBdr>
    </w:div>
    <w:div w:id="78256557">
      <w:bodyDiv w:val="1"/>
      <w:marLeft w:val="0"/>
      <w:marRight w:val="0"/>
      <w:marTop w:val="0"/>
      <w:marBottom w:val="0"/>
      <w:divBdr>
        <w:top w:val="none" w:sz="0" w:space="0" w:color="auto"/>
        <w:left w:val="none" w:sz="0" w:space="0" w:color="auto"/>
        <w:bottom w:val="none" w:sz="0" w:space="0" w:color="auto"/>
        <w:right w:val="none" w:sz="0" w:space="0" w:color="auto"/>
      </w:divBdr>
    </w:div>
    <w:div w:id="78868708">
      <w:bodyDiv w:val="1"/>
      <w:marLeft w:val="0"/>
      <w:marRight w:val="0"/>
      <w:marTop w:val="0"/>
      <w:marBottom w:val="0"/>
      <w:divBdr>
        <w:top w:val="none" w:sz="0" w:space="0" w:color="auto"/>
        <w:left w:val="none" w:sz="0" w:space="0" w:color="auto"/>
        <w:bottom w:val="none" w:sz="0" w:space="0" w:color="auto"/>
        <w:right w:val="none" w:sz="0" w:space="0" w:color="auto"/>
      </w:divBdr>
    </w:div>
    <w:div w:id="78915347">
      <w:bodyDiv w:val="1"/>
      <w:marLeft w:val="0"/>
      <w:marRight w:val="0"/>
      <w:marTop w:val="0"/>
      <w:marBottom w:val="0"/>
      <w:divBdr>
        <w:top w:val="none" w:sz="0" w:space="0" w:color="auto"/>
        <w:left w:val="none" w:sz="0" w:space="0" w:color="auto"/>
        <w:bottom w:val="none" w:sz="0" w:space="0" w:color="auto"/>
        <w:right w:val="none" w:sz="0" w:space="0" w:color="auto"/>
      </w:divBdr>
    </w:div>
    <w:div w:id="80639937">
      <w:bodyDiv w:val="1"/>
      <w:marLeft w:val="0"/>
      <w:marRight w:val="0"/>
      <w:marTop w:val="0"/>
      <w:marBottom w:val="0"/>
      <w:divBdr>
        <w:top w:val="none" w:sz="0" w:space="0" w:color="auto"/>
        <w:left w:val="none" w:sz="0" w:space="0" w:color="auto"/>
        <w:bottom w:val="none" w:sz="0" w:space="0" w:color="auto"/>
        <w:right w:val="none" w:sz="0" w:space="0" w:color="auto"/>
      </w:divBdr>
    </w:div>
    <w:div w:id="80640286">
      <w:bodyDiv w:val="1"/>
      <w:marLeft w:val="0"/>
      <w:marRight w:val="0"/>
      <w:marTop w:val="0"/>
      <w:marBottom w:val="0"/>
      <w:divBdr>
        <w:top w:val="none" w:sz="0" w:space="0" w:color="auto"/>
        <w:left w:val="none" w:sz="0" w:space="0" w:color="auto"/>
        <w:bottom w:val="none" w:sz="0" w:space="0" w:color="auto"/>
        <w:right w:val="none" w:sz="0" w:space="0" w:color="auto"/>
      </w:divBdr>
    </w:div>
    <w:div w:id="80683524">
      <w:bodyDiv w:val="1"/>
      <w:marLeft w:val="0"/>
      <w:marRight w:val="0"/>
      <w:marTop w:val="0"/>
      <w:marBottom w:val="0"/>
      <w:divBdr>
        <w:top w:val="none" w:sz="0" w:space="0" w:color="auto"/>
        <w:left w:val="none" w:sz="0" w:space="0" w:color="auto"/>
        <w:bottom w:val="none" w:sz="0" w:space="0" w:color="auto"/>
        <w:right w:val="none" w:sz="0" w:space="0" w:color="auto"/>
      </w:divBdr>
    </w:div>
    <w:div w:id="80880850">
      <w:bodyDiv w:val="1"/>
      <w:marLeft w:val="0"/>
      <w:marRight w:val="0"/>
      <w:marTop w:val="0"/>
      <w:marBottom w:val="0"/>
      <w:divBdr>
        <w:top w:val="none" w:sz="0" w:space="0" w:color="auto"/>
        <w:left w:val="none" w:sz="0" w:space="0" w:color="auto"/>
        <w:bottom w:val="none" w:sz="0" w:space="0" w:color="auto"/>
        <w:right w:val="none" w:sz="0" w:space="0" w:color="auto"/>
      </w:divBdr>
    </w:div>
    <w:div w:id="82382681">
      <w:bodyDiv w:val="1"/>
      <w:marLeft w:val="0"/>
      <w:marRight w:val="0"/>
      <w:marTop w:val="0"/>
      <w:marBottom w:val="0"/>
      <w:divBdr>
        <w:top w:val="none" w:sz="0" w:space="0" w:color="auto"/>
        <w:left w:val="none" w:sz="0" w:space="0" w:color="auto"/>
        <w:bottom w:val="none" w:sz="0" w:space="0" w:color="auto"/>
        <w:right w:val="none" w:sz="0" w:space="0" w:color="auto"/>
      </w:divBdr>
    </w:div>
    <w:div w:id="83113015">
      <w:bodyDiv w:val="1"/>
      <w:marLeft w:val="0"/>
      <w:marRight w:val="0"/>
      <w:marTop w:val="0"/>
      <w:marBottom w:val="0"/>
      <w:divBdr>
        <w:top w:val="none" w:sz="0" w:space="0" w:color="auto"/>
        <w:left w:val="none" w:sz="0" w:space="0" w:color="auto"/>
        <w:bottom w:val="none" w:sz="0" w:space="0" w:color="auto"/>
        <w:right w:val="none" w:sz="0" w:space="0" w:color="auto"/>
      </w:divBdr>
    </w:div>
    <w:div w:id="83771866">
      <w:bodyDiv w:val="1"/>
      <w:marLeft w:val="0"/>
      <w:marRight w:val="0"/>
      <w:marTop w:val="0"/>
      <w:marBottom w:val="0"/>
      <w:divBdr>
        <w:top w:val="none" w:sz="0" w:space="0" w:color="auto"/>
        <w:left w:val="none" w:sz="0" w:space="0" w:color="auto"/>
        <w:bottom w:val="none" w:sz="0" w:space="0" w:color="auto"/>
        <w:right w:val="none" w:sz="0" w:space="0" w:color="auto"/>
      </w:divBdr>
    </w:div>
    <w:div w:id="85541874">
      <w:bodyDiv w:val="1"/>
      <w:marLeft w:val="0"/>
      <w:marRight w:val="0"/>
      <w:marTop w:val="0"/>
      <w:marBottom w:val="0"/>
      <w:divBdr>
        <w:top w:val="none" w:sz="0" w:space="0" w:color="auto"/>
        <w:left w:val="none" w:sz="0" w:space="0" w:color="auto"/>
        <w:bottom w:val="none" w:sz="0" w:space="0" w:color="auto"/>
        <w:right w:val="none" w:sz="0" w:space="0" w:color="auto"/>
      </w:divBdr>
    </w:div>
    <w:div w:id="85618282">
      <w:bodyDiv w:val="1"/>
      <w:marLeft w:val="0"/>
      <w:marRight w:val="0"/>
      <w:marTop w:val="0"/>
      <w:marBottom w:val="0"/>
      <w:divBdr>
        <w:top w:val="none" w:sz="0" w:space="0" w:color="auto"/>
        <w:left w:val="none" w:sz="0" w:space="0" w:color="auto"/>
        <w:bottom w:val="none" w:sz="0" w:space="0" w:color="auto"/>
        <w:right w:val="none" w:sz="0" w:space="0" w:color="auto"/>
      </w:divBdr>
    </w:div>
    <w:div w:id="86466444">
      <w:bodyDiv w:val="1"/>
      <w:marLeft w:val="0"/>
      <w:marRight w:val="0"/>
      <w:marTop w:val="0"/>
      <w:marBottom w:val="0"/>
      <w:divBdr>
        <w:top w:val="none" w:sz="0" w:space="0" w:color="auto"/>
        <w:left w:val="none" w:sz="0" w:space="0" w:color="auto"/>
        <w:bottom w:val="none" w:sz="0" w:space="0" w:color="auto"/>
        <w:right w:val="none" w:sz="0" w:space="0" w:color="auto"/>
      </w:divBdr>
    </w:div>
    <w:div w:id="86849154">
      <w:bodyDiv w:val="1"/>
      <w:marLeft w:val="0"/>
      <w:marRight w:val="0"/>
      <w:marTop w:val="0"/>
      <w:marBottom w:val="0"/>
      <w:divBdr>
        <w:top w:val="none" w:sz="0" w:space="0" w:color="auto"/>
        <w:left w:val="none" w:sz="0" w:space="0" w:color="auto"/>
        <w:bottom w:val="none" w:sz="0" w:space="0" w:color="auto"/>
        <w:right w:val="none" w:sz="0" w:space="0" w:color="auto"/>
      </w:divBdr>
    </w:div>
    <w:div w:id="88358079">
      <w:bodyDiv w:val="1"/>
      <w:marLeft w:val="0"/>
      <w:marRight w:val="0"/>
      <w:marTop w:val="0"/>
      <w:marBottom w:val="0"/>
      <w:divBdr>
        <w:top w:val="none" w:sz="0" w:space="0" w:color="auto"/>
        <w:left w:val="none" w:sz="0" w:space="0" w:color="auto"/>
        <w:bottom w:val="none" w:sz="0" w:space="0" w:color="auto"/>
        <w:right w:val="none" w:sz="0" w:space="0" w:color="auto"/>
      </w:divBdr>
    </w:div>
    <w:div w:id="90199301">
      <w:bodyDiv w:val="1"/>
      <w:marLeft w:val="0"/>
      <w:marRight w:val="0"/>
      <w:marTop w:val="0"/>
      <w:marBottom w:val="0"/>
      <w:divBdr>
        <w:top w:val="none" w:sz="0" w:space="0" w:color="auto"/>
        <w:left w:val="none" w:sz="0" w:space="0" w:color="auto"/>
        <w:bottom w:val="none" w:sz="0" w:space="0" w:color="auto"/>
        <w:right w:val="none" w:sz="0" w:space="0" w:color="auto"/>
      </w:divBdr>
    </w:div>
    <w:div w:id="90510497">
      <w:bodyDiv w:val="1"/>
      <w:marLeft w:val="0"/>
      <w:marRight w:val="0"/>
      <w:marTop w:val="0"/>
      <w:marBottom w:val="0"/>
      <w:divBdr>
        <w:top w:val="none" w:sz="0" w:space="0" w:color="auto"/>
        <w:left w:val="none" w:sz="0" w:space="0" w:color="auto"/>
        <w:bottom w:val="none" w:sz="0" w:space="0" w:color="auto"/>
        <w:right w:val="none" w:sz="0" w:space="0" w:color="auto"/>
      </w:divBdr>
    </w:div>
    <w:div w:id="90663162">
      <w:bodyDiv w:val="1"/>
      <w:marLeft w:val="0"/>
      <w:marRight w:val="0"/>
      <w:marTop w:val="0"/>
      <w:marBottom w:val="0"/>
      <w:divBdr>
        <w:top w:val="none" w:sz="0" w:space="0" w:color="auto"/>
        <w:left w:val="none" w:sz="0" w:space="0" w:color="auto"/>
        <w:bottom w:val="none" w:sz="0" w:space="0" w:color="auto"/>
        <w:right w:val="none" w:sz="0" w:space="0" w:color="auto"/>
      </w:divBdr>
    </w:div>
    <w:div w:id="91173006">
      <w:bodyDiv w:val="1"/>
      <w:marLeft w:val="0"/>
      <w:marRight w:val="0"/>
      <w:marTop w:val="0"/>
      <w:marBottom w:val="0"/>
      <w:divBdr>
        <w:top w:val="none" w:sz="0" w:space="0" w:color="auto"/>
        <w:left w:val="none" w:sz="0" w:space="0" w:color="auto"/>
        <w:bottom w:val="none" w:sz="0" w:space="0" w:color="auto"/>
        <w:right w:val="none" w:sz="0" w:space="0" w:color="auto"/>
      </w:divBdr>
    </w:div>
    <w:div w:id="92824546">
      <w:bodyDiv w:val="1"/>
      <w:marLeft w:val="0"/>
      <w:marRight w:val="0"/>
      <w:marTop w:val="0"/>
      <w:marBottom w:val="0"/>
      <w:divBdr>
        <w:top w:val="none" w:sz="0" w:space="0" w:color="auto"/>
        <w:left w:val="none" w:sz="0" w:space="0" w:color="auto"/>
        <w:bottom w:val="none" w:sz="0" w:space="0" w:color="auto"/>
        <w:right w:val="none" w:sz="0" w:space="0" w:color="auto"/>
      </w:divBdr>
    </w:div>
    <w:div w:id="92942220">
      <w:bodyDiv w:val="1"/>
      <w:marLeft w:val="0"/>
      <w:marRight w:val="0"/>
      <w:marTop w:val="0"/>
      <w:marBottom w:val="0"/>
      <w:divBdr>
        <w:top w:val="none" w:sz="0" w:space="0" w:color="auto"/>
        <w:left w:val="none" w:sz="0" w:space="0" w:color="auto"/>
        <w:bottom w:val="none" w:sz="0" w:space="0" w:color="auto"/>
        <w:right w:val="none" w:sz="0" w:space="0" w:color="auto"/>
      </w:divBdr>
    </w:div>
    <w:div w:id="93480068">
      <w:bodyDiv w:val="1"/>
      <w:marLeft w:val="0"/>
      <w:marRight w:val="0"/>
      <w:marTop w:val="0"/>
      <w:marBottom w:val="0"/>
      <w:divBdr>
        <w:top w:val="none" w:sz="0" w:space="0" w:color="auto"/>
        <w:left w:val="none" w:sz="0" w:space="0" w:color="auto"/>
        <w:bottom w:val="none" w:sz="0" w:space="0" w:color="auto"/>
        <w:right w:val="none" w:sz="0" w:space="0" w:color="auto"/>
      </w:divBdr>
    </w:div>
    <w:div w:id="93940983">
      <w:bodyDiv w:val="1"/>
      <w:marLeft w:val="0"/>
      <w:marRight w:val="0"/>
      <w:marTop w:val="0"/>
      <w:marBottom w:val="0"/>
      <w:divBdr>
        <w:top w:val="none" w:sz="0" w:space="0" w:color="auto"/>
        <w:left w:val="none" w:sz="0" w:space="0" w:color="auto"/>
        <w:bottom w:val="none" w:sz="0" w:space="0" w:color="auto"/>
        <w:right w:val="none" w:sz="0" w:space="0" w:color="auto"/>
      </w:divBdr>
    </w:div>
    <w:div w:id="94401723">
      <w:bodyDiv w:val="1"/>
      <w:marLeft w:val="0"/>
      <w:marRight w:val="0"/>
      <w:marTop w:val="0"/>
      <w:marBottom w:val="0"/>
      <w:divBdr>
        <w:top w:val="none" w:sz="0" w:space="0" w:color="auto"/>
        <w:left w:val="none" w:sz="0" w:space="0" w:color="auto"/>
        <w:bottom w:val="none" w:sz="0" w:space="0" w:color="auto"/>
        <w:right w:val="none" w:sz="0" w:space="0" w:color="auto"/>
      </w:divBdr>
    </w:div>
    <w:div w:id="94833579">
      <w:bodyDiv w:val="1"/>
      <w:marLeft w:val="0"/>
      <w:marRight w:val="0"/>
      <w:marTop w:val="0"/>
      <w:marBottom w:val="0"/>
      <w:divBdr>
        <w:top w:val="none" w:sz="0" w:space="0" w:color="auto"/>
        <w:left w:val="none" w:sz="0" w:space="0" w:color="auto"/>
        <w:bottom w:val="none" w:sz="0" w:space="0" w:color="auto"/>
        <w:right w:val="none" w:sz="0" w:space="0" w:color="auto"/>
      </w:divBdr>
    </w:div>
    <w:div w:id="95370832">
      <w:bodyDiv w:val="1"/>
      <w:marLeft w:val="0"/>
      <w:marRight w:val="0"/>
      <w:marTop w:val="0"/>
      <w:marBottom w:val="0"/>
      <w:divBdr>
        <w:top w:val="none" w:sz="0" w:space="0" w:color="auto"/>
        <w:left w:val="none" w:sz="0" w:space="0" w:color="auto"/>
        <w:bottom w:val="none" w:sz="0" w:space="0" w:color="auto"/>
        <w:right w:val="none" w:sz="0" w:space="0" w:color="auto"/>
      </w:divBdr>
    </w:div>
    <w:div w:id="95828051">
      <w:bodyDiv w:val="1"/>
      <w:marLeft w:val="0"/>
      <w:marRight w:val="0"/>
      <w:marTop w:val="0"/>
      <w:marBottom w:val="0"/>
      <w:divBdr>
        <w:top w:val="none" w:sz="0" w:space="0" w:color="auto"/>
        <w:left w:val="none" w:sz="0" w:space="0" w:color="auto"/>
        <w:bottom w:val="none" w:sz="0" w:space="0" w:color="auto"/>
        <w:right w:val="none" w:sz="0" w:space="0" w:color="auto"/>
      </w:divBdr>
    </w:div>
    <w:div w:id="96490319">
      <w:bodyDiv w:val="1"/>
      <w:marLeft w:val="0"/>
      <w:marRight w:val="0"/>
      <w:marTop w:val="0"/>
      <w:marBottom w:val="0"/>
      <w:divBdr>
        <w:top w:val="none" w:sz="0" w:space="0" w:color="auto"/>
        <w:left w:val="none" w:sz="0" w:space="0" w:color="auto"/>
        <w:bottom w:val="none" w:sz="0" w:space="0" w:color="auto"/>
        <w:right w:val="none" w:sz="0" w:space="0" w:color="auto"/>
      </w:divBdr>
    </w:div>
    <w:div w:id="97869465">
      <w:bodyDiv w:val="1"/>
      <w:marLeft w:val="0"/>
      <w:marRight w:val="0"/>
      <w:marTop w:val="0"/>
      <w:marBottom w:val="0"/>
      <w:divBdr>
        <w:top w:val="none" w:sz="0" w:space="0" w:color="auto"/>
        <w:left w:val="none" w:sz="0" w:space="0" w:color="auto"/>
        <w:bottom w:val="none" w:sz="0" w:space="0" w:color="auto"/>
        <w:right w:val="none" w:sz="0" w:space="0" w:color="auto"/>
      </w:divBdr>
    </w:div>
    <w:div w:id="100533563">
      <w:bodyDiv w:val="1"/>
      <w:marLeft w:val="0"/>
      <w:marRight w:val="0"/>
      <w:marTop w:val="0"/>
      <w:marBottom w:val="0"/>
      <w:divBdr>
        <w:top w:val="none" w:sz="0" w:space="0" w:color="auto"/>
        <w:left w:val="none" w:sz="0" w:space="0" w:color="auto"/>
        <w:bottom w:val="none" w:sz="0" w:space="0" w:color="auto"/>
        <w:right w:val="none" w:sz="0" w:space="0" w:color="auto"/>
      </w:divBdr>
    </w:div>
    <w:div w:id="100535281">
      <w:bodyDiv w:val="1"/>
      <w:marLeft w:val="0"/>
      <w:marRight w:val="0"/>
      <w:marTop w:val="0"/>
      <w:marBottom w:val="0"/>
      <w:divBdr>
        <w:top w:val="none" w:sz="0" w:space="0" w:color="auto"/>
        <w:left w:val="none" w:sz="0" w:space="0" w:color="auto"/>
        <w:bottom w:val="none" w:sz="0" w:space="0" w:color="auto"/>
        <w:right w:val="none" w:sz="0" w:space="0" w:color="auto"/>
      </w:divBdr>
    </w:div>
    <w:div w:id="100880535">
      <w:bodyDiv w:val="1"/>
      <w:marLeft w:val="0"/>
      <w:marRight w:val="0"/>
      <w:marTop w:val="0"/>
      <w:marBottom w:val="0"/>
      <w:divBdr>
        <w:top w:val="none" w:sz="0" w:space="0" w:color="auto"/>
        <w:left w:val="none" w:sz="0" w:space="0" w:color="auto"/>
        <w:bottom w:val="none" w:sz="0" w:space="0" w:color="auto"/>
        <w:right w:val="none" w:sz="0" w:space="0" w:color="auto"/>
      </w:divBdr>
    </w:div>
    <w:div w:id="101462154">
      <w:bodyDiv w:val="1"/>
      <w:marLeft w:val="0"/>
      <w:marRight w:val="0"/>
      <w:marTop w:val="0"/>
      <w:marBottom w:val="0"/>
      <w:divBdr>
        <w:top w:val="none" w:sz="0" w:space="0" w:color="auto"/>
        <w:left w:val="none" w:sz="0" w:space="0" w:color="auto"/>
        <w:bottom w:val="none" w:sz="0" w:space="0" w:color="auto"/>
        <w:right w:val="none" w:sz="0" w:space="0" w:color="auto"/>
      </w:divBdr>
    </w:div>
    <w:div w:id="102921864">
      <w:bodyDiv w:val="1"/>
      <w:marLeft w:val="0"/>
      <w:marRight w:val="0"/>
      <w:marTop w:val="0"/>
      <w:marBottom w:val="0"/>
      <w:divBdr>
        <w:top w:val="none" w:sz="0" w:space="0" w:color="auto"/>
        <w:left w:val="none" w:sz="0" w:space="0" w:color="auto"/>
        <w:bottom w:val="none" w:sz="0" w:space="0" w:color="auto"/>
        <w:right w:val="none" w:sz="0" w:space="0" w:color="auto"/>
      </w:divBdr>
    </w:div>
    <w:div w:id="103041483">
      <w:bodyDiv w:val="1"/>
      <w:marLeft w:val="0"/>
      <w:marRight w:val="0"/>
      <w:marTop w:val="0"/>
      <w:marBottom w:val="0"/>
      <w:divBdr>
        <w:top w:val="none" w:sz="0" w:space="0" w:color="auto"/>
        <w:left w:val="none" w:sz="0" w:space="0" w:color="auto"/>
        <w:bottom w:val="none" w:sz="0" w:space="0" w:color="auto"/>
        <w:right w:val="none" w:sz="0" w:space="0" w:color="auto"/>
      </w:divBdr>
    </w:div>
    <w:div w:id="104735498">
      <w:bodyDiv w:val="1"/>
      <w:marLeft w:val="0"/>
      <w:marRight w:val="0"/>
      <w:marTop w:val="0"/>
      <w:marBottom w:val="0"/>
      <w:divBdr>
        <w:top w:val="none" w:sz="0" w:space="0" w:color="auto"/>
        <w:left w:val="none" w:sz="0" w:space="0" w:color="auto"/>
        <w:bottom w:val="none" w:sz="0" w:space="0" w:color="auto"/>
        <w:right w:val="none" w:sz="0" w:space="0" w:color="auto"/>
      </w:divBdr>
    </w:div>
    <w:div w:id="105272649">
      <w:bodyDiv w:val="1"/>
      <w:marLeft w:val="0"/>
      <w:marRight w:val="0"/>
      <w:marTop w:val="0"/>
      <w:marBottom w:val="0"/>
      <w:divBdr>
        <w:top w:val="none" w:sz="0" w:space="0" w:color="auto"/>
        <w:left w:val="none" w:sz="0" w:space="0" w:color="auto"/>
        <w:bottom w:val="none" w:sz="0" w:space="0" w:color="auto"/>
        <w:right w:val="none" w:sz="0" w:space="0" w:color="auto"/>
      </w:divBdr>
    </w:div>
    <w:div w:id="106971967">
      <w:bodyDiv w:val="1"/>
      <w:marLeft w:val="0"/>
      <w:marRight w:val="0"/>
      <w:marTop w:val="0"/>
      <w:marBottom w:val="0"/>
      <w:divBdr>
        <w:top w:val="none" w:sz="0" w:space="0" w:color="auto"/>
        <w:left w:val="none" w:sz="0" w:space="0" w:color="auto"/>
        <w:bottom w:val="none" w:sz="0" w:space="0" w:color="auto"/>
        <w:right w:val="none" w:sz="0" w:space="0" w:color="auto"/>
      </w:divBdr>
    </w:div>
    <w:div w:id="107244096">
      <w:bodyDiv w:val="1"/>
      <w:marLeft w:val="0"/>
      <w:marRight w:val="0"/>
      <w:marTop w:val="0"/>
      <w:marBottom w:val="0"/>
      <w:divBdr>
        <w:top w:val="none" w:sz="0" w:space="0" w:color="auto"/>
        <w:left w:val="none" w:sz="0" w:space="0" w:color="auto"/>
        <w:bottom w:val="none" w:sz="0" w:space="0" w:color="auto"/>
        <w:right w:val="none" w:sz="0" w:space="0" w:color="auto"/>
      </w:divBdr>
    </w:div>
    <w:div w:id="107311960">
      <w:bodyDiv w:val="1"/>
      <w:marLeft w:val="0"/>
      <w:marRight w:val="0"/>
      <w:marTop w:val="0"/>
      <w:marBottom w:val="0"/>
      <w:divBdr>
        <w:top w:val="none" w:sz="0" w:space="0" w:color="auto"/>
        <w:left w:val="none" w:sz="0" w:space="0" w:color="auto"/>
        <w:bottom w:val="none" w:sz="0" w:space="0" w:color="auto"/>
        <w:right w:val="none" w:sz="0" w:space="0" w:color="auto"/>
      </w:divBdr>
    </w:div>
    <w:div w:id="107899781">
      <w:bodyDiv w:val="1"/>
      <w:marLeft w:val="0"/>
      <w:marRight w:val="0"/>
      <w:marTop w:val="0"/>
      <w:marBottom w:val="0"/>
      <w:divBdr>
        <w:top w:val="none" w:sz="0" w:space="0" w:color="auto"/>
        <w:left w:val="none" w:sz="0" w:space="0" w:color="auto"/>
        <w:bottom w:val="none" w:sz="0" w:space="0" w:color="auto"/>
        <w:right w:val="none" w:sz="0" w:space="0" w:color="auto"/>
      </w:divBdr>
    </w:div>
    <w:div w:id="108860301">
      <w:bodyDiv w:val="1"/>
      <w:marLeft w:val="0"/>
      <w:marRight w:val="0"/>
      <w:marTop w:val="0"/>
      <w:marBottom w:val="0"/>
      <w:divBdr>
        <w:top w:val="none" w:sz="0" w:space="0" w:color="auto"/>
        <w:left w:val="none" w:sz="0" w:space="0" w:color="auto"/>
        <w:bottom w:val="none" w:sz="0" w:space="0" w:color="auto"/>
        <w:right w:val="none" w:sz="0" w:space="0" w:color="auto"/>
      </w:divBdr>
    </w:div>
    <w:div w:id="109134882">
      <w:bodyDiv w:val="1"/>
      <w:marLeft w:val="0"/>
      <w:marRight w:val="0"/>
      <w:marTop w:val="0"/>
      <w:marBottom w:val="0"/>
      <w:divBdr>
        <w:top w:val="none" w:sz="0" w:space="0" w:color="auto"/>
        <w:left w:val="none" w:sz="0" w:space="0" w:color="auto"/>
        <w:bottom w:val="none" w:sz="0" w:space="0" w:color="auto"/>
        <w:right w:val="none" w:sz="0" w:space="0" w:color="auto"/>
      </w:divBdr>
    </w:div>
    <w:div w:id="109445684">
      <w:bodyDiv w:val="1"/>
      <w:marLeft w:val="0"/>
      <w:marRight w:val="0"/>
      <w:marTop w:val="0"/>
      <w:marBottom w:val="0"/>
      <w:divBdr>
        <w:top w:val="none" w:sz="0" w:space="0" w:color="auto"/>
        <w:left w:val="none" w:sz="0" w:space="0" w:color="auto"/>
        <w:bottom w:val="none" w:sz="0" w:space="0" w:color="auto"/>
        <w:right w:val="none" w:sz="0" w:space="0" w:color="auto"/>
      </w:divBdr>
    </w:div>
    <w:div w:id="109663524">
      <w:bodyDiv w:val="1"/>
      <w:marLeft w:val="0"/>
      <w:marRight w:val="0"/>
      <w:marTop w:val="0"/>
      <w:marBottom w:val="0"/>
      <w:divBdr>
        <w:top w:val="none" w:sz="0" w:space="0" w:color="auto"/>
        <w:left w:val="none" w:sz="0" w:space="0" w:color="auto"/>
        <w:bottom w:val="none" w:sz="0" w:space="0" w:color="auto"/>
        <w:right w:val="none" w:sz="0" w:space="0" w:color="auto"/>
      </w:divBdr>
    </w:div>
    <w:div w:id="110176892">
      <w:bodyDiv w:val="1"/>
      <w:marLeft w:val="0"/>
      <w:marRight w:val="0"/>
      <w:marTop w:val="0"/>
      <w:marBottom w:val="0"/>
      <w:divBdr>
        <w:top w:val="none" w:sz="0" w:space="0" w:color="auto"/>
        <w:left w:val="none" w:sz="0" w:space="0" w:color="auto"/>
        <w:bottom w:val="none" w:sz="0" w:space="0" w:color="auto"/>
        <w:right w:val="none" w:sz="0" w:space="0" w:color="auto"/>
      </w:divBdr>
    </w:div>
    <w:div w:id="110981067">
      <w:bodyDiv w:val="1"/>
      <w:marLeft w:val="0"/>
      <w:marRight w:val="0"/>
      <w:marTop w:val="0"/>
      <w:marBottom w:val="0"/>
      <w:divBdr>
        <w:top w:val="none" w:sz="0" w:space="0" w:color="auto"/>
        <w:left w:val="none" w:sz="0" w:space="0" w:color="auto"/>
        <w:bottom w:val="none" w:sz="0" w:space="0" w:color="auto"/>
        <w:right w:val="none" w:sz="0" w:space="0" w:color="auto"/>
      </w:divBdr>
    </w:div>
    <w:div w:id="110983223">
      <w:bodyDiv w:val="1"/>
      <w:marLeft w:val="0"/>
      <w:marRight w:val="0"/>
      <w:marTop w:val="0"/>
      <w:marBottom w:val="0"/>
      <w:divBdr>
        <w:top w:val="none" w:sz="0" w:space="0" w:color="auto"/>
        <w:left w:val="none" w:sz="0" w:space="0" w:color="auto"/>
        <w:bottom w:val="none" w:sz="0" w:space="0" w:color="auto"/>
        <w:right w:val="none" w:sz="0" w:space="0" w:color="auto"/>
      </w:divBdr>
    </w:div>
    <w:div w:id="112332600">
      <w:bodyDiv w:val="1"/>
      <w:marLeft w:val="0"/>
      <w:marRight w:val="0"/>
      <w:marTop w:val="0"/>
      <w:marBottom w:val="0"/>
      <w:divBdr>
        <w:top w:val="none" w:sz="0" w:space="0" w:color="auto"/>
        <w:left w:val="none" w:sz="0" w:space="0" w:color="auto"/>
        <w:bottom w:val="none" w:sz="0" w:space="0" w:color="auto"/>
        <w:right w:val="none" w:sz="0" w:space="0" w:color="auto"/>
      </w:divBdr>
    </w:div>
    <w:div w:id="112797674">
      <w:bodyDiv w:val="1"/>
      <w:marLeft w:val="0"/>
      <w:marRight w:val="0"/>
      <w:marTop w:val="0"/>
      <w:marBottom w:val="0"/>
      <w:divBdr>
        <w:top w:val="none" w:sz="0" w:space="0" w:color="auto"/>
        <w:left w:val="none" w:sz="0" w:space="0" w:color="auto"/>
        <w:bottom w:val="none" w:sz="0" w:space="0" w:color="auto"/>
        <w:right w:val="none" w:sz="0" w:space="0" w:color="auto"/>
      </w:divBdr>
    </w:div>
    <w:div w:id="114688023">
      <w:bodyDiv w:val="1"/>
      <w:marLeft w:val="0"/>
      <w:marRight w:val="0"/>
      <w:marTop w:val="0"/>
      <w:marBottom w:val="0"/>
      <w:divBdr>
        <w:top w:val="none" w:sz="0" w:space="0" w:color="auto"/>
        <w:left w:val="none" w:sz="0" w:space="0" w:color="auto"/>
        <w:bottom w:val="none" w:sz="0" w:space="0" w:color="auto"/>
        <w:right w:val="none" w:sz="0" w:space="0" w:color="auto"/>
      </w:divBdr>
    </w:div>
    <w:div w:id="114834394">
      <w:bodyDiv w:val="1"/>
      <w:marLeft w:val="0"/>
      <w:marRight w:val="0"/>
      <w:marTop w:val="0"/>
      <w:marBottom w:val="0"/>
      <w:divBdr>
        <w:top w:val="none" w:sz="0" w:space="0" w:color="auto"/>
        <w:left w:val="none" w:sz="0" w:space="0" w:color="auto"/>
        <w:bottom w:val="none" w:sz="0" w:space="0" w:color="auto"/>
        <w:right w:val="none" w:sz="0" w:space="0" w:color="auto"/>
      </w:divBdr>
    </w:div>
    <w:div w:id="115300945">
      <w:bodyDiv w:val="1"/>
      <w:marLeft w:val="0"/>
      <w:marRight w:val="0"/>
      <w:marTop w:val="0"/>
      <w:marBottom w:val="0"/>
      <w:divBdr>
        <w:top w:val="none" w:sz="0" w:space="0" w:color="auto"/>
        <w:left w:val="none" w:sz="0" w:space="0" w:color="auto"/>
        <w:bottom w:val="none" w:sz="0" w:space="0" w:color="auto"/>
        <w:right w:val="none" w:sz="0" w:space="0" w:color="auto"/>
      </w:divBdr>
    </w:div>
    <w:div w:id="116458046">
      <w:bodyDiv w:val="1"/>
      <w:marLeft w:val="0"/>
      <w:marRight w:val="0"/>
      <w:marTop w:val="0"/>
      <w:marBottom w:val="0"/>
      <w:divBdr>
        <w:top w:val="none" w:sz="0" w:space="0" w:color="auto"/>
        <w:left w:val="none" w:sz="0" w:space="0" w:color="auto"/>
        <w:bottom w:val="none" w:sz="0" w:space="0" w:color="auto"/>
        <w:right w:val="none" w:sz="0" w:space="0" w:color="auto"/>
      </w:divBdr>
    </w:div>
    <w:div w:id="116685162">
      <w:bodyDiv w:val="1"/>
      <w:marLeft w:val="0"/>
      <w:marRight w:val="0"/>
      <w:marTop w:val="0"/>
      <w:marBottom w:val="0"/>
      <w:divBdr>
        <w:top w:val="none" w:sz="0" w:space="0" w:color="auto"/>
        <w:left w:val="none" w:sz="0" w:space="0" w:color="auto"/>
        <w:bottom w:val="none" w:sz="0" w:space="0" w:color="auto"/>
        <w:right w:val="none" w:sz="0" w:space="0" w:color="auto"/>
      </w:divBdr>
    </w:div>
    <w:div w:id="120468079">
      <w:bodyDiv w:val="1"/>
      <w:marLeft w:val="0"/>
      <w:marRight w:val="0"/>
      <w:marTop w:val="0"/>
      <w:marBottom w:val="0"/>
      <w:divBdr>
        <w:top w:val="none" w:sz="0" w:space="0" w:color="auto"/>
        <w:left w:val="none" w:sz="0" w:space="0" w:color="auto"/>
        <w:bottom w:val="none" w:sz="0" w:space="0" w:color="auto"/>
        <w:right w:val="none" w:sz="0" w:space="0" w:color="auto"/>
      </w:divBdr>
    </w:div>
    <w:div w:id="121382547">
      <w:bodyDiv w:val="1"/>
      <w:marLeft w:val="0"/>
      <w:marRight w:val="0"/>
      <w:marTop w:val="0"/>
      <w:marBottom w:val="0"/>
      <w:divBdr>
        <w:top w:val="none" w:sz="0" w:space="0" w:color="auto"/>
        <w:left w:val="none" w:sz="0" w:space="0" w:color="auto"/>
        <w:bottom w:val="none" w:sz="0" w:space="0" w:color="auto"/>
        <w:right w:val="none" w:sz="0" w:space="0" w:color="auto"/>
      </w:divBdr>
    </w:div>
    <w:div w:id="122576066">
      <w:bodyDiv w:val="1"/>
      <w:marLeft w:val="0"/>
      <w:marRight w:val="0"/>
      <w:marTop w:val="0"/>
      <w:marBottom w:val="0"/>
      <w:divBdr>
        <w:top w:val="none" w:sz="0" w:space="0" w:color="auto"/>
        <w:left w:val="none" w:sz="0" w:space="0" w:color="auto"/>
        <w:bottom w:val="none" w:sz="0" w:space="0" w:color="auto"/>
        <w:right w:val="none" w:sz="0" w:space="0" w:color="auto"/>
      </w:divBdr>
    </w:div>
    <w:div w:id="125436785">
      <w:bodyDiv w:val="1"/>
      <w:marLeft w:val="0"/>
      <w:marRight w:val="0"/>
      <w:marTop w:val="0"/>
      <w:marBottom w:val="0"/>
      <w:divBdr>
        <w:top w:val="none" w:sz="0" w:space="0" w:color="auto"/>
        <w:left w:val="none" w:sz="0" w:space="0" w:color="auto"/>
        <w:bottom w:val="none" w:sz="0" w:space="0" w:color="auto"/>
        <w:right w:val="none" w:sz="0" w:space="0" w:color="auto"/>
      </w:divBdr>
    </w:div>
    <w:div w:id="128208125">
      <w:bodyDiv w:val="1"/>
      <w:marLeft w:val="0"/>
      <w:marRight w:val="0"/>
      <w:marTop w:val="0"/>
      <w:marBottom w:val="0"/>
      <w:divBdr>
        <w:top w:val="none" w:sz="0" w:space="0" w:color="auto"/>
        <w:left w:val="none" w:sz="0" w:space="0" w:color="auto"/>
        <w:bottom w:val="none" w:sz="0" w:space="0" w:color="auto"/>
        <w:right w:val="none" w:sz="0" w:space="0" w:color="auto"/>
      </w:divBdr>
    </w:div>
    <w:div w:id="130682308">
      <w:bodyDiv w:val="1"/>
      <w:marLeft w:val="0"/>
      <w:marRight w:val="0"/>
      <w:marTop w:val="0"/>
      <w:marBottom w:val="0"/>
      <w:divBdr>
        <w:top w:val="none" w:sz="0" w:space="0" w:color="auto"/>
        <w:left w:val="none" w:sz="0" w:space="0" w:color="auto"/>
        <w:bottom w:val="none" w:sz="0" w:space="0" w:color="auto"/>
        <w:right w:val="none" w:sz="0" w:space="0" w:color="auto"/>
      </w:divBdr>
    </w:div>
    <w:div w:id="132527800">
      <w:bodyDiv w:val="1"/>
      <w:marLeft w:val="0"/>
      <w:marRight w:val="0"/>
      <w:marTop w:val="0"/>
      <w:marBottom w:val="0"/>
      <w:divBdr>
        <w:top w:val="none" w:sz="0" w:space="0" w:color="auto"/>
        <w:left w:val="none" w:sz="0" w:space="0" w:color="auto"/>
        <w:bottom w:val="none" w:sz="0" w:space="0" w:color="auto"/>
        <w:right w:val="none" w:sz="0" w:space="0" w:color="auto"/>
      </w:divBdr>
    </w:div>
    <w:div w:id="135032834">
      <w:bodyDiv w:val="1"/>
      <w:marLeft w:val="0"/>
      <w:marRight w:val="0"/>
      <w:marTop w:val="0"/>
      <w:marBottom w:val="0"/>
      <w:divBdr>
        <w:top w:val="none" w:sz="0" w:space="0" w:color="auto"/>
        <w:left w:val="none" w:sz="0" w:space="0" w:color="auto"/>
        <w:bottom w:val="none" w:sz="0" w:space="0" w:color="auto"/>
        <w:right w:val="none" w:sz="0" w:space="0" w:color="auto"/>
      </w:divBdr>
    </w:div>
    <w:div w:id="135225452">
      <w:bodyDiv w:val="1"/>
      <w:marLeft w:val="0"/>
      <w:marRight w:val="0"/>
      <w:marTop w:val="0"/>
      <w:marBottom w:val="0"/>
      <w:divBdr>
        <w:top w:val="none" w:sz="0" w:space="0" w:color="auto"/>
        <w:left w:val="none" w:sz="0" w:space="0" w:color="auto"/>
        <w:bottom w:val="none" w:sz="0" w:space="0" w:color="auto"/>
        <w:right w:val="none" w:sz="0" w:space="0" w:color="auto"/>
      </w:divBdr>
    </w:div>
    <w:div w:id="136342925">
      <w:bodyDiv w:val="1"/>
      <w:marLeft w:val="0"/>
      <w:marRight w:val="0"/>
      <w:marTop w:val="0"/>
      <w:marBottom w:val="0"/>
      <w:divBdr>
        <w:top w:val="none" w:sz="0" w:space="0" w:color="auto"/>
        <w:left w:val="none" w:sz="0" w:space="0" w:color="auto"/>
        <w:bottom w:val="none" w:sz="0" w:space="0" w:color="auto"/>
        <w:right w:val="none" w:sz="0" w:space="0" w:color="auto"/>
      </w:divBdr>
    </w:div>
    <w:div w:id="136722674">
      <w:bodyDiv w:val="1"/>
      <w:marLeft w:val="0"/>
      <w:marRight w:val="0"/>
      <w:marTop w:val="0"/>
      <w:marBottom w:val="0"/>
      <w:divBdr>
        <w:top w:val="none" w:sz="0" w:space="0" w:color="auto"/>
        <w:left w:val="none" w:sz="0" w:space="0" w:color="auto"/>
        <w:bottom w:val="none" w:sz="0" w:space="0" w:color="auto"/>
        <w:right w:val="none" w:sz="0" w:space="0" w:color="auto"/>
      </w:divBdr>
    </w:div>
    <w:div w:id="137109742">
      <w:bodyDiv w:val="1"/>
      <w:marLeft w:val="0"/>
      <w:marRight w:val="0"/>
      <w:marTop w:val="0"/>
      <w:marBottom w:val="0"/>
      <w:divBdr>
        <w:top w:val="none" w:sz="0" w:space="0" w:color="auto"/>
        <w:left w:val="none" w:sz="0" w:space="0" w:color="auto"/>
        <w:bottom w:val="none" w:sz="0" w:space="0" w:color="auto"/>
        <w:right w:val="none" w:sz="0" w:space="0" w:color="auto"/>
      </w:divBdr>
    </w:div>
    <w:div w:id="137890856">
      <w:bodyDiv w:val="1"/>
      <w:marLeft w:val="0"/>
      <w:marRight w:val="0"/>
      <w:marTop w:val="0"/>
      <w:marBottom w:val="0"/>
      <w:divBdr>
        <w:top w:val="none" w:sz="0" w:space="0" w:color="auto"/>
        <w:left w:val="none" w:sz="0" w:space="0" w:color="auto"/>
        <w:bottom w:val="none" w:sz="0" w:space="0" w:color="auto"/>
        <w:right w:val="none" w:sz="0" w:space="0" w:color="auto"/>
      </w:divBdr>
    </w:div>
    <w:div w:id="139080145">
      <w:bodyDiv w:val="1"/>
      <w:marLeft w:val="0"/>
      <w:marRight w:val="0"/>
      <w:marTop w:val="0"/>
      <w:marBottom w:val="0"/>
      <w:divBdr>
        <w:top w:val="none" w:sz="0" w:space="0" w:color="auto"/>
        <w:left w:val="none" w:sz="0" w:space="0" w:color="auto"/>
        <w:bottom w:val="none" w:sz="0" w:space="0" w:color="auto"/>
        <w:right w:val="none" w:sz="0" w:space="0" w:color="auto"/>
      </w:divBdr>
    </w:div>
    <w:div w:id="139735448">
      <w:bodyDiv w:val="1"/>
      <w:marLeft w:val="0"/>
      <w:marRight w:val="0"/>
      <w:marTop w:val="0"/>
      <w:marBottom w:val="0"/>
      <w:divBdr>
        <w:top w:val="none" w:sz="0" w:space="0" w:color="auto"/>
        <w:left w:val="none" w:sz="0" w:space="0" w:color="auto"/>
        <w:bottom w:val="none" w:sz="0" w:space="0" w:color="auto"/>
        <w:right w:val="none" w:sz="0" w:space="0" w:color="auto"/>
      </w:divBdr>
    </w:div>
    <w:div w:id="139930342">
      <w:bodyDiv w:val="1"/>
      <w:marLeft w:val="0"/>
      <w:marRight w:val="0"/>
      <w:marTop w:val="0"/>
      <w:marBottom w:val="0"/>
      <w:divBdr>
        <w:top w:val="none" w:sz="0" w:space="0" w:color="auto"/>
        <w:left w:val="none" w:sz="0" w:space="0" w:color="auto"/>
        <w:bottom w:val="none" w:sz="0" w:space="0" w:color="auto"/>
        <w:right w:val="none" w:sz="0" w:space="0" w:color="auto"/>
      </w:divBdr>
    </w:div>
    <w:div w:id="139999954">
      <w:bodyDiv w:val="1"/>
      <w:marLeft w:val="0"/>
      <w:marRight w:val="0"/>
      <w:marTop w:val="0"/>
      <w:marBottom w:val="0"/>
      <w:divBdr>
        <w:top w:val="none" w:sz="0" w:space="0" w:color="auto"/>
        <w:left w:val="none" w:sz="0" w:space="0" w:color="auto"/>
        <w:bottom w:val="none" w:sz="0" w:space="0" w:color="auto"/>
        <w:right w:val="none" w:sz="0" w:space="0" w:color="auto"/>
      </w:divBdr>
    </w:div>
    <w:div w:id="141432700">
      <w:bodyDiv w:val="1"/>
      <w:marLeft w:val="0"/>
      <w:marRight w:val="0"/>
      <w:marTop w:val="0"/>
      <w:marBottom w:val="0"/>
      <w:divBdr>
        <w:top w:val="none" w:sz="0" w:space="0" w:color="auto"/>
        <w:left w:val="none" w:sz="0" w:space="0" w:color="auto"/>
        <w:bottom w:val="none" w:sz="0" w:space="0" w:color="auto"/>
        <w:right w:val="none" w:sz="0" w:space="0" w:color="auto"/>
      </w:divBdr>
    </w:div>
    <w:div w:id="141894587">
      <w:bodyDiv w:val="1"/>
      <w:marLeft w:val="0"/>
      <w:marRight w:val="0"/>
      <w:marTop w:val="0"/>
      <w:marBottom w:val="0"/>
      <w:divBdr>
        <w:top w:val="none" w:sz="0" w:space="0" w:color="auto"/>
        <w:left w:val="none" w:sz="0" w:space="0" w:color="auto"/>
        <w:bottom w:val="none" w:sz="0" w:space="0" w:color="auto"/>
        <w:right w:val="none" w:sz="0" w:space="0" w:color="auto"/>
      </w:divBdr>
    </w:div>
    <w:div w:id="143199739">
      <w:bodyDiv w:val="1"/>
      <w:marLeft w:val="0"/>
      <w:marRight w:val="0"/>
      <w:marTop w:val="0"/>
      <w:marBottom w:val="0"/>
      <w:divBdr>
        <w:top w:val="none" w:sz="0" w:space="0" w:color="auto"/>
        <w:left w:val="none" w:sz="0" w:space="0" w:color="auto"/>
        <w:bottom w:val="none" w:sz="0" w:space="0" w:color="auto"/>
        <w:right w:val="none" w:sz="0" w:space="0" w:color="auto"/>
      </w:divBdr>
    </w:div>
    <w:div w:id="143468381">
      <w:bodyDiv w:val="1"/>
      <w:marLeft w:val="0"/>
      <w:marRight w:val="0"/>
      <w:marTop w:val="0"/>
      <w:marBottom w:val="0"/>
      <w:divBdr>
        <w:top w:val="none" w:sz="0" w:space="0" w:color="auto"/>
        <w:left w:val="none" w:sz="0" w:space="0" w:color="auto"/>
        <w:bottom w:val="none" w:sz="0" w:space="0" w:color="auto"/>
        <w:right w:val="none" w:sz="0" w:space="0" w:color="auto"/>
      </w:divBdr>
    </w:div>
    <w:div w:id="143666681">
      <w:bodyDiv w:val="1"/>
      <w:marLeft w:val="0"/>
      <w:marRight w:val="0"/>
      <w:marTop w:val="0"/>
      <w:marBottom w:val="0"/>
      <w:divBdr>
        <w:top w:val="none" w:sz="0" w:space="0" w:color="auto"/>
        <w:left w:val="none" w:sz="0" w:space="0" w:color="auto"/>
        <w:bottom w:val="none" w:sz="0" w:space="0" w:color="auto"/>
        <w:right w:val="none" w:sz="0" w:space="0" w:color="auto"/>
      </w:divBdr>
    </w:div>
    <w:div w:id="144325090">
      <w:bodyDiv w:val="1"/>
      <w:marLeft w:val="0"/>
      <w:marRight w:val="0"/>
      <w:marTop w:val="0"/>
      <w:marBottom w:val="0"/>
      <w:divBdr>
        <w:top w:val="none" w:sz="0" w:space="0" w:color="auto"/>
        <w:left w:val="none" w:sz="0" w:space="0" w:color="auto"/>
        <w:bottom w:val="none" w:sz="0" w:space="0" w:color="auto"/>
        <w:right w:val="none" w:sz="0" w:space="0" w:color="auto"/>
      </w:divBdr>
    </w:div>
    <w:div w:id="144398563">
      <w:bodyDiv w:val="1"/>
      <w:marLeft w:val="0"/>
      <w:marRight w:val="0"/>
      <w:marTop w:val="0"/>
      <w:marBottom w:val="0"/>
      <w:divBdr>
        <w:top w:val="none" w:sz="0" w:space="0" w:color="auto"/>
        <w:left w:val="none" w:sz="0" w:space="0" w:color="auto"/>
        <w:bottom w:val="none" w:sz="0" w:space="0" w:color="auto"/>
        <w:right w:val="none" w:sz="0" w:space="0" w:color="auto"/>
      </w:divBdr>
    </w:div>
    <w:div w:id="144904064">
      <w:bodyDiv w:val="1"/>
      <w:marLeft w:val="0"/>
      <w:marRight w:val="0"/>
      <w:marTop w:val="0"/>
      <w:marBottom w:val="0"/>
      <w:divBdr>
        <w:top w:val="none" w:sz="0" w:space="0" w:color="auto"/>
        <w:left w:val="none" w:sz="0" w:space="0" w:color="auto"/>
        <w:bottom w:val="none" w:sz="0" w:space="0" w:color="auto"/>
        <w:right w:val="none" w:sz="0" w:space="0" w:color="auto"/>
      </w:divBdr>
    </w:div>
    <w:div w:id="145513312">
      <w:bodyDiv w:val="1"/>
      <w:marLeft w:val="0"/>
      <w:marRight w:val="0"/>
      <w:marTop w:val="0"/>
      <w:marBottom w:val="0"/>
      <w:divBdr>
        <w:top w:val="none" w:sz="0" w:space="0" w:color="auto"/>
        <w:left w:val="none" w:sz="0" w:space="0" w:color="auto"/>
        <w:bottom w:val="none" w:sz="0" w:space="0" w:color="auto"/>
        <w:right w:val="none" w:sz="0" w:space="0" w:color="auto"/>
      </w:divBdr>
    </w:div>
    <w:div w:id="145823612">
      <w:bodyDiv w:val="1"/>
      <w:marLeft w:val="0"/>
      <w:marRight w:val="0"/>
      <w:marTop w:val="0"/>
      <w:marBottom w:val="0"/>
      <w:divBdr>
        <w:top w:val="none" w:sz="0" w:space="0" w:color="auto"/>
        <w:left w:val="none" w:sz="0" w:space="0" w:color="auto"/>
        <w:bottom w:val="none" w:sz="0" w:space="0" w:color="auto"/>
        <w:right w:val="none" w:sz="0" w:space="0" w:color="auto"/>
      </w:divBdr>
    </w:div>
    <w:div w:id="146242634">
      <w:bodyDiv w:val="1"/>
      <w:marLeft w:val="0"/>
      <w:marRight w:val="0"/>
      <w:marTop w:val="0"/>
      <w:marBottom w:val="0"/>
      <w:divBdr>
        <w:top w:val="none" w:sz="0" w:space="0" w:color="auto"/>
        <w:left w:val="none" w:sz="0" w:space="0" w:color="auto"/>
        <w:bottom w:val="none" w:sz="0" w:space="0" w:color="auto"/>
        <w:right w:val="none" w:sz="0" w:space="0" w:color="auto"/>
      </w:divBdr>
    </w:div>
    <w:div w:id="147400083">
      <w:bodyDiv w:val="1"/>
      <w:marLeft w:val="0"/>
      <w:marRight w:val="0"/>
      <w:marTop w:val="0"/>
      <w:marBottom w:val="0"/>
      <w:divBdr>
        <w:top w:val="none" w:sz="0" w:space="0" w:color="auto"/>
        <w:left w:val="none" w:sz="0" w:space="0" w:color="auto"/>
        <w:bottom w:val="none" w:sz="0" w:space="0" w:color="auto"/>
        <w:right w:val="none" w:sz="0" w:space="0" w:color="auto"/>
      </w:divBdr>
    </w:div>
    <w:div w:id="147937976">
      <w:bodyDiv w:val="1"/>
      <w:marLeft w:val="0"/>
      <w:marRight w:val="0"/>
      <w:marTop w:val="0"/>
      <w:marBottom w:val="0"/>
      <w:divBdr>
        <w:top w:val="none" w:sz="0" w:space="0" w:color="auto"/>
        <w:left w:val="none" w:sz="0" w:space="0" w:color="auto"/>
        <w:bottom w:val="none" w:sz="0" w:space="0" w:color="auto"/>
        <w:right w:val="none" w:sz="0" w:space="0" w:color="auto"/>
      </w:divBdr>
    </w:div>
    <w:div w:id="148136078">
      <w:bodyDiv w:val="1"/>
      <w:marLeft w:val="0"/>
      <w:marRight w:val="0"/>
      <w:marTop w:val="0"/>
      <w:marBottom w:val="0"/>
      <w:divBdr>
        <w:top w:val="none" w:sz="0" w:space="0" w:color="auto"/>
        <w:left w:val="none" w:sz="0" w:space="0" w:color="auto"/>
        <w:bottom w:val="none" w:sz="0" w:space="0" w:color="auto"/>
        <w:right w:val="none" w:sz="0" w:space="0" w:color="auto"/>
      </w:divBdr>
    </w:div>
    <w:div w:id="149252907">
      <w:bodyDiv w:val="1"/>
      <w:marLeft w:val="0"/>
      <w:marRight w:val="0"/>
      <w:marTop w:val="0"/>
      <w:marBottom w:val="0"/>
      <w:divBdr>
        <w:top w:val="none" w:sz="0" w:space="0" w:color="auto"/>
        <w:left w:val="none" w:sz="0" w:space="0" w:color="auto"/>
        <w:bottom w:val="none" w:sz="0" w:space="0" w:color="auto"/>
        <w:right w:val="none" w:sz="0" w:space="0" w:color="auto"/>
      </w:divBdr>
    </w:div>
    <w:div w:id="149445948">
      <w:bodyDiv w:val="1"/>
      <w:marLeft w:val="0"/>
      <w:marRight w:val="0"/>
      <w:marTop w:val="0"/>
      <w:marBottom w:val="0"/>
      <w:divBdr>
        <w:top w:val="none" w:sz="0" w:space="0" w:color="auto"/>
        <w:left w:val="none" w:sz="0" w:space="0" w:color="auto"/>
        <w:bottom w:val="none" w:sz="0" w:space="0" w:color="auto"/>
        <w:right w:val="none" w:sz="0" w:space="0" w:color="auto"/>
      </w:divBdr>
    </w:div>
    <w:div w:id="149449022">
      <w:bodyDiv w:val="1"/>
      <w:marLeft w:val="0"/>
      <w:marRight w:val="0"/>
      <w:marTop w:val="0"/>
      <w:marBottom w:val="0"/>
      <w:divBdr>
        <w:top w:val="none" w:sz="0" w:space="0" w:color="auto"/>
        <w:left w:val="none" w:sz="0" w:space="0" w:color="auto"/>
        <w:bottom w:val="none" w:sz="0" w:space="0" w:color="auto"/>
        <w:right w:val="none" w:sz="0" w:space="0" w:color="auto"/>
      </w:divBdr>
    </w:div>
    <w:div w:id="150027588">
      <w:bodyDiv w:val="1"/>
      <w:marLeft w:val="0"/>
      <w:marRight w:val="0"/>
      <w:marTop w:val="0"/>
      <w:marBottom w:val="0"/>
      <w:divBdr>
        <w:top w:val="none" w:sz="0" w:space="0" w:color="auto"/>
        <w:left w:val="none" w:sz="0" w:space="0" w:color="auto"/>
        <w:bottom w:val="none" w:sz="0" w:space="0" w:color="auto"/>
        <w:right w:val="none" w:sz="0" w:space="0" w:color="auto"/>
      </w:divBdr>
    </w:div>
    <w:div w:id="151260192">
      <w:bodyDiv w:val="1"/>
      <w:marLeft w:val="0"/>
      <w:marRight w:val="0"/>
      <w:marTop w:val="0"/>
      <w:marBottom w:val="0"/>
      <w:divBdr>
        <w:top w:val="none" w:sz="0" w:space="0" w:color="auto"/>
        <w:left w:val="none" w:sz="0" w:space="0" w:color="auto"/>
        <w:bottom w:val="none" w:sz="0" w:space="0" w:color="auto"/>
        <w:right w:val="none" w:sz="0" w:space="0" w:color="auto"/>
      </w:divBdr>
    </w:div>
    <w:div w:id="152844026">
      <w:bodyDiv w:val="1"/>
      <w:marLeft w:val="0"/>
      <w:marRight w:val="0"/>
      <w:marTop w:val="0"/>
      <w:marBottom w:val="0"/>
      <w:divBdr>
        <w:top w:val="none" w:sz="0" w:space="0" w:color="auto"/>
        <w:left w:val="none" w:sz="0" w:space="0" w:color="auto"/>
        <w:bottom w:val="none" w:sz="0" w:space="0" w:color="auto"/>
        <w:right w:val="none" w:sz="0" w:space="0" w:color="auto"/>
      </w:divBdr>
    </w:div>
    <w:div w:id="154683529">
      <w:bodyDiv w:val="1"/>
      <w:marLeft w:val="0"/>
      <w:marRight w:val="0"/>
      <w:marTop w:val="0"/>
      <w:marBottom w:val="0"/>
      <w:divBdr>
        <w:top w:val="none" w:sz="0" w:space="0" w:color="auto"/>
        <w:left w:val="none" w:sz="0" w:space="0" w:color="auto"/>
        <w:bottom w:val="none" w:sz="0" w:space="0" w:color="auto"/>
        <w:right w:val="none" w:sz="0" w:space="0" w:color="auto"/>
      </w:divBdr>
    </w:div>
    <w:div w:id="155339539">
      <w:bodyDiv w:val="1"/>
      <w:marLeft w:val="0"/>
      <w:marRight w:val="0"/>
      <w:marTop w:val="0"/>
      <w:marBottom w:val="0"/>
      <w:divBdr>
        <w:top w:val="none" w:sz="0" w:space="0" w:color="auto"/>
        <w:left w:val="none" w:sz="0" w:space="0" w:color="auto"/>
        <w:bottom w:val="none" w:sz="0" w:space="0" w:color="auto"/>
        <w:right w:val="none" w:sz="0" w:space="0" w:color="auto"/>
      </w:divBdr>
    </w:div>
    <w:div w:id="155925962">
      <w:bodyDiv w:val="1"/>
      <w:marLeft w:val="0"/>
      <w:marRight w:val="0"/>
      <w:marTop w:val="0"/>
      <w:marBottom w:val="0"/>
      <w:divBdr>
        <w:top w:val="none" w:sz="0" w:space="0" w:color="auto"/>
        <w:left w:val="none" w:sz="0" w:space="0" w:color="auto"/>
        <w:bottom w:val="none" w:sz="0" w:space="0" w:color="auto"/>
        <w:right w:val="none" w:sz="0" w:space="0" w:color="auto"/>
      </w:divBdr>
    </w:div>
    <w:div w:id="157354004">
      <w:bodyDiv w:val="1"/>
      <w:marLeft w:val="0"/>
      <w:marRight w:val="0"/>
      <w:marTop w:val="0"/>
      <w:marBottom w:val="0"/>
      <w:divBdr>
        <w:top w:val="none" w:sz="0" w:space="0" w:color="auto"/>
        <w:left w:val="none" w:sz="0" w:space="0" w:color="auto"/>
        <w:bottom w:val="none" w:sz="0" w:space="0" w:color="auto"/>
        <w:right w:val="none" w:sz="0" w:space="0" w:color="auto"/>
      </w:divBdr>
    </w:div>
    <w:div w:id="157379618">
      <w:bodyDiv w:val="1"/>
      <w:marLeft w:val="0"/>
      <w:marRight w:val="0"/>
      <w:marTop w:val="0"/>
      <w:marBottom w:val="0"/>
      <w:divBdr>
        <w:top w:val="none" w:sz="0" w:space="0" w:color="auto"/>
        <w:left w:val="none" w:sz="0" w:space="0" w:color="auto"/>
        <w:bottom w:val="none" w:sz="0" w:space="0" w:color="auto"/>
        <w:right w:val="none" w:sz="0" w:space="0" w:color="auto"/>
      </w:divBdr>
    </w:div>
    <w:div w:id="158280498">
      <w:bodyDiv w:val="1"/>
      <w:marLeft w:val="0"/>
      <w:marRight w:val="0"/>
      <w:marTop w:val="0"/>
      <w:marBottom w:val="0"/>
      <w:divBdr>
        <w:top w:val="none" w:sz="0" w:space="0" w:color="auto"/>
        <w:left w:val="none" w:sz="0" w:space="0" w:color="auto"/>
        <w:bottom w:val="none" w:sz="0" w:space="0" w:color="auto"/>
        <w:right w:val="none" w:sz="0" w:space="0" w:color="auto"/>
      </w:divBdr>
    </w:div>
    <w:div w:id="158424413">
      <w:bodyDiv w:val="1"/>
      <w:marLeft w:val="0"/>
      <w:marRight w:val="0"/>
      <w:marTop w:val="0"/>
      <w:marBottom w:val="0"/>
      <w:divBdr>
        <w:top w:val="none" w:sz="0" w:space="0" w:color="auto"/>
        <w:left w:val="none" w:sz="0" w:space="0" w:color="auto"/>
        <w:bottom w:val="none" w:sz="0" w:space="0" w:color="auto"/>
        <w:right w:val="none" w:sz="0" w:space="0" w:color="auto"/>
      </w:divBdr>
    </w:div>
    <w:div w:id="158622975">
      <w:bodyDiv w:val="1"/>
      <w:marLeft w:val="0"/>
      <w:marRight w:val="0"/>
      <w:marTop w:val="0"/>
      <w:marBottom w:val="0"/>
      <w:divBdr>
        <w:top w:val="none" w:sz="0" w:space="0" w:color="auto"/>
        <w:left w:val="none" w:sz="0" w:space="0" w:color="auto"/>
        <w:bottom w:val="none" w:sz="0" w:space="0" w:color="auto"/>
        <w:right w:val="none" w:sz="0" w:space="0" w:color="auto"/>
      </w:divBdr>
    </w:div>
    <w:div w:id="161699157">
      <w:bodyDiv w:val="1"/>
      <w:marLeft w:val="0"/>
      <w:marRight w:val="0"/>
      <w:marTop w:val="0"/>
      <w:marBottom w:val="0"/>
      <w:divBdr>
        <w:top w:val="none" w:sz="0" w:space="0" w:color="auto"/>
        <w:left w:val="none" w:sz="0" w:space="0" w:color="auto"/>
        <w:bottom w:val="none" w:sz="0" w:space="0" w:color="auto"/>
        <w:right w:val="none" w:sz="0" w:space="0" w:color="auto"/>
      </w:divBdr>
    </w:div>
    <w:div w:id="162086063">
      <w:bodyDiv w:val="1"/>
      <w:marLeft w:val="0"/>
      <w:marRight w:val="0"/>
      <w:marTop w:val="0"/>
      <w:marBottom w:val="0"/>
      <w:divBdr>
        <w:top w:val="none" w:sz="0" w:space="0" w:color="auto"/>
        <w:left w:val="none" w:sz="0" w:space="0" w:color="auto"/>
        <w:bottom w:val="none" w:sz="0" w:space="0" w:color="auto"/>
        <w:right w:val="none" w:sz="0" w:space="0" w:color="auto"/>
      </w:divBdr>
    </w:div>
    <w:div w:id="162477236">
      <w:bodyDiv w:val="1"/>
      <w:marLeft w:val="0"/>
      <w:marRight w:val="0"/>
      <w:marTop w:val="0"/>
      <w:marBottom w:val="0"/>
      <w:divBdr>
        <w:top w:val="none" w:sz="0" w:space="0" w:color="auto"/>
        <w:left w:val="none" w:sz="0" w:space="0" w:color="auto"/>
        <w:bottom w:val="none" w:sz="0" w:space="0" w:color="auto"/>
        <w:right w:val="none" w:sz="0" w:space="0" w:color="auto"/>
      </w:divBdr>
    </w:div>
    <w:div w:id="163135701">
      <w:bodyDiv w:val="1"/>
      <w:marLeft w:val="0"/>
      <w:marRight w:val="0"/>
      <w:marTop w:val="0"/>
      <w:marBottom w:val="0"/>
      <w:divBdr>
        <w:top w:val="none" w:sz="0" w:space="0" w:color="auto"/>
        <w:left w:val="none" w:sz="0" w:space="0" w:color="auto"/>
        <w:bottom w:val="none" w:sz="0" w:space="0" w:color="auto"/>
        <w:right w:val="none" w:sz="0" w:space="0" w:color="auto"/>
      </w:divBdr>
    </w:div>
    <w:div w:id="164370589">
      <w:bodyDiv w:val="1"/>
      <w:marLeft w:val="0"/>
      <w:marRight w:val="0"/>
      <w:marTop w:val="0"/>
      <w:marBottom w:val="0"/>
      <w:divBdr>
        <w:top w:val="none" w:sz="0" w:space="0" w:color="auto"/>
        <w:left w:val="none" w:sz="0" w:space="0" w:color="auto"/>
        <w:bottom w:val="none" w:sz="0" w:space="0" w:color="auto"/>
        <w:right w:val="none" w:sz="0" w:space="0" w:color="auto"/>
      </w:divBdr>
    </w:div>
    <w:div w:id="165824667">
      <w:bodyDiv w:val="1"/>
      <w:marLeft w:val="0"/>
      <w:marRight w:val="0"/>
      <w:marTop w:val="0"/>
      <w:marBottom w:val="0"/>
      <w:divBdr>
        <w:top w:val="none" w:sz="0" w:space="0" w:color="auto"/>
        <w:left w:val="none" w:sz="0" w:space="0" w:color="auto"/>
        <w:bottom w:val="none" w:sz="0" w:space="0" w:color="auto"/>
        <w:right w:val="none" w:sz="0" w:space="0" w:color="auto"/>
      </w:divBdr>
    </w:div>
    <w:div w:id="166990098">
      <w:bodyDiv w:val="1"/>
      <w:marLeft w:val="0"/>
      <w:marRight w:val="0"/>
      <w:marTop w:val="0"/>
      <w:marBottom w:val="0"/>
      <w:divBdr>
        <w:top w:val="none" w:sz="0" w:space="0" w:color="auto"/>
        <w:left w:val="none" w:sz="0" w:space="0" w:color="auto"/>
        <w:bottom w:val="none" w:sz="0" w:space="0" w:color="auto"/>
        <w:right w:val="none" w:sz="0" w:space="0" w:color="auto"/>
      </w:divBdr>
    </w:div>
    <w:div w:id="167796106">
      <w:bodyDiv w:val="1"/>
      <w:marLeft w:val="0"/>
      <w:marRight w:val="0"/>
      <w:marTop w:val="0"/>
      <w:marBottom w:val="0"/>
      <w:divBdr>
        <w:top w:val="none" w:sz="0" w:space="0" w:color="auto"/>
        <w:left w:val="none" w:sz="0" w:space="0" w:color="auto"/>
        <w:bottom w:val="none" w:sz="0" w:space="0" w:color="auto"/>
        <w:right w:val="none" w:sz="0" w:space="0" w:color="auto"/>
      </w:divBdr>
    </w:div>
    <w:div w:id="168256821">
      <w:bodyDiv w:val="1"/>
      <w:marLeft w:val="0"/>
      <w:marRight w:val="0"/>
      <w:marTop w:val="0"/>
      <w:marBottom w:val="0"/>
      <w:divBdr>
        <w:top w:val="none" w:sz="0" w:space="0" w:color="auto"/>
        <w:left w:val="none" w:sz="0" w:space="0" w:color="auto"/>
        <w:bottom w:val="none" w:sz="0" w:space="0" w:color="auto"/>
        <w:right w:val="none" w:sz="0" w:space="0" w:color="auto"/>
      </w:divBdr>
    </w:div>
    <w:div w:id="172384473">
      <w:bodyDiv w:val="1"/>
      <w:marLeft w:val="0"/>
      <w:marRight w:val="0"/>
      <w:marTop w:val="0"/>
      <w:marBottom w:val="0"/>
      <w:divBdr>
        <w:top w:val="none" w:sz="0" w:space="0" w:color="auto"/>
        <w:left w:val="none" w:sz="0" w:space="0" w:color="auto"/>
        <w:bottom w:val="none" w:sz="0" w:space="0" w:color="auto"/>
        <w:right w:val="none" w:sz="0" w:space="0" w:color="auto"/>
      </w:divBdr>
    </w:div>
    <w:div w:id="173493757">
      <w:bodyDiv w:val="1"/>
      <w:marLeft w:val="0"/>
      <w:marRight w:val="0"/>
      <w:marTop w:val="0"/>
      <w:marBottom w:val="0"/>
      <w:divBdr>
        <w:top w:val="none" w:sz="0" w:space="0" w:color="auto"/>
        <w:left w:val="none" w:sz="0" w:space="0" w:color="auto"/>
        <w:bottom w:val="none" w:sz="0" w:space="0" w:color="auto"/>
        <w:right w:val="none" w:sz="0" w:space="0" w:color="auto"/>
      </w:divBdr>
    </w:div>
    <w:div w:id="174005476">
      <w:bodyDiv w:val="1"/>
      <w:marLeft w:val="0"/>
      <w:marRight w:val="0"/>
      <w:marTop w:val="0"/>
      <w:marBottom w:val="0"/>
      <w:divBdr>
        <w:top w:val="none" w:sz="0" w:space="0" w:color="auto"/>
        <w:left w:val="none" w:sz="0" w:space="0" w:color="auto"/>
        <w:bottom w:val="none" w:sz="0" w:space="0" w:color="auto"/>
        <w:right w:val="none" w:sz="0" w:space="0" w:color="auto"/>
      </w:divBdr>
    </w:div>
    <w:div w:id="174460329">
      <w:bodyDiv w:val="1"/>
      <w:marLeft w:val="0"/>
      <w:marRight w:val="0"/>
      <w:marTop w:val="0"/>
      <w:marBottom w:val="0"/>
      <w:divBdr>
        <w:top w:val="none" w:sz="0" w:space="0" w:color="auto"/>
        <w:left w:val="none" w:sz="0" w:space="0" w:color="auto"/>
        <w:bottom w:val="none" w:sz="0" w:space="0" w:color="auto"/>
        <w:right w:val="none" w:sz="0" w:space="0" w:color="auto"/>
      </w:divBdr>
    </w:div>
    <w:div w:id="175702239">
      <w:bodyDiv w:val="1"/>
      <w:marLeft w:val="0"/>
      <w:marRight w:val="0"/>
      <w:marTop w:val="0"/>
      <w:marBottom w:val="0"/>
      <w:divBdr>
        <w:top w:val="none" w:sz="0" w:space="0" w:color="auto"/>
        <w:left w:val="none" w:sz="0" w:space="0" w:color="auto"/>
        <w:bottom w:val="none" w:sz="0" w:space="0" w:color="auto"/>
        <w:right w:val="none" w:sz="0" w:space="0" w:color="auto"/>
      </w:divBdr>
    </w:div>
    <w:div w:id="177427331">
      <w:bodyDiv w:val="1"/>
      <w:marLeft w:val="0"/>
      <w:marRight w:val="0"/>
      <w:marTop w:val="0"/>
      <w:marBottom w:val="0"/>
      <w:divBdr>
        <w:top w:val="none" w:sz="0" w:space="0" w:color="auto"/>
        <w:left w:val="none" w:sz="0" w:space="0" w:color="auto"/>
        <w:bottom w:val="none" w:sz="0" w:space="0" w:color="auto"/>
        <w:right w:val="none" w:sz="0" w:space="0" w:color="auto"/>
      </w:divBdr>
    </w:div>
    <w:div w:id="178203431">
      <w:bodyDiv w:val="1"/>
      <w:marLeft w:val="0"/>
      <w:marRight w:val="0"/>
      <w:marTop w:val="0"/>
      <w:marBottom w:val="0"/>
      <w:divBdr>
        <w:top w:val="none" w:sz="0" w:space="0" w:color="auto"/>
        <w:left w:val="none" w:sz="0" w:space="0" w:color="auto"/>
        <w:bottom w:val="none" w:sz="0" w:space="0" w:color="auto"/>
        <w:right w:val="none" w:sz="0" w:space="0" w:color="auto"/>
      </w:divBdr>
    </w:div>
    <w:div w:id="178274158">
      <w:bodyDiv w:val="1"/>
      <w:marLeft w:val="0"/>
      <w:marRight w:val="0"/>
      <w:marTop w:val="0"/>
      <w:marBottom w:val="0"/>
      <w:divBdr>
        <w:top w:val="none" w:sz="0" w:space="0" w:color="auto"/>
        <w:left w:val="none" w:sz="0" w:space="0" w:color="auto"/>
        <w:bottom w:val="none" w:sz="0" w:space="0" w:color="auto"/>
        <w:right w:val="none" w:sz="0" w:space="0" w:color="auto"/>
      </w:divBdr>
    </w:div>
    <w:div w:id="178586501">
      <w:bodyDiv w:val="1"/>
      <w:marLeft w:val="0"/>
      <w:marRight w:val="0"/>
      <w:marTop w:val="0"/>
      <w:marBottom w:val="0"/>
      <w:divBdr>
        <w:top w:val="none" w:sz="0" w:space="0" w:color="auto"/>
        <w:left w:val="none" w:sz="0" w:space="0" w:color="auto"/>
        <w:bottom w:val="none" w:sz="0" w:space="0" w:color="auto"/>
        <w:right w:val="none" w:sz="0" w:space="0" w:color="auto"/>
      </w:divBdr>
    </w:div>
    <w:div w:id="179123613">
      <w:bodyDiv w:val="1"/>
      <w:marLeft w:val="0"/>
      <w:marRight w:val="0"/>
      <w:marTop w:val="0"/>
      <w:marBottom w:val="0"/>
      <w:divBdr>
        <w:top w:val="none" w:sz="0" w:space="0" w:color="auto"/>
        <w:left w:val="none" w:sz="0" w:space="0" w:color="auto"/>
        <w:bottom w:val="none" w:sz="0" w:space="0" w:color="auto"/>
        <w:right w:val="none" w:sz="0" w:space="0" w:color="auto"/>
      </w:divBdr>
    </w:div>
    <w:div w:id="181211611">
      <w:bodyDiv w:val="1"/>
      <w:marLeft w:val="0"/>
      <w:marRight w:val="0"/>
      <w:marTop w:val="0"/>
      <w:marBottom w:val="0"/>
      <w:divBdr>
        <w:top w:val="none" w:sz="0" w:space="0" w:color="auto"/>
        <w:left w:val="none" w:sz="0" w:space="0" w:color="auto"/>
        <w:bottom w:val="none" w:sz="0" w:space="0" w:color="auto"/>
        <w:right w:val="none" w:sz="0" w:space="0" w:color="auto"/>
      </w:divBdr>
    </w:div>
    <w:div w:id="182325896">
      <w:bodyDiv w:val="1"/>
      <w:marLeft w:val="0"/>
      <w:marRight w:val="0"/>
      <w:marTop w:val="0"/>
      <w:marBottom w:val="0"/>
      <w:divBdr>
        <w:top w:val="none" w:sz="0" w:space="0" w:color="auto"/>
        <w:left w:val="none" w:sz="0" w:space="0" w:color="auto"/>
        <w:bottom w:val="none" w:sz="0" w:space="0" w:color="auto"/>
        <w:right w:val="none" w:sz="0" w:space="0" w:color="auto"/>
      </w:divBdr>
    </w:div>
    <w:div w:id="183059793">
      <w:bodyDiv w:val="1"/>
      <w:marLeft w:val="0"/>
      <w:marRight w:val="0"/>
      <w:marTop w:val="0"/>
      <w:marBottom w:val="0"/>
      <w:divBdr>
        <w:top w:val="none" w:sz="0" w:space="0" w:color="auto"/>
        <w:left w:val="none" w:sz="0" w:space="0" w:color="auto"/>
        <w:bottom w:val="none" w:sz="0" w:space="0" w:color="auto"/>
        <w:right w:val="none" w:sz="0" w:space="0" w:color="auto"/>
      </w:divBdr>
    </w:div>
    <w:div w:id="184055865">
      <w:bodyDiv w:val="1"/>
      <w:marLeft w:val="0"/>
      <w:marRight w:val="0"/>
      <w:marTop w:val="0"/>
      <w:marBottom w:val="0"/>
      <w:divBdr>
        <w:top w:val="none" w:sz="0" w:space="0" w:color="auto"/>
        <w:left w:val="none" w:sz="0" w:space="0" w:color="auto"/>
        <w:bottom w:val="none" w:sz="0" w:space="0" w:color="auto"/>
        <w:right w:val="none" w:sz="0" w:space="0" w:color="auto"/>
      </w:divBdr>
    </w:div>
    <w:div w:id="184178794">
      <w:bodyDiv w:val="1"/>
      <w:marLeft w:val="0"/>
      <w:marRight w:val="0"/>
      <w:marTop w:val="0"/>
      <w:marBottom w:val="0"/>
      <w:divBdr>
        <w:top w:val="none" w:sz="0" w:space="0" w:color="auto"/>
        <w:left w:val="none" w:sz="0" w:space="0" w:color="auto"/>
        <w:bottom w:val="none" w:sz="0" w:space="0" w:color="auto"/>
        <w:right w:val="none" w:sz="0" w:space="0" w:color="auto"/>
      </w:divBdr>
    </w:div>
    <w:div w:id="185749918">
      <w:bodyDiv w:val="1"/>
      <w:marLeft w:val="0"/>
      <w:marRight w:val="0"/>
      <w:marTop w:val="0"/>
      <w:marBottom w:val="0"/>
      <w:divBdr>
        <w:top w:val="none" w:sz="0" w:space="0" w:color="auto"/>
        <w:left w:val="none" w:sz="0" w:space="0" w:color="auto"/>
        <w:bottom w:val="none" w:sz="0" w:space="0" w:color="auto"/>
        <w:right w:val="none" w:sz="0" w:space="0" w:color="auto"/>
      </w:divBdr>
    </w:div>
    <w:div w:id="185797605">
      <w:bodyDiv w:val="1"/>
      <w:marLeft w:val="0"/>
      <w:marRight w:val="0"/>
      <w:marTop w:val="0"/>
      <w:marBottom w:val="0"/>
      <w:divBdr>
        <w:top w:val="none" w:sz="0" w:space="0" w:color="auto"/>
        <w:left w:val="none" w:sz="0" w:space="0" w:color="auto"/>
        <w:bottom w:val="none" w:sz="0" w:space="0" w:color="auto"/>
        <w:right w:val="none" w:sz="0" w:space="0" w:color="auto"/>
      </w:divBdr>
    </w:div>
    <w:div w:id="187065492">
      <w:bodyDiv w:val="1"/>
      <w:marLeft w:val="0"/>
      <w:marRight w:val="0"/>
      <w:marTop w:val="0"/>
      <w:marBottom w:val="0"/>
      <w:divBdr>
        <w:top w:val="none" w:sz="0" w:space="0" w:color="auto"/>
        <w:left w:val="none" w:sz="0" w:space="0" w:color="auto"/>
        <w:bottom w:val="none" w:sz="0" w:space="0" w:color="auto"/>
        <w:right w:val="none" w:sz="0" w:space="0" w:color="auto"/>
      </w:divBdr>
    </w:div>
    <w:div w:id="188761996">
      <w:bodyDiv w:val="1"/>
      <w:marLeft w:val="0"/>
      <w:marRight w:val="0"/>
      <w:marTop w:val="0"/>
      <w:marBottom w:val="0"/>
      <w:divBdr>
        <w:top w:val="none" w:sz="0" w:space="0" w:color="auto"/>
        <w:left w:val="none" w:sz="0" w:space="0" w:color="auto"/>
        <w:bottom w:val="none" w:sz="0" w:space="0" w:color="auto"/>
        <w:right w:val="none" w:sz="0" w:space="0" w:color="auto"/>
      </w:divBdr>
    </w:div>
    <w:div w:id="188959838">
      <w:bodyDiv w:val="1"/>
      <w:marLeft w:val="0"/>
      <w:marRight w:val="0"/>
      <w:marTop w:val="0"/>
      <w:marBottom w:val="0"/>
      <w:divBdr>
        <w:top w:val="none" w:sz="0" w:space="0" w:color="auto"/>
        <w:left w:val="none" w:sz="0" w:space="0" w:color="auto"/>
        <w:bottom w:val="none" w:sz="0" w:space="0" w:color="auto"/>
        <w:right w:val="none" w:sz="0" w:space="0" w:color="auto"/>
      </w:divBdr>
    </w:div>
    <w:div w:id="189149825">
      <w:bodyDiv w:val="1"/>
      <w:marLeft w:val="0"/>
      <w:marRight w:val="0"/>
      <w:marTop w:val="0"/>
      <w:marBottom w:val="0"/>
      <w:divBdr>
        <w:top w:val="none" w:sz="0" w:space="0" w:color="auto"/>
        <w:left w:val="none" w:sz="0" w:space="0" w:color="auto"/>
        <w:bottom w:val="none" w:sz="0" w:space="0" w:color="auto"/>
        <w:right w:val="none" w:sz="0" w:space="0" w:color="auto"/>
      </w:divBdr>
    </w:div>
    <w:div w:id="189682082">
      <w:bodyDiv w:val="1"/>
      <w:marLeft w:val="0"/>
      <w:marRight w:val="0"/>
      <w:marTop w:val="0"/>
      <w:marBottom w:val="0"/>
      <w:divBdr>
        <w:top w:val="none" w:sz="0" w:space="0" w:color="auto"/>
        <w:left w:val="none" w:sz="0" w:space="0" w:color="auto"/>
        <w:bottom w:val="none" w:sz="0" w:space="0" w:color="auto"/>
        <w:right w:val="none" w:sz="0" w:space="0" w:color="auto"/>
      </w:divBdr>
    </w:div>
    <w:div w:id="191840896">
      <w:bodyDiv w:val="1"/>
      <w:marLeft w:val="0"/>
      <w:marRight w:val="0"/>
      <w:marTop w:val="0"/>
      <w:marBottom w:val="0"/>
      <w:divBdr>
        <w:top w:val="none" w:sz="0" w:space="0" w:color="auto"/>
        <w:left w:val="none" w:sz="0" w:space="0" w:color="auto"/>
        <w:bottom w:val="none" w:sz="0" w:space="0" w:color="auto"/>
        <w:right w:val="none" w:sz="0" w:space="0" w:color="auto"/>
      </w:divBdr>
    </w:div>
    <w:div w:id="192812598">
      <w:bodyDiv w:val="1"/>
      <w:marLeft w:val="0"/>
      <w:marRight w:val="0"/>
      <w:marTop w:val="0"/>
      <w:marBottom w:val="0"/>
      <w:divBdr>
        <w:top w:val="none" w:sz="0" w:space="0" w:color="auto"/>
        <w:left w:val="none" w:sz="0" w:space="0" w:color="auto"/>
        <w:bottom w:val="none" w:sz="0" w:space="0" w:color="auto"/>
        <w:right w:val="none" w:sz="0" w:space="0" w:color="auto"/>
      </w:divBdr>
    </w:div>
    <w:div w:id="193543479">
      <w:bodyDiv w:val="1"/>
      <w:marLeft w:val="0"/>
      <w:marRight w:val="0"/>
      <w:marTop w:val="0"/>
      <w:marBottom w:val="0"/>
      <w:divBdr>
        <w:top w:val="none" w:sz="0" w:space="0" w:color="auto"/>
        <w:left w:val="none" w:sz="0" w:space="0" w:color="auto"/>
        <w:bottom w:val="none" w:sz="0" w:space="0" w:color="auto"/>
        <w:right w:val="none" w:sz="0" w:space="0" w:color="auto"/>
      </w:divBdr>
    </w:div>
    <w:div w:id="194124010">
      <w:bodyDiv w:val="1"/>
      <w:marLeft w:val="0"/>
      <w:marRight w:val="0"/>
      <w:marTop w:val="0"/>
      <w:marBottom w:val="0"/>
      <w:divBdr>
        <w:top w:val="none" w:sz="0" w:space="0" w:color="auto"/>
        <w:left w:val="none" w:sz="0" w:space="0" w:color="auto"/>
        <w:bottom w:val="none" w:sz="0" w:space="0" w:color="auto"/>
        <w:right w:val="none" w:sz="0" w:space="0" w:color="auto"/>
      </w:divBdr>
    </w:div>
    <w:div w:id="194271568">
      <w:bodyDiv w:val="1"/>
      <w:marLeft w:val="0"/>
      <w:marRight w:val="0"/>
      <w:marTop w:val="0"/>
      <w:marBottom w:val="0"/>
      <w:divBdr>
        <w:top w:val="none" w:sz="0" w:space="0" w:color="auto"/>
        <w:left w:val="none" w:sz="0" w:space="0" w:color="auto"/>
        <w:bottom w:val="none" w:sz="0" w:space="0" w:color="auto"/>
        <w:right w:val="none" w:sz="0" w:space="0" w:color="auto"/>
      </w:divBdr>
    </w:div>
    <w:div w:id="194930206">
      <w:bodyDiv w:val="1"/>
      <w:marLeft w:val="0"/>
      <w:marRight w:val="0"/>
      <w:marTop w:val="0"/>
      <w:marBottom w:val="0"/>
      <w:divBdr>
        <w:top w:val="none" w:sz="0" w:space="0" w:color="auto"/>
        <w:left w:val="none" w:sz="0" w:space="0" w:color="auto"/>
        <w:bottom w:val="none" w:sz="0" w:space="0" w:color="auto"/>
        <w:right w:val="none" w:sz="0" w:space="0" w:color="auto"/>
      </w:divBdr>
    </w:div>
    <w:div w:id="195119517">
      <w:bodyDiv w:val="1"/>
      <w:marLeft w:val="0"/>
      <w:marRight w:val="0"/>
      <w:marTop w:val="0"/>
      <w:marBottom w:val="0"/>
      <w:divBdr>
        <w:top w:val="none" w:sz="0" w:space="0" w:color="auto"/>
        <w:left w:val="none" w:sz="0" w:space="0" w:color="auto"/>
        <w:bottom w:val="none" w:sz="0" w:space="0" w:color="auto"/>
        <w:right w:val="none" w:sz="0" w:space="0" w:color="auto"/>
      </w:divBdr>
    </w:div>
    <w:div w:id="195432304">
      <w:bodyDiv w:val="1"/>
      <w:marLeft w:val="0"/>
      <w:marRight w:val="0"/>
      <w:marTop w:val="0"/>
      <w:marBottom w:val="0"/>
      <w:divBdr>
        <w:top w:val="none" w:sz="0" w:space="0" w:color="auto"/>
        <w:left w:val="none" w:sz="0" w:space="0" w:color="auto"/>
        <w:bottom w:val="none" w:sz="0" w:space="0" w:color="auto"/>
        <w:right w:val="none" w:sz="0" w:space="0" w:color="auto"/>
      </w:divBdr>
    </w:div>
    <w:div w:id="196163234">
      <w:bodyDiv w:val="1"/>
      <w:marLeft w:val="0"/>
      <w:marRight w:val="0"/>
      <w:marTop w:val="0"/>
      <w:marBottom w:val="0"/>
      <w:divBdr>
        <w:top w:val="none" w:sz="0" w:space="0" w:color="auto"/>
        <w:left w:val="none" w:sz="0" w:space="0" w:color="auto"/>
        <w:bottom w:val="none" w:sz="0" w:space="0" w:color="auto"/>
        <w:right w:val="none" w:sz="0" w:space="0" w:color="auto"/>
      </w:divBdr>
    </w:div>
    <w:div w:id="196356519">
      <w:bodyDiv w:val="1"/>
      <w:marLeft w:val="0"/>
      <w:marRight w:val="0"/>
      <w:marTop w:val="0"/>
      <w:marBottom w:val="0"/>
      <w:divBdr>
        <w:top w:val="none" w:sz="0" w:space="0" w:color="auto"/>
        <w:left w:val="none" w:sz="0" w:space="0" w:color="auto"/>
        <w:bottom w:val="none" w:sz="0" w:space="0" w:color="auto"/>
        <w:right w:val="none" w:sz="0" w:space="0" w:color="auto"/>
      </w:divBdr>
    </w:div>
    <w:div w:id="197158279">
      <w:bodyDiv w:val="1"/>
      <w:marLeft w:val="0"/>
      <w:marRight w:val="0"/>
      <w:marTop w:val="0"/>
      <w:marBottom w:val="0"/>
      <w:divBdr>
        <w:top w:val="none" w:sz="0" w:space="0" w:color="auto"/>
        <w:left w:val="none" w:sz="0" w:space="0" w:color="auto"/>
        <w:bottom w:val="none" w:sz="0" w:space="0" w:color="auto"/>
        <w:right w:val="none" w:sz="0" w:space="0" w:color="auto"/>
      </w:divBdr>
    </w:div>
    <w:div w:id="197670118">
      <w:bodyDiv w:val="1"/>
      <w:marLeft w:val="0"/>
      <w:marRight w:val="0"/>
      <w:marTop w:val="0"/>
      <w:marBottom w:val="0"/>
      <w:divBdr>
        <w:top w:val="none" w:sz="0" w:space="0" w:color="auto"/>
        <w:left w:val="none" w:sz="0" w:space="0" w:color="auto"/>
        <w:bottom w:val="none" w:sz="0" w:space="0" w:color="auto"/>
        <w:right w:val="none" w:sz="0" w:space="0" w:color="auto"/>
      </w:divBdr>
    </w:div>
    <w:div w:id="198475623">
      <w:bodyDiv w:val="1"/>
      <w:marLeft w:val="0"/>
      <w:marRight w:val="0"/>
      <w:marTop w:val="0"/>
      <w:marBottom w:val="0"/>
      <w:divBdr>
        <w:top w:val="none" w:sz="0" w:space="0" w:color="auto"/>
        <w:left w:val="none" w:sz="0" w:space="0" w:color="auto"/>
        <w:bottom w:val="none" w:sz="0" w:space="0" w:color="auto"/>
        <w:right w:val="none" w:sz="0" w:space="0" w:color="auto"/>
      </w:divBdr>
    </w:div>
    <w:div w:id="199049384">
      <w:bodyDiv w:val="1"/>
      <w:marLeft w:val="0"/>
      <w:marRight w:val="0"/>
      <w:marTop w:val="0"/>
      <w:marBottom w:val="0"/>
      <w:divBdr>
        <w:top w:val="none" w:sz="0" w:space="0" w:color="auto"/>
        <w:left w:val="none" w:sz="0" w:space="0" w:color="auto"/>
        <w:bottom w:val="none" w:sz="0" w:space="0" w:color="auto"/>
        <w:right w:val="none" w:sz="0" w:space="0" w:color="auto"/>
      </w:divBdr>
    </w:div>
    <w:div w:id="200484936">
      <w:bodyDiv w:val="1"/>
      <w:marLeft w:val="0"/>
      <w:marRight w:val="0"/>
      <w:marTop w:val="0"/>
      <w:marBottom w:val="0"/>
      <w:divBdr>
        <w:top w:val="none" w:sz="0" w:space="0" w:color="auto"/>
        <w:left w:val="none" w:sz="0" w:space="0" w:color="auto"/>
        <w:bottom w:val="none" w:sz="0" w:space="0" w:color="auto"/>
        <w:right w:val="none" w:sz="0" w:space="0" w:color="auto"/>
      </w:divBdr>
    </w:div>
    <w:div w:id="200629149">
      <w:bodyDiv w:val="1"/>
      <w:marLeft w:val="0"/>
      <w:marRight w:val="0"/>
      <w:marTop w:val="0"/>
      <w:marBottom w:val="0"/>
      <w:divBdr>
        <w:top w:val="none" w:sz="0" w:space="0" w:color="auto"/>
        <w:left w:val="none" w:sz="0" w:space="0" w:color="auto"/>
        <w:bottom w:val="none" w:sz="0" w:space="0" w:color="auto"/>
        <w:right w:val="none" w:sz="0" w:space="0" w:color="auto"/>
      </w:divBdr>
    </w:div>
    <w:div w:id="202251511">
      <w:bodyDiv w:val="1"/>
      <w:marLeft w:val="0"/>
      <w:marRight w:val="0"/>
      <w:marTop w:val="0"/>
      <w:marBottom w:val="0"/>
      <w:divBdr>
        <w:top w:val="none" w:sz="0" w:space="0" w:color="auto"/>
        <w:left w:val="none" w:sz="0" w:space="0" w:color="auto"/>
        <w:bottom w:val="none" w:sz="0" w:space="0" w:color="auto"/>
        <w:right w:val="none" w:sz="0" w:space="0" w:color="auto"/>
      </w:divBdr>
    </w:div>
    <w:div w:id="202403046">
      <w:bodyDiv w:val="1"/>
      <w:marLeft w:val="0"/>
      <w:marRight w:val="0"/>
      <w:marTop w:val="0"/>
      <w:marBottom w:val="0"/>
      <w:divBdr>
        <w:top w:val="none" w:sz="0" w:space="0" w:color="auto"/>
        <w:left w:val="none" w:sz="0" w:space="0" w:color="auto"/>
        <w:bottom w:val="none" w:sz="0" w:space="0" w:color="auto"/>
        <w:right w:val="none" w:sz="0" w:space="0" w:color="auto"/>
      </w:divBdr>
    </w:div>
    <w:div w:id="202405873">
      <w:bodyDiv w:val="1"/>
      <w:marLeft w:val="0"/>
      <w:marRight w:val="0"/>
      <w:marTop w:val="0"/>
      <w:marBottom w:val="0"/>
      <w:divBdr>
        <w:top w:val="none" w:sz="0" w:space="0" w:color="auto"/>
        <w:left w:val="none" w:sz="0" w:space="0" w:color="auto"/>
        <w:bottom w:val="none" w:sz="0" w:space="0" w:color="auto"/>
        <w:right w:val="none" w:sz="0" w:space="0" w:color="auto"/>
      </w:divBdr>
    </w:div>
    <w:div w:id="202835712">
      <w:bodyDiv w:val="1"/>
      <w:marLeft w:val="0"/>
      <w:marRight w:val="0"/>
      <w:marTop w:val="0"/>
      <w:marBottom w:val="0"/>
      <w:divBdr>
        <w:top w:val="none" w:sz="0" w:space="0" w:color="auto"/>
        <w:left w:val="none" w:sz="0" w:space="0" w:color="auto"/>
        <w:bottom w:val="none" w:sz="0" w:space="0" w:color="auto"/>
        <w:right w:val="none" w:sz="0" w:space="0" w:color="auto"/>
      </w:divBdr>
    </w:div>
    <w:div w:id="203056746">
      <w:bodyDiv w:val="1"/>
      <w:marLeft w:val="0"/>
      <w:marRight w:val="0"/>
      <w:marTop w:val="0"/>
      <w:marBottom w:val="0"/>
      <w:divBdr>
        <w:top w:val="none" w:sz="0" w:space="0" w:color="auto"/>
        <w:left w:val="none" w:sz="0" w:space="0" w:color="auto"/>
        <w:bottom w:val="none" w:sz="0" w:space="0" w:color="auto"/>
        <w:right w:val="none" w:sz="0" w:space="0" w:color="auto"/>
      </w:divBdr>
    </w:div>
    <w:div w:id="203099223">
      <w:bodyDiv w:val="1"/>
      <w:marLeft w:val="0"/>
      <w:marRight w:val="0"/>
      <w:marTop w:val="0"/>
      <w:marBottom w:val="0"/>
      <w:divBdr>
        <w:top w:val="none" w:sz="0" w:space="0" w:color="auto"/>
        <w:left w:val="none" w:sz="0" w:space="0" w:color="auto"/>
        <w:bottom w:val="none" w:sz="0" w:space="0" w:color="auto"/>
        <w:right w:val="none" w:sz="0" w:space="0" w:color="auto"/>
      </w:divBdr>
    </w:div>
    <w:div w:id="203568650">
      <w:bodyDiv w:val="1"/>
      <w:marLeft w:val="0"/>
      <w:marRight w:val="0"/>
      <w:marTop w:val="0"/>
      <w:marBottom w:val="0"/>
      <w:divBdr>
        <w:top w:val="none" w:sz="0" w:space="0" w:color="auto"/>
        <w:left w:val="none" w:sz="0" w:space="0" w:color="auto"/>
        <w:bottom w:val="none" w:sz="0" w:space="0" w:color="auto"/>
        <w:right w:val="none" w:sz="0" w:space="0" w:color="auto"/>
      </w:divBdr>
    </w:div>
    <w:div w:id="204372898">
      <w:bodyDiv w:val="1"/>
      <w:marLeft w:val="0"/>
      <w:marRight w:val="0"/>
      <w:marTop w:val="0"/>
      <w:marBottom w:val="0"/>
      <w:divBdr>
        <w:top w:val="none" w:sz="0" w:space="0" w:color="auto"/>
        <w:left w:val="none" w:sz="0" w:space="0" w:color="auto"/>
        <w:bottom w:val="none" w:sz="0" w:space="0" w:color="auto"/>
        <w:right w:val="none" w:sz="0" w:space="0" w:color="auto"/>
      </w:divBdr>
    </w:div>
    <w:div w:id="204760487">
      <w:bodyDiv w:val="1"/>
      <w:marLeft w:val="0"/>
      <w:marRight w:val="0"/>
      <w:marTop w:val="0"/>
      <w:marBottom w:val="0"/>
      <w:divBdr>
        <w:top w:val="none" w:sz="0" w:space="0" w:color="auto"/>
        <w:left w:val="none" w:sz="0" w:space="0" w:color="auto"/>
        <w:bottom w:val="none" w:sz="0" w:space="0" w:color="auto"/>
        <w:right w:val="none" w:sz="0" w:space="0" w:color="auto"/>
      </w:divBdr>
    </w:div>
    <w:div w:id="204953330">
      <w:bodyDiv w:val="1"/>
      <w:marLeft w:val="0"/>
      <w:marRight w:val="0"/>
      <w:marTop w:val="0"/>
      <w:marBottom w:val="0"/>
      <w:divBdr>
        <w:top w:val="none" w:sz="0" w:space="0" w:color="auto"/>
        <w:left w:val="none" w:sz="0" w:space="0" w:color="auto"/>
        <w:bottom w:val="none" w:sz="0" w:space="0" w:color="auto"/>
        <w:right w:val="none" w:sz="0" w:space="0" w:color="auto"/>
      </w:divBdr>
    </w:div>
    <w:div w:id="206185553">
      <w:bodyDiv w:val="1"/>
      <w:marLeft w:val="0"/>
      <w:marRight w:val="0"/>
      <w:marTop w:val="0"/>
      <w:marBottom w:val="0"/>
      <w:divBdr>
        <w:top w:val="none" w:sz="0" w:space="0" w:color="auto"/>
        <w:left w:val="none" w:sz="0" w:space="0" w:color="auto"/>
        <w:bottom w:val="none" w:sz="0" w:space="0" w:color="auto"/>
        <w:right w:val="none" w:sz="0" w:space="0" w:color="auto"/>
      </w:divBdr>
    </w:div>
    <w:div w:id="207449786">
      <w:bodyDiv w:val="1"/>
      <w:marLeft w:val="0"/>
      <w:marRight w:val="0"/>
      <w:marTop w:val="0"/>
      <w:marBottom w:val="0"/>
      <w:divBdr>
        <w:top w:val="none" w:sz="0" w:space="0" w:color="auto"/>
        <w:left w:val="none" w:sz="0" w:space="0" w:color="auto"/>
        <w:bottom w:val="none" w:sz="0" w:space="0" w:color="auto"/>
        <w:right w:val="none" w:sz="0" w:space="0" w:color="auto"/>
      </w:divBdr>
    </w:div>
    <w:div w:id="209152932">
      <w:bodyDiv w:val="1"/>
      <w:marLeft w:val="0"/>
      <w:marRight w:val="0"/>
      <w:marTop w:val="0"/>
      <w:marBottom w:val="0"/>
      <w:divBdr>
        <w:top w:val="none" w:sz="0" w:space="0" w:color="auto"/>
        <w:left w:val="none" w:sz="0" w:space="0" w:color="auto"/>
        <w:bottom w:val="none" w:sz="0" w:space="0" w:color="auto"/>
        <w:right w:val="none" w:sz="0" w:space="0" w:color="auto"/>
      </w:divBdr>
    </w:div>
    <w:div w:id="209920774">
      <w:bodyDiv w:val="1"/>
      <w:marLeft w:val="0"/>
      <w:marRight w:val="0"/>
      <w:marTop w:val="0"/>
      <w:marBottom w:val="0"/>
      <w:divBdr>
        <w:top w:val="none" w:sz="0" w:space="0" w:color="auto"/>
        <w:left w:val="none" w:sz="0" w:space="0" w:color="auto"/>
        <w:bottom w:val="none" w:sz="0" w:space="0" w:color="auto"/>
        <w:right w:val="none" w:sz="0" w:space="0" w:color="auto"/>
      </w:divBdr>
    </w:div>
    <w:div w:id="210266982">
      <w:bodyDiv w:val="1"/>
      <w:marLeft w:val="0"/>
      <w:marRight w:val="0"/>
      <w:marTop w:val="0"/>
      <w:marBottom w:val="0"/>
      <w:divBdr>
        <w:top w:val="none" w:sz="0" w:space="0" w:color="auto"/>
        <w:left w:val="none" w:sz="0" w:space="0" w:color="auto"/>
        <w:bottom w:val="none" w:sz="0" w:space="0" w:color="auto"/>
        <w:right w:val="none" w:sz="0" w:space="0" w:color="auto"/>
      </w:divBdr>
    </w:div>
    <w:div w:id="210504074">
      <w:bodyDiv w:val="1"/>
      <w:marLeft w:val="0"/>
      <w:marRight w:val="0"/>
      <w:marTop w:val="0"/>
      <w:marBottom w:val="0"/>
      <w:divBdr>
        <w:top w:val="none" w:sz="0" w:space="0" w:color="auto"/>
        <w:left w:val="none" w:sz="0" w:space="0" w:color="auto"/>
        <w:bottom w:val="none" w:sz="0" w:space="0" w:color="auto"/>
        <w:right w:val="none" w:sz="0" w:space="0" w:color="auto"/>
      </w:divBdr>
    </w:div>
    <w:div w:id="211305462">
      <w:bodyDiv w:val="1"/>
      <w:marLeft w:val="0"/>
      <w:marRight w:val="0"/>
      <w:marTop w:val="0"/>
      <w:marBottom w:val="0"/>
      <w:divBdr>
        <w:top w:val="none" w:sz="0" w:space="0" w:color="auto"/>
        <w:left w:val="none" w:sz="0" w:space="0" w:color="auto"/>
        <w:bottom w:val="none" w:sz="0" w:space="0" w:color="auto"/>
        <w:right w:val="none" w:sz="0" w:space="0" w:color="auto"/>
      </w:divBdr>
    </w:div>
    <w:div w:id="213395028">
      <w:bodyDiv w:val="1"/>
      <w:marLeft w:val="0"/>
      <w:marRight w:val="0"/>
      <w:marTop w:val="0"/>
      <w:marBottom w:val="0"/>
      <w:divBdr>
        <w:top w:val="none" w:sz="0" w:space="0" w:color="auto"/>
        <w:left w:val="none" w:sz="0" w:space="0" w:color="auto"/>
        <w:bottom w:val="none" w:sz="0" w:space="0" w:color="auto"/>
        <w:right w:val="none" w:sz="0" w:space="0" w:color="auto"/>
      </w:divBdr>
    </w:div>
    <w:div w:id="214777249">
      <w:bodyDiv w:val="1"/>
      <w:marLeft w:val="0"/>
      <w:marRight w:val="0"/>
      <w:marTop w:val="0"/>
      <w:marBottom w:val="0"/>
      <w:divBdr>
        <w:top w:val="none" w:sz="0" w:space="0" w:color="auto"/>
        <w:left w:val="none" w:sz="0" w:space="0" w:color="auto"/>
        <w:bottom w:val="none" w:sz="0" w:space="0" w:color="auto"/>
        <w:right w:val="none" w:sz="0" w:space="0" w:color="auto"/>
      </w:divBdr>
    </w:div>
    <w:div w:id="216405868">
      <w:bodyDiv w:val="1"/>
      <w:marLeft w:val="0"/>
      <w:marRight w:val="0"/>
      <w:marTop w:val="0"/>
      <w:marBottom w:val="0"/>
      <w:divBdr>
        <w:top w:val="none" w:sz="0" w:space="0" w:color="auto"/>
        <w:left w:val="none" w:sz="0" w:space="0" w:color="auto"/>
        <w:bottom w:val="none" w:sz="0" w:space="0" w:color="auto"/>
        <w:right w:val="none" w:sz="0" w:space="0" w:color="auto"/>
      </w:divBdr>
    </w:div>
    <w:div w:id="216674605">
      <w:bodyDiv w:val="1"/>
      <w:marLeft w:val="0"/>
      <w:marRight w:val="0"/>
      <w:marTop w:val="0"/>
      <w:marBottom w:val="0"/>
      <w:divBdr>
        <w:top w:val="none" w:sz="0" w:space="0" w:color="auto"/>
        <w:left w:val="none" w:sz="0" w:space="0" w:color="auto"/>
        <w:bottom w:val="none" w:sz="0" w:space="0" w:color="auto"/>
        <w:right w:val="none" w:sz="0" w:space="0" w:color="auto"/>
      </w:divBdr>
    </w:div>
    <w:div w:id="216745958">
      <w:bodyDiv w:val="1"/>
      <w:marLeft w:val="0"/>
      <w:marRight w:val="0"/>
      <w:marTop w:val="0"/>
      <w:marBottom w:val="0"/>
      <w:divBdr>
        <w:top w:val="none" w:sz="0" w:space="0" w:color="auto"/>
        <w:left w:val="none" w:sz="0" w:space="0" w:color="auto"/>
        <w:bottom w:val="none" w:sz="0" w:space="0" w:color="auto"/>
        <w:right w:val="none" w:sz="0" w:space="0" w:color="auto"/>
      </w:divBdr>
    </w:div>
    <w:div w:id="217084965">
      <w:bodyDiv w:val="1"/>
      <w:marLeft w:val="0"/>
      <w:marRight w:val="0"/>
      <w:marTop w:val="0"/>
      <w:marBottom w:val="0"/>
      <w:divBdr>
        <w:top w:val="none" w:sz="0" w:space="0" w:color="auto"/>
        <w:left w:val="none" w:sz="0" w:space="0" w:color="auto"/>
        <w:bottom w:val="none" w:sz="0" w:space="0" w:color="auto"/>
        <w:right w:val="none" w:sz="0" w:space="0" w:color="auto"/>
      </w:divBdr>
    </w:div>
    <w:div w:id="218247724">
      <w:bodyDiv w:val="1"/>
      <w:marLeft w:val="0"/>
      <w:marRight w:val="0"/>
      <w:marTop w:val="0"/>
      <w:marBottom w:val="0"/>
      <w:divBdr>
        <w:top w:val="none" w:sz="0" w:space="0" w:color="auto"/>
        <w:left w:val="none" w:sz="0" w:space="0" w:color="auto"/>
        <w:bottom w:val="none" w:sz="0" w:space="0" w:color="auto"/>
        <w:right w:val="none" w:sz="0" w:space="0" w:color="auto"/>
      </w:divBdr>
    </w:div>
    <w:div w:id="220992662">
      <w:bodyDiv w:val="1"/>
      <w:marLeft w:val="0"/>
      <w:marRight w:val="0"/>
      <w:marTop w:val="0"/>
      <w:marBottom w:val="0"/>
      <w:divBdr>
        <w:top w:val="none" w:sz="0" w:space="0" w:color="auto"/>
        <w:left w:val="none" w:sz="0" w:space="0" w:color="auto"/>
        <w:bottom w:val="none" w:sz="0" w:space="0" w:color="auto"/>
        <w:right w:val="none" w:sz="0" w:space="0" w:color="auto"/>
      </w:divBdr>
    </w:div>
    <w:div w:id="221794046">
      <w:bodyDiv w:val="1"/>
      <w:marLeft w:val="0"/>
      <w:marRight w:val="0"/>
      <w:marTop w:val="0"/>
      <w:marBottom w:val="0"/>
      <w:divBdr>
        <w:top w:val="none" w:sz="0" w:space="0" w:color="auto"/>
        <w:left w:val="none" w:sz="0" w:space="0" w:color="auto"/>
        <w:bottom w:val="none" w:sz="0" w:space="0" w:color="auto"/>
        <w:right w:val="none" w:sz="0" w:space="0" w:color="auto"/>
      </w:divBdr>
    </w:div>
    <w:div w:id="221795508">
      <w:bodyDiv w:val="1"/>
      <w:marLeft w:val="0"/>
      <w:marRight w:val="0"/>
      <w:marTop w:val="0"/>
      <w:marBottom w:val="0"/>
      <w:divBdr>
        <w:top w:val="none" w:sz="0" w:space="0" w:color="auto"/>
        <w:left w:val="none" w:sz="0" w:space="0" w:color="auto"/>
        <w:bottom w:val="none" w:sz="0" w:space="0" w:color="auto"/>
        <w:right w:val="none" w:sz="0" w:space="0" w:color="auto"/>
      </w:divBdr>
    </w:div>
    <w:div w:id="222525319">
      <w:bodyDiv w:val="1"/>
      <w:marLeft w:val="0"/>
      <w:marRight w:val="0"/>
      <w:marTop w:val="0"/>
      <w:marBottom w:val="0"/>
      <w:divBdr>
        <w:top w:val="none" w:sz="0" w:space="0" w:color="auto"/>
        <w:left w:val="none" w:sz="0" w:space="0" w:color="auto"/>
        <w:bottom w:val="none" w:sz="0" w:space="0" w:color="auto"/>
        <w:right w:val="none" w:sz="0" w:space="0" w:color="auto"/>
      </w:divBdr>
    </w:div>
    <w:div w:id="222526096">
      <w:bodyDiv w:val="1"/>
      <w:marLeft w:val="0"/>
      <w:marRight w:val="0"/>
      <w:marTop w:val="0"/>
      <w:marBottom w:val="0"/>
      <w:divBdr>
        <w:top w:val="none" w:sz="0" w:space="0" w:color="auto"/>
        <w:left w:val="none" w:sz="0" w:space="0" w:color="auto"/>
        <w:bottom w:val="none" w:sz="0" w:space="0" w:color="auto"/>
        <w:right w:val="none" w:sz="0" w:space="0" w:color="auto"/>
      </w:divBdr>
    </w:div>
    <w:div w:id="222916225">
      <w:bodyDiv w:val="1"/>
      <w:marLeft w:val="0"/>
      <w:marRight w:val="0"/>
      <w:marTop w:val="0"/>
      <w:marBottom w:val="0"/>
      <w:divBdr>
        <w:top w:val="none" w:sz="0" w:space="0" w:color="auto"/>
        <w:left w:val="none" w:sz="0" w:space="0" w:color="auto"/>
        <w:bottom w:val="none" w:sz="0" w:space="0" w:color="auto"/>
        <w:right w:val="none" w:sz="0" w:space="0" w:color="auto"/>
      </w:divBdr>
    </w:div>
    <w:div w:id="223101873">
      <w:bodyDiv w:val="1"/>
      <w:marLeft w:val="0"/>
      <w:marRight w:val="0"/>
      <w:marTop w:val="0"/>
      <w:marBottom w:val="0"/>
      <w:divBdr>
        <w:top w:val="none" w:sz="0" w:space="0" w:color="auto"/>
        <w:left w:val="none" w:sz="0" w:space="0" w:color="auto"/>
        <w:bottom w:val="none" w:sz="0" w:space="0" w:color="auto"/>
        <w:right w:val="none" w:sz="0" w:space="0" w:color="auto"/>
      </w:divBdr>
    </w:div>
    <w:div w:id="223688448">
      <w:bodyDiv w:val="1"/>
      <w:marLeft w:val="0"/>
      <w:marRight w:val="0"/>
      <w:marTop w:val="0"/>
      <w:marBottom w:val="0"/>
      <w:divBdr>
        <w:top w:val="none" w:sz="0" w:space="0" w:color="auto"/>
        <w:left w:val="none" w:sz="0" w:space="0" w:color="auto"/>
        <w:bottom w:val="none" w:sz="0" w:space="0" w:color="auto"/>
        <w:right w:val="none" w:sz="0" w:space="0" w:color="auto"/>
      </w:divBdr>
    </w:div>
    <w:div w:id="224686404">
      <w:bodyDiv w:val="1"/>
      <w:marLeft w:val="0"/>
      <w:marRight w:val="0"/>
      <w:marTop w:val="0"/>
      <w:marBottom w:val="0"/>
      <w:divBdr>
        <w:top w:val="none" w:sz="0" w:space="0" w:color="auto"/>
        <w:left w:val="none" w:sz="0" w:space="0" w:color="auto"/>
        <w:bottom w:val="none" w:sz="0" w:space="0" w:color="auto"/>
        <w:right w:val="none" w:sz="0" w:space="0" w:color="auto"/>
      </w:divBdr>
    </w:div>
    <w:div w:id="225534648">
      <w:bodyDiv w:val="1"/>
      <w:marLeft w:val="0"/>
      <w:marRight w:val="0"/>
      <w:marTop w:val="0"/>
      <w:marBottom w:val="0"/>
      <w:divBdr>
        <w:top w:val="none" w:sz="0" w:space="0" w:color="auto"/>
        <w:left w:val="none" w:sz="0" w:space="0" w:color="auto"/>
        <w:bottom w:val="none" w:sz="0" w:space="0" w:color="auto"/>
        <w:right w:val="none" w:sz="0" w:space="0" w:color="auto"/>
      </w:divBdr>
    </w:div>
    <w:div w:id="226648758">
      <w:bodyDiv w:val="1"/>
      <w:marLeft w:val="0"/>
      <w:marRight w:val="0"/>
      <w:marTop w:val="0"/>
      <w:marBottom w:val="0"/>
      <w:divBdr>
        <w:top w:val="none" w:sz="0" w:space="0" w:color="auto"/>
        <w:left w:val="none" w:sz="0" w:space="0" w:color="auto"/>
        <w:bottom w:val="none" w:sz="0" w:space="0" w:color="auto"/>
        <w:right w:val="none" w:sz="0" w:space="0" w:color="auto"/>
      </w:divBdr>
    </w:div>
    <w:div w:id="228658716">
      <w:bodyDiv w:val="1"/>
      <w:marLeft w:val="0"/>
      <w:marRight w:val="0"/>
      <w:marTop w:val="0"/>
      <w:marBottom w:val="0"/>
      <w:divBdr>
        <w:top w:val="none" w:sz="0" w:space="0" w:color="auto"/>
        <w:left w:val="none" w:sz="0" w:space="0" w:color="auto"/>
        <w:bottom w:val="none" w:sz="0" w:space="0" w:color="auto"/>
        <w:right w:val="none" w:sz="0" w:space="0" w:color="auto"/>
      </w:divBdr>
    </w:div>
    <w:div w:id="229459407">
      <w:bodyDiv w:val="1"/>
      <w:marLeft w:val="0"/>
      <w:marRight w:val="0"/>
      <w:marTop w:val="0"/>
      <w:marBottom w:val="0"/>
      <w:divBdr>
        <w:top w:val="none" w:sz="0" w:space="0" w:color="auto"/>
        <w:left w:val="none" w:sz="0" w:space="0" w:color="auto"/>
        <w:bottom w:val="none" w:sz="0" w:space="0" w:color="auto"/>
        <w:right w:val="none" w:sz="0" w:space="0" w:color="auto"/>
      </w:divBdr>
    </w:div>
    <w:div w:id="229732016">
      <w:bodyDiv w:val="1"/>
      <w:marLeft w:val="0"/>
      <w:marRight w:val="0"/>
      <w:marTop w:val="0"/>
      <w:marBottom w:val="0"/>
      <w:divBdr>
        <w:top w:val="none" w:sz="0" w:space="0" w:color="auto"/>
        <w:left w:val="none" w:sz="0" w:space="0" w:color="auto"/>
        <w:bottom w:val="none" w:sz="0" w:space="0" w:color="auto"/>
        <w:right w:val="none" w:sz="0" w:space="0" w:color="auto"/>
      </w:divBdr>
    </w:div>
    <w:div w:id="229966634">
      <w:bodyDiv w:val="1"/>
      <w:marLeft w:val="0"/>
      <w:marRight w:val="0"/>
      <w:marTop w:val="0"/>
      <w:marBottom w:val="0"/>
      <w:divBdr>
        <w:top w:val="none" w:sz="0" w:space="0" w:color="auto"/>
        <w:left w:val="none" w:sz="0" w:space="0" w:color="auto"/>
        <w:bottom w:val="none" w:sz="0" w:space="0" w:color="auto"/>
        <w:right w:val="none" w:sz="0" w:space="0" w:color="auto"/>
      </w:divBdr>
    </w:div>
    <w:div w:id="231084271">
      <w:bodyDiv w:val="1"/>
      <w:marLeft w:val="0"/>
      <w:marRight w:val="0"/>
      <w:marTop w:val="0"/>
      <w:marBottom w:val="0"/>
      <w:divBdr>
        <w:top w:val="none" w:sz="0" w:space="0" w:color="auto"/>
        <w:left w:val="none" w:sz="0" w:space="0" w:color="auto"/>
        <w:bottom w:val="none" w:sz="0" w:space="0" w:color="auto"/>
        <w:right w:val="none" w:sz="0" w:space="0" w:color="auto"/>
      </w:divBdr>
    </w:div>
    <w:div w:id="232980676">
      <w:bodyDiv w:val="1"/>
      <w:marLeft w:val="0"/>
      <w:marRight w:val="0"/>
      <w:marTop w:val="0"/>
      <w:marBottom w:val="0"/>
      <w:divBdr>
        <w:top w:val="none" w:sz="0" w:space="0" w:color="auto"/>
        <w:left w:val="none" w:sz="0" w:space="0" w:color="auto"/>
        <w:bottom w:val="none" w:sz="0" w:space="0" w:color="auto"/>
        <w:right w:val="none" w:sz="0" w:space="0" w:color="auto"/>
      </w:divBdr>
    </w:div>
    <w:div w:id="235676600">
      <w:bodyDiv w:val="1"/>
      <w:marLeft w:val="0"/>
      <w:marRight w:val="0"/>
      <w:marTop w:val="0"/>
      <w:marBottom w:val="0"/>
      <w:divBdr>
        <w:top w:val="none" w:sz="0" w:space="0" w:color="auto"/>
        <w:left w:val="none" w:sz="0" w:space="0" w:color="auto"/>
        <w:bottom w:val="none" w:sz="0" w:space="0" w:color="auto"/>
        <w:right w:val="none" w:sz="0" w:space="0" w:color="auto"/>
      </w:divBdr>
    </w:div>
    <w:div w:id="235676734">
      <w:bodyDiv w:val="1"/>
      <w:marLeft w:val="0"/>
      <w:marRight w:val="0"/>
      <w:marTop w:val="0"/>
      <w:marBottom w:val="0"/>
      <w:divBdr>
        <w:top w:val="none" w:sz="0" w:space="0" w:color="auto"/>
        <w:left w:val="none" w:sz="0" w:space="0" w:color="auto"/>
        <w:bottom w:val="none" w:sz="0" w:space="0" w:color="auto"/>
        <w:right w:val="none" w:sz="0" w:space="0" w:color="auto"/>
      </w:divBdr>
    </w:div>
    <w:div w:id="235938510">
      <w:bodyDiv w:val="1"/>
      <w:marLeft w:val="0"/>
      <w:marRight w:val="0"/>
      <w:marTop w:val="0"/>
      <w:marBottom w:val="0"/>
      <w:divBdr>
        <w:top w:val="none" w:sz="0" w:space="0" w:color="auto"/>
        <w:left w:val="none" w:sz="0" w:space="0" w:color="auto"/>
        <w:bottom w:val="none" w:sz="0" w:space="0" w:color="auto"/>
        <w:right w:val="none" w:sz="0" w:space="0" w:color="auto"/>
      </w:divBdr>
    </w:div>
    <w:div w:id="236088747">
      <w:bodyDiv w:val="1"/>
      <w:marLeft w:val="0"/>
      <w:marRight w:val="0"/>
      <w:marTop w:val="0"/>
      <w:marBottom w:val="0"/>
      <w:divBdr>
        <w:top w:val="none" w:sz="0" w:space="0" w:color="auto"/>
        <w:left w:val="none" w:sz="0" w:space="0" w:color="auto"/>
        <w:bottom w:val="none" w:sz="0" w:space="0" w:color="auto"/>
        <w:right w:val="none" w:sz="0" w:space="0" w:color="auto"/>
      </w:divBdr>
    </w:div>
    <w:div w:id="237134451">
      <w:bodyDiv w:val="1"/>
      <w:marLeft w:val="0"/>
      <w:marRight w:val="0"/>
      <w:marTop w:val="0"/>
      <w:marBottom w:val="0"/>
      <w:divBdr>
        <w:top w:val="none" w:sz="0" w:space="0" w:color="auto"/>
        <w:left w:val="none" w:sz="0" w:space="0" w:color="auto"/>
        <w:bottom w:val="none" w:sz="0" w:space="0" w:color="auto"/>
        <w:right w:val="none" w:sz="0" w:space="0" w:color="auto"/>
      </w:divBdr>
    </w:div>
    <w:div w:id="238759479">
      <w:bodyDiv w:val="1"/>
      <w:marLeft w:val="0"/>
      <w:marRight w:val="0"/>
      <w:marTop w:val="0"/>
      <w:marBottom w:val="0"/>
      <w:divBdr>
        <w:top w:val="none" w:sz="0" w:space="0" w:color="auto"/>
        <w:left w:val="none" w:sz="0" w:space="0" w:color="auto"/>
        <w:bottom w:val="none" w:sz="0" w:space="0" w:color="auto"/>
        <w:right w:val="none" w:sz="0" w:space="0" w:color="auto"/>
      </w:divBdr>
    </w:div>
    <w:div w:id="239340579">
      <w:bodyDiv w:val="1"/>
      <w:marLeft w:val="0"/>
      <w:marRight w:val="0"/>
      <w:marTop w:val="0"/>
      <w:marBottom w:val="0"/>
      <w:divBdr>
        <w:top w:val="none" w:sz="0" w:space="0" w:color="auto"/>
        <w:left w:val="none" w:sz="0" w:space="0" w:color="auto"/>
        <w:bottom w:val="none" w:sz="0" w:space="0" w:color="auto"/>
        <w:right w:val="none" w:sz="0" w:space="0" w:color="auto"/>
      </w:divBdr>
    </w:div>
    <w:div w:id="239945303">
      <w:bodyDiv w:val="1"/>
      <w:marLeft w:val="0"/>
      <w:marRight w:val="0"/>
      <w:marTop w:val="0"/>
      <w:marBottom w:val="0"/>
      <w:divBdr>
        <w:top w:val="none" w:sz="0" w:space="0" w:color="auto"/>
        <w:left w:val="none" w:sz="0" w:space="0" w:color="auto"/>
        <w:bottom w:val="none" w:sz="0" w:space="0" w:color="auto"/>
        <w:right w:val="none" w:sz="0" w:space="0" w:color="auto"/>
      </w:divBdr>
    </w:div>
    <w:div w:id="240986874">
      <w:bodyDiv w:val="1"/>
      <w:marLeft w:val="0"/>
      <w:marRight w:val="0"/>
      <w:marTop w:val="0"/>
      <w:marBottom w:val="0"/>
      <w:divBdr>
        <w:top w:val="none" w:sz="0" w:space="0" w:color="auto"/>
        <w:left w:val="none" w:sz="0" w:space="0" w:color="auto"/>
        <w:bottom w:val="none" w:sz="0" w:space="0" w:color="auto"/>
        <w:right w:val="none" w:sz="0" w:space="0" w:color="auto"/>
      </w:divBdr>
    </w:div>
    <w:div w:id="241567285">
      <w:bodyDiv w:val="1"/>
      <w:marLeft w:val="0"/>
      <w:marRight w:val="0"/>
      <w:marTop w:val="0"/>
      <w:marBottom w:val="0"/>
      <w:divBdr>
        <w:top w:val="none" w:sz="0" w:space="0" w:color="auto"/>
        <w:left w:val="none" w:sz="0" w:space="0" w:color="auto"/>
        <w:bottom w:val="none" w:sz="0" w:space="0" w:color="auto"/>
        <w:right w:val="none" w:sz="0" w:space="0" w:color="auto"/>
      </w:divBdr>
    </w:div>
    <w:div w:id="243150880">
      <w:bodyDiv w:val="1"/>
      <w:marLeft w:val="0"/>
      <w:marRight w:val="0"/>
      <w:marTop w:val="0"/>
      <w:marBottom w:val="0"/>
      <w:divBdr>
        <w:top w:val="none" w:sz="0" w:space="0" w:color="auto"/>
        <w:left w:val="none" w:sz="0" w:space="0" w:color="auto"/>
        <w:bottom w:val="none" w:sz="0" w:space="0" w:color="auto"/>
        <w:right w:val="none" w:sz="0" w:space="0" w:color="auto"/>
      </w:divBdr>
    </w:div>
    <w:div w:id="243295486">
      <w:bodyDiv w:val="1"/>
      <w:marLeft w:val="0"/>
      <w:marRight w:val="0"/>
      <w:marTop w:val="0"/>
      <w:marBottom w:val="0"/>
      <w:divBdr>
        <w:top w:val="none" w:sz="0" w:space="0" w:color="auto"/>
        <w:left w:val="none" w:sz="0" w:space="0" w:color="auto"/>
        <w:bottom w:val="none" w:sz="0" w:space="0" w:color="auto"/>
        <w:right w:val="none" w:sz="0" w:space="0" w:color="auto"/>
      </w:divBdr>
    </w:div>
    <w:div w:id="243342561">
      <w:bodyDiv w:val="1"/>
      <w:marLeft w:val="0"/>
      <w:marRight w:val="0"/>
      <w:marTop w:val="0"/>
      <w:marBottom w:val="0"/>
      <w:divBdr>
        <w:top w:val="none" w:sz="0" w:space="0" w:color="auto"/>
        <w:left w:val="none" w:sz="0" w:space="0" w:color="auto"/>
        <w:bottom w:val="none" w:sz="0" w:space="0" w:color="auto"/>
        <w:right w:val="none" w:sz="0" w:space="0" w:color="auto"/>
      </w:divBdr>
    </w:div>
    <w:div w:id="244995732">
      <w:bodyDiv w:val="1"/>
      <w:marLeft w:val="0"/>
      <w:marRight w:val="0"/>
      <w:marTop w:val="0"/>
      <w:marBottom w:val="0"/>
      <w:divBdr>
        <w:top w:val="none" w:sz="0" w:space="0" w:color="auto"/>
        <w:left w:val="none" w:sz="0" w:space="0" w:color="auto"/>
        <w:bottom w:val="none" w:sz="0" w:space="0" w:color="auto"/>
        <w:right w:val="none" w:sz="0" w:space="0" w:color="auto"/>
      </w:divBdr>
    </w:div>
    <w:div w:id="246771293">
      <w:bodyDiv w:val="1"/>
      <w:marLeft w:val="0"/>
      <w:marRight w:val="0"/>
      <w:marTop w:val="0"/>
      <w:marBottom w:val="0"/>
      <w:divBdr>
        <w:top w:val="none" w:sz="0" w:space="0" w:color="auto"/>
        <w:left w:val="none" w:sz="0" w:space="0" w:color="auto"/>
        <w:bottom w:val="none" w:sz="0" w:space="0" w:color="auto"/>
        <w:right w:val="none" w:sz="0" w:space="0" w:color="auto"/>
      </w:divBdr>
    </w:div>
    <w:div w:id="248009125">
      <w:bodyDiv w:val="1"/>
      <w:marLeft w:val="0"/>
      <w:marRight w:val="0"/>
      <w:marTop w:val="0"/>
      <w:marBottom w:val="0"/>
      <w:divBdr>
        <w:top w:val="none" w:sz="0" w:space="0" w:color="auto"/>
        <w:left w:val="none" w:sz="0" w:space="0" w:color="auto"/>
        <w:bottom w:val="none" w:sz="0" w:space="0" w:color="auto"/>
        <w:right w:val="none" w:sz="0" w:space="0" w:color="auto"/>
      </w:divBdr>
    </w:div>
    <w:div w:id="248806958">
      <w:bodyDiv w:val="1"/>
      <w:marLeft w:val="0"/>
      <w:marRight w:val="0"/>
      <w:marTop w:val="0"/>
      <w:marBottom w:val="0"/>
      <w:divBdr>
        <w:top w:val="none" w:sz="0" w:space="0" w:color="auto"/>
        <w:left w:val="none" w:sz="0" w:space="0" w:color="auto"/>
        <w:bottom w:val="none" w:sz="0" w:space="0" w:color="auto"/>
        <w:right w:val="none" w:sz="0" w:space="0" w:color="auto"/>
      </w:divBdr>
    </w:div>
    <w:div w:id="249316494">
      <w:bodyDiv w:val="1"/>
      <w:marLeft w:val="0"/>
      <w:marRight w:val="0"/>
      <w:marTop w:val="0"/>
      <w:marBottom w:val="0"/>
      <w:divBdr>
        <w:top w:val="none" w:sz="0" w:space="0" w:color="auto"/>
        <w:left w:val="none" w:sz="0" w:space="0" w:color="auto"/>
        <w:bottom w:val="none" w:sz="0" w:space="0" w:color="auto"/>
        <w:right w:val="none" w:sz="0" w:space="0" w:color="auto"/>
      </w:divBdr>
    </w:div>
    <w:div w:id="249438132">
      <w:bodyDiv w:val="1"/>
      <w:marLeft w:val="0"/>
      <w:marRight w:val="0"/>
      <w:marTop w:val="0"/>
      <w:marBottom w:val="0"/>
      <w:divBdr>
        <w:top w:val="none" w:sz="0" w:space="0" w:color="auto"/>
        <w:left w:val="none" w:sz="0" w:space="0" w:color="auto"/>
        <w:bottom w:val="none" w:sz="0" w:space="0" w:color="auto"/>
        <w:right w:val="none" w:sz="0" w:space="0" w:color="auto"/>
      </w:divBdr>
    </w:div>
    <w:div w:id="250965404">
      <w:bodyDiv w:val="1"/>
      <w:marLeft w:val="0"/>
      <w:marRight w:val="0"/>
      <w:marTop w:val="0"/>
      <w:marBottom w:val="0"/>
      <w:divBdr>
        <w:top w:val="none" w:sz="0" w:space="0" w:color="auto"/>
        <w:left w:val="none" w:sz="0" w:space="0" w:color="auto"/>
        <w:bottom w:val="none" w:sz="0" w:space="0" w:color="auto"/>
        <w:right w:val="none" w:sz="0" w:space="0" w:color="auto"/>
      </w:divBdr>
    </w:div>
    <w:div w:id="251360321">
      <w:bodyDiv w:val="1"/>
      <w:marLeft w:val="0"/>
      <w:marRight w:val="0"/>
      <w:marTop w:val="0"/>
      <w:marBottom w:val="0"/>
      <w:divBdr>
        <w:top w:val="none" w:sz="0" w:space="0" w:color="auto"/>
        <w:left w:val="none" w:sz="0" w:space="0" w:color="auto"/>
        <w:bottom w:val="none" w:sz="0" w:space="0" w:color="auto"/>
        <w:right w:val="none" w:sz="0" w:space="0" w:color="auto"/>
      </w:divBdr>
    </w:div>
    <w:div w:id="252322973">
      <w:bodyDiv w:val="1"/>
      <w:marLeft w:val="0"/>
      <w:marRight w:val="0"/>
      <w:marTop w:val="0"/>
      <w:marBottom w:val="0"/>
      <w:divBdr>
        <w:top w:val="none" w:sz="0" w:space="0" w:color="auto"/>
        <w:left w:val="none" w:sz="0" w:space="0" w:color="auto"/>
        <w:bottom w:val="none" w:sz="0" w:space="0" w:color="auto"/>
        <w:right w:val="none" w:sz="0" w:space="0" w:color="auto"/>
      </w:divBdr>
    </w:div>
    <w:div w:id="253443239">
      <w:bodyDiv w:val="1"/>
      <w:marLeft w:val="0"/>
      <w:marRight w:val="0"/>
      <w:marTop w:val="0"/>
      <w:marBottom w:val="0"/>
      <w:divBdr>
        <w:top w:val="none" w:sz="0" w:space="0" w:color="auto"/>
        <w:left w:val="none" w:sz="0" w:space="0" w:color="auto"/>
        <w:bottom w:val="none" w:sz="0" w:space="0" w:color="auto"/>
        <w:right w:val="none" w:sz="0" w:space="0" w:color="auto"/>
      </w:divBdr>
    </w:div>
    <w:div w:id="253444549">
      <w:bodyDiv w:val="1"/>
      <w:marLeft w:val="0"/>
      <w:marRight w:val="0"/>
      <w:marTop w:val="0"/>
      <w:marBottom w:val="0"/>
      <w:divBdr>
        <w:top w:val="none" w:sz="0" w:space="0" w:color="auto"/>
        <w:left w:val="none" w:sz="0" w:space="0" w:color="auto"/>
        <w:bottom w:val="none" w:sz="0" w:space="0" w:color="auto"/>
        <w:right w:val="none" w:sz="0" w:space="0" w:color="auto"/>
      </w:divBdr>
    </w:div>
    <w:div w:id="256255439">
      <w:bodyDiv w:val="1"/>
      <w:marLeft w:val="0"/>
      <w:marRight w:val="0"/>
      <w:marTop w:val="0"/>
      <w:marBottom w:val="0"/>
      <w:divBdr>
        <w:top w:val="none" w:sz="0" w:space="0" w:color="auto"/>
        <w:left w:val="none" w:sz="0" w:space="0" w:color="auto"/>
        <w:bottom w:val="none" w:sz="0" w:space="0" w:color="auto"/>
        <w:right w:val="none" w:sz="0" w:space="0" w:color="auto"/>
      </w:divBdr>
    </w:div>
    <w:div w:id="257569904">
      <w:bodyDiv w:val="1"/>
      <w:marLeft w:val="0"/>
      <w:marRight w:val="0"/>
      <w:marTop w:val="0"/>
      <w:marBottom w:val="0"/>
      <w:divBdr>
        <w:top w:val="none" w:sz="0" w:space="0" w:color="auto"/>
        <w:left w:val="none" w:sz="0" w:space="0" w:color="auto"/>
        <w:bottom w:val="none" w:sz="0" w:space="0" w:color="auto"/>
        <w:right w:val="none" w:sz="0" w:space="0" w:color="auto"/>
      </w:divBdr>
    </w:div>
    <w:div w:id="258098179">
      <w:bodyDiv w:val="1"/>
      <w:marLeft w:val="0"/>
      <w:marRight w:val="0"/>
      <w:marTop w:val="0"/>
      <w:marBottom w:val="0"/>
      <w:divBdr>
        <w:top w:val="none" w:sz="0" w:space="0" w:color="auto"/>
        <w:left w:val="none" w:sz="0" w:space="0" w:color="auto"/>
        <w:bottom w:val="none" w:sz="0" w:space="0" w:color="auto"/>
        <w:right w:val="none" w:sz="0" w:space="0" w:color="auto"/>
      </w:divBdr>
    </w:div>
    <w:div w:id="259139934">
      <w:bodyDiv w:val="1"/>
      <w:marLeft w:val="0"/>
      <w:marRight w:val="0"/>
      <w:marTop w:val="0"/>
      <w:marBottom w:val="0"/>
      <w:divBdr>
        <w:top w:val="none" w:sz="0" w:space="0" w:color="auto"/>
        <w:left w:val="none" w:sz="0" w:space="0" w:color="auto"/>
        <w:bottom w:val="none" w:sz="0" w:space="0" w:color="auto"/>
        <w:right w:val="none" w:sz="0" w:space="0" w:color="auto"/>
      </w:divBdr>
    </w:div>
    <w:div w:id="259143124">
      <w:bodyDiv w:val="1"/>
      <w:marLeft w:val="0"/>
      <w:marRight w:val="0"/>
      <w:marTop w:val="0"/>
      <w:marBottom w:val="0"/>
      <w:divBdr>
        <w:top w:val="none" w:sz="0" w:space="0" w:color="auto"/>
        <w:left w:val="none" w:sz="0" w:space="0" w:color="auto"/>
        <w:bottom w:val="none" w:sz="0" w:space="0" w:color="auto"/>
        <w:right w:val="none" w:sz="0" w:space="0" w:color="auto"/>
      </w:divBdr>
    </w:div>
    <w:div w:id="259607505">
      <w:bodyDiv w:val="1"/>
      <w:marLeft w:val="0"/>
      <w:marRight w:val="0"/>
      <w:marTop w:val="0"/>
      <w:marBottom w:val="0"/>
      <w:divBdr>
        <w:top w:val="none" w:sz="0" w:space="0" w:color="auto"/>
        <w:left w:val="none" w:sz="0" w:space="0" w:color="auto"/>
        <w:bottom w:val="none" w:sz="0" w:space="0" w:color="auto"/>
        <w:right w:val="none" w:sz="0" w:space="0" w:color="auto"/>
      </w:divBdr>
    </w:div>
    <w:div w:id="261031293">
      <w:bodyDiv w:val="1"/>
      <w:marLeft w:val="0"/>
      <w:marRight w:val="0"/>
      <w:marTop w:val="0"/>
      <w:marBottom w:val="0"/>
      <w:divBdr>
        <w:top w:val="none" w:sz="0" w:space="0" w:color="auto"/>
        <w:left w:val="none" w:sz="0" w:space="0" w:color="auto"/>
        <w:bottom w:val="none" w:sz="0" w:space="0" w:color="auto"/>
        <w:right w:val="none" w:sz="0" w:space="0" w:color="auto"/>
      </w:divBdr>
    </w:div>
    <w:div w:id="261035089">
      <w:bodyDiv w:val="1"/>
      <w:marLeft w:val="0"/>
      <w:marRight w:val="0"/>
      <w:marTop w:val="0"/>
      <w:marBottom w:val="0"/>
      <w:divBdr>
        <w:top w:val="none" w:sz="0" w:space="0" w:color="auto"/>
        <w:left w:val="none" w:sz="0" w:space="0" w:color="auto"/>
        <w:bottom w:val="none" w:sz="0" w:space="0" w:color="auto"/>
        <w:right w:val="none" w:sz="0" w:space="0" w:color="auto"/>
      </w:divBdr>
    </w:div>
    <w:div w:id="261449860">
      <w:bodyDiv w:val="1"/>
      <w:marLeft w:val="0"/>
      <w:marRight w:val="0"/>
      <w:marTop w:val="0"/>
      <w:marBottom w:val="0"/>
      <w:divBdr>
        <w:top w:val="none" w:sz="0" w:space="0" w:color="auto"/>
        <w:left w:val="none" w:sz="0" w:space="0" w:color="auto"/>
        <w:bottom w:val="none" w:sz="0" w:space="0" w:color="auto"/>
        <w:right w:val="none" w:sz="0" w:space="0" w:color="auto"/>
      </w:divBdr>
    </w:div>
    <w:div w:id="262299307">
      <w:bodyDiv w:val="1"/>
      <w:marLeft w:val="0"/>
      <w:marRight w:val="0"/>
      <w:marTop w:val="0"/>
      <w:marBottom w:val="0"/>
      <w:divBdr>
        <w:top w:val="none" w:sz="0" w:space="0" w:color="auto"/>
        <w:left w:val="none" w:sz="0" w:space="0" w:color="auto"/>
        <w:bottom w:val="none" w:sz="0" w:space="0" w:color="auto"/>
        <w:right w:val="none" w:sz="0" w:space="0" w:color="auto"/>
      </w:divBdr>
    </w:div>
    <w:div w:id="264311914">
      <w:bodyDiv w:val="1"/>
      <w:marLeft w:val="0"/>
      <w:marRight w:val="0"/>
      <w:marTop w:val="0"/>
      <w:marBottom w:val="0"/>
      <w:divBdr>
        <w:top w:val="none" w:sz="0" w:space="0" w:color="auto"/>
        <w:left w:val="none" w:sz="0" w:space="0" w:color="auto"/>
        <w:bottom w:val="none" w:sz="0" w:space="0" w:color="auto"/>
        <w:right w:val="none" w:sz="0" w:space="0" w:color="auto"/>
      </w:divBdr>
    </w:div>
    <w:div w:id="264391125">
      <w:bodyDiv w:val="1"/>
      <w:marLeft w:val="0"/>
      <w:marRight w:val="0"/>
      <w:marTop w:val="0"/>
      <w:marBottom w:val="0"/>
      <w:divBdr>
        <w:top w:val="none" w:sz="0" w:space="0" w:color="auto"/>
        <w:left w:val="none" w:sz="0" w:space="0" w:color="auto"/>
        <w:bottom w:val="none" w:sz="0" w:space="0" w:color="auto"/>
        <w:right w:val="none" w:sz="0" w:space="0" w:color="auto"/>
      </w:divBdr>
    </w:div>
    <w:div w:id="264963159">
      <w:bodyDiv w:val="1"/>
      <w:marLeft w:val="0"/>
      <w:marRight w:val="0"/>
      <w:marTop w:val="0"/>
      <w:marBottom w:val="0"/>
      <w:divBdr>
        <w:top w:val="none" w:sz="0" w:space="0" w:color="auto"/>
        <w:left w:val="none" w:sz="0" w:space="0" w:color="auto"/>
        <w:bottom w:val="none" w:sz="0" w:space="0" w:color="auto"/>
        <w:right w:val="none" w:sz="0" w:space="0" w:color="auto"/>
      </w:divBdr>
    </w:div>
    <w:div w:id="268394045">
      <w:bodyDiv w:val="1"/>
      <w:marLeft w:val="0"/>
      <w:marRight w:val="0"/>
      <w:marTop w:val="0"/>
      <w:marBottom w:val="0"/>
      <w:divBdr>
        <w:top w:val="none" w:sz="0" w:space="0" w:color="auto"/>
        <w:left w:val="none" w:sz="0" w:space="0" w:color="auto"/>
        <w:bottom w:val="none" w:sz="0" w:space="0" w:color="auto"/>
        <w:right w:val="none" w:sz="0" w:space="0" w:color="auto"/>
      </w:divBdr>
    </w:div>
    <w:div w:id="269245953">
      <w:bodyDiv w:val="1"/>
      <w:marLeft w:val="0"/>
      <w:marRight w:val="0"/>
      <w:marTop w:val="0"/>
      <w:marBottom w:val="0"/>
      <w:divBdr>
        <w:top w:val="none" w:sz="0" w:space="0" w:color="auto"/>
        <w:left w:val="none" w:sz="0" w:space="0" w:color="auto"/>
        <w:bottom w:val="none" w:sz="0" w:space="0" w:color="auto"/>
        <w:right w:val="none" w:sz="0" w:space="0" w:color="auto"/>
      </w:divBdr>
    </w:div>
    <w:div w:id="272247452">
      <w:bodyDiv w:val="1"/>
      <w:marLeft w:val="0"/>
      <w:marRight w:val="0"/>
      <w:marTop w:val="0"/>
      <w:marBottom w:val="0"/>
      <w:divBdr>
        <w:top w:val="none" w:sz="0" w:space="0" w:color="auto"/>
        <w:left w:val="none" w:sz="0" w:space="0" w:color="auto"/>
        <w:bottom w:val="none" w:sz="0" w:space="0" w:color="auto"/>
        <w:right w:val="none" w:sz="0" w:space="0" w:color="auto"/>
      </w:divBdr>
    </w:div>
    <w:div w:id="274364666">
      <w:bodyDiv w:val="1"/>
      <w:marLeft w:val="0"/>
      <w:marRight w:val="0"/>
      <w:marTop w:val="0"/>
      <w:marBottom w:val="0"/>
      <w:divBdr>
        <w:top w:val="none" w:sz="0" w:space="0" w:color="auto"/>
        <w:left w:val="none" w:sz="0" w:space="0" w:color="auto"/>
        <w:bottom w:val="none" w:sz="0" w:space="0" w:color="auto"/>
        <w:right w:val="none" w:sz="0" w:space="0" w:color="auto"/>
      </w:divBdr>
    </w:div>
    <w:div w:id="278034226">
      <w:bodyDiv w:val="1"/>
      <w:marLeft w:val="0"/>
      <w:marRight w:val="0"/>
      <w:marTop w:val="0"/>
      <w:marBottom w:val="0"/>
      <w:divBdr>
        <w:top w:val="none" w:sz="0" w:space="0" w:color="auto"/>
        <w:left w:val="none" w:sz="0" w:space="0" w:color="auto"/>
        <w:bottom w:val="none" w:sz="0" w:space="0" w:color="auto"/>
        <w:right w:val="none" w:sz="0" w:space="0" w:color="auto"/>
      </w:divBdr>
    </w:div>
    <w:div w:id="279344662">
      <w:bodyDiv w:val="1"/>
      <w:marLeft w:val="0"/>
      <w:marRight w:val="0"/>
      <w:marTop w:val="0"/>
      <w:marBottom w:val="0"/>
      <w:divBdr>
        <w:top w:val="none" w:sz="0" w:space="0" w:color="auto"/>
        <w:left w:val="none" w:sz="0" w:space="0" w:color="auto"/>
        <w:bottom w:val="none" w:sz="0" w:space="0" w:color="auto"/>
        <w:right w:val="none" w:sz="0" w:space="0" w:color="auto"/>
      </w:divBdr>
    </w:div>
    <w:div w:id="280498708">
      <w:bodyDiv w:val="1"/>
      <w:marLeft w:val="0"/>
      <w:marRight w:val="0"/>
      <w:marTop w:val="0"/>
      <w:marBottom w:val="0"/>
      <w:divBdr>
        <w:top w:val="none" w:sz="0" w:space="0" w:color="auto"/>
        <w:left w:val="none" w:sz="0" w:space="0" w:color="auto"/>
        <w:bottom w:val="none" w:sz="0" w:space="0" w:color="auto"/>
        <w:right w:val="none" w:sz="0" w:space="0" w:color="auto"/>
      </w:divBdr>
    </w:div>
    <w:div w:id="280965660">
      <w:bodyDiv w:val="1"/>
      <w:marLeft w:val="0"/>
      <w:marRight w:val="0"/>
      <w:marTop w:val="0"/>
      <w:marBottom w:val="0"/>
      <w:divBdr>
        <w:top w:val="none" w:sz="0" w:space="0" w:color="auto"/>
        <w:left w:val="none" w:sz="0" w:space="0" w:color="auto"/>
        <w:bottom w:val="none" w:sz="0" w:space="0" w:color="auto"/>
        <w:right w:val="none" w:sz="0" w:space="0" w:color="auto"/>
      </w:divBdr>
    </w:div>
    <w:div w:id="281571098">
      <w:bodyDiv w:val="1"/>
      <w:marLeft w:val="0"/>
      <w:marRight w:val="0"/>
      <w:marTop w:val="0"/>
      <w:marBottom w:val="0"/>
      <w:divBdr>
        <w:top w:val="none" w:sz="0" w:space="0" w:color="auto"/>
        <w:left w:val="none" w:sz="0" w:space="0" w:color="auto"/>
        <w:bottom w:val="none" w:sz="0" w:space="0" w:color="auto"/>
        <w:right w:val="none" w:sz="0" w:space="0" w:color="auto"/>
      </w:divBdr>
    </w:div>
    <w:div w:id="284889766">
      <w:bodyDiv w:val="1"/>
      <w:marLeft w:val="0"/>
      <w:marRight w:val="0"/>
      <w:marTop w:val="0"/>
      <w:marBottom w:val="0"/>
      <w:divBdr>
        <w:top w:val="none" w:sz="0" w:space="0" w:color="auto"/>
        <w:left w:val="none" w:sz="0" w:space="0" w:color="auto"/>
        <w:bottom w:val="none" w:sz="0" w:space="0" w:color="auto"/>
        <w:right w:val="none" w:sz="0" w:space="0" w:color="auto"/>
      </w:divBdr>
    </w:div>
    <w:div w:id="284890536">
      <w:bodyDiv w:val="1"/>
      <w:marLeft w:val="0"/>
      <w:marRight w:val="0"/>
      <w:marTop w:val="0"/>
      <w:marBottom w:val="0"/>
      <w:divBdr>
        <w:top w:val="none" w:sz="0" w:space="0" w:color="auto"/>
        <w:left w:val="none" w:sz="0" w:space="0" w:color="auto"/>
        <w:bottom w:val="none" w:sz="0" w:space="0" w:color="auto"/>
        <w:right w:val="none" w:sz="0" w:space="0" w:color="auto"/>
      </w:divBdr>
    </w:div>
    <w:div w:id="285357291">
      <w:bodyDiv w:val="1"/>
      <w:marLeft w:val="0"/>
      <w:marRight w:val="0"/>
      <w:marTop w:val="0"/>
      <w:marBottom w:val="0"/>
      <w:divBdr>
        <w:top w:val="none" w:sz="0" w:space="0" w:color="auto"/>
        <w:left w:val="none" w:sz="0" w:space="0" w:color="auto"/>
        <w:bottom w:val="none" w:sz="0" w:space="0" w:color="auto"/>
        <w:right w:val="none" w:sz="0" w:space="0" w:color="auto"/>
      </w:divBdr>
    </w:div>
    <w:div w:id="286087184">
      <w:bodyDiv w:val="1"/>
      <w:marLeft w:val="0"/>
      <w:marRight w:val="0"/>
      <w:marTop w:val="0"/>
      <w:marBottom w:val="0"/>
      <w:divBdr>
        <w:top w:val="none" w:sz="0" w:space="0" w:color="auto"/>
        <w:left w:val="none" w:sz="0" w:space="0" w:color="auto"/>
        <w:bottom w:val="none" w:sz="0" w:space="0" w:color="auto"/>
        <w:right w:val="none" w:sz="0" w:space="0" w:color="auto"/>
      </w:divBdr>
    </w:div>
    <w:div w:id="286157999">
      <w:bodyDiv w:val="1"/>
      <w:marLeft w:val="0"/>
      <w:marRight w:val="0"/>
      <w:marTop w:val="0"/>
      <w:marBottom w:val="0"/>
      <w:divBdr>
        <w:top w:val="none" w:sz="0" w:space="0" w:color="auto"/>
        <w:left w:val="none" w:sz="0" w:space="0" w:color="auto"/>
        <w:bottom w:val="none" w:sz="0" w:space="0" w:color="auto"/>
        <w:right w:val="none" w:sz="0" w:space="0" w:color="auto"/>
      </w:divBdr>
    </w:div>
    <w:div w:id="286392952">
      <w:bodyDiv w:val="1"/>
      <w:marLeft w:val="0"/>
      <w:marRight w:val="0"/>
      <w:marTop w:val="0"/>
      <w:marBottom w:val="0"/>
      <w:divBdr>
        <w:top w:val="none" w:sz="0" w:space="0" w:color="auto"/>
        <w:left w:val="none" w:sz="0" w:space="0" w:color="auto"/>
        <w:bottom w:val="none" w:sz="0" w:space="0" w:color="auto"/>
        <w:right w:val="none" w:sz="0" w:space="0" w:color="auto"/>
      </w:divBdr>
    </w:div>
    <w:div w:id="287787346">
      <w:bodyDiv w:val="1"/>
      <w:marLeft w:val="0"/>
      <w:marRight w:val="0"/>
      <w:marTop w:val="0"/>
      <w:marBottom w:val="0"/>
      <w:divBdr>
        <w:top w:val="none" w:sz="0" w:space="0" w:color="auto"/>
        <w:left w:val="none" w:sz="0" w:space="0" w:color="auto"/>
        <w:bottom w:val="none" w:sz="0" w:space="0" w:color="auto"/>
        <w:right w:val="none" w:sz="0" w:space="0" w:color="auto"/>
      </w:divBdr>
    </w:div>
    <w:div w:id="288365722">
      <w:bodyDiv w:val="1"/>
      <w:marLeft w:val="0"/>
      <w:marRight w:val="0"/>
      <w:marTop w:val="0"/>
      <w:marBottom w:val="0"/>
      <w:divBdr>
        <w:top w:val="none" w:sz="0" w:space="0" w:color="auto"/>
        <w:left w:val="none" w:sz="0" w:space="0" w:color="auto"/>
        <w:bottom w:val="none" w:sz="0" w:space="0" w:color="auto"/>
        <w:right w:val="none" w:sz="0" w:space="0" w:color="auto"/>
      </w:divBdr>
    </w:div>
    <w:div w:id="288561018">
      <w:bodyDiv w:val="1"/>
      <w:marLeft w:val="0"/>
      <w:marRight w:val="0"/>
      <w:marTop w:val="0"/>
      <w:marBottom w:val="0"/>
      <w:divBdr>
        <w:top w:val="none" w:sz="0" w:space="0" w:color="auto"/>
        <w:left w:val="none" w:sz="0" w:space="0" w:color="auto"/>
        <w:bottom w:val="none" w:sz="0" w:space="0" w:color="auto"/>
        <w:right w:val="none" w:sz="0" w:space="0" w:color="auto"/>
      </w:divBdr>
    </w:div>
    <w:div w:id="290091030">
      <w:bodyDiv w:val="1"/>
      <w:marLeft w:val="0"/>
      <w:marRight w:val="0"/>
      <w:marTop w:val="0"/>
      <w:marBottom w:val="0"/>
      <w:divBdr>
        <w:top w:val="none" w:sz="0" w:space="0" w:color="auto"/>
        <w:left w:val="none" w:sz="0" w:space="0" w:color="auto"/>
        <w:bottom w:val="none" w:sz="0" w:space="0" w:color="auto"/>
        <w:right w:val="none" w:sz="0" w:space="0" w:color="auto"/>
      </w:divBdr>
    </w:div>
    <w:div w:id="290979872">
      <w:bodyDiv w:val="1"/>
      <w:marLeft w:val="0"/>
      <w:marRight w:val="0"/>
      <w:marTop w:val="0"/>
      <w:marBottom w:val="0"/>
      <w:divBdr>
        <w:top w:val="none" w:sz="0" w:space="0" w:color="auto"/>
        <w:left w:val="none" w:sz="0" w:space="0" w:color="auto"/>
        <w:bottom w:val="none" w:sz="0" w:space="0" w:color="auto"/>
        <w:right w:val="none" w:sz="0" w:space="0" w:color="auto"/>
      </w:divBdr>
    </w:div>
    <w:div w:id="291063261">
      <w:bodyDiv w:val="1"/>
      <w:marLeft w:val="0"/>
      <w:marRight w:val="0"/>
      <w:marTop w:val="0"/>
      <w:marBottom w:val="0"/>
      <w:divBdr>
        <w:top w:val="none" w:sz="0" w:space="0" w:color="auto"/>
        <w:left w:val="none" w:sz="0" w:space="0" w:color="auto"/>
        <w:bottom w:val="none" w:sz="0" w:space="0" w:color="auto"/>
        <w:right w:val="none" w:sz="0" w:space="0" w:color="auto"/>
      </w:divBdr>
    </w:div>
    <w:div w:id="291903944">
      <w:bodyDiv w:val="1"/>
      <w:marLeft w:val="0"/>
      <w:marRight w:val="0"/>
      <w:marTop w:val="0"/>
      <w:marBottom w:val="0"/>
      <w:divBdr>
        <w:top w:val="none" w:sz="0" w:space="0" w:color="auto"/>
        <w:left w:val="none" w:sz="0" w:space="0" w:color="auto"/>
        <w:bottom w:val="none" w:sz="0" w:space="0" w:color="auto"/>
        <w:right w:val="none" w:sz="0" w:space="0" w:color="auto"/>
      </w:divBdr>
    </w:div>
    <w:div w:id="295842153">
      <w:bodyDiv w:val="1"/>
      <w:marLeft w:val="0"/>
      <w:marRight w:val="0"/>
      <w:marTop w:val="0"/>
      <w:marBottom w:val="0"/>
      <w:divBdr>
        <w:top w:val="none" w:sz="0" w:space="0" w:color="auto"/>
        <w:left w:val="none" w:sz="0" w:space="0" w:color="auto"/>
        <w:bottom w:val="none" w:sz="0" w:space="0" w:color="auto"/>
        <w:right w:val="none" w:sz="0" w:space="0" w:color="auto"/>
      </w:divBdr>
    </w:div>
    <w:div w:id="296109323">
      <w:bodyDiv w:val="1"/>
      <w:marLeft w:val="0"/>
      <w:marRight w:val="0"/>
      <w:marTop w:val="0"/>
      <w:marBottom w:val="0"/>
      <w:divBdr>
        <w:top w:val="none" w:sz="0" w:space="0" w:color="auto"/>
        <w:left w:val="none" w:sz="0" w:space="0" w:color="auto"/>
        <w:bottom w:val="none" w:sz="0" w:space="0" w:color="auto"/>
        <w:right w:val="none" w:sz="0" w:space="0" w:color="auto"/>
      </w:divBdr>
    </w:div>
    <w:div w:id="297614230">
      <w:bodyDiv w:val="1"/>
      <w:marLeft w:val="0"/>
      <w:marRight w:val="0"/>
      <w:marTop w:val="0"/>
      <w:marBottom w:val="0"/>
      <w:divBdr>
        <w:top w:val="none" w:sz="0" w:space="0" w:color="auto"/>
        <w:left w:val="none" w:sz="0" w:space="0" w:color="auto"/>
        <w:bottom w:val="none" w:sz="0" w:space="0" w:color="auto"/>
        <w:right w:val="none" w:sz="0" w:space="0" w:color="auto"/>
      </w:divBdr>
    </w:div>
    <w:div w:id="297614306">
      <w:bodyDiv w:val="1"/>
      <w:marLeft w:val="0"/>
      <w:marRight w:val="0"/>
      <w:marTop w:val="0"/>
      <w:marBottom w:val="0"/>
      <w:divBdr>
        <w:top w:val="none" w:sz="0" w:space="0" w:color="auto"/>
        <w:left w:val="none" w:sz="0" w:space="0" w:color="auto"/>
        <w:bottom w:val="none" w:sz="0" w:space="0" w:color="auto"/>
        <w:right w:val="none" w:sz="0" w:space="0" w:color="auto"/>
      </w:divBdr>
    </w:div>
    <w:div w:id="299268598">
      <w:bodyDiv w:val="1"/>
      <w:marLeft w:val="0"/>
      <w:marRight w:val="0"/>
      <w:marTop w:val="0"/>
      <w:marBottom w:val="0"/>
      <w:divBdr>
        <w:top w:val="none" w:sz="0" w:space="0" w:color="auto"/>
        <w:left w:val="none" w:sz="0" w:space="0" w:color="auto"/>
        <w:bottom w:val="none" w:sz="0" w:space="0" w:color="auto"/>
        <w:right w:val="none" w:sz="0" w:space="0" w:color="auto"/>
      </w:divBdr>
    </w:div>
    <w:div w:id="301352401">
      <w:bodyDiv w:val="1"/>
      <w:marLeft w:val="0"/>
      <w:marRight w:val="0"/>
      <w:marTop w:val="0"/>
      <w:marBottom w:val="0"/>
      <w:divBdr>
        <w:top w:val="none" w:sz="0" w:space="0" w:color="auto"/>
        <w:left w:val="none" w:sz="0" w:space="0" w:color="auto"/>
        <w:bottom w:val="none" w:sz="0" w:space="0" w:color="auto"/>
        <w:right w:val="none" w:sz="0" w:space="0" w:color="auto"/>
      </w:divBdr>
    </w:div>
    <w:div w:id="301689987">
      <w:bodyDiv w:val="1"/>
      <w:marLeft w:val="0"/>
      <w:marRight w:val="0"/>
      <w:marTop w:val="0"/>
      <w:marBottom w:val="0"/>
      <w:divBdr>
        <w:top w:val="none" w:sz="0" w:space="0" w:color="auto"/>
        <w:left w:val="none" w:sz="0" w:space="0" w:color="auto"/>
        <w:bottom w:val="none" w:sz="0" w:space="0" w:color="auto"/>
        <w:right w:val="none" w:sz="0" w:space="0" w:color="auto"/>
      </w:divBdr>
    </w:div>
    <w:div w:id="301811097">
      <w:bodyDiv w:val="1"/>
      <w:marLeft w:val="0"/>
      <w:marRight w:val="0"/>
      <w:marTop w:val="0"/>
      <w:marBottom w:val="0"/>
      <w:divBdr>
        <w:top w:val="none" w:sz="0" w:space="0" w:color="auto"/>
        <w:left w:val="none" w:sz="0" w:space="0" w:color="auto"/>
        <w:bottom w:val="none" w:sz="0" w:space="0" w:color="auto"/>
        <w:right w:val="none" w:sz="0" w:space="0" w:color="auto"/>
      </w:divBdr>
    </w:div>
    <w:div w:id="302278467">
      <w:bodyDiv w:val="1"/>
      <w:marLeft w:val="0"/>
      <w:marRight w:val="0"/>
      <w:marTop w:val="0"/>
      <w:marBottom w:val="0"/>
      <w:divBdr>
        <w:top w:val="none" w:sz="0" w:space="0" w:color="auto"/>
        <w:left w:val="none" w:sz="0" w:space="0" w:color="auto"/>
        <w:bottom w:val="none" w:sz="0" w:space="0" w:color="auto"/>
        <w:right w:val="none" w:sz="0" w:space="0" w:color="auto"/>
      </w:divBdr>
    </w:div>
    <w:div w:id="302390771">
      <w:bodyDiv w:val="1"/>
      <w:marLeft w:val="0"/>
      <w:marRight w:val="0"/>
      <w:marTop w:val="0"/>
      <w:marBottom w:val="0"/>
      <w:divBdr>
        <w:top w:val="none" w:sz="0" w:space="0" w:color="auto"/>
        <w:left w:val="none" w:sz="0" w:space="0" w:color="auto"/>
        <w:bottom w:val="none" w:sz="0" w:space="0" w:color="auto"/>
        <w:right w:val="none" w:sz="0" w:space="0" w:color="auto"/>
      </w:divBdr>
    </w:div>
    <w:div w:id="302661081">
      <w:bodyDiv w:val="1"/>
      <w:marLeft w:val="0"/>
      <w:marRight w:val="0"/>
      <w:marTop w:val="0"/>
      <w:marBottom w:val="0"/>
      <w:divBdr>
        <w:top w:val="none" w:sz="0" w:space="0" w:color="auto"/>
        <w:left w:val="none" w:sz="0" w:space="0" w:color="auto"/>
        <w:bottom w:val="none" w:sz="0" w:space="0" w:color="auto"/>
        <w:right w:val="none" w:sz="0" w:space="0" w:color="auto"/>
      </w:divBdr>
    </w:div>
    <w:div w:id="304118085">
      <w:bodyDiv w:val="1"/>
      <w:marLeft w:val="0"/>
      <w:marRight w:val="0"/>
      <w:marTop w:val="0"/>
      <w:marBottom w:val="0"/>
      <w:divBdr>
        <w:top w:val="none" w:sz="0" w:space="0" w:color="auto"/>
        <w:left w:val="none" w:sz="0" w:space="0" w:color="auto"/>
        <w:bottom w:val="none" w:sz="0" w:space="0" w:color="auto"/>
        <w:right w:val="none" w:sz="0" w:space="0" w:color="auto"/>
      </w:divBdr>
    </w:div>
    <w:div w:id="307516648">
      <w:bodyDiv w:val="1"/>
      <w:marLeft w:val="0"/>
      <w:marRight w:val="0"/>
      <w:marTop w:val="0"/>
      <w:marBottom w:val="0"/>
      <w:divBdr>
        <w:top w:val="none" w:sz="0" w:space="0" w:color="auto"/>
        <w:left w:val="none" w:sz="0" w:space="0" w:color="auto"/>
        <w:bottom w:val="none" w:sz="0" w:space="0" w:color="auto"/>
        <w:right w:val="none" w:sz="0" w:space="0" w:color="auto"/>
      </w:divBdr>
    </w:div>
    <w:div w:id="311300485">
      <w:bodyDiv w:val="1"/>
      <w:marLeft w:val="0"/>
      <w:marRight w:val="0"/>
      <w:marTop w:val="0"/>
      <w:marBottom w:val="0"/>
      <w:divBdr>
        <w:top w:val="none" w:sz="0" w:space="0" w:color="auto"/>
        <w:left w:val="none" w:sz="0" w:space="0" w:color="auto"/>
        <w:bottom w:val="none" w:sz="0" w:space="0" w:color="auto"/>
        <w:right w:val="none" w:sz="0" w:space="0" w:color="auto"/>
      </w:divBdr>
    </w:div>
    <w:div w:id="311912652">
      <w:bodyDiv w:val="1"/>
      <w:marLeft w:val="0"/>
      <w:marRight w:val="0"/>
      <w:marTop w:val="0"/>
      <w:marBottom w:val="0"/>
      <w:divBdr>
        <w:top w:val="none" w:sz="0" w:space="0" w:color="auto"/>
        <w:left w:val="none" w:sz="0" w:space="0" w:color="auto"/>
        <w:bottom w:val="none" w:sz="0" w:space="0" w:color="auto"/>
        <w:right w:val="none" w:sz="0" w:space="0" w:color="auto"/>
      </w:divBdr>
    </w:div>
    <w:div w:id="312804660">
      <w:bodyDiv w:val="1"/>
      <w:marLeft w:val="0"/>
      <w:marRight w:val="0"/>
      <w:marTop w:val="0"/>
      <w:marBottom w:val="0"/>
      <w:divBdr>
        <w:top w:val="none" w:sz="0" w:space="0" w:color="auto"/>
        <w:left w:val="none" w:sz="0" w:space="0" w:color="auto"/>
        <w:bottom w:val="none" w:sz="0" w:space="0" w:color="auto"/>
        <w:right w:val="none" w:sz="0" w:space="0" w:color="auto"/>
      </w:divBdr>
    </w:div>
    <w:div w:id="314260021">
      <w:bodyDiv w:val="1"/>
      <w:marLeft w:val="0"/>
      <w:marRight w:val="0"/>
      <w:marTop w:val="0"/>
      <w:marBottom w:val="0"/>
      <w:divBdr>
        <w:top w:val="none" w:sz="0" w:space="0" w:color="auto"/>
        <w:left w:val="none" w:sz="0" w:space="0" w:color="auto"/>
        <w:bottom w:val="none" w:sz="0" w:space="0" w:color="auto"/>
        <w:right w:val="none" w:sz="0" w:space="0" w:color="auto"/>
      </w:divBdr>
    </w:div>
    <w:div w:id="316107769">
      <w:bodyDiv w:val="1"/>
      <w:marLeft w:val="0"/>
      <w:marRight w:val="0"/>
      <w:marTop w:val="0"/>
      <w:marBottom w:val="0"/>
      <w:divBdr>
        <w:top w:val="none" w:sz="0" w:space="0" w:color="auto"/>
        <w:left w:val="none" w:sz="0" w:space="0" w:color="auto"/>
        <w:bottom w:val="none" w:sz="0" w:space="0" w:color="auto"/>
        <w:right w:val="none" w:sz="0" w:space="0" w:color="auto"/>
      </w:divBdr>
    </w:div>
    <w:div w:id="316303488">
      <w:bodyDiv w:val="1"/>
      <w:marLeft w:val="0"/>
      <w:marRight w:val="0"/>
      <w:marTop w:val="0"/>
      <w:marBottom w:val="0"/>
      <w:divBdr>
        <w:top w:val="none" w:sz="0" w:space="0" w:color="auto"/>
        <w:left w:val="none" w:sz="0" w:space="0" w:color="auto"/>
        <w:bottom w:val="none" w:sz="0" w:space="0" w:color="auto"/>
        <w:right w:val="none" w:sz="0" w:space="0" w:color="auto"/>
      </w:divBdr>
    </w:div>
    <w:div w:id="316543912">
      <w:bodyDiv w:val="1"/>
      <w:marLeft w:val="0"/>
      <w:marRight w:val="0"/>
      <w:marTop w:val="0"/>
      <w:marBottom w:val="0"/>
      <w:divBdr>
        <w:top w:val="none" w:sz="0" w:space="0" w:color="auto"/>
        <w:left w:val="none" w:sz="0" w:space="0" w:color="auto"/>
        <w:bottom w:val="none" w:sz="0" w:space="0" w:color="auto"/>
        <w:right w:val="none" w:sz="0" w:space="0" w:color="auto"/>
      </w:divBdr>
    </w:div>
    <w:div w:id="316686560">
      <w:bodyDiv w:val="1"/>
      <w:marLeft w:val="0"/>
      <w:marRight w:val="0"/>
      <w:marTop w:val="0"/>
      <w:marBottom w:val="0"/>
      <w:divBdr>
        <w:top w:val="none" w:sz="0" w:space="0" w:color="auto"/>
        <w:left w:val="none" w:sz="0" w:space="0" w:color="auto"/>
        <w:bottom w:val="none" w:sz="0" w:space="0" w:color="auto"/>
        <w:right w:val="none" w:sz="0" w:space="0" w:color="auto"/>
      </w:divBdr>
    </w:div>
    <w:div w:id="318585548">
      <w:bodyDiv w:val="1"/>
      <w:marLeft w:val="0"/>
      <w:marRight w:val="0"/>
      <w:marTop w:val="0"/>
      <w:marBottom w:val="0"/>
      <w:divBdr>
        <w:top w:val="none" w:sz="0" w:space="0" w:color="auto"/>
        <w:left w:val="none" w:sz="0" w:space="0" w:color="auto"/>
        <w:bottom w:val="none" w:sz="0" w:space="0" w:color="auto"/>
        <w:right w:val="none" w:sz="0" w:space="0" w:color="auto"/>
      </w:divBdr>
    </w:div>
    <w:div w:id="318659918">
      <w:bodyDiv w:val="1"/>
      <w:marLeft w:val="0"/>
      <w:marRight w:val="0"/>
      <w:marTop w:val="0"/>
      <w:marBottom w:val="0"/>
      <w:divBdr>
        <w:top w:val="none" w:sz="0" w:space="0" w:color="auto"/>
        <w:left w:val="none" w:sz="0" w:space="0" w:color="auto"/>
        <w:bottom w:val="none" w:sz="0" w:space="0" w:color="auto"/>
        <w:right w:val="none" w:sz="0" w:space="0" w:color="auto"/>
      </w:divBdr>
    </w:div>
    <w:div w:id="319508318">
      <w:bodyDiv w:val="1"/>
      <w:marLeft w:val="0"/>
      <w:marRight w:val="0"/>
      <w:marTop w:val="0"/>
      <w:marBottom w:val="0"/>
      <w:divBdr>
        <w:top w:val="none" w:sz="0" w:space="0" w:color="auto"/>
        <w:left w:val="none" w:sz="0" w:space="0" w:color="auto"/>
        <w:bottom w:val="none" w:sz="0" w:space="0" w:color="auto"/>
        <w:right w:val="none" w:sz="0" w:space="0" w:color="auto"/>
      </w:divBdr>
    </w:div>
    <w:div w:id="320355605">
      <w:bodyDiv w:val="1"/>
      <w:marLeft w:val="0"/>
      <w:marRight w:val="0"/>
      <w:marTop w:val="0"/>
      <w:marBottom w:val="0"/>
      <w:divBdr>
        <w:top w:val="none" w:sz="0" w:space="0" w:color="auto"/>
        <w:left w:val="none" w:sz="0" w:space="0" w:color="auto"/>
        <w:bottom w:val="none" w:sz="0" w:space="0" w:color="auto"/>
        <w:right w:val="none" w:sz="0" w:space="0" w:color="auto"/>
      </w:divBdr>
    </w:div>
    <w:div w:id="320813447">
      <w:bodyDiv w:val="1"/>
      <w:marLeft w:val="0"/>
      <w:marRight w:val="0"/>
      <w:marTop w:val="0"/>
      <w:marBottom w:val="0"/>
      <w:divBdr>
        <w:top w:val="none" w:sz="0" w:space="0" w:color="auto"/>
        <w:left w:val="none" w:sz="0" w:space="0" w:color="auto"/>
        <w:bottom w:val="none" w:sz="0" w:space="0" w:color="auto"/>
        <w:right w:val="none" w:sz="0" w:space="0" w:color="auto"/>
      </w:divBdr>
    </w:div>
    <w:div w:id="322853033">
      <w:bodyDiv w:val="1"/>
      <w:marLeft w:val="0"/>
      <w:marRight w:val="0"/>
      <w:marTop w:val="0"/>
      <w:marBottom w:val="0"/>
      <w:divBdr>
        <w:top w:val="none" w:sz="0" w:space="0" w:color="auto"/>
        <w:left w:val="none" w:sz="0" w:space="0" w:color="auto"/>
        <w:bottom w:val="none" w:sz="0" w:space="0" w:color="auto"/>
        <w:right w:val="none" w:sz="0" w:space="0" w:color="auto"/>
      </w:divBdr>
    </w:div>
    <w:div w:id="323317033">
      <w:bodyDiv w:val="1"/>
      <w:marLeft w:val="0"/>
      <w:marRight w:val="0"/>
      <w:marTop w:val="0"/>
      <w:marBottom w:val="0"/>
      <w:divBdr>
        <w:top w:val="none" w:sz="0" w:space="0" w:color="auto"/>
        <w:left w:val="none" w:sz="0" w:space="0" w:color="auto"/>
        <w:bottom w:val="none" w:sz="0" w:space="0" w:color="auto"/>
        <w:right w:val="none" w:sz="0" w:space="0" w:color="auto"/>
      </w:divBdr>
    </w:div>
    <w:div w:id="323363368">
      <w:bodyDiv w:val="1"/>
      <w:marLeft w:val="0"/>
      <w:marRight w:val="0"/>
      <w:marTop w:val="0"/>
      <w:marBottom w:val="0"/>
      <w:divBdr>
        <w:top w:val="none" w:sz="0" w:space="0" w:color="auto"/>
        <w:left w:val="none" w:sz="0" w:space="0" w:color="auto"/>
        <w:bottom w:val="none" w:sz="0" w:space="0" w:color="auto"/>
        <w:right w:val="none" w:sz="0" w:space="0" w:color="auto"/>
      </w:divBdr>
    </w:div>
    <w:div w:id="323775579">
      <w:bodyDiv w:val="1"/>
      <w:marLeft w:val="0"/>
      <w:marRight w:val="0"/>
      <w:marTop w:val="0"/>
      <w:marBottom w:val="0"/>
      <w:divBdr>
        <w:top w:val="none" w:sz="0" w:space="0" w:color="auto"/>
        <w:left w:val="none" w:sz="0" w:space="0" w:color="auto"/>
        <w:bottom w:val="none" w:sz="0" w:space="0" w:color="auto"/>
        <w:right w:val="none" w:sz="0" w:space="0" w:color="auto"/>
      </w:divBdr>
    </w:div>
    <w:div w:id="324165995">
      <w:bodyDiv w:val="1"/>
      <w:marLeft w:val="0"/>
      <w:marRight w:val="0"/>
      <w:marTop w:val="0"/>
      <w:marBottom w:val="0"/>
      <w:divBdr>
        <w:top w:val="none" w:sz="0" w:space="0" w:color="auto"/>
        <w:left w:val="none" w:sz="0" w:space="0" w:color="auto"/>
        <w:bottom w:val="none" w:sz="0" w:space="0" w:color="auto"/>
        <w:right w:val="none" w:sz="0" w:space="0" w:color="auto"/>
      </w:divBdr>
    </w:div>
    <w:div w:id="324356225">
      <w:bodyDiv w:val="1"/>
      <w:marLeft w:val="0"/>
      <w:marRight w:val="0"/>
      <w:marTop w:val="0"/>
      <w:marBottom w:val="0"/>
      <w:divBdr>
        <w:top w:val="none" w:sz="0" w:space="0" w:color="auto"/>
        <w:left w:val="none" w:sz="0" w:space="0" w:color="auto"/>
        <w:bottom w:val="none" w:sz="0" w:space="0" w:color="auto"/>
        <w:right w:val="none" w:sz="0" w:space="0" w:color="auto"/>
      </w:divBdr>
    </w:div>
    <w:div w:id="324742304">
      <w:bodyDiv w:val="1"/>
      <w:marLeft w:val="0"/>
      <w:marRight w:val="0"/>
      <w:marTop w:val="0"/>
      <w:marBottom w:val="0"/>
      <w:divBdr>
        <w:top w:val="none" w:sz="0" w:space="0" w:color="auto"/>
        <w:left w:val="none" w:sz="0" w:space="0" w:color="auto"/>
        <w:bottom w:val="none" w:sz="0" w:space="0" w:color="auto"/>
        <w:right w:val="none" w:sz="0" w:space="0" w:color="auto"/>
      </w:divBdr>
    </w:div>
    <w:div w:id="324751069">
      <w:bodyDiv w:val="1"/>
      <w:marLeft w:val="0"/>
      <w:marRight w:val="0"/>
      <w:marTop w:val="0"/>
      <w:marBottom w:val="0"/>
      <w:divBdr>
        <w:top w:val="none" w:sz="0" w:space="0" w:color="auto"/>
        <w:left w:val="none" w:sz="0" w:space="0" w:color="auto"/>
        <w:bottom w:val="none" w:sz="0" w:space="0" w:color="auto"/>
        <w:right w:val="none" w:sz="0" w:space="0" w:color="auto"/>
      </w:divBdr>
    </w:div>
    <w:div w:id="324943687">
      <w:bodyDiv w:val="1"/>
      <w:marLeft w:val="0"/>
      <w:marRight w:val="0"/>
      <w:marTop w:val="0"/>
      <w:marBottom w:val="0"/>
      <w:divBdr>
        <w:top w:val="none" w:sz="0" w:space="0" w:color="auto"/>
        <w:left w:val="none" w:sz="0" w:space="0" w:color="auto"/>
        <w:bottom w:val="none" w:sz="0" w:space="0" w:color="auto"/>
        <w:right w:val="none" w:sz="0" w:space="0" w:color="auto"/>
      </w:divBdr>
    </w:div>
    <w:div w:id="327175815">
      <w:bodyDiv w:val="1"/>
      <w:marLeft w:val="0"/>
      <w:marRight w:val="0"/>
      <w:marTop w:val="0"/>
      <w:marBottom w:val="0"/>
      <w:divBdr>
        <w:top w:val="none" w:sz="0" w:space="0" w:color="auto"/>
        <w:left w:val="none" w:sz="0" w:space="0" w:color="auto"/>
        <w:bottom w:val="none" w:sz="0" w:space="0" w:color="auto"/>
        <w:right w:val="none" w:sz="0" w:space="0" w:color="auto"/>
      </w:divBdr>
    </w:div>
    <w:div w:id="327252536">
      <w:bodyDiv w:val="1"/>
      <w:marLeft w:val="0"/>
      <w:marRight w:val="0"/>
      <w:marTop w:val="0"/>
      <w:marBottom w:val="0"/>
      <w:divBdr>
        <w:top w:val="none" w:sz="0" w:space="0" w:color="auto"/>
        <w:left w:val="none" w:sz="0" w:space="0" w:color="auto"/>
        <w:bottom w:val="none" w:sz="0" w:space="0" w:color="auto"/>
        <w:right w:val="none" w:sz="0" w:space="0" w:color="auto"/>
      </w:divBdr>
    </w:div>
    <w:div w:id="327295974">
      <w:bodyDiv w:val="1"/>
      <w:marLeft w:val="0"/>
      <w:marRight w:val="0"/>
      <w:marTop w:val="0"/>
      <w:marBottom w:val="0"/>
      <w:divBdr>
        <w:top w:val="none" w:sz="0" w:space="0" w:color="auto"/>
        <w:left w:val="none" w:sz="0" w:space="0" w:color="auto"/>
        <w:bottom w:val="none" w:sz="0" w:space="0" w:color="auto"/>
        <w:right w:val="none" w:sz="0" w:space="0" w:color="auto"/>
      </w:divBdr>
    </w:div>
    <w:div w:id="329262551">
      <w:bodyDiv w:val="1"/>
      <w:marLeft w:val="0"/>
      <w:marRight w:val="0"/>
      <w:marTop w:val="0"/>
      <w:marBottom w:val="0"/>
      <w:divBdr>
        <w:top w:val="none" w:sz="0" w:space="0" w:color="auto"/>
        <w:left w:val="none" w:sz="0" w:space="0" w:color="auto"/>
        <w:bottom w:val="none" w:sz="0" w:space="0" w:color="auto"/>
        <w:right w:val="none" w:sz="0" w:space="0" w:color="auto"/>
      </w:divBdr>
    </w:div>
    <w:div w:id="329993543">
      <w:bodyDiv w:val="1"/>
      <w:marLeft w:val="0"/>
      <w:marRight w:val="0"/>
      <w:marTop w:val="0"/>
      <w:marBottom w:val="0"/>
      <w:divBdr>
        <w:top w:val="none" w:sz="0" w:space="0" w:color="auto"/>
        <w:left w:val="none" w:sz="0" w:space="0" w:color="auto"/>
        <w:bottom w:val="none" w:sz="0" w:space="0" w:color="auto"/>
        <w:right w:val="none" w:sz="0" w:space="0" w:color="auto"/>
      </w:divBdr>
    </w:div>
    <w:div w:id="330258698">
      <w:bodyDiv w:val="1"/>
      <w:marLeft w:val="0"/>
      <w:marRight w:val="0"/>
      <w:marTop w:val="0"/>
      <w:marBottom w:val="0"/>
      <w:divBdr>
        <w:top w:val="none" w:sz="0" w:space="0" w:color="auto"/>
        <w:left w:val="none" w:sz="0" w:space="0" w:color="auto"/>
        <w:bottom w:val="none" w:sz="0" w:space="0" w:color="auto"/>
        <w:right w:val="none" w:sz="0" w:space="0" w:color="auto"/>
      </w:divBdr>
    </w:div>
    <w:div w:id="330763462">
      <w:bodyDiv w:val="1"/>
      <w:marLeft w:val="0"/>
      <w:marRight w:val="0"/>
      <w:marTop w:val="0"/>
      <w:marBottom w:val="0"/>
      <w:divBdr>
        <w:top w:val="none" w:sz="0" w:space="0" w:color="auto"/>
        <w:left w:val="none" w:sz="0" w:space="0" w:color="auto"/>
        <w:bottom w:val="none" w:sz="0" w:space="0" w:color="auto"/>
        <w:right w:val="none" w:sz="0" w:space="0" w:color="auto"/>
      </w:divBdr>
    </w:div>
    <w:div w:id="330765759">
      <w:bodyDiv w:val="1"/>
      <w:marLeft w:val="0"/>
      <w:marRight w:val="0"/>
      <w:marTop w:val="0"/>
      <w:marBottom w:val="0"/>
      <w:divBdr>
        <w:top w:val="none" w:sz="0" w:space="0" w:color="auto"/>
        <w:left w:val="none" w:sz="0" w:space="0" w:color="auto"/>
        <w:bottom w:val="none" w:sz="0" w:space="0" w:color="auto"/>
        <w:right w:val="none" w:sz="0" w:space="0" w:color="auto"/>
      </w:divBdr>
    </w:div>
    <w:div w:id="331495970">
      <w:bodyDiv w:val="1"/>
      <w:marLeft w:val="0"/>
      <w:marRight w:val="0"/>
      <w:marTop w:val="0"/>
      <w:marBottom w:val="0"/>
      <w:divBdr>
        <w:top w:val="none" w:sz="0" w:space="0" w:color="auto"/>
        <w:left w:val="none" w:sz="0" w:space="0" w:color="auto"/>
        <w:bottom w:val="none" w:sz="0" w:space="0" w:color="auto"/>
        <w:right w:val="none" w:sz="0" w:space="0" w:color="auto"/>
      </w:divBdr>
    </w:div>
    <w:div w:id="331566390">
      <w:bodyDiv w:val="1"/>
      <w:marLeft w:val="0"/>
      <w:marRight w:val="0"/>
      <w:marTop w:val="0"/>
      <w:marBottom w:val="0"/>
      <w:divBdr>
        <w:top w:val="none" w:sz="0" w:space="0" w:color="auto"/>
        <w:left w:val="none" w:sz="0" w:space="0" w:color="auto"/>
        <w:bottom w:val="none" w:sz="0" w:space="0" w:color="auto"/>
        <w:right w:val="none" w:sz="0" w:space="0" w:color="auto"/>
      </w:divBdr>
    </w:div>
    <w:div w:id="331958388">
      <w:bodyDiv w:val="1"/>
      <w:marLeft w:val="0"/>
      <w:marRight w:val="0"/>
      <w:marTop w:val="0"/>
      <w:marBottom w:val="0"/>
      <w:divBdr>
        <w:top w:val="none" w:sz="0" w:space="0" w:color="auto"/>
        <w:left w:val="none" w:sz="0" w:space="0" w:color="auto"/>
        <w:bottom w:val="none" w:sz="0" w:space="0" w:color="auto"/>
        <w:right w:val="none" w:sz="0" w:space="0" w:color="auto"/>
      </w:divBdr>
    </w:div>
    <w:div w:id="333149030">
      <w:bodyDiv w:val="1"/>
      <w:marLeft w:val="0"/>
      <w:marRight w:val="0"/>
      <w:marTop w:val="0"/>
      <w:marBottom w:val="0"/>
      <w:divBdr>
        <w:top w:val="none" w:sz="0" w:space="0" w:color="auto"/>
        <w:left w:val="none" w:sz="0" w:space="0" w:color="auto"/>
        <w:bottom w:val="none" w:sz="0" w:space="0" w:color="auto"/>
        <w:right w:val="none" w:sz="0" w:space="0" w:color="auto"/>
      </w:divBdr>
    </w:div>
    <w:div w:id="334067634">
      <w:bodyDiv w:val="1"/>
      <w:marLeft w:val="0"/>
      <w:marRight w:val="0"/>
      <w:marTop w:val="0"/>
      <w:marBottom w:val="0"/>
      <w:divBdr>
        <w:top w:val="none" w:sz="0" w:space="0" w:color="auto"/>
        <w:left w:val="none" w:sz="0" w:space="0" w:color="auto"/>
        <w:bottom w:val="none" w:sz="0" w:space="0" w:color="auto"/>
        <w:right w:val="none" w:sz="0" w:space="0" w:color="auto"/>
      </w:divBdr>
    </w:div>
    <w:div w:id="334380142">
      <w:bodyDiv w:val="1"/>
      <w:marLeft w:val="0"/>
      <w:marRight w:val="0"/>
      <w:marTop w:val="0"/>
      <w:marBottom w:val="0"/>
      <w:divBdr>
        <w:top w:val="none" w:sz="0" w:space="0" w:color="auto"/>
        <w:left w:val="none" w:sz="0" w:space="0" w:color="auto"/>
        <w:bottom w:val="none" w:sz="0" w:space="0" w:color="auto"/>
        <w:right w:val="none" w:sz="0" w:space="0" w:color="auto"/>
      </w:divBdr>
    </w:div>
    <w:div w:id="334958752">
      <w:bodyDiv w:val="1"/>
      <w:marLeft w:val="0"/>
      <w:marRight w:val="0"/>
      <w:marTop w:val="0"/>
      <w:marBottom w:val="0"/>
      <w:divBdr>
        <w:top w:val="none" w:sz="0" w:space="0" w:color="auto"/>
        <w:left w:val="none" w:sz="0" w:space="0" w:color="auto"/>
        <w:bottom w:val="none" w:sz="0" w:space="0" w:color="auto"/>
        <w:right w:val="none" w:sz="0" w:space="0" w:color="auto"/>
      </w:divBdr>
    </w:div>
    <w:div w:id="337395052">
      <w:bodyDiv w:val="1"/>
      <w:marLeft w:val="0"/>
      <w:marRight w:val="0"/>
      <w:marTop w:val="0"/>
      <w:marBottom w:val="0"/>
      <w:divBdr>
        <w:top w:val="none" w:sz="0" w:space="0" w:color="auto"/>
        <w:left w:val="none" w:sz="0" w:space="0" w:color="auto"/>
        <w:bottom w:val="none" w:sz="0" w:space="0" w:color="auto"/>
        <w:right w:val="none" w:sz="0" w:space="0" w:color="auto"/>
      </w:divBdr>
    </w:div>
    <w:div w:id="338702914">
      <w:bodyDiv w:val="1"/>
      <w:marLeft w:val="0"/>
      <w:marRight w:val="0"/>
      <w:marTop w:val="0"/>
      <w:marBottom w:val="0"/>
      <w:divBdr>
        <w:top w:val="none" w:sz="0" w:space="0" w:color="auto"/>
        <w:left w:val="none" w:sz="0" w:space="0" w:color="auto"/>
        <w:bottom w:val="none" w:sz="0" w:space="0" w:color="auto"/>
        <w:right w:val="none" w:sz="0" w:space="0" w:color="auto"/>
      </w:divBdr>
    </w:div>
    <w:div w:id="338972156">
      <w:bodyDiv w:val="1"/>
      <w:marLeft w:val="0"/>
      <w:marRight w:val="0"/>
      <w:marTop w:val="0"/>
      <w:marBottom w:val="0"/>
      <w:divBdr>
        <w:top w:val="none" w:sz="0" w:space="0" w:color="auto"/>
        <w:left w:val="none" w:sz="0" w:space="0" w:color="auto"/>
        <w:bottom w:val="none" w:sz="0" w:space="0" w:color="auto"/>
        <w:right w:val="none" w:sz="0" w:space="0" w:color="auto"/>
      </w:divBdr>
    </w:div>
    <w:div w:id="345249955">
      <w:bodyDiv w:val="1"/>
      <w:marLeft w:val="0"/>
      <w:marRight w:val="0"/>
      <w:marTop w:val="0"/>
      <w:marBottom w:val="0"/>
      <w:divBdr>
        <w:top w:val="none" w:sz="0" w:space="0" w:color="auto"/>
        <w:left w:val="none" w:sz="0" w:space="0" w:color="auto"/>
        <w:bottom w:val="none" w:sz="0" w:space="0" w:color="auto"/>
        <w:right w:val="none" w:sz="0" w:space="0" w:color="auto"/>
      </w:divBdr>
    </w:div>
    <w:div w:id="346099998">
      <w:bodyDiv w:val="1"/>
      <w:marLeft w:val="0"/>
      <w:marRight w:val="0"/>
      <w:marTop w:val="0"/>
      <w:marBottom w:val="0"/>
      <w:divBdr>
        <w:top w:val="none" w:sz="0" w:space="0" w:color="auto"/>
        <w:left w:val="none" w:sz="0" w:space="0" w:color="auto"/>
        <w:bottom w:val="none" w:sz="0" w:space="0" w:color="auto"/>
        <w:right w:val="none" w:sz="0" w:space="0" w:color="auto"/>
      </w:divBdr>
    </w:div>
    <w:div w:id="346643389">
      <w:bodyDiv w:val="1"/>
      <w:marLeft w:val="0"/>
      <w:marRight w:val="0"/>
      <w:marTop w:val="0"/>
      <w:marBottom w:val="0"/>
      <w:divBdr>
        <w:top w:val="none" w:sz="0" w:space="0" w:color="auto"/>
        <w:left w:val="none" w:sz="0" w:space="0" w:color="auto"/>
        <w:bottom w:val="none" w:sz="0" w:space="0" w:color="auto"/>
        <w:right w:val="none" w:sz="0" w:space="0" w:color="auto"/>
      </w:divBdr>
    </w:div>
    <w:div w:id="347371649">
      <w:bodyDiv w:val="1"/>
      <w:marLeft w:val="0"/>
      <w:marRight w:val="0"/>
      <w:marTop w:val="0"/>
      <w:marBottom w:val="0"/>
      <w:divBdr>
        <w:top w:val="none" w:sz="0" w:space="0" w:color="auto"/>
        <w:left w:val="none" w:sz="0" w:space="0" w:color="auto"/>
        <w:bottom w:val="none" w:sz="0" w:space="0" w:color="auto"/>
        <w:right w:val="none" w:sz="0" w:space="0" w:color="auto"/>
      </w:divBdr>
    </w:div>
    <w:div w:id="348796733">
      <w:bodyDiv w:val="1"/>
      <w:marLeft w:val="0"/>
      <w:marRight w:val="0"/>
      <w:marTop w:val="0"/>
      <w:marBottom w:val="0"/>
      <w:divBdr>
        <w:top w:val="none" w:sz="0" w:space="0" w:color="auto"/>
        <w:left w:val="none" w:sz="0" w:space="0" w:color="auto"/>
        <w:bottom w:val="none" w:sz="0" w:space="0" w:color="auto"/>
        <w:right w:val="none" w:sz="0" w:space="0" w:color="auto"/>
      </w:divBdr>
    </w:div>
    <w:div w:id="352659172">
      <w:bodyDiv w:val="1"/>
      <w:marLeft w:val="0"/>
      <w:marRight w:val="0"/>
      <w:marTop w:val="0"/>
      <w:marBottom w:val="0"/>
      <w:divBdr>
        <w:top w:val="none" w:sz="0" w:space="0" w:color="auto"/>
        <w:left w:val="none" w:sz="0" w:space="0" w:color="auto"/>
        <w:bottom w:val="none" w:sz="0" w:space="0" w:color="auto"/>
        <w:right w:val="none" w:sz="0" w:space="0" w:color="auto"/>
      </w:divBdr>
    </w:div>
    <w:div w:id="353263070">
      <w:bodyDiv w:val="1"/>
      <w:marLeft w:val="0"/>
      <w:marRight w:val="0"/>
      <w:marTop w:val="0"/>
      <w:marBottom w:val="0"/>
      <w:divBdr>
        <w:top w:val="none" w:sz="0" w:space="0" w:color="auto"/>
        <w:left w:val="none" w:sz="0" w:space="0" w:color="auto"/>
        <w:bottom w:val="none" w:sz="0" w:space="0" w:color="auto"/>
        <w:right w:val="none" w:sz="0" w:space="0" w:color="auto"/>
      </w:divBdr>
    </w:div>
    <w:div w:id="353846806">
      <w:bodyDiv w:val="1"/>
      <w:marLeft w:val="0"/>
      <w:marRight w:val="0"/>
      <w:marTop w:val="0"/>
      <w:marBottom w:val="0"/>
      <w:divBdr>
        <w:top w:val="none" w:sz="0" w:space="0" w:color="auto"/>
        <w:left w:val="none" w:sz="0" w:space="0" w:color="auto"/>
        <w:bottom w:val="none" w:sz="0" w:space="0" w:color="auto"/>
        <w:right w:val="none" w:sz="0" w:space="0" w:color="auto"/>
      </w:divBdr>
    </w:div>
    <w:div w:id="354230371">
      <w:bodyDiv w:val="1"/>
      <w:marLeft w:val="0"/>
      <w:marRight w:val="0"/>
      <w:marTop w:val="0"/>
      <w:marBottom w:val="0"/>
      <w:divBdr>
        <w:top w:val="none" w:sz="0" w:space="0" w:color="auto"/>
        <w:left w:val="none" w:sz="0" w:space="0" w:color="auto"/>
        <w:bottom w:val="none" w:sz="0" w:space="0" w:color="auto"/>
        <w:right w:val="none" w:sz="0" w:space="0" w:color="auto"/>
      </w:divBdr>
    </w:div>
    <w:div w:id="354771740">
      <w:bodyDiv w:val="1"/>
      <w:marLeft w:val="0"/>
      <w:marRight w:val="0"/>
      <w:marTop w:val="0"/>
      <w:marBottom w:val="0"/>
      <w:divBdr>
        <w:top w:val="none" w:sz="0" w:space="0" w:color="auto"/>
        <w:left w:val="none" w:sz="0" w:space="0" w:color="auto"/>
        <w:bottom w:val="none" w:sz="0" w:space="0" w:color="auto"/>
        <w:right w:val="none" w:sz="0" w:space="0" w:color="auto"/>
      </w:divBdr>
    </w:div>
    <w:div w:id="355039839">
      <w:bodyDiv w:val="1"/>
      <w:marLeft w:val="0"/>
      <w:marRight w:val="0"/>
      <w:marTop w:val="0"/>
      <w:marBottom w:val="0"/>
      <w:divBdr>
        <w:top w:val="none" w:sz="0" w:space="0" w:color="auto"/>
        <w:left w:val="none" w:sz="0" w:space="0" w:color="auto"/>
        <w:bottom w:val="none" w:sz="0" w:space="0" w:color="auto"/>
        <w:right w:val="none" w:sz="0" w:space="0" w:color="auto"/>
      </w:divBdr>
    </w:div>
    <w:div w:id="355159136">
      <w:bodyDiv w:val="1"/>
      <w:marLeft w:val="0"/>
      <w:marRight w:val="0"/>
      <w:marTop w:val="0"/>
      <w:marBottom w:val="0"/>
      <w:divBdr>
        <w:top w:val="none" w:sz="0" w:space="0" w:color="auto"/>
        <w:left w:val="none" w:sz="0" w:space="0" w:color="auto"/>
        <w:bottom w:val="none" w:sz="0" w:space="0" w:color="auto"/>
        <w:right w:val="none" w:sz="0" w:space="0" w:color="auto"/>
      </w:divBdr>
    </w:div>
    <w:div w:id="356197438">
      <w:bodyDiv w:val="1"/>
      <w:marLeft w:val="0"/>
      <w:marRight w:val="0"/>
      <w:marTop w:val="0"/>
      <w:marBottom w:val="0"/>
      <w:divBdr>
        <w:top w:val="none" w:sz="0" w:space="0" w:color="auto"/>
        <w:left w:val="none" w:sz="0" w:space="0" w:color="auto"/>
        <w:bottom w:val="none" w:sz="0" w:space="0" w:color="auto"/>
        <w:right w:val="none" w:sz="0" w:space="0" w:color="auto"/>
      </w:divBdr>
    </w:div>
    <w:div w:id="356736151">
      <w:bodyDiv w:val="1"/>
      <w:marLeft w:val="0"/>
      <w:marRight w:val="0"/>
      <w:marTop w:val="0"/>
      <w:marBottom w:val="0"/>
      <w:divBdr>
        <w:top w:val="none" w:sz="0" w:space="0" w:color="auto"/>
        <w:left w:val="none" w:sz="0" w:space="0" w:color="auto"/>
        <w:bottom w:val="none" w:sz="0" w:space="0" w:color="auto"/>
        <w:right w:val="none" w:sz="0" w:space="0" w:color="auto"/>
      </w:divBdr>
    </w:div>
    <w:div w:id="357893199">
      <w:bodyDiv w:val="1"/>
      <w:marLeft w:val="0"/>
      <w:marRight w:val="0"/>
      <w:marTop w:val="0"/>
      <w:marBottom w:val="0"/>
      <w:divBdr>
        <w:top w:val="none" w:sz="0" w:space="0" w:color="auto"/>
        <w:left w:val="none" w:sz="0" w:space="0" w:color="auto"/>
        <w:bottom w:val="none" w:sz="0" w:space="0" w:color="auto"/>
        <w:right w:val="none" w:sz="0" w:space="0" w:color="auto"/>
      </w:divBdr>
    </w:div>
    <w:div w:id="357975188">
      <w:bodyDiv w:val="1"/>
      <w:marLeft w:val="0"/>
      <w:marRight w:val="0"/>
      <w:marTop w:val="0"/>
      <w:marBottom w:val="0"/>
      <w:divBdr>
        <w:top w:val="none" w:sz="0" w:space="0" w:color="auto"/>
        <w:left w:val="none" w:sz="0" w:space="0" w:color="auto"/>
        <w:bottom w:val="none" w:sz="0" w:space="0" w:color="auto"/>
        <w:right w:val="none" w:sz="0" w:space="0" w:color="auto"/>
      </w:divBdr>
    </w:div>
    <w:div w:id="358245628">
      <w:bodyDiv w:val="1"/>
      <w:marLeft w:val="0"/>
      <w:marRight w:val="0"/>
      <w:marTop w:val="0"/>
      <w:marBottom w:val="0"/>
      <w:divBdr>
        <w:top w:val="none" w:sz="0" w:space="0" w:color="auto"/>
        <w:left w:val="none" w:sz="0" w:space="0" w:color="auto"/>
        <w:bottom w:val="none" w:sz="0" w:space="0" w:color="auto"/>
        <w:right w:val="none" w:sz="0" w:space="0" w:color="auto"/>
      </w:divBdr>
    </w:div>
    <w:div w:id="358825113">
      <w:bodyDiv w:val="1"/>
      <w:marLeft w:val="0"/>
      <w:marRight w:val="0"/>
      <w:marTop w:val="0"/>
      <w:marBottom w:val="0"/>
      <w:divBdr>
        <w:top w:val="none" w:sz="0" w:space="0" w:color="auto"/>
        <w:left w:val="none" w:sz="0" w:space="0" w:color="auto"/>
        <w:bottom w:val="none" w:sz="0" w:space="0" w:color="auto"/>
        <w:right w:val="none" w:sz="0" w:space="0" w:color="auto"/>
      </w:divBdr>
    </w:div>
    <w:div w:id="359554416">
      <w:bodyDiv w:val="1"/>
      <w:marLeft w:val="0"/>
      <w:marRight w:val="0"/>
      <w:marTop w:val="0"/>
      <w:marBottom w:val="0"/>
      <w:divBdr>
        <w:top w:val="none" w:sz="0" w:space="0" w:color="auto"/>
        <w:left w:val="none" w:sz="0" w:space="0" w:color="auto"/>
        <w:bottom w:val="none" w:sz="0" w:space="0" w:color="auto"/>
        <w:right w:val="none" w:sz="0" w:space="0" w:color="auto"/>
      </w:divBdr>
    </w:div>
    <w:div w:id="360054804">
      <w:bodyDiv w:val="1"/>
      <w:marLeft w:val="0"/>
      <w:marRight w:val="0"/>
      <w:marTop w:val="0"/>
      <w:marBottom w:val="0"/>
      <w:divBdr>
        <w:top w:val="none" w:sz="0" w:space="0" w:color="auto"/>
        <w:left w:val="none" w:sz="0" w:space="0" w:color="auto"/>
        <w:bottom w:val="none" w:sz="0" w:space="0" w:color="auto"/>
        <w:right w:val="none" w:sz="0" w:space="0" w:color="auto"/>
      </w:divBdr>
    </w:div>
    <w:div w:id="360787942">
      <w:bodyDiv w:val="1"/>
      <w:marLeft w:val="0"/>
      <w:marRight w:val="0"/>
      <w:marTop w:val="0"/>
      <w:marBottom w:val="0"/>
      <w:divBdr>
        <w:top w:val="none" w:sz="0" w:space="0" w:color="auto"/>
        <w:left w:val="none" w:sz="0" w:space="0" w:color="auto"/>
        <w:bottom w:val="none" w:sz="0" w:space="0" w:color="auto"/>
        <w:right w:val="none" w:sz="0" w:space="0" w:color="auto"/>
      </w:divBdr>
    </w:div>
    <w:div w:id="360934501">
      <w:bodyDiv w:val="1"/>
      <w:marLeft w:val="0"/>
      <w:marRight w:val="0"/>
      <w:marTop w:val="0"/>
      <w:marBottom w:val="0"/>
      <w:divBdr>
        <w:top w:val="none" w:sz="0" w:space="0" w:color="auto"/>
        <w:left w:val="none" w:sz="0" w:space="0" w:color="auto"/>
        <w:bottom w:val="none" w:sz="0" w:space="0" w:color="auto"/>
        <w:right w:val="none" w:sz="0" w:space="0" w:color="auto"/>
      </w:divBdr>
    </w:div>
    <w:div w:id="361397058">
      <w:bodyDiv w:val="1"/>
      <w:marLeft w:val="0"/>
      <w:marRight w:val="0"/>
      <w:marTop w:val="0"/>
      <w:marBottom w:val="0"/>
      <w:divBdr>
        <w:top w:val="none" w:sz="0" w:space="0" w:color="auto"/>
        <w:left w:val="none" w:sz="0" w:space="0" w:color="auto"/>
        <w:bottom w:val="none" w:sz="0" w:space="0" w:color="auto"/>
        <w:right w:val="none" w:sz="0" w:space="0" w:color="auto"/>
      </w:divBdr>
    </w:div>
    <w:div w:id="363873934">
      <w:bodyDiv w:val="1"/>
      <w:marLeft w:val="0"/>
      <w:marRight w:val="0"/>
      <w:marTop w:val="0"/>
      <w:marBottom w:val="0"/>
      <w:divBdr>
        <w:top w:val="none" w:sz="0" w:space="0" w:color="auto"/>
        <w:left w:val="none" w:sz="0" w:space="0" w:color="auto"/>
        <w:bottom w:val="none" w:sz="0" w:space="0" w:color="auto"/>
        <w:right w:val="none" w:sz="0" w:space="0" w:color="auto"/>
      </w:divBdr>
    </w:div>
    <w:div w:id="365452982">
      <w:bodyDiv w:val="1"/>
      <w:marLeft w:val="0"/>
      <w:marRight w:val="0"/>
      <w:marTop w:val="0"/>
      <w:marBottom w:val="0"/>
      <w:divBdr>
        <w:top w:val="none" w:sz="0" w:space="0" w:color="auto"/>
        <w:left w:val="none" w:sz="0" w:space="0" w:color="auto"/>
        <w:bottom w:val="none" w:sz="0" w:space="0" w:color="auto"/>
        <w:right w:val="none" w:sz="0" w:space="0" w:color="auto"/>
      </w:divBdr>
    </w:div>
    <w:div w:id="366219255">
      <w:bodyDiv w:val="1"/>
      <w:marLeft w:val="0"/>
      <w:marRight w:val="0"/>
      <w:marTop w:val="0"/>
      <w:marBottom w:val="0"/>
      <w:divBdr>
        <w:top w:val="none" w:sz="0" w:space="0" w:color="auto"/>
        <w:left w:val="none" w:sz="0" w:space="0" w:color="auto"/>
        <w:bottom w:val="none" w:sz="0" w:space="0" w:color="auto"/>
        <w:right w:val="none" w:sz="0" w:space="0" w:color="auto"/>
      </w:divBdr>
    </w:div>
    <w:div w:id="366416774">
      <w:bodyDiv w:val="1"/>
      <w:marLeft w:val="0"/>
      <w:marRight w:val="0"/>
      <w:marTop w:val="0"/>
      <w:marBottom w:val="0"/>
      <w:divBdr>
        <w:top w:val="none" w:sz="0" w:space="0" w:color="auto"/>
        <w:left w:val="none" w:sz="0" w:space="0" w:color="auto"/>
        <w:bottom w:val="none" w:sz="0" w:space="0" w:color="auto"/>
        <w:right w:val="none" w:sz="0" w:space="0" w:color="auto"/>
      </w:divBdr>
    </w:div>
    <w:div w:id="367141352">
      <w:bodyDiv w:val="1"/>
      <w:marLeft w:val="0"/>
      <w:marRight w:val="0"/>
      <w:marTop w:val="0"/>
      <w:marBottom w:val="0"/>
      <w:divBdr>
        <w:top w:val="none" w:sz="0" w:space="0" w:color="auto"/>
        <w:left w:val="none" w:sz="0" w:space="0" w:color="auto"/>
        <w:bottom w:val="none" w:sz="0" w:space="0" w:color="auto"/>
        <w:right w:val="none" w:sz="0" w:space="0" w:color="auto"/>
      </w:divBdr>
    </w:div>
    <w:div w:id="367873266">
      <w:bodyDiv w:val="1"/>
      <w:marLeft w:val="0"/>
      <w:marRight w:val="0"/>
      <w:marTop w:val="0"/>
      <w:marBottom w:val="0"/>
      <w:divBdr>
        <w:top w:val="none" w:sz="0" w:space="0" w:color="auto"/>
        <w:left w:val="none" w:sz="0" w:space="0" w:color="auto"/>
        <w:bottom w:val="none" w:sz="0" w:space="0" w:color="auto"/>
        <w:right w:val="none" w:sz="0" w:space="0" w:color="auto"/>
      </w:divBdr>
    </w:div>
    <w:div w:id="368997477">
      <w:bodyDiv w:val="1"/>
      <w:marLeft w:val="0"/>
      <w:marRight w:val="0"/>
      <w:marTop w:val="0"/>
      <w:marBottom w:val="0"/>
      <w:divBdr>
        <w:top w:val="none" w:sz="0" w:space="0" w:color="auto"/>
        <w:left w:val="none" w:sz="0" w:space="0" w:color="auto"/>
        <w:bottom w:val="none" w:sz="0" w:space="0" w:color="auto"/>
        <w:right w:val="none" w:sz="0" w:space="0" w:color="auto"/>
      </w:divBdr>
    </w:div>
    <w:div w:id="369188359">
      <w:bodyDiv w:val="1"/>
      <w:marLeft w:val="0"/>
      <w:marRight w:val="0"/>
      <w:marTop w:val="0"/>
      <w:marBottom w:val="0"/>
      <w:divBdr>
        <w:top w:val="none" w:sz="0" w:space="0" w:color="auto"/>
        <w:left w:val="none" w:sz="0" w:space="0" w:color="auto"/>
        <w:bottom w:val="none" w:sz="0" w:space="0" w:color="auto"/>
        <w:right w:val="none" w:sz="0" w:space="0" w:color="auto"/>
      </w:divBdr>
    </w:div>
    <w:div w:id="369691081">
      <w:bodyDiv w:val="1"/>
      <w:marLeft w:val="0"/>
      <w:marRight w:val="0"/>
      <w:marTop w:val="0"/>
      <w:marBottom w:val="0"/>
      <w:divBdr>
        <w:top w:val="none" w:sz="0" w:space="0" w:color="auto"/>
        <w:left w:val="none" w:sz="0" w:space="0" w:color="auto"/>
        <w:bottom w:val="none" w:sz="0" w:space="0" w:color="auto"/>
        <w:right w:val="none" w:sz="0" w:space="0" w:color="auto"/>
      </w:divBdr>
    </w:div>
    <w:div w:id="370374944">
      <w:bodyDiv w:val="1"/>
      <w:marLeft w:val="0"/>
      <w:marRight w:val="0"/>
      <w:marTop w:val="0"/>
      <w:marBottom w:val="0"/>
      <w:divBdr>
        <w:top w:val="none" w:sz="0" w:space="0" w:color="auto"/>
        <w:left w:val="none" w:sz="0" w:space="0" w:color="auto"/>
        <w:bottom w:val="none" w:sz="0" w:space="0" w:color="auto"/>
        <w:right w:val="none" w:sz="0" w:space="0" w:color="auto"/>
      </w:divBdr>
    </w:div>
    <w:div w:id="370423425">
      <w:bodyDiv w:val="1"/>
      <w:marLeft w:val="0"/>
      <w:marRight w:val="0"/>
      <w:marTop w:val="0"/>
      <w:marBottom w:val="0"/>
      <w:divBdr>
        <w:top w:val="none" w:sz="0" w:space="0" w:color="auto"/>
        <w:left w:val="none" w:sz="0" w:space="0" w:color="auto"/>
        <w:bottom w:val="none" w:sz="0" w:space="0" w:color="auto"/>
        <w:right w:val="none" w:sz="0" w:space="0" w:color="auto"/>
      </w:divBdr>
    </w:div>
    <w:div w:id="371662093">
      <w:bodyDiv w:val="1"/>
      <w:marLeft w:val="0"/>
      <w:marRight w:val="0"/>
      <w:marTop w:val="0"/>
      <w:marBottom w:val="0"/>
      <w:divBdr>
        <w:top w:val="none" w:sz="0" w:space="0" w:color="auto"/>
        <w:left w:val="none" w:sz="0" w:space="0" w:color="auto"/>
        <w:bottom w:val="none" w:sz="0" w:space="0" w:color="auto"/>
        <w:right w:val="none" w:sz="0" w:space="0" w:color="auto"/>
      </w:divBdr>
    </w:div>
    <w:div w:id="373896021">
      <w:bodyDiv w:val="1"/>
      <w:marLeft w:val="0"/>
      <w:marRight w:val="0"/>
      <w:marTop w:val="0"/>
      <w:marBottom w:val="0"/>
      <w:divBdr>
        <w:top w:val="none" w:sz="0" w:space="0" w:color="auto"/>
        <w:left w:val="none" w:sz="0" w:space="0" w:color="auto"/>
        <w:bottom w:val="none" w:sz="0" w:space="0" w:color="auto"/>
        <w:right w:val="none" w:sz="0" w:space="0" w:color="auto"/>
      </w:divBdr>
    </w:div>
    <w:div w:id="375204666">
      <w:bodyDiv w:val="1"/>
      <w:marLeft w:val="0"/>
      <w:marRight w:val="0"/>
      <w:marTop w:val="0"/>
      <w:marBottom w:val="0"/>
      <w:divBdr>
        <w:top w:val="none" w:sz="0" w:space="0" w:color="auto"/>
        <w:left w:val="none" w:sz="0" w:space="0" w:color="auto"/>
        <w:bottom w:val="none" w:sz="0" w:space="0" w:color="auto"/>
        <w:right w:val="none" w:sz="0" w:space="0" w:color="auto"/>
      </w:divBdr>
    </w:div>
    <w:div w:id="375352785">
      <w:bodyDiv w:val="1"/>
      <w:marLeft w:val="0"/>
      <w:marRight w:val="0"/>
      <w:marTop w:val="0"/>
      <w:marBottom w:val="0"/>
      <w:divBdr>
        <w:top w:val="none" w:sz="0" w:space="0" w:color="auto"/>
        <w:left w:val="none" w:sz="0" w:space="0" w:color="auto"/>
        <w:bottom w:val="none" w:sz="0" w:space="0" w:color="auto"/>
        <w:right w:val="none" w:sz="0" w:space="0" w:color="auto"/>
      </w:divBdr>
    </w:div>
    <w:div w:id="376246657">
      <w:bodyDiv w:val="1"/>
      <w:marLeft w:val="0"/>
      <w:marRight w:val="0"/>
      <w:marTop w:val="0"/>
      <w:marBottom w:val="0"/>
      <w:divBdr>
        <w:top w:val="none" w:sz="0" w:space="0" w:color="auto"/>
        <w:left w:val="none" w:sz="0" w:space="0" w:color="auto"/>
        <w:bottom w:val="none" w:sz="0" w:space="0" w:color="auto"/>
        <w:right w:val="none" w:sz="0" w:space="0" w:color="auto"/>
      </w:divBdr>
    </w:div>
    <w:div w:id="376509186">
      <w:bodyDiv w:val="1"/>
      <w:marLeft w:val="0"/>
      <w:marRight w:val="0"/>
      <w:marTop w:val="0"/>
      <w:marBottom w:val="0"/>
      <w:divBdr>
        <w:top w:val="none" w:sz="0" w:space="0" w:color="auto"/>
        <w:left w:val="none" w:sz="0" w:space="0" w:color="auto"/>
        <w:bottom w:val="none" w:sz="0" w:space="0" w:color="auto"/>
        <w:right w:val="none" w:sz="0" w:space="0" w:color="auto"/>
      </w:divBdr>
    </w:div>
    <w:div w:id="376511127">
      <w:bodyDiv w:val="1"/>
      <w:marLeft w:val="0"/>
      <w:marRight w:val="0"/>
      <w:marTop w:val="0"/>
      <w:marBottom w:val="0"/>
      <w:divBdr>
        <w:top w:val="none" w:sz="0" w:space="0" w:color="auto"/>
        <w:left w:val="none" w:sz="0" w:space="0" w:color="auto"/>
        <w:bottom w:val="none" w:sz="0" w:space="0" w:color="auto"/>
        <w:right w:val="none" w:sz="0" w:space="0" w:color="auto"/>
      </w:divBdr>
    </w:div>
    <w:div w:id="377240535">
      <w:bodyDiv w:val="1"/>
      <w:marLeft w:val="0"/>
      <w:marRight w:val="0"/>
      <w:marTop w:val="0"/>
      <w:marBottom w:val="0"/>
      <w:divBdr>
        <w:top w:val="none" w:sz="0" w:space="0" w:color="auto"/>
        <w:left w:val="none" w:sz="0" w:space="0" w:color="auto"/>
        <w:bottom w:val="none" w:sz="0" w:space="0" w:color="auto"/>
        <w:right w:val="none" w:sz="0" w:space="0" w:color="auto"/>
      </w:divBdr>
    </w:div>
    <w:div w:id="377819664">
      <w:bodyDiv w:val="1"/>
      <w:marLeft w:val="0"/>
      <w:marRight w:val="0"/>
      <w:marTop w:val="0"/>
      <w:marBottom w:val="0"/>
      <w:divBdr>
        <w:top w:val="none" w:sz="0" w:space="0" w:color="auto"/>
        <w:left w:val="none" w:sz="0" w:space="0" w:color="auto"/>
        <w:bottom w:val="none" w:sz="0" w:space="0" w:color="auto"/>
        <w:right w:val="none" w:sz="0" w:space="0" w:color="auto"/>
      </w:divBdr>
    </w:div>
    <w:div w:id="378017372">
      <w:bodyDiv w:val="1"/>
      <w:marLeft w:val="0"/>
      <w:marRight w:val="0"/>
      <w:marTop w:val="0"/>
      <w:marBottom w:val="0"/>
      <w:divBdr>
        <w:top w:val="none" w:sz="0" w:space="0" w:color="auto"/>
        <w:left w:val="none" w:sz="0" w:space="0" w:color="auto"/>
        <w:bottom w:val="none" w:sz="0" w:space="0" w:color="auto"/>
        <w:right w:val="none" w:sz="0" w:space="0" w:color="auto"/>
      </w:divBdr>
    </w:div>
    <w:div w:id="380054814">
      <w:bodyDiv w:val="1"/>
      <w:marLeft w:val="0"/>
      <w:marRight w:val="0"/>
      <w:marTop w:val="0"/>
      <w:marBottom w:val="0"/>
      <w:divBdr>
        <w:top w:val="none" w:sz="0" w:space="0" w:color="auto"/>
        <w:left w:val="none" w:sz="0" w:space="0" w:color="auto"/>
        <w:bottom w:val="none" w:sz="0" w:space="0" w:color="auto"/>
        <w:right w:val="none" w:sz="0" w:space="0" w:color="auto"/>
      </w:divBdr>
    </w:div>
    <w:div w:id="380980041">
      <w:bodyDiv w:val="1"/>
      <w:marLeft w:val="0"/>
      <w:marRight w:val="0"/>
      <w:marTop w:val="0"/>
      <w:marBottom w:val="0"/>
      <w:divBdr>
        <w:top w:val="none" w:sz="0" w:space="0" w:color="auto"/>
        <w:left w:val="none" w:sz="0" w:space="0" w:color="auto"/>
        <w:bottom w:val="none" w:sz="0" w:space="0" w:color="auto"/>
        <w:right w:val="none" w:sz="0" w:space="0" w:color="auto"/>
      </w:divBdr>
    </w:div>
    <w:div w:id="382172505">
      <w:bodyDiv w:val="1"/>
      <w:marLeft w:val="0"/>
      <w:marRight w:val="0"/>
      <w:marTop w:val="0"/>
      <w:marBottom w:val="0"/>
      <w:divBdr>
        <w:top w:val="none" w:sz="0" w:space="0" w:color="auto"/>
        <w:left w:val="none" w:sz="0" w:space="0" w:color="auto"/>
        <w:bottom w:val="none" w:sz="0" w:space="0" w:color="auto"/>
        <w:right w:val="none" w:sz="0" w:space="0" w:color="auto"/>
      </w:divBdr>
    </w:div>
    <w:div w:id="382172996">
      <w:bodyDiv w:val="1"/>
      <w:marLeft w:val="0"/>
      <w:marRight w:val="0"/>
      <w:marTop w:val="0"/>
      <w:marBottom w:val="0"/>
      <w:divBdr>
        <w:top w:val="none" w:sz="0" w:space="0" w:color="auto"/>
        <w:left w:val="none" w:sz="0" w:space="0" w:color="auto"/>
        <w:bottom w:val="none" w:sz="0" w:space="0" w:color="auto"/>
        <w:right w:val="none" w:sz="0" w:space="0" w:color="auto"/>
      </w:divBdr>
    </w:div>
    <w:div w:id="382874232">
      <w:bodyDiv w:val="1"/>
      <w:marLeft w:val="0"/>
      <w:marRight w:val="0"/>
      <w:marTop w:val="0"/>
      <w:marBottom w:val="0"/>
      <w:divBdr>
        <w:top w:val="none" w:sz="0" w:space="0" w:color="auto"/>
        <w:left w:val="none" w:sz="0" w:space="0" w:color="auto"/>
        <w:bottom w:val="none" w:sz="0" w:space="0" w:color="auto"/>
        <w:right w:val="none" w:sz="0" w:space="0" w:color="auto"/>
      </w:divBdr>
    </w:div>
    <w:div w:id="383414308">
      <w:bodyDiv w:val="1"/>
      <w:marLeft w:val="0"/>
      <w:marRight w:val="0"/>
      <w:marTop w:val="0"/>
      <w:marBottom w:val="0"/>
      <w:divBdr>
        <w:top w:val="none" w:sz="0" w:space="0" w:color="auto"/>
        <w:left w:val="none" w:sz="0" w:space="0" w:color="auto"/>
        <w:bottom w:val="none" w:sz="0" w:space="0" w:color="auto"/>
        <w:right w:val="none" w:sz="0" w:space="0" w:color="auto"/>
      </w:divBdr>
    </w:div>
    <w:div w:id="383676814">
      <w:bodyDiv w:val="1"/>
      <w:marLeft w:val="0"/>
      <w:marRight w:val="0"/>
      <w:marTop w:val="0"/>
      <w:marBottom w:val="0"/>
      <w:divBdr>
        <w:top w:val="none" w:sz="0" w:space="0" w:color="auto"/>
        <w:left w:val="none" w:sz="0" w:space="0" w:color="auto"/>
        <w:bottom w:val="none" w:sz="0" w:space="0" w:color="auto"/>
        <w:right w:val="none" w:sz="0" w:space="0" w:color="auto"/>
      </w:divBdr>
    </w:div>
    <w:div w:id="384530376">
      <w:bodyDiv w:val="1"/>
      <w:marLeft w:val="0"/>
      <w:marRight w:val="0"/>
      <w:marTop w:val="0"/>
      <w:marBottom w:val="0"/>
      <w:divBdr>
        <w:top w:val="none" w:sz="0" w:space="0" w:color="auto"/>
        <w:left w:val="none" w:sz="0" w:space="0" w:color="auto"/>
        <w:bottom w:val="none" w:sz="0" w:space="0" w:color="auto"/>
        <w:right w:val="none" w:sz="0" w:space="0" w:color="auto"/>
      </w:divBdr>
    </w:div>
    <w:div w:id="385107230">
      <w:bodyDiv w:val="1"/>
      <w:marLeft w:val="0"/>
      <w:marRight w:val="0"/>
      <w:marTop w:val="0"/>
      <w:marBottom w:val="0"/>
      <w:divBdr>
        <w:top w:val="none" w:sz="0" w:space="0" w:color="auto"/>
        <w:left w:val="none" w:sz="0" w:space="0" w:color="auto"/>
        <w:bottom w:val="none" w:sz="0" w:space="0" w:color="auto"/>
        <w:right w:val="none" w:sz="0" w:space="0" w:color="auto"/>
      </w:divBdr>
    </w:div>
    <w:div w:id="385302935">
      <w:bodyDiv w:val="1"/>
      <w:marLeft w:val="0"/>
      <w:marRight w:val="0"/>
      <w:marTop w:val="0"/>
      <w:marBottom w:val="0"/>
      <w:divBdr>
        <w:top w:val="none" w:sz="0" w:space="0" w:color="auto"/>
        <w:left w:val="none" w:sz="0" w:space="0" w:color="auto"/>
        <w:bottom w:val="none" w:sz="0" w:space="0" w:color="auto"/>
        <w:right w:val="none" w:sz="0" w:space="0" w:color="auto"/>
      </w:divBdr>
    </w:div>
    <w:div w:id="385681895">
      <w:bodyDiv w:val="1"/>
      <w:marLeft w:val="0"/>
      <w:marRight w:val="0"/>
      <w:marTop w:val="0"/>
      <w:marBottom w:val="0"/>
      <w:divBdr>
        <w:top w:val="none" w:sz="0" w:space="0" w:color="auto"/>
        <w:left w:val="none" w:sz="0" w:space="0" w:color="auto"/>
        <w:bottom w:val="none" w:sz="0" w:space="0" w:color="auto"/>
        <w:right w:val="none" w:sz="0" w:space="0" w:color="auto"/>
      </w:divBdr>
    </w:div>
    <w:div w:id="387538407">
      <w:bodyDiv w:val="1"/>
      <w:marLeft w:val="0"/>
      <w:marRight w:val="0"/>
      <w:marTop w:val="0"/>
      <w:marBottom w:val="0"/>
      <w:divBdr>
        <w:top w:val="none" w:sz="0" w:space="0" w:color="auto"/>
        <w:left w:val="none" w:sz="0" w:space="0" w:color="auto"/>
        <w:bottom w:val="none" w:sz="0" w:space="0" w:color="auto"/>
        <w:right w:val="none" w:sz="0" w:space="0" w:color="auto"/>
      </w:divBdr>
    </w:div>
    <w:div w:id="388068834">
      <w:bodyDiv w:val="1"/>
      <w:marLeft w:val="0"/>
      <w:marRight w:val="0"/>
      <w:marTop w:val="0"/>
      <w:marBottom w:val="0"/>
      <w:divBdr>
        <w:top w:val="none" w:sz="0" w:space="0" w:color="auto"/>
        <w:left w:val="none" w:sz="0" w:space="0" w:color="auto"/>
        <w:bottom w:val="none" w:sz="0" w:space="0" w:color="auto"/>
        <w:right w:val="none" w:sz="0" w:space="0" w:color="auto"/>
      </w:divBdr>
    </w:div>
    <w:div w:id="389310542">
      <w:bodyDiv w:val="1"/>
      <w:marLeft w:val="0"/>
      <w:marRight w:val="0"/>
      <w:marTop w:val="0"/>
      <w:marBottom w:val="0"/>
      <w:divBdr>
        <w:top w:val="none" w:sz="0" w:space="0" w:color="auto"/>
        <w:left w:val="none" w:sz="0" w:space="0" w:color="auto"/>
        <w:bottom w:val="none" w:sz="0" w:space="0" w:color="auto"/>
        <w:right w:val="none" w:sz="0" w:space="0" w:color="auto"/>
      </w:divBdr>
    </w:div>
    <w:div w:id="390882188">
      <w:bodyDiv w:val="1"/>
      <w:marLeft w:val="0"/>
      <w:marRight w:val="0"/>
      <w:marTop w:val="0"/>
      <w:marBottom w:val="0"/>
      <w:divBdr>
        <w:top w:val="none" w:sz="0" w:space="0" w:color="auto"/>
        <w:left w:val="none" w:sz="0" w:space="0" w:color="auto"/>
        <w:bottom w:val="none" w:sz="0" w:space="0" w:color="auto"/>
        <w:right w:val="none" w:sz="0" w:space="0" w:color="auto"/>
      </w:divBdr>
    </w:div>
    <w:div w:id="391121730">
      <w:bodyDiv w:val="1"/>
      <w:marLeft w:val="0"/>
      <w:marRight w:val="0"/>
      <w:marTop w:val="0"/>
      <w:marBottom w:val="0"/>
      <w:divBdr>
        <w:top w:val="none" w:sz="0" w:space="0" w:color="auto"/>
        <w:left w:val="none" w:sz="0" w:space="0" w:color="auto"/>
        <w:bottom w:val="none" w:sz="0" w:space="0" w:color="auto"/>
        <w:right w:val="none" w:sz="0" w:space="0" w:color="auto"/>
      </w:divBdr>
    </w:div>
    <w:div w:id="391513717">
      <w:bodyDiv w:val="1"/>
      <w:marLeft w:val="0"/>
      <w:marRight w:val="0"/>
      <w:marTop w:val="0"/>
      <w:marBottom w:val="0"/>
      <w:divBdr>
        <w:top w:val="none" w:sz="0" w:space="0" w:color="auto"/>
        <w:left w:val="none" w:sz="0" w:space="0" w:color="auto"/>
        <w:bottom w:val="none" w:sz="0" w:space="0" w:color="auto"/>
        <w:right w:val="none" w:sz="0" w:space="0" w:color="auto"/>
      </w:divBdr>
    </w:div>
    <w:div w:id="391538288">
      <w:bodyDiv w:val="1"/>
      <w:marLeft w:val="0"/>
      <w:marRight w:val="0"/>
      <w:marTop w:val="0"/>
      <w:marBottom w:val="0"/>
      <w:divBdr>
        <w:top w:val="none" w:sz="0" w:space="0" w:color="auto"/>
        <w:left w:val="none" w:sz="0" w:space="0" w:color="auto"/>
        <w:bottom w:val="none" w:sz="0" w:space="0" w:color="auto"/>
        <w:right w:val="none" w:sz="0" w:space="0" w:color="auto"/>
      </w:divBdr>
    </w:div>
    <w:div w:id="394742001">
      <w:bodyDiv w:val="1"/>
      <w:marLeft w:val="0"/>
      <w:marRight w:val="0"/>
      <w:marTop w:val="0"/>
      <w:marBottom w:val="0"/>
      <w:divBdr>
        <w:top w:val="none" w:sz="0" w:space="0" w:color="auto"/>
        <w:left w:val="none" w:sz="0" w:space="0" w:color="auto"/>
        <w:bottom w:val="none" w:sz="0" w:space="0" w:color="auto"/>
        <w:right w:val="none" w:sz="0" w:space="0" w:color="auto"/>
      </w:divBdr>
    </w:div>
    <w:div w:id="394745885">
      <w:bodyDiv w:val="1"/>
      <w:marLeft w:val="0"/>
      <w:marRight w:val="0"/>
      <w:marTop w:val="0"/>
      <w:marBottom w:val="0"/>
      <w:divBdr>
        <w:top w:val="none" w:sz="0" w:space="0" w:color="auto"/>
        <w:left w:val="none" w:sz="0" w:space="0" w:color="auto"/>
        <w:bottom w:val="none" w:sz="0" w:space="0" w:color="auto"/>
        <w:right w:val="none" w:sz="0" w:space="0" w:color="auto"/>
      </w:divBdr>
    </w:div>
    <w:div w:id="396707704">
      <w:bodyDiv w:val="1"/>
      <w:marLeft w:val="0"/>
      <w:marRight w:val="0"/>
      <w:marTop w:val="0"/>
      <w:marBottom w:val="0"/>
      <w:divBdr>
        <w:top w:val="none" w:sz="0" w:space="0" w:color="auto"/>
        <w:left w:val="none" w:sz="0" w:space="0" w:color="auto"/>
        <w:bottom w:val="none" w:sz="0" w:space="0" w:color="auto"/>
        <w:right w:val="none" w:sz="0" w:space="0" w:color="auto"/>
      </w:divBdr>
    </w:div>
    <w:div w:id="397094102">
      <w:bodyDiv w:val="1"/>
      <w:marLeft w:val="0"/>
      <w:marRight w:val="0"/>
      <w:marTop w:val="0"/>
      <w:marBottom w:val="0"/>
      <w:divBdr>
        <w:top w:val="none" w:sz="0" w:space="0" w:color="auto"/>
        <w:left w:val="none" w:sz="0" w:space="0" w:color="auto"/>
        <w:bottom w:val="none" w:sz="0" w:space="0" w:color="auto"/>
        <w:right w:val="none" w:sz="0" w:space="0" w:color="auto"/>
      </w:divBdr>
    </w:div>
    <w:div w:id="400913520">
      <w:bodyDiv w:val="1"/>
      <w:marLeft w:val="0"/>
      <w:marRight w:val="0"/>
      <w:marTop w:val="0"/>
      <w:marBottom w:val="0"/>
      <w:divBdr>
        <w:top w:val="none" w:sz="0" w:space="0" w:color="auto"/>
        <w:left w:val="none" w:sz="0" w:space="0" w:color="auto"/>
        <w:bottom w:val="none" w:sz="0" w:space="0" w:color="auto"/>
        <w:right w:val="none" w:sz="0" w:space="0" w:color="auto"/>
      </w:divBdr>
    </w:div>
    <w:div w:id="401415593">
      <w:bodyDiv w:val="1"/>
      <w:marLeft w:val="0"/>
      <w:marRight w:val="0"/>
      <w:marTop w:val="0"/>
      <w:marBottom w:val="0"/>
      <w:divBdr>
        <w:top w:val="none" w:sz="0" w:space="0" w:color="auto"/>
        <w:left w:val="none" w:sz="0" w:space="0" w:color="auto"/>
        <w:bottom w:val="none" w:sz="0" w:space="0" w:color="auto"/>
        <w:right w:val="none" w:sz="0" w:space="0" w:color="auto"/>
      </w:divBdr>
    </w:div>
    <w:div w:id="401489038">
      <w:bodyDiv w:val="1"/>
      <w:marLeft w:val="0"/>
      <w:marRight w:val="0"/>
      <w:marTop w:val="0"/>
      <w:marBottom w:val="0"/>
      <w:divBdr>
        <w:top w:val="none" w:sz="0" w:space="0" w:color="auto"/>
        <w:left w:val="none" w:sz="0" w:space="0" w:color="auto"/>
        <w:bottom w:val="none" w:sz="0" w:space="0" w:color="auto"/>
        <w:right w:val="none" w:sz="0" w:space="0" w:color="auto"/>
      </w:divBdr>
    </w:div>
    <w:div w:id="401872048">
      <w:bodyDiv w:val="1"/>
      <w:marLeft w:val="0"/>
      <w:marRight w:val="0"/>
      <w:marTop w:val="0"/>
      <w:marBottom w:val="0"/>
      <w:divBdr>
        <w:top w:val="none" w:sz="0" w:space="0" w:color="auto"/>
        <w:left w:val="none" w:sz="0" w:space="0" w:color="auto"/>
        <w:bottom w:val="none" w:sz="0" w:space="0" w:color="auto"/>
        <w:right w:val="none" w:sz="0" w:space="0" w:color="auto"/>
      </w:divBdr>
    </w:div>
    <w:div w:id="402483701">
      <w:bodyDiv w:val="1"/>
      <w:marLeft w:val="0"/>
      <w:marRight w:val="0"/>
      <w:marTop w:val="0"/>
      <w:marBottom w:val="0"/>
      <w:divBdr>
        <w:top w:val="none" w:sz="0" w:space="0" w:color="auto"/>
        <w:left w:val="none" w:sz="0" w:space="0" w:color="auto"/>
        <w:bottom w:val="none" w:sz="0" w:space="0" w:color="auto"/>
        <w:right w:val="none" w:sz="0" w:space="0" w:color="auto"/>
      </w:divBdr>
    </w:div>
    <w:div w:id="402728171">
      <w:bodyDiv w:val="1"/>
      <w:marLeft w:val="0"/>
      <w:marRight w:val="0"/>
      <w:marTop w:val="0"/>
      <w:marBottom w:val="0"/>
      <w:divBdr>
        <w:top w:val="none" w:sz="0" w:space="0" w:color="auto"/>
        <w:left w:val="none" w:sz="0" w:space="0" w:color="auto"/>
        <w:bottom w:val="none" w:sz="0" w:space="0" w:color="auto"/>
        <w:right w:val="none" w:sz="0" w:space="0" w:color="auto"/>
      </w:divBdr>
    </w:div>
    <w:div w:id="402946124">
      <w:bodyDiv w:val="1"/>
      <w:marLeft w:val="0"/>
      <w:marRight w:val="0"/>
      <w:marTop w:val="0"/>
      <w:marBottom w:val="0"/>
      <w:divBdr>
        <w:top w:val="none" w:sz="0" w:space="0" w:color="auto"/>
        <w:left w:val="none" w:sz="0" w:space="0" w:color="auto"/>
        <w:bottom w:val="none" w:sz="0" w:space="0" w:color="auto"/>
        <w:right w:val="none" w:sz="0" w:space="0" w:color="auto"/>
      </w:divBdr>
    </w:div>
    <w:div w:id="403530188">
      <w:bodyDiv w:val="1"/>
      <w:marLeft w:val="0"/>
      <w:marRight w:val="0"/>
      <w:marTop w:val="0"/>
      <w:marBottom w:val="0"/>
      <w:divBdr>
        <w:top w:val="none" w:sz="0" w:space="0" w:color="auto"/>
        <w:left w:val="none" w:sz="0" w:space="0" w:color="auto"/>
        <w:bottom w:val="none" w:sz="0" w:space="0" w:color="auto"/>
        <w:right w:val="none" w:sz="0" w:space="0" w:color="auto"/>
      </w:divBdr>
    </w:div>
    <w:div w:id="403913245">
      <w:bodyDiv w:val="1"/>
      <w:marLeft w:val="0"/>
      <w:marRight w:val="0"/>
      <w:marTop w:val="0"/>
      <w:marBottom w:val="0"/>
      <w:divBdr>
        <w:top w:val="none" w:sz="0" w:space="0" w:color="auto"/>
        <w:left w:val="none" w:sz="0" w:space="0" w:color="auto"/>
        <w:bottom w:val="none" w:sz="0" w:space="0" w:color="auto"/>
        <w:right w:val="none" w:sz="0" w:space="0" w:color="auto"/>
      </w:divBdr>
    </w:div>
    <w:div w:id="404112883">
      <w:bodyDiv w:val="1"/>
      <w:marLeft w:val="0"/>
      <w:marRight w:val="0"/>
      <w:marTop w:val="0"/>
      <w:marBottom w:val="0"/>
      <w:divBdr>
        <w:top w:val="none" w:sz="0" w:space="0" w:color="auto"/>
        <w:left w:val="none" w:sz="0" w:space="0" w:color="auto"/>
        <w:bottom w:val="none" w:sz="0" w:space="0" w:color="auto"/>
        <w:right w:val="none" w:sz="0" w:space="0" w:color="auto"/>
      </w:divBdr>
    </w:div>
    <w:div w:id="404883140">
      <w:bodyDiv w:val="1"/>
      <w:marLeft w:val="0"/>
      <w:marRight w:val="0"/>
      <w:marTop w:val="0"/>
      <w:marBottom w:val="0"/>
      <w:divBdr>
        <w:top w:val="none" w:sz="0" w:space="0" w:color="auto"/>
        <w:left w:val="none" w:sz="0" w:space="0" w:color="auto"/>
        <w:bottom w:val="none" w:sz="0" w:space="0" w:color="auto"/>
        <w:right w:val="none" w:sz="0" w:space="0" w:color="auto"/>
      </w:divBdr>
    </w:div>
    <w:div w:id="406388918">
      <w:bodyDiv w:val="1"/>
      <w:marLeft w:val="0"/>
      <w:marRight w:val="0"/>
      <w:marTop w:val="0"/>
      <w:marBottom w:val="0"/>
      <w:divBdr>
        <w:top w:val="none" w:sz="0" w:space="0" w:color="auto"/>
        <w:left w:val="none" w:sz="0" w:space="0" w:color="auto"/>
        <w:bottom w:val="none" w:sz="0" w:space="0" w:color="auto"/>
        <w:right w:val="none" w:sz="0" w:space="0" w:color="auto"/>
      </w:divBdr>
    </w:div>
    <w:div w:id="406389021">
      <w:bodyDiv w:val="1"/>
      <w:marLeft w:val="0"/>
      <w:marRight w:val="0"/>
      <w:marTop w:val="0"/>
      <w:marBottom w:val="0"/>
      <w:divBdr>
        <w:top w:val="none" w:sz="0" w:space="0" w:color="auto"/>
        <w:left w:val="none" w:sz="0" w:space="0" w:color="auto"/>
        <w:bottom w:val="none" w:sz="0" w:space="0" w:color="auto"/>
        <w:right w:val="none" w:sz="0" w:space="0" w:color="auto"/>
      </w:divBdr>
    </w:div>
    <w:div w:id="406615318">
      <w:bodyDiv w:val="1"/>
      <w:marLeft w:val="0"/>
      <w:marRight w:val="0"/>
      <w:marTop w:val="0"/>
      <w:marBottom w:val="0"/>
      <w:divBdr>
        <w:top w:val="none" w:sz="0" w:space="0" w:color="auto"/>
        <w:left w:val="none" w:sz="0" w:space="0" w:color="auto"/>
        <w:bottom w:val="none" w:sz="0" w:space="0" w:color="auto"/>
        <w:right w:val="none" w:sz="0" w:space="0" w:color="auto"/>
      </w:divBdr>
    </w:div>
    <w:div w:id="408381503">
      <w:bodyDiv w:val="1"/>
      <w:marLeft w:val="0"/>
      <w:marRight w:val="0"/>
      <w:marTop w:val="0"/>
      <w:marBottom w:val="0"/>
      <w:divBdr>
        <w:top w:val="none" w:sz="0" w:space="0" w:color="auto"/>
        <w:left w:val="none" w:sz="0" w:space="0" w:color="auto"/>
        <w:bottom w:val="none" w:sz="0" w:space="0" w:color="auto"/>
        <w:right w:val="none" w:sz="0" w:space="0" w:color="auto"/>
      </w:divBdr>
    </w:div>
    <w:div w:id="408431669">
      <w:bodyDiv w:val="1"/>
      <w:marLeft w:val="0"/>
      <w:marRight w:val="0"/>
      <w:marTop w:val="0"/>
      <w:marBottom w:val="0"/>
      <w:divBdr>
        <w:top w:val="none" w:sz="0" w:space="0" w:color="auto"/>
        <w:left w:val="none" w:sz="0" w:space="0" w:color="auto"/>
        <w:bottom w:val="none" w:sz="0" w:space="0" w:color="auto"/>
        <w:right w:val="none" w:sz="0" w:space="0" w:color="auto"/>
      </w:divBdr>
    </w:div>
    <w:div w:id="411241687">
      <w:bodyDiv w:val="1"/>
      <w:marLeft w:val="0"/>
      <w:marRight w:val="0"/>
      <w:marTop w:val="0"/>
      <w:marBottom w:val="0"/>
      <w:divBdr>
        <w:top w:val="none" w:sz="0" w:space="0" w:color="auto"/>
        <w:left w:val="none" w:sz="0" w:space="0" w:color="auto"/>
        <w:bottom w:val="none" w:sz="0" w:space="0" w:color="auto"/>
        <w:right w:val="none" w:sz="0" w:space="0" w:color="auto"/>
      </w:divBdr>
    </w:div>
    <w:div w:id="411511305">
      <w:bodyDiv w:val="1"/>
      <w:marLeft w:val="0"/>
      <w:marRight w:val="0"/>
      <w:marTop w:val="0"/>
      <w:marBottom w:val="0"/>
      <w:divBdr>
        <w:top w:val="none" w:sz="0" w:space="0" w:color="auto"/>
        <w:left w:val="none" w:sz="0" w:space="0" w:color="auto"/>
        <w:bottom w:val="none" w:sz="0" w:space="0" w:color="auto"/>
        <w:right w:val="none" w:sz="0" w:space="0" w:color="auto"/>
      </w:divBdr>
    </w:div>
    <w:div w:id="411782767">
      <w:bodyDiv w:val="1"/>
      <w:marLeft w:val="0"/>
      <w:marRight w:val="0"/>
      <w:marTop w:val="0"/>
      <w:marBottom w:val="0"/>
      <w:divBdr>
        <w:top w:val="none" w:sz="0" w:space="0" w:color="auto"/>
        <w:left w:val="none" w:sz="0" w:space="0" w:color="auto"/>
        <w:bottom w:val="none" w:sz="0" w:space="0" w:color="auto"/>
        <w:right w:val="none" w:sz="0" w:space="0" w:color="auto"/>
      </w:divBdr>
    </w:div>
    <w:div w:id="411856202">
      <w:bodyDiv w:val="1"/>
      <w:marLeft w:val="0"/>
      <w:marRight w:val="0"/>
      <w:marTop w:val="0"/>
      <w:marBottom w:val="0"/>
      <w:divBdr>
        <w:top w:val="none" w:sz="0" w:space="0" w:color="auto"/>
        <w:left w:val="none" w:sz="0" w:space="0" w:color="auto"/>
        <w:bottom w:val="none" w:sz="0" w:space="0" w:color="auto"/>
        <w:right w:val="none" w:sz="0" w:space="0" w:color="auto"/>
      </w:divBdr>
    </w:div>
    <w:div w:id="412701495">
      <w:bodyDiv w:val="1"/>
      <w:marLeft w:val="0"/>
      <w:marRight w:val="0"/>
      <w:marTop w:val="0"/>
      <w:marBottom w:val="0"/>
      <w:divBdr>
        <w:top w:val="none" w:sz="0" w:space="0" w:color="auto"/>
        <w:left w:val="none" w:sz="0" w:space="0" w:color="auto"/>
        <w:bottom w:val="none" w:sz="0" w:space="0" w:color="auto"/>
        <w:right w:val="none" w:sz="0" w:space="0" w:color="auto"/>
      </w:divBdr>
    </w:div>
    <w:div w:id="412969146">
      <w:bodyDiv w:val="1"/>
      <w:marLeft w:val="0"/>
      <w:marRight w:val="0"/>
      <w:marTop w:val="0"/>
      <w:marBottom w:val="0"/>
      <w:divBdr>
        <w:top w:val="none" w:sz="0" w:space="0" w:color="auto"/>
        <w:left w:val="none" w:sz="0" w:space="0" w:color="auto"/>
        <w:bottom w:val="none" w:sz="0" w:space="0" w:color="auto"/>
        <w:right w:val="none" w:sz="0" w:space="0" w:color="auto"/>
      </w:divBdr>
    </w:div>
    <w:div w:id="413598164">
      <w:bodyDiv w:val="1"/>
      <w:marLeft w:val="0"/>
      <w:marRight w:val="0"/>
      <w:marTop w:val="0"/>
      <w:marBottom w:val="0"/>
      <w:divBdr>
        <w:top w:val="none" w:sz="0" w:space="0" w:color="auto"/>
        <w:left w:val="none" w:sz="0" w:space="0" w:color="auto"/>
        <w:bottom w:val="none" w:sz="0" w:space="0" w:color="auto"/>
        <w:right w:val="none" w:sz="0" w:space="0" w:color="auto"/>
      </w:divBdr>
    </w:div>
    <w:div w:id="414327373">
      <w:bodyDiv w:val="1"/>
      <w:marLeft w:val="0"/>
      <w:marRight w:val="0"/>
      <w:marTop w:val="0"/>
      <w:marBottom w:val="0"/>
      <w:divBdr>
        <w:top w:val="none" w:sz="0" w:space="0" w:color="auto"/>
        <w:left w:val="none" w:sz="0" w:space="0" w:color="auto"/>
        <w:bottom w:val="none" w:sz="0" w:space="0" w:color="auto"/>
        <w:right w:val="none" w:sz="0" w:space="0" w:color="auto"/>
      </w:divBdr>
    </w:div>
    <w:div w:id="414666085">
      <w:bodyDiv w:val="1"/>
      <w:marLeft w:val="0"/>
      <w:marRight w:val="0"/>
      <w:marTop w:val="0"/>
      <w:marBottom w:val="0"/>
      <w:divBdr>
        <w:top w:val="none" w:sz="0" w:space="0" w:color="auto"/>
        <w:left w:val="none" w:sz="0" w:space="0" w:color="auto"/>
        <w:bottom w:val="none" w:sz="0" w:space="0" w:color="auto"/>
        <w:right w:val="none" w:sz="0" w:space="0" w:color="auto"/>
      </w:divBdr>
    </w:div>
    <w:div w:id="415516046">
      <w:bodyDiv w:val="1"/>
      <w:marLeft w:val="0"/>
      <w:marRight w:val="0"/>
      <w:marTop w:val="0"/>
      <w:marBottom w:val="0"/>
      <w:divBdr>
        <w:top w:val="none" w:sz="0" w:space="0" w:color="auto"/>
        <w:left w:val="none" w:sz="0" w:space="0" w:color="auto"/>
        <w:bottom w:val="none" w:sz="0" w:space="0" w:color="auto"/>
        <w:right w:val="none" w:sz="0" w:space="0" w:color="auto"/>
      </w:divBdr>
    </w:div>
    <w:div w:id="417751509">
      <w:bodyDiv w:val="1"/>
      <w:marLeft w:val="0"/>
      <w:marRight w:val="0"/>
      <w:marTop w:val="0"/>
      <w:marBottom w:val="0"/>
      <w:divBdr>
        <w:top w:val="none" w:sz="0" w:space="0" w:color="auto"/>
        <w:left w:val="none" w:sz="0" w:space="0" w:color="auto"/>
        <w:bottom w:val="none" w:sz="0" w:space="0" w:color="auto"/>
        <w:right w:val="none" w:sz="0" w:space="0" w:color="auto"/>
      </w:divBdr>
    </w:div>
    <w:div w:id="417945492">
      <w:bodyDiv w:val="1"/>
      <w:marLeft w:val="0"/>
      <w:marRight w:val="0"/>
      <w:marTop w:val="0"/>
      <w:marBottom w:val="0"/>
      <w:divBdr>
        <w:top w:val="none" w:sz="0" w:space="0" w:color="auto"/>
        <w:left w:val="none" w:sz="0" w:space="0" w:color="auto"/>
        <w:bottom w:val="none" w:sz="0" w:space="0" w:color="auto"/>
        <w:right w:val="none" w:sz="0" w:space="0" w:color="auto"/>
      </w:divBdr>
    </w:div>
    <w:div w:id="418794085">
      <w:bodyDiv w:val="1"/>
      <w:marLeft w:val="0"/>
      <w:marRight w:val="0"/>
      <w:marTop w:val="0"/>
      <w:marBottom w:val="0"/>
      <w:divBdr>
        <w:top w:val="none" w:sz="0" w:space="0" w:color="auto"/>
        <w:left w:val="none" w:sz="0" w:space="0" w:color="auto"/>
        <w:bottom w:val="none" w:sz="0" w:space="0" w:color="auto"/>
        <w:right w:val="none" w:sz="0" w:space="0" w:color="auto"/>
      </w:divBdr>
    </w:div>
    <w:div w:id="421220760">
      <w:bodyDiv w:val="1"/>
      <w:marLeft w:val="0"/>
      <w:marRight w:val="0"/>
      <w:marTop w:val="0"/>
      <w:marBottom w:val="0"/>
      <w:divBdr>
        <w:top w:val="none" w:sz="0" w:space="0" w:color="auto"/>
        <w:left w:val="none" w:sz="0" w:space="0" w:color="auto"/>
        <w:bottom w:val="none" w:sz="0" w:space="0" w:color="auto"/>
        <w:right w:val="none" w:sz="0" w:space="0" w:color="auto"/>
      </w:divBdr>
    </w:div>
    <w:div w:id="422384302">
      <w:bodyDiv w:val="1"/>
      <w:marLeft w:val="0"/>
      <w:marRight w:val="0"/>
      <w:marTop w:val="0"/>
      <w:marBottom w:val="0"/>
      <w:divBdr>
        <w:top w:val="none" w:sz="0" w:space="0" w:color="auto"/>
        <w:left w:val="none" w:sz="0" w:space="0" w:color="auto"/>
        <w:bottom w:val="none" w:sz="0" w:space="0" w:color="auto"/>
        <w:right w:val="none" w:sz="0" w:space="0" w:color="auto"/>
      </w:divBdr>
    </w:div>
    <w:div w:id="422462063">
      <w:bodyDiv w:val="1"/>
      <w:marLeft w:val="0"/>
      <w:marRight w:val="0"/>
      <w:marTop w:val="0"/>
      <w:marBottom w:val="0"/>
      <w:divBdr>
        <w:top w:val="none" w:sz="0" w:space="0" w:color="auto"/>
        <w:left w:val="none" w:sz="0" w:space="0" w:color="auto"/>
        <w:bottom w:val="none" w:sz="0" w:space="0" w:color="auto"/>
        <w:right w:val="none" w:sz="0" w:space="0" w:color="auto"/>
      </w:divBdr>
    </w:div>
    <w:div w:id="422842556">
      <w:bodyDiv w:val="1"/>
      <w:marLeft w:val="0"/>
      <w:marRight w:val="0"/>
      <w:marTop w:val="0"/>
      <w:marBottom w:val="0"/>
      <w:divBdr>
        <w:top w:val="none" w:sz="0" w:space="0" w:color="auto"/>
        <w:left w:val="none" w:sz="0" w:space="0" w:color="auto"/>
        <w:bottom w:val="none" w:sz="0" w:space="0" w:color="auto"/>
        <w:right w:val="none" w:sz="0" w:space="0" w:color="auto"/>
      </w:divBdr>
    </w:div>
    <w:div w:id="423116665">
      <w:bodyDiv w:val="1"/>
      <w:marLeft w:val="0"/>
      <w:marRight w:val="0"/>
      <w:marTop w:val="0"/>
      <w:marBottom w:val="0"/>
      <w:divBdr>
        <w:top w:val="none" w:sz="0" w:space="0" w:color="auto"/>
        <w:left w:val="none" w:sz="0" w:space="0" w:color="auto"/>
        <w:bottom w:val="none" w:sz="0" w:space="0" w:color="auto"/>
        <w:right w:val="none" w:sz="0" w:space="0" w:color="auto"/>
      </w:divBdr>
    </w:div>
    <w:div w:id="424545367">
      <w:bodyDiv w:val="1"/>
      <w:marLeft w:val="0"/>
      <w:marRight w:val="0"/>
      <w:marTop w:val="0"/>
      <w:marBottom w:val="0"/>
      <w:divBdr>
        <w:top w:val="none" w:sz="0" w:space="0" w:color="auto"/>
        <w:left w:val="none" w:sz="0" w:space="0" w:color="auto"/>
        <w:bottom w:val="none" w:sz="0" w:space="0" w:color="auto"/>
        <w:right w:val="none" w:sz="0" w:space="0" w:color="auto"/>
      </w:divBdr>
    </w:div>
    <w:div w:id="425157475">
      <w:bodyDiv w:val="1"/>
      <w:marLeft w:val="0"/>
      <w:marRight w:val="0"/>
      <w:marTop w:val="0"/>
      <w:marBottom w:val="0"/>
      <w:divBdr>
        <w:top w:val="none" w:sz="0" w:space="0" w:color="auto"/>
        <w:left w:val="none" w:sz="0" w:space="0" w:color="auto"/>
        <w:bottom w:val="none" w:sz="0" w:space="0" w:color="auto"/>
        <w:right w:val="none" w:sz="0" w:space="0" w:color="auto"/>
      </w:divBdr>
    </w:div>
    <w:div w:id="425463335">
      <w:bodyDiv w:val="1"/>
      <w:marLeft w:val="0"/>
      <w:marRight w:val="0"/>
      <w:marTop w:val="0"/>
      <w:marBottom w:val="0"/>
      <w:divBdr>
        <w:top w:val="none" w:sz="0" w:space="0" w:color="auto"/>
        <w:left w:val="none" w:sz="0" w:space="0" w:color="auto"/>
        <w:bottom w:val="none" w:sz="0" w:space="0" w:color="auto"/>
        <w:right w:val="none" w:sz="0" w:space="0" w:color="auto"/>
      </w:divBdr>
    </w:div>
    <w:div w:id="427846048">
      <w:bodyDiv w:val="1"/>
      <w:marLeft w:val="0"/>
      <w:marRight w:val="0"/>
      <w:marTop w:val="0"/>
      <w:marBottom w:val="0"/>
      <w:divBdr>
        <w:top w:val="none" w:sz="0" w:space="0" w:color="auto"/>
        <w:left w:val="none" w:sz="0" w:space="0" w:color="auto"/>
        <w:bottom w:val="none" w:sz="0" w:space="0" w:color="auto"/>
        <w:right w:val="none" w:sz="0" w:space="0" w:color="auto"/>
      </w:divBdr>
    </w:div>
    <w:div w:id="427896582">
      <w:bodyDiv w:val="1"/>
      <w:marLeft w:val="0"/>
      <w:marRight w:val="0"/>
      <w:marTop w:val="0"/>
      <w:marBottom w:val="0"/>
      <w:divBdr>
        <w:top w:val="none" w:sz="0" w:space="0" w:color="auto"/>
        <w:left w:val="none" w:sz="0" w:space="0" w:color="auto"/>
        <w:bottom w:val="none" w:sz="0" w:space="0" w:color="auto"/>
        <w:right w:val="none" w:sz="0" w:space="0" w:color="auto"/>
      </w:divBdr>
    </w:div>
    <w:div w:id="428160387">
      <w:bodyDiv w:val="1"/>
      <w:marLeft w:val="0"/>
      <w:marRight w:val="0"/>
      <w:marTop w:val="0"/>
      <w:marBottom w:val="0"/>
      <w:divBdr>
        <w:top w:val="none" w:sz="0" w:space="0" w:color="auto"/>
        <w:left w:val="none" w:sz="0" w:space="0" w:color="auto"/>
        <w:bottom w:val="none" w:sz="0" w:space="0" w:color="auto"/>
        <w:right w:val="none" w:sz="0" w:space="0" w:color="auto"/>
      </w:divBdr>
    </w:div>
    <w:div w:id="429162489">
      <w:bodyDiv w:val="1"/>
      <w:marLeft w:val="0"/>
      <w:marRight w:val="0"/>
      <w:marTop w:val="0"/>
      <w:marBottom w:val="0"/>
      <w:divBdr>
        <w:top w:val="none" w:sz="0" w:space="0" w:color="auto"/>
        <w:left w:val="none" w:sz="0" w:space="0" w:color="auto"/>
        <w:bottom w:val="none" w:sz="0" w:space="0" w:color="auto"/>
        <w:right w:val="none" w:sz="0" w:space="0" w:color="auto"/>
      </w:divBdr>
    </w:div>
    <w:div w:id="430051185">
      <w:bodyDiv w:val="1"/>
      <w:marLeft w:val="0"/>
      <w:marRight w:val="0"/>
      <w:marTop w:val="0"/>
      <w:marBottom w:val="0"/>
      <w:divBdr>
        <w:top w:val="none" w:sz="0" w:space="0" w:color="auto"/>
        <w:left w:val="none" w:sz="0" w:space="0" w:color="auto"/>
        <w:bottom w:val="none" w:sz="0" w:space="0" w:color="auto"/>
        <w:right w:val="none" w:sz="0" w:space="0" w:color="auto"/>
      </w:divBdr>
    </w:div>
    <w:div w:id="430706281">
      <w:bodyDiv w:val="1"/>
      <w:marLeft w:val="0"/>
      <w:marRight w:val="0"/>
      <w:marTop w:val="0"/>
      <w:marBottom w:val="0"/>
      <w:divBdr>
        <w:top w:val="none" w:sz="0" w:space="0" w:color="auto"/>
        <w:left w:val="none" w:sz="0" w:space="0" w:color="auto"/>
        <w:bottom w:val="none" w:sz="0" w:space="0" w:color="auto"/>
        <w:right w:val="none" w:sz="0" w:space="0" w:color="auto"/>
      </w:divBdr>
    </w:div>
    <w:div w:id="430903666">
      <w:bodyDiv w:val="1"/>
      <w:marLeft w:val="0"/>
      <w:marRight w:val="0"/>
      <w:marTop w:val="0"/>
      <w:marBottom w:val="0"/>
      <w:divBdr>
        <w:top w:val="none" w:sz="0" w:space="0" w:color="auto"/>
        <w:left w:val="none" w:sz="0" w:space="0" w:color="auto"/>
        <w:bottom w:val="none" w:sz="0" w:space="0" w:color="auto"/>
        <w:right w:val="none" w:sz="0" w:space="0" w:color="auto"/>
      </w:divBdr>
    </w:div>
    <w:div w:id="432021894">
      <w:bodyDiv w:val="1"/>
      <w:marLeft w:val="0"/>
      <w:marRight w:val="0"/>
      <w:marTop w:val="0"/>
      <w:marBottom w:val="0"/>
      <w:divBdr>
        <w:top w:val="none" w:sz="0" w:space="0" w:color="auto"/>
        <w:left w:val="none" w:sz="0" w:space="0" w:color="auto"/>
        <w:bottom w:val="none" w:sz="0" w:space="0" w:color="auto"/>
        <w:right w:val="none" w:sz="0" w:space="0" w:color="auto"/>
      </w:divBdr>
    </w:div>
    <w:div w:id="434332209">
      <w:bodyDiv w:val="1"/>
      <w:marLeft w:val="0"/>
      <w:marRight w:val="0"/>
      <w:marTop w:val="0"/>
      <w:marBottom w:val="0"/>
      <w:divBdr>
        <w:top w:val="none" w:sz="0" w:space="0" w:color="auto"/>
        <w:left w:val="none" w:sz="0" w:space="0" w:color="auto"/>
        <w:bottom w:val="none" w:sz="0" w:space="0" w:color="auto"/>
        <w:right w:val="none" w:sz="0" w:space="0" w:color="auto"/>
      </w:divBdr>
    </w:div>
    <w:div w:id="435441345">
      <w:bodyDiv w:val="1"/>
      <w:marLeft w:val="0"/>
      <w:marRight w:val="0"/>
      <w:marTop w:val="0"/>
      <w:marBottom w:val="0"/>
      <w:divBdr>
        <w:top w:val="none" w:sz="0" w:space="0" w:color="auto"/>
        <w:left w:val="none" w:sz="0" w:space="0" w:color="auto"/>
        <w:bottom w:val="none" w:sz="0" w:space="0" w:color="auto"/>
        <w:right w:val="none" w:sz="0" w:space="0" w:color="auto"/>
      </w:divBdr>
    </w:div>
    <w:div w:id="436676967">
      <w:bodyDiv w:val="1"/>
      <w:marLeft w:val="0"/>
      <w:marRight w:val="0"/>
      <w:marTop w:val="0"/>
      <w:marBottom w:val="0"/>
      <w:divBdr>
        <w:top w:val="none" w:sz="0" w:space="0" w:color="auto"/>
        <w:left w:val="none" w:sz="0" w:space="0" w:color="auto"/>
        <w:bottom w:val="none" w:sz="0" w:space="0" w:color="auto"/>
        <w:right w:val="none" w:sz="0" w:space="0" w:color="auto"/>
      </w:divBdr>
    </w:div>
    <w:div w:id="437793083">
      <w:bodyDiv w:val="1"/>
      <w:marLeft w:val="0"/>
      <w:marRight w:val="0"/>
      <w:marTop w:val="0"/>
      <w:marBottom w:val="0"/>
      <w:divBdr>
        <w:top w:val="none" w:sz="0" w:space="0" w:color="auto"/>
        <w:left w:val="none" w:sz="0" w:space="0" w:color="auto"/>
        <w:bottom w:val="none" w:sz="0" w:space="0" w:color="auto"/>
        <w:right w:val="none" w:sz="0" w:space="0" w:color="auto"/>
      </w:divBdr>
    </w:div>
    <w:div w:id="438254193">
      <w:bodyDiv w:val="1"/>
      <w:marLeft w:val="0"/>
      <w:marRight w:val="0"/>
      <w:marTop w:val="0"/>
      <w:marBottom w:val="0"/>
      <w:divBdr>
        <w:top w:val="none" w:sz="0" w:space="0" w:color="auto"/>
        <w:left w:val="none" w:sz="0" w:space="0" w:color="auto"/>
        <w:bottom w:val="none" w:sz="0" w:space="0" w:color="auto"/>
        <w:right w:val="none" w:sz="0" w:space="0" w:color="auto"/>
      </w:divBdr>
    </w:div>
    <w:div w:id="438528791">
      <w:bodyDiv w:val="1"/>
      <w:marLeft w:val="0"/>
      <w:marRight w:val="0"/>
      <w:marTop w:val="0"/>
      <w:marBottom w:val="0"/>
      <w:divBdr>
        <w:top w:val="none" w:sz="0" w:space="0" w:color="auto"/>
        <w:left w:val="none" w:sz="0" w:space="0" w:color="auto"/>
        <w:bottom w:val="none" w:sz="0" w:space="0" w:color="auto"/>
        <w:right w:val="none" w:sz="0" w:space="0" w:color="auto"/>
      </w:divBdr>
    </w:div>
    <w:div w:id="438840226">
      <w:bodyDiv w:val="1"/>
      <w:marLeft w:val="0"/>
      <w:marRight w:val="0"/>
      <w:marTop w:val="0"/>
      <w:marBottom w:val="0"/>
      <w:divBdr>
        <w:top w:val="none" w:sz="0" w:space="0" w:color="auto"/>
        <w:left w:val="none" w:sz="0" w:space="0" w:color="auto"/>
        <w:bottom w:val="none" w:sz="0" w:space="0" w:color="auto"/>
        <w:right w:val="none" w:sz="0" w:space="0" w:color="auto"/>
      </w:divBdr>
    </w:div>
    <w:div w:id="439223888">
      <w:bodyDiv w:val="1"/>
      <w:marLeft w:val="0"/>
      <w:marRight w:val="0"/>
      <w:marTop w:val="0"/>
      <w:marBottom w:val="0"/>
      <w:divBdr>
        <w:top w:val="none" w:sz="0" w:space="0" w:color="auto"/>
        <w:left w:val="none" w:sz="0" w:space="0" w:color="auto"/>
        <w:bottom w:val="none" w:sz="0" w:space="0" w:color="auto"/>
        <w:right w:val="none" w:sz="0" w:space="0" w:color="auto"/>
      </w:divBdr>
    </w:div>
    <w:div w:id="442768075">
      <w:bodyDiv w:val="1"/>
      <w:marLeft w:val="0"/>
      <w:marRight w:val="0"/>
      <w:marTop w:val="0"/>
      <w:marBottom w:val="0"/>
      <w:divBdr>
        <w:top w:val="none" w:sz="0" w:space="0" w:color="auto"/>
        <w:left w:val="none" w:sz="0" w:space="0" w:color="auto"/>
        <w:bottom w:val="none" w:sz="0" w:space="0" w:color="auto"/>
        <w:right w:val="none" w:sz="0" w:space="0" w:color="auto"/>
      </w:divBdr>
    </w:div>
    <w:div w:id="443767957">
      <w:bodyDiv w:val="1"/>
      <w:marLeft w:val="0"/>
      <w:marRight w:val="0"/>
      <w:marTop w:val="0"/>
      <w:marBottom w:val="0"/>
      <w:divBdr>
        <w:top w:val="none" w:sz="0" w:space="0" w:color="auto"/>
        <w:left w:val="none" w:sz="0" w:space="0" w:color="auto"/>
        <w:bottom w:val="none" w:sz="0" w:space="0" w:color="auto"/>
        <w:right w:val="none" w:sz="0" w:space="0" w:color="auto"/>
      </w:divBdr>
    </w:div>
    <w:div w:id="445390515">
      <w:bodyDiv w:val="1"/>
      <w:marLeft w:val="0"/>
      <w:marRight w:val="0"/>
      <w:marTop w:val="0"/>
      <w:marBottom w:val="0"/>
      <w:divBdr>
        <w:top w:val="none" w:sz="0" w:space="0" w:color="auto"/>
        <w:left w:val="none" w:sz="0" w:space="0" w:color="auto"/>
        <w:bottom w:val="none" w:sz="0" w:space="0" w:color="auto"/>
        <w:right w:val="none" w:sz="0" w:space="0" w:color="auto"/>
      </w:divBdr>
    </w:div>
    <w:div w:id="445538628">
      <w:bodyDiv w:val="1"/>
      <w:marLeft w:val="0"/>
      <w:marRight w:val="0"/>
      <w:marTop w:val="0"/>
      <w:marBottom w:val="0"/>
      <w:divBdr>
        <w:top w:val="none" w:sz="0" w:space="0" w:color="auto"/>
        <w:left w:val="none" w:sz="0" w:space="0" w:color="auto"/>
        <w:bottom w:val="none" w:sz="0" w:space="0" w:color="auto"/>
        <w:right w:val="none" w:sz="0" w:space="0" w:color="auto"/>
      </w:divBdr>
    </w:div>
    <w:div w:id="446124828">
      <w:bodyDiv w:val="1"/>
      <w:marLeft w:val="0"/>
      <w:marRight w:val="0"/>
      <w:marTop w:val="0"/>
      <w:marBottom w:val="0"/>
      <w:divBdr>
        <w:top w:val="none" w:sz="0" w:space="0" w:color="auto"/>
        <w:left w:val="none" w:sz="0" w:space="0" w:color="auto"/>
        <w:bottom w:val="none" w:sz="0" w:space="0" w:color="auto"/>
        <w:right w:val="none" w:sz="0" w:space="0" w:color="auto"/>
      </w:divBdr>
    </w:div>
    <w:div w:id="446504635">
      <w:bodyDiv w:val="1"/>
      <w:marLeft w:val="0"/>
      <w:marRight w:val="0"/>
      <w:marTop w:val="0"/>
      <w:marBottom w:val="0"/>
      <w:divBdr>
        <w:top w:val="none" w:sz="0" w:space="0" w:color="auto"/>
        <w:left w:val="none" w:sz="0" w:space="0" w:color="auto"/>
        <w:bottom w:val="none" w:sz="0" w:space="0" w:color="auto"/>
        <w:right w:val="none" w:sz="0" w:space="0" w:color="auto"/>
      </w:divBdr>
    </w:div>
    <w:div w:id="447430369">
      <w:bodyDiv w:val="1"/>
      <w:marLeft w:val="0"/>
      <w:marRight w:val="0"/>
      <w:marTop w:val="0"/>
      <w:marBottom w:val="0"/>
      <w:divBdr>
        <w:top w:val="none" w:sz="0" w:space="0" w:color="auto"/>
        <w:left w:val="none" w:sz="0" w:space="0" w:color="auto"/>
        <w:bottom w:val="none" w:sz="0" w:space="0" w:color="auto"/>
        <w:right w:val="none" w:sz="0" w:space="0" w:color="auto"/>
      </w:divBdr>
    </w:div>
    <w:div w:id="448819473">
      <w:bodyDiv w:val="1"/>
      <w:marLeft w:val="0"/>
      <w:marRight w:val="0"/>
      <w:marTop w:val="0"/>
      <w:marBottom w:val="0"/>
      <w:divBdr>
        <w:top w:val="none" w:sz="0" w:space="0" w:color="auto"/>
        <w:left w:val="none" w:sz="0" w:space="0" w:color="auto"/>
        <w:bottom w:val="none" w:sz="0" w:space="0" w:color="auto"/>
        <w:right w:val="none" w:sz="0" w:space="0" w:color="auto"/>
      </w:divBdr>
    </w:div>
    <w:div w:id="449056114">
      <w:bodyDiv w:val="1"/>
      <w:marLeft w:val="0"/>
      <w:marRight w:val="0"/>
      <w:marTop w:val="0"/>
      <w:marBottom w:val="0"/>
      <w:divBdr>
        <w:top w:val="none" w:sz="0" w:space="0" w:color="auto"/>
        <w:left w:val="none" w:sz="0" w:space="0" w:color="auto"/>
        <w:bottom w:val="none" w:sz="0" w:space="0" w:color="auto"/>
        <w:right w:val="none" w:sz="0" w:space="0" w:color="auto"/>
      </w:divBdr>
    </w:div>
    <w:div w:id="449710145">
      <w:bodyDiv w:val="1"/>
      <w:marLeft w:val="0"/>
      <w:marRight w:val="0"/>
      <w:marTop w:val="0"/>
      <w:marBottom w:val="0"/>
      <w:divBdr>
        <w:top w:val="none" w:sz="0" w:space="0" w:color="auto"/>
        <w:left w:val="none" w:sz="0" w:space="0" w:color="auto"/>
        <w:bottom w:val="none" w:sz="0" w:space="0" w:color="auto"/>
        <w:right w:val="none" w:sz="0" w:space="0" w:color="auto"/>
      </w:divBdr>
    </w:div>
    <w:div w:id="451947655">
      <w:bodyDiv w:val="1"/>
      <w:marLeft w:val="0"/>
      <w:marRight w:val="0"/>
      <w:marTop w:val="0"/>
      <w:marBottom w:val="0"/>
      <w:divBdr>
        <w:top w:val="none" w:sz="0" w:space="0" w:color="auto"/>
        <w:left w:val="none" w:sz="0" w:space="0" w:color="auto"/>
        <w:bottom w:val="none" w:sz="0" w:space="0" w:color="auto"/>
        <w:right w:val="none" w:sz="0" w:space="0" w:color="auto"/>
      </w:divBdr>
    </w:div>
    <w:div w:id="452022065">
      <w:bodyDiv w:val="1"/>
      <w:marLeft w:val="0"/>
      <w:marRight w:val="0"/>
      <w:marTop w:val="0"/>
      <w:marBottom w:val="0"/>
      <w:divBdr>
        <w:top w:val="none" w:sz="0" w:space="0" w:color="auto"/>
        <w:left w:val="none" w:sz="0" w:space="0" w:color="auto"/>
        <w:bottom w:val="none" w:sz="0" w:space="0" w:color="auto"/>
        <w:right w:val="none" w:sz="0" w:space="0" w:color="auto"/>
      </w:divBdr>
    </w:div>
    <w:div w:id="452285116">
      <w:bodyDiv w:val="1"/>
      <w:marLeft w:val="0"/>
      <w:marRight w:val="0"/>
      <w:marTop w:val="0"/>
      <w:marBottom w:val="0"/>
      <w:divBdr>
        <w:top w:val="none" w:sz="0" w:space="0" w:color="auto"/>
        <w:left w:val="none" w:sz="0" w:space="0" w:color="auto"/>
        <w:bottom w:val="none" w:sz="0" w:space="0" w:color="auto"/>
        <w:right w:val="none" w:sz="0" w:space="0" w:color="auto"/>
      </w:divBdr>
    </w:div>
    <w:div w:id="453602612">
      <w:bodyDiv w:val="1"/>
      <w:marLeft w:val="0"/>
      <w:marRight w:val="0"/>
      <w:marTop w:val="0"/>
      <w:marBottom w:val="0"/>
      <w:divBdr>
        <w:top w:val="none" w:sz="0" w:space="0" w:color="auto"/>
        <w:left w:val="none" w:sz="0" w:space="0" w:color="auto"/>
        <w:bottom w:val="none" w:sz="0" w:space="0" w:color="auto"/>
        <w:right w:val="none" w:sz="0" w:space="0" w:color="auto"/>
      </w:divBdr>
    </w:div>
    <w:div w:id="453913331">
      <w:bodyDiv w:val="1"/>
      <w:marLeft w:val="0"/>
      <w:marRight w:val="0"/>
      <w:marTop w:val="0"/>
      <w:marBottom w:val="0"/>
      <w:divBdr>
        <w:top w:val="none" w:sz="0" w:space="0" w:color="auto"/>
        <w:left w:val="none" w:sz="0" w:space="0" w:color="auto"/>
        <w:bottom w:val="none" w:sz="0" w:space="0" w:color="auto"/>
        <w:right w:val="none" w:sz="0" w:space="0" w:color="auto"/>
      </w:divBdr>
    </w:div>
    <w:div w:id="454099728">
      <w:bodyDiv w:val="1"/>
      <w:marLeft w:val="0"/>
      <w:marRight w:val="0"/>
      <w:marTop w:val="0"/>
      <w:marBottom w:val="0"/>
      <w:divBdr>
        <w:top w:val="none" w:sz="0" w:space="0" w:color="auto"/>
        <w:left w:val="none" w:sz="0" w:space="0" w:color="auto"/>
        <w:bottom w:val="none" w:sz="0" w:space="0" w:color="auto"/>
        <w:right w:val="none" w:sz="0" w:space="0" w:color="auto"/>
      </w:divBdr>
    </w:div>
    <w:div w:id="454831847">
      <w:bodyDiv w:val="1"/>
      <w:marLeft w:val="0"/>
      <w:marRight w:val="0"/>
      <w:marTop w:val="0"/>
      <w:marBottom w:val="0"/>
      <w:divBdr>
        <w:top w:val="none" w:sz="0" w:space="0" w:color="auto"/>
        <w:left w:val="none" w:sz="0" w:space="0" w:color="auto"/>
        <w:bottom w:val="none" w:sz="0" w:space="0" w:color="auto"/>
        <w:right w:val="none" w:sz="0" w:space="0" w:color="auto"/>
      </w:divBdr>
    </w:div>
    <w:div w:id="457262952">
      <w:bodyDiv w:val="1"/>
      <w:marLeft w:val="0"/>
      <w:marRight w:val="0"/>
      <w:marTop w:val="0"/>
      <w:marBottom w:val="0"/>
      <w:divBdr>
        <w:top w:val="none" w:sz="0" w:space="0" w:color="auto"/>
        <w:left w:val="none" w:sz="0" w:space="0" w:color="auto"/>
        <w:bottom w:val="none" w:sz="0" w:space="0" w:color="auto"/>
        <w:right w:val="none" w:sz="0" w:space="0" w:color="auto"/>
      </w:divBdr>
    </w:div>
    <w:div w:id="458229165">
      <w:bodyDiv w:val="1"/>
      <w:marLeft w:val="0"/>
      <w:marRight w:val="0"/>
      <w:marTop w:val="0"/>
      <w:marBottom w:val="0"/>
      <w:divBdr>
        <w:top w:val="none" w:sz="0" w:space="0" w:color="auto"/>
        <w:left w:val="none" w:sz="0" w:space="0" w:color="auto"/>
        <w:bottom w:val="none" w:sz="0" w:space="0" w:color="auto"/>
        <w:right w:val="none" w:sz="0" w:space="0" w:color="auto"/>
      </w:divBdr>
    </w:div>
    <w:div w:id="458842125">
      <w:bodyDiv w:val="1"/>
      <w:marLeft w:val="0"/>
      <w:marRight w:val="0"/>
      <w:marTop w:val="0"/>
      <w:marBottom w:val="0"/>
      <w:divBdr>
        <w:top w:val="none" w:sz="0" w:space="0" w:color="auto"/>
        <w:left w:val="none" w:sz="0" w:space="0" w:color="auto"/>
        <w:bottom w:val="none" w:sz="0" w:space="0" w:color="auto"/>
        <w:right w:val="none" w:sz="0" w:space="0" w:color="auto"/>
      </w:divBdr>
    </w:div>
    <w:div w:id="459613450">
      <w:bodyDiv w:val="1"/>
      <w:marLeft w:val="0"/>
      <w:marRight w:val="0"/>
      <w:marTop w:val="0"/>
      <w:marBottom w:val="0"/>
      <w:divBdr>
        <w:top w:val="none" w:sz="0" w:space="0" w:color="auto"/>
        <w:left w:val="none" w:sz="0" w:space="0" w:color="auto"/>
        <w:bottom w:val="none" w:sz="0" w:space="0" w:color="auto"/>
        <w:right w:val="none" w:sz="0" w:space="0" w:color="auto"/>
      </w:divBdr>
    </w:div>
    <w:div w:id="459956845">
      <w:bodyDiv w:val="1"/>
      <w:marLeft w:val="0"/>
      <w:marRight w:val="0"/>
      <w:marTop w:val="0"/>
      <w:marBottom w:val="0"/>
      <w:divBdr>
        <w:top w:val="none" w:sz="0" w:space="0" w:color="auto"/>
        <w:left w:val="none" w:sz="0" w:space="0" w:color="auto"/>
        <w:bottom w:val="none" w:sz="0" w:space="0" w:color="auto"/>
        <w:right w:val="none" w:sz="0" w:space="0" w:color="auto"/>
      </w:divBdr>
    </w:div>
    <w:div w:id="460391594">
      <w:bodyDiv w:val="1"/>
      <w:marLeft w:val="0"/>
      <w:marRight w:val="0"/>
      <w:marTop w:val="0"/>
      <w:marBottom w:val="0"/>
      <w:divBdr>
        <w:top w:val="none" w:sz="0" w:space="0" w:color="auto"/>
        <w:left w:val="none" w:sz="0" w:space="0" w:color="auto"/>
        <w:bottom w:val="none" w:sz="0" w:space="0" w:color="auto"/>
        <w:right w:val="none" w:sz="0" w:space="0" w:color="auto"/>
      </w:divBdr>
    </w:div>
    <w:div w:id="461075277">
      <w:bodyDiv w:val="1"/>
      <w:marLeft w:val="0"/>
      <w:marRight w:val="0"/>
      <w:marTop w:val="0"/>
      <w:marBottom w:val="0"/>
      <w:divBdr>
        <w:top w:val="none" w:sz="0" w:space="0" w:color="auto"/>
        <w:left w:val="none" w:sz="0" w:space="0" w:color="auto"/>
        <w:bottom w:val="none" w:sz="0" w:space="0" w:color="auto"/>
        <w:right w:val="none" w:sz="0" w:space="0" w:color="auto"/>
      </w:divBdr>
    </w:div>
    <w:div w:id="464130152">
      <w:bodyDiv w:val="1"/>
      <w:marLeft w:val="0"/>
      <w:marRight w:val="0"/>
      <w:marTop w:val="0"/>
      <w:marBottom w:val="0"/>
      <w:divBdr>
        <w:top w:val="none" w:sz="0" w:space="0" w:color="auto"/>
        <w:left w:val="none" w:sz="0" w:space="0" w:color="auto"/>
        <w:bottom w:val="none" w:sz="0" w:space="0" w:color="auto"/>
        <w:right w:val="none" w:sz="0" w:space="0" w:color="auto"/>
      </w:divBdr>
    </w:div>
    <w:div w:id="464541880">
      <w:bodyDiv w:val="1"/>
      <w:marLeft w:val="0"/>
      <w:marRight w:val="0"/>
      <w:marTop w:val="0"/>
      <w:marBottom w:val="0"/>
      <w:divBdr>
        <w:top w:val="none" w:sz="0" w:space="0" w:color="auto"/>
        <w:left w:val="none" w:sz="0" w:space="0" w:color="auto"/>
        <w:bottom w:val="none" w:sz="0" w:space="0" w:color="auto"/>
        <w:right w:val="none" w:sz="0" w:space="0" w:color="auto"/>
      </w:divBdr>
    </w:div>
    <w:div w:id="464860637">
      <w:bodyDiv w:val="1"/>
      <w:marLeft w:val="0"/>
      <w:marRight w:val="0"/>
      <w:marTop w:val="0"/>
      <w:marBottom w:val="0"/>
      <w:divBdr>
        <w:top w:val="none" w:sz="0" w:space="0" w:color="auto"/>
        <w:left w:val="none" w:sz="0" w:space="0" w:color="auto"/>
        <w:bottom w:val="none" w:sz="0" w:space="0" w:color="auto"/>
        <w:right w:val="none" w:sz="0" w:space="0" w:color="auto"/>
      </w:divBdr>
    </w:div>
    <w:div w:id="465198943">
      <w:bodyDiv w:val="1"/>
      <w:marLeft w:val="0"/>
      <w:marRight w:val="0"/>
      <w:marTop w:val="0"/>
      <w:marBottom w:val="0"/>
      <w:divBdr>
        <w:top w:val="none" w:sz="0" w:space="0" w:color="auto"/>
        <w:left w:val="none" w:sz="0" w:space="0" w:color="auto"/>
        <w:bottom w:val="none" w:sz="0" w:space="0" w:color="auto"/>
        <w:right w:val="none" w:sz="0" w:space="0" w:color="auto"/>
      </w:divBdr>
    </w:div>
    <w:div w:id="465315860">
      <w:bodyDiv w:val="1"/>
      <w:marLeft w:val="0"/>
      <w:marRight w:val="0"/>
      <w:marTop w:val="0"/>
      <w:marBottom w:val="0"/>
      <w:divBdr>
        <w:top w:val="none" w:sz="0" w:space="0" w:color="auto"/>
        <w:left w:val="none" w:sz="0" w:space="0" w:color="auto"/>
        <w:bottom w:val="none" w:sz="0" w:space="0" w:color="auto"/>
        <w:right w:val="none" w:sz="0" w:space="0" w:color="auto"/>
      </w:divBdr>
    </w:div>
    <w:div w:id="466243008">
      <w:bodyDiv w:val="1"/>
      <w:marLeft w:val="0"/>
      <w:marRight w:val="0"/>
      <w:marTop w:val="0"/>
      <w:marBottom w:val="0"/>
      <w:divBdr>
        <w:top w:val="none" w:sz="0" w:space="0" w:color="auto"/>
        <w:left w:val="none" w:sz="0" w:space="0" w:color="auto"/>
        <w:bottom w:val="none" w:sz="0" w:space="0" w:color="auto"/>
        <w:right w:val="none" w:sz="0" w:space="0" w:color="auto"/>
      </w:divBdr>
    </w:div>
    <w:div w:id="466557246">
      <w:bodyDiv w:val="1"/>
      <w:marLeft w:val="0"/>
      <w:marRight w:val="0"/>
      <w:marTop w:val="0"/>
      <w:marBottom w:val="0"/>
      <w:divBdr>
        <w:top w:val="none" w:sz="0" w:space="0" w:color="auto"/>
        <w:left w:val="none" w:sz="0" w:space="0" w:color="auto"/>
        <w:bottom w:val="none" w:sz="0" w:space="0" w:color="auto"/>
        <w:right w:val="none" w:sz="0" w:space="0" w:color="auto"/>
      </w:divBdr>
    </w:div>
    <w:div w:id="467210564">
      <w:bodyDiv w:val="1"/>
      <w:marLeft w:val="0"/>
      <w:marRight w:val="0"/>
      <w:marTop w:val="0"/>
      <w:marBottom w:val="0"/>
      <w:divBdr>
        <w:top w:val="none" w:sz="0" w:space="0" w:color="auto"/>
        <w:left w:val="none" w:sz="0" w:space="0" w:color="auto"/>
        <w:bottom w:val="none" w:sz="0" w:space="0" w:color="auto"/>
        <w:right w:val="none" w:sz="0" w:space="0" w:color="auto"/>
      </w:divBdr>
    </w:div>
    <w:div w:id="468522762">
      <w:bodyDiv w:val="1"/>
      <w:marLeft w:val="0"/>
      <w:marRight w:val="0"/>
      <w:marTop w:val="0"/>
      <w:marBottom w:val="0"/>
      <w:divBdr>
        <w:top w:val="none" w:sz="0" w:space="0" w:color="auto"/>
        <w:left w:val="none" w:sz="0" w:space="0" w:color="auto"/>
        <w:bottom w:val="none" w:sz="0" w:space="0" w:color="auto"/>
        <w:right w:val="none" w:sz="0" w:space="0" w:color="auto"/>
      </w:divBdr>
    </w:div>
    <w:div w:id="470514816">
      <w:bodyDiv w:val="1"/>
      <w:marLeft w:val="0"/>
      <w:marRight w:val="0"/>
      <w:marTop w:val="0"/>
      <w:marBottom w:val="0"/>
      <w:divBdr>
        <w:top w:val="none" w:sz="0" w:space="0" w:color="auto"/>
        <w:left w:val="none" w:sz="0" w:space="0" w:color="auto"/>
        <w:bottom w:val="none" w:sz="0" w:space="0" w:color="auto"/>
        <w:right w:val="none" w:sz="0" w:space="0" w:color="auto"/>
      </w:divBdr>
    </w:div>
    <w:div w:id="471211898">
      <w:bodyDiv w:val="1"/>
      <w:marLeft w:val="0"/>
      <w:marRight w:val="0"/>
      <w:marTop w:val="0"/>
      <w:marBottom w:val="0"/>
      <w:divBdr>
        <w:top w:val="none" w:sz="0" w:space="0" w:color="auto"/>
        <w:left w:val="none" w:sz="0" w:space="0" w:color="auto"/>
        <w:bottom w:val="none" w:sz="0" w:space="0" w:color="auto"/>
        <w:right w:val="none" w:sz="0" w:space="0" w:color="auto"/>
      </w:divBdr>
    </w:div>
    <w:div w:id="471749388">
      <w:bodyDiv w:val="1"/>
      <w:marLeft w:val="0"/>
      <w:marRight w:val="0"/>
      <w:marTop w:val="0"/>
      <w:marBottom w:val="0"/>
      <w:divBdr>
        <w:top w:val="none" w:sz="0" w:space="0" w:color="auto"/>
        <w:left w:val="none" w:sz="0" w:space="0" w:color="auto"/>
        <w:bottom w:val="none" w:sz="0" w:space="0" w:color="auto"/>
        <w:right w:val="none" w:sz="0" w:space="0" w:color="auto"/>
      </w:divBdr>
    </w:div>
    <w:div w:id="473522559">
      <w:bodyDiv w:val="1"/>
      <w:marLeft w:val="0"/>
      <w:marRight w:val="0"/>
      <w:marTop w:val="0"/>
      <w:marBottom w:val="0"/>
      <w:divBdr>
        <w:top w:val="none" w:sz="0" w:space="0" w:color="auto"/>
        <w:left w:val="none" w:sz="0" w:space="0" w:color="auto"/>
        <w:bottom w:val="none" w:sz="0" w:space="0" w:color="auto"/>
        <w:right w:val="none" w:sz="0" w:space="0" w:color="auto"/>
      </w:divBdr>
    </w:div>
    <w:div w:id="474376416">
      <w:bodyDiv w:val="1"/>
      <w:marLeft w:val="0"/>
      <w:marRight w:val="0"/>
      <w:marTop w:val="0"/>
      <w:marBottom w:val="0"/>
      <w:divBdr>
        <w:top w:val="none" w:sz="0" w:space="0" w:color="auto"/>
        <w:left w:val="none" w:sz="0" w:space="0" w:color="auto"/>
        <w:bottom w:val="none" w:sz="0" w:space="0" w:color="auto"/>
        <w:right w:val="none" w:sz="0" w:space="0" w:color="auto"/>
      </w:divBdr>
    </w:div>
    <w:div w:id="474378761">
      <w:bodyDiv w:val="1"/>
      <w:marLeft w:val="0"/>
      <w:marRight w:val="0"/>
      <w:marTop w:val="0"/>
      <w:marBottom w:val="0"/>
      <w:divBdr>
        <w:top w:val="none" w:sz="0" w:space="0" w:color="auto"/>
        <w:left w:val="none" w:sz="0" w:space="0" w:color="auto"/>
        <w:bottom w:val="none" w:sz="0" w:space="0" w:color="auto"/>
        <w:right w:val="none" w:sz="0" w:space="0" w:color="auto"/>
      </w:divBdr>
    </w:div>
    <w:div w:id="474641217">
      <w:bodyDiv w:val="1"/>
      <w:marLeft w:val="0"/>
      <w:marRight w:val="0"/>
      <w:marTop w:val="0"/>
      <w:marBottom w:val="0"/>
      <w:divBdr>
        <w:top w:val="none" w:sz="0" w:space="0" w:color="auto"/>
        <w:left w:val="none" w:sz="0" w:space="0" w:color="auto"/>
        <w:bottom w:val="none" w:sz="0" w:space="0" w:color="auto"/>
        <w:right w:val="none" w:sz="0" w:space="0" w:color="auto"/>
      </w:divBdr>
    </w:div>
    <w:div w:id="475416424">
      <w:bodyDiv w:val="1"/>
      <w:marLeft w:val="0"/>
      <w:marRight w:val="0"/>
      <w:marTop w:val="0"/>
      <w:marBottom w:val="0"/>
      <w:divBdr>
        <w:top w:val="none" w:sz="0" w:space="0" w:color="auto"/>
        <w:left w:val="none" w:sz="0" w:space="0" w:color="auto"/>
        <w:bottom w:val="none" w:sz="0" w:space="0" w:color="auto"/>
        <w:right w:val="none" w:sz="0" w:space="0" w:color="auto"/>
      </w:divBdr>
    </w:div>
    <w:div w:id="475804821">
      <w:bodyDiv w:val="1"/>
      <w:marLeft w:val="0"/>
      <w:marRight w:val="0"/>
      <w:marTop w:val="0"/>
      <w:marBottom w:val="0"/>
      <w:divBdr>
        <w:top w:val="none" w:sz="0" w:space="0" w:color="auto"/>
        <w:left w:val="none" w:sz="0" w:space="0" w:color="auto"/>
        <w:bottom w:val="none" w:sz="0" w:space="0" w:color="auto"/>
        <w:right w:val="none" w:sz="0" w:space="0" w:color="auto"/>
      </w:divBdr>
    </w:div>
    <w:div w:id="476259992">
      <w:bodyDiv w:val="1"/>
      <w:marLeft w:val="0"/>
      <w:marRight w:val="0"/>
      <w:marTop w:val="0"/>
      <w:marBottom w:val="0"/>
      <w:divBdr>
        <w:top w:val="none" w:sz="0" w:space="0" w:color="auto"/>
        <w:left w:val="none" w:sz="0" w:space="0" w:color="auto"/>
        <w:bottom w:val="none" w:sz="0" w:space="0" w:color="auto"/>
        <w:right w:val="none" w:sz="0" w:space="0" w:color="auto"/>
      </w:divBdr>
    </w:div>
    <w:div w:id="476730402">
      <w:bodyDiv w:val="1"/>
      <w:marLeft w:val="0"/>
      <w:marRight w:val="0"/>
      <w:marTop w:val="0"/>
      <w:marBottom w:val="0"/>
      <w:divBdr>
        <w:top w:val="none" w:sz="0" w:space="0" w:color="auto"/>
        <w:left w:val="none" w:sz="0" w:space="0" w:color="auto"/>
        <w:bottom w:val="none" w:sz="0" w:space="0" w:color="auto"/>
        <w:right w:val="none" w:sz="0" w:space="0" w:color="auto"/>
      </w:divBdr>
    </w:div>
    <w:div w:id="477455041">
      <w:bodyDiv w:val="1"/>
      <w:marLeft w:val="0"/>
      <w:marRight w:val="0"/>
      <w:marTop w:val="0"/>
      <w:marBottom w:val="0"/>
      <w:divBdr>
        <w:top w:val="none" w:sz="0" w:space="0" w:color="auto"/>
        <w:left w:val="none" w:sz="0" w:space="0" w:color="auto"/>
        <w:bottom w:val="none" w:sz="0" w:space="0" w:color="auto"/>
        <w:right w:val="none" w:sz="0" w:space="0" w:color="auto"/>
      </w:divBdr>
    </w:div>
    <w:div w:id="477695787">
      <w:bodyDiv w:val="1"/>
      <w:marLeft w:val="0"/>
      <w:marRight w:val="0"/>
      <w:marTop w:val="0"/>
      <w:marBottom w:val="0"/>
      <w:divBdr>
        <w:top w:val="none" w:sz="0" w:space="0" w:color="auto"/>
        <w:left w:val="none" w:sz="0" w:space="0" w:color="auto"/>
        <w:bottom w:val="none" w:sz="0" w:space="0" w:color="auto"/>
        <w:right w:val="none" w:sz="0" w:space="0" w:color="auto"/>
      </w:divBdr>
    </w:div>
    <w:div w:id="479462534">
      <w:bodyDiv w:val="1"/>
      <w:marLeft w:val="0"/>
      <w:marRight w:val="0"/>
      <w:marTop w:val="0"/>
      <w:marBottom w:val="0"/>
      <w:divBdr>
        <w:top w:val="none" w:sz="0" w:space="0" w:color="auto"/>
        <w:left w:val="none" w:sz="0" w:space="0" w:color="auto"/>
        <w:bottom w:val="none" w:sz="0" w:space="0" w:color="auto"/>
        <w:right w:val="none" w:sz="0" w:space="0" w:color="auto"/>
      </w:divBdr>
    </w:div>
    <w:div w:id="479614979">
      <w:bodyDiv w:val="1"/>
      <w:marLeft w:val="0"/>
      <w:marRight w:val="0"/>
      <w:marTop w:val="0"/>
      <w:marBottom w:val="0"/>
      <w:divBdr>
        <w:top w:val="none" w:sz="0" w:space="0" w:color="auto"/>
        <w:left w:val="none" w:sz="0" w:space="0" w:color="auto"/>
        <w:bottom w:val="none" w:sz="0" w:space="0" w:color="auto"/>
        <w:right w:val="none" w:sz="0" w:space="0" w:color="auto"/>
      </w:divBdr>
    </w:div>
    <w:div w:id="480118981">
      <w:bodyDiv w:val="1"/>
      <w:marLeft w:val="0"/>
      <w:marRight w:val="0"/>
      <w:marTop w:val="0"/>
      <w:marBottom w:val="0"/>
      <w:divBdr>
        <w:top w:val="none" w:sz="0" w:space="0" w:color="auto"/>
        <w:left w:val="none" w:sz="0" w:space="0" w:color="auto"/>
        <w:bottom w:val="none" w:sz="0" w:space="0" w:color="auto"/>
        <w:right w:val="none" w:sz="0" w:space="0" w:color="auto"/>
      </w:divBdr>
    </w:div>
    <w:div w:id="480847861">
      <w:bodyDiv w:val="1"/>
      <w:marLeft w:val="0"/>
      <w:marRight w:val="0"/>
      <w:marTop w:val="0"/>
      <w:marBottom w:val="0"/>
      <w:divBdr>
        <w:top w:val="none" w:sz="0" w:space="0" w:color="auto"/>
        <w:left w:val="none" w:sz="0" w:space="0" w:color="auto"/>
        <w:bottom w:val="none" w:sz="0" w:space="0" w:color="auto"/>
        <w:right w:val="none" w:sz="0" w:space="0" w:color="auto"/>
      </w:divBdr>
    </w:div>
    <w:div w:id="481510829">
      <w:bodyDiv w:val="1"/>
      <w:marLeft w:val="0"/>
      <w:marRight w:val="0"/>
      <w:marTop w:val="0"/>
      <w:marBottom w:val="0"/>
      <w:divBdr>
        <w:top w:val="none" w:sz="0" w:space="0" w:color="auto"/>
        <w:left w:val="none" w:sz="0" w:space="0" w:color="auto"/>
        <w:bottom w:val="none" w:sz="0" w:space="0" w:color="auto"/>
        <w:right w:val="none" w:sz="0" w:space="0" w:color="auto"/>
      </w:divBdr>
    </w:div>
    <w:div w:id="483593493">
      <w:bodyDiv w:val="1"/>
      <w:marLeft w:val="0"/>
      <w:marRight w:val="0"/>
      <w:marTop w:val="0"/>
      <w:marBottom w:val="0"/>
      <w:divBdr>
        <w:top w:val="none" w:sz="0" w:space="0" w:color="auto"/>
        <w:left w:val="none" w:sz="0" w:space="0" w:color="auto"/>
        <w:bottom w:val="none" w:sz="0" w:space="0" w:color="auto"/>
        <w:right w:val="none" w:sz="0" w:space="0" w:color="auto"/>
      </w:divBdr>
    </w:div>
    <w:div w:id="484318143">
      <w:bodyDiv w:val="1"/>
      <w:marLeft w:val="0"/>
      <w:marRight w:val="0"/>
      <w:marTop w:val="0"/>
      <w:marBottom w:val="0"/>
      <w:divBdr>
        <w:top w:val="none" w:sz="0" w:space="0" w:color="auto"/>
        <w:left w:val="none" w:sz="0" w:space="0" w:color="auto"/>
        <w:bottom w:val="none" w:sz="0" w:space="0" w:color="auto"/>
        <w:right w:val="none" w:sz="0" w:space="0" w:color="auto"/>
      </w:divBdr>
    </w:div>
    <w:div w:id="484469258">
      <w:bodyDiv w:val="1"/>
      <w:marLeft w:val="0"/>
      <w:marRight w:val="0"/>
      <w:marTop w:val="0"/>
      <w:marBottom w:val="0"/>
      <w:divBdr>
        <w:top w:val="none" w:sz="0" w:space="0" w:color="auto"/>
        <w:left w:val="none" w:sz="0" w:space="0" w:color="auto"/>
        <w:bottom w:val="none" w:sz="0" w:space="0" w:color="auto"/>
        <w:right w:val="none" w:sz="0" w:space="0" w:color="auto"/>
      </w:divBdr>
    </w:div>
    <w:div w:id="484783063">
      <w:bodyDiv w:val="1"/>
      <w:marLeft w:val="0"/>
      <w:marRight w:val="0"/>
      <w:marTop w:val="0"/>
      <w:marBottom w:val="0"/>
      <w:divBdr>
        <w:top w:val="none" w:sz="0" w:space="0" w:color="auto"/>
        <w:left w:val="none" w:sz="0" w:space="0" w:color="auto"/>
        <w:bottom w:val="none" w:sz="0" w:space="0" w:color="auto"/>
        <w:right w:val="none" w:sz="0" w:space="0" w:color="auto"/>
      </w:divBdr>
    </w:div>
    <w:div w:id="485097582">
      <w:bodyDiv w:val="1"/>
      <w:marLeft w:val="0"/>
      <w:marRight w:val="0"/>
      <w:marTop w:val="0"/>
      <w:marBottom w:val="0"/>
      <w:divBdr>
        <w:top w:val="none" w:sz="0" w:space="0" w:color="auto"/>
        <w:left w:val="none" w:sz="0" w:space="0" w:color="auto"/>
        <w:bottom w:val="none" w:sz="0" w:space="0" w:color="auto"/>
        <w:right w:val="none" w:sz="0" w:space="0" w:color="auto"/>
      </w:divBdr>
    </w:div>
    <w:div w:id="485364236">
      <w:bodyDiv w:val="1"/>
      <w:marLeft w:val="0"/>
      <w:marRight w:val="0"/>
      <w:marTop w:val="0"/>
      <w:marBottom w:val="0"/>
      <w:divBdr>
        <w:top w:val="none" w:sz="0" w:space="0" w:color="auto"/>
        <w:left w:val="none" w:sz="0" w:space="0" w:color="auto"/>
        <w:bottom w:val="none" w:sz="0" w:space="0" w:color="auto"/>
        <w:right w:val="none" w:sz="0" w:space="0" w:color="auto"/>
      </w:divBdr>
    </w:div>
    <w:div w:id="485904757">
      <w:bodyDiv w:val="1"/>
      <w:marLeft w:val="0"/>
      <w:marRight w:val="0"/>
      <w:marTop w:val="0"/>
      <w:marBottom w:val="0"/>
      <w:divBdr>
        <w:top w:val="none" w:sz="0" w:space="0" w:color="auto"/>
        <w:left w:val="none" w:sz="0" w:space="0" w:color="auto"/>
        <w:bottom w:val="none" w:sz="0" w:space="0" w:color="auto"/>
        <w:right w:val="none" w:sz="0" w:space="0" w:color="auto"/>
      </w:divBdr>
    </w:div>
    <w:div w:id="487407524">
      <w:bodyDiv w:val="1"/>
      <w:marLeft w:val="0"/>
      <w:marRight w:val="0"/>
      <w:marTop w:val="0"/>
      <w:marBottom w:val="0"/>
      <w:divBdr>
        <w:top w:val="none" w:sz="0" w:space="0" w:color="auto"/>
        <w:left w:val="none" w:sz="0" w:space="0" w:color="auto"/>
        <w:bottom w:val="none" w:sz="0" w:space="0" w:color="auto"/>
        <w:right w:val="none" w:sz="0" w:space="0" w:color="auto"/>
      </w:divBdr>
    </w:div>
    <w:div w:id="489174697">
      <w:bodyDiv w:val="1"/>
      <w:marLeft w:val="0"/>
      <w:marRight w:val="0"/>
      <w:marTop w:val="0"/>
      <w:marBottom w:val="0"/>
      <w:divBdr>
        <w:top w:val="none" w:sz="0" w:space="0" w:color="auto"/>
        <w:left w:val="none" w:sz="0" w:space="0" w:color="auto"/>
        <w:bottom w:val="none" w:sz="0" w:space="0" w:color="auto"/>
        <w:right w:val="none" w:sz="0" w:space="0" w:color="auto"/>
      </w:divBdr>
    </w:div>
    <w:div w:id="489294079">
      <w:bodyDiv w:val="1"/>
      <w:marLeft w:val="0"/>
      <w:marRight w:val="0"/>
      <w:marTop w:val="0"/>
      <w:marBottom w:val="0"/>
      <w:divBdr>
        <w:top w:val="none" w:sz="0" w:space="0" w:color="auto"/>
        <w:left w:val="none" w:sz="0" w:space="0" w:color="auto"/>
        <w:bottom w:val="none" w:sz="0" w:space="0" w:color="auto"/>
        <w:right w:val="none" w:sz="0" w:space="0" w:color="auto"/>
      </w:divBdr>
    </w:div>
    <w:div w:id="490682564">
      <w:bodyDiv w:val="1"/>
      <w:marLeft w:val="0"/>
      <w:marRight w:val="0"/>
      <w:marTop w:val="0"/>
      <w:marBottom w:val="0"/>
      <w:divBdr>
        <w:top w:val="none" w:sz="0" w:space="0" w:color="auto"/>
        <w:left w:val="none" w:sz="0" w:space="0" w:color="auto"/>
        <w:bottom w:val="none" w:sz="0" w:space="0" w:color="auto"/>
        <w:right w:val="none" w:sz="0" w:space="0" w:color="auto"/>
      </w:divBdr>
    </w:div>
    <w:div w:id="491222700">
      <w:bodyDiv w:val="1"/>
      <w:marLeft w:val="0"/>
      <w:marRight w:val="0"/>
      <w:marTop w:val="0"/>
      <w:marBottom w:val="0"/>
      <w:divBdr>
        <w:top w:val="none" w:sz="0" w:space="0" w:color="auto"/>
        <w:left w:val="none" w:sz="0" w:space="0" w:color="auto"/>
        <w:bottom w:val="none" w:sz="0" w:space="0" w:color="auto"/>
        <w:right w:val="none" w:sz="0" w:space="0" w:color="auto"/>
      </w:divBdr>
    </w:div>
    <w:div w:id="491993360">
      <w:bodyDiv w:val="1"/>
      <w:marLeft w:val="0"/>
      <w:marRight w:val="0"/>
      <w:marTop w:val="0"/>
      <w:marBottom w:val="0"/>
      <w:divBdr>
        <w:top w:val="none" w:sz="0" w:space="0" w:color="auto"/>
        <w:left w:val="none" w:sz="0" w:space="0" w:color="auto"/>
        <w:bottom w:val="none" w:sz="0" w:space="0" w:color="auto"/>
        <w:right w:val="none" w:sz="0" w:space="0" w:color="auto"/>
      </w:divBdr>
    </w:div>
    <w:div w:id="492112845">
      <w:bodyDiv w:val="1"/>
      <w:marLeft w:val="0"/>
      <w:marRight w:val="0"/>
      <w:marTop w:val="0"/>
      <w:marBottom w:val="0"/>
      <w:divBdr>
        <w:top w:val="none" w:sz="0" w:space="0" w:color="auto"/>
        <w:left w:val="none" w:sz="0" w:space="0" w:color="auto"/>
        <w:bottom w:val="none" w:sz="0" w:space="0" w:color="auto"/>
        <w:right w:val="none" w:sz="0" w:space="0" w:color="auto"/>
      </w:divBdr>
    </w:div>
    <w:div w:id="492768353">
      <w:bodyDiv w:val="1"/>
      <w:marLeft w:val="0"/>
      <w:marRight w:val="0"/>
      <w:marTop w:val="0"/>
      <w:marBottom w:val="0"/>
      <w:divBdr>
        <w:top w:val="none" w:sz="0" w:space="0" w:color="auto"/>
        <w:left w:val="none" w:sz="0" w:space="0" w:color="auto"/>
        <w:bottom w:val="none" w:sz="0" w:space="0" w:color="auto"/>
        <w:right w:val="none" w:sz="0" w:space="0" w:color="auto"/>
      </w:divBdr>
    </w:div>
    <w:div w:id="494154793">
      <w:bodyDiv w:val="1"/>
      <w:marLeft w:val="0"/>
      <w:marRight w:val="0"/>
      <w:marTop w:val="0"/>
      <w:marBottom w:val="0"/>
      <w:divBdr>
        <w:top w:val="none" w:sz="0" w:space="0" w:color="auto"/>
        <w:left w:val="none" w:sz="0" w:space="0" w:color="auto"/>
        <w:bottom w:val="none" w:sz="0" w:space="0" w:color="auto"/>
        <w:right w:val="none" w:sz="0" w:space="0" w:color="auto"/>
      </w:divBdr>
    </w:div>
    <w:div w:id="494414861">
      <w:bodyDiv w:val="1"/>
      <w:marLeft w:val="0"/>
      <w:marRight w:val="0"/>
      <w:marTop w:val="0"/>
      <w:marBottom w:val="0"/>
      <w:divBdr>
        <w:top w:val="none" w:sz="0" w:space="0" w:color="auto"/>
        <w:left w:val="none" w:sz="0" w:space="0" w:color="auto"/>
        <w:bottom w:val="none" w:sz="0" w:space="0" w:color="auto"/>
        <w:right w:val="none" w:sz="0" w:space="0" w:color="auto"/>
      </w:divBdr>
    </w:div>
    <w:div w:id="494418907">
      <w:bodyDiv w:val="1"/>
      <w:marLeft w:val="0"/>
      <w:marRight w:val="0"/>
      <w:marTop w:val="0"/>
      <w:marBottom w:val="0"/>
      <w:divBdr>
        <w:top w:val="none" w:sz="0" w:space="0" w:color="auto"/>
        <w:left w:val="none" w:sz="0" w:space="0" w:color="auto"/>
        <w:bottom w:val="none" w:sz="0" w:space="0" w:color="auto"/>
        <w:right w:val="none" w:sz="0" w:space="0" w:color="auto"/>
      </w:divBdr>
    </w:div>
    <w:div w:id="494958377">
      <w:bodyDiv w:val="1"/>
      <w:marLeft w:val="0"/>
      <w:marRight w:val="0"/>
      <w:marTop w:val="0"/>
      <w:marBottom w:val="0"/>
      <w:divBdr>
        <w:top w:val="none" w:sz="0" w:space="0" w:color="auto"/>
        <w:left w:val="none" w:sz="0" w:space="0" w:color="auto"/>
        <w:bottom w:val="none" w:sz="0" w:space="0" w:color="auto"/>
        <w:right w:val="none" w:sz="0" w:space="0" w:color="auto"/>
      </w:divBdr>
    </w:div>
    <w:div w:id="495338529">
      <w:bodyDiv w:val="1"/>
      <w:marLeft w:val="0"/>
      <w:marRight w:val="0"/>
      <w:marTop w:val="0"/>
      <w:marBottom w:val="0"/>
      <w:divBdr>
        <w:top w:val="none" w:sz="0" w:space="0" w:color="auto"/>
        <w:left w:val="none" w:sz="0" w:space="0" w:color="auto"/>
        <w:bottom w:val="none" w:sz="0" w:space="0" w:color="auto"/>
        <w:right w:val="none" w:sz="0" w:space="0" w:color="auto"/>
      </w:divBdr>
    </w:div>
    <w:div w:id="496651518">
      <w:bodyDiv w:val="1"/>
      <w:marLeft w:val="0"/>
      <w:marRight w:val="0"/>
      <w:marTop w:val="0"/>
      <w:marBottom w:val="0"/>
      <w:divBdr>
        <w:top w:val="none" w:sz="0" w:space="0" w:color="auto"/>
        <w:left w:val="none" w:sz="0" w:space="0" w:color="auto"/>
        <w:bottom w:val="none" w:sz="0" w:space="0" w:color="auto"/>
        <w:right w:val="none" w:sz="0" w:space="0" w:color="auto"/>
      </w:divBdr>
    </w:div>
    <w:div w:id="497382850">
      <w:bodyDiv w:val="1"/>
      <w:marLeft w:val="0"/>
      <w:marRight w:val="0"/>
      <w:marTop w:val="0"/>
      <w:marBottom w:val="0"/>
      <w:divBdr>
        <w:top w:val="none" w:sz="0" w:space="0" w:color="auto"/>
        <w:left w:val="none" w:sz="0" w:space="0" w:color="auto"/>
        <w:bottom w:val="none" w:sz="0" w:space="0" w:color="auto"/>
        <w:right w:val="none" w:sz="0" w:space="0" w:color="auto"/>
      </w:divBdr>
    </w:div>
    <w:div w:id="498539897">
      <w:bodyDiv w:val="1"/>
      <w:marLeft w:val="0"/>
      <w:marRight w:val="0"/>
      <w:marTop w:val="0"/>
      <w:marBottom w:val="0"/>
      <w:divBdr>
        <w:top w:val="none" w:sz="0" w:space="0" w:color="auto"/>
        <w:left w:val="none" w:sz="0" w:space="0" w:color="auto"/>
        <w:bottom w:val="none" w:sz="0" w:space="0" w:color="auto"/>
        <w:right w:val="none" w:sz="0" w:space="0" w:color="auto"/>
      </w:divBdr>
    </w:div>
    <w:div w:id="500050724">
      <w:bodyDiv w:val="1"/>
      <w:marLeft w:val="0"/>
      <w:marRight w:val="0"/>
      <w:marTop w:val="0"/>
      <w:marBottom w:val="0"/>
      <w:divBdr>
        <w:top w:val="none" w:sz="0" w:space="0" w:color="auto"/>
        <w:left w:val="none" w:sz="0" w:space="0" w:color="auto"/>
        <w:bottom w:val="none" w:sz="0" w:space="0" w:color="auto"/>
        <w:right w:val="none" w:sz="0" w:space="0" w:color="auto"/>
      </w:divBdr>
    </w:div>
    <w:div w:id="500513742">
      <w:bodyDiv w:val="1"/>
      <w:marLeft w:val="0"/>
      <w:marRight w:val="0"/>
      <w:marTop w:val="0"/>
      <w:marBottom w:val="0"/>
      <w:divBdr>
        <w:top w:val="none" w:sz="0" w:space="0" w:color="auto"/>
        <w:left w:val="none" w:sz="0" w:space="0" w:color="auto"/>
        <w:bottom w:val="none" w:sz="0" w:space="0" w:color="auto"/>
        <w:right w:val="none" w:sz="0" w:space="0" w:color="auto"/>
      </w:divBdr>
    </w:div>
    <w:div w:id="502622701">
      <w:bodyDiv w:val="1"/>
      <w:marLeft w:val="0"/>
      <w:marRight w:val="0"/>
      <w:marTop w:val="0"/>
      <w:marBottom w:val="0"/>
      <w:divBdr>
        <w:top w:val="none" w:sz="0" w:space="0" w:color="auto"/>
        <w:left w:val="none" w:sz="0" w:space="0" w:color="auto"/>
        <w:bottom w:val="none" w:sz="0" w:space="0" w:color="auto"/>
        <w:right w:val="none" w:sz="0" w:space="0" w:color="auto"/>
      </w:divBdr>
    </w:div>
    <w:div w:id="503278218">
      <w:bodyDiv w:val="1"/>
      <w:marLeft w:val="0"/>
      <w:marRight w:val="0"/>
      <w:marTop w:val="0"/>
      <w:marBottom w:val="0"/>
      <w:divBdr>
        <w:top w:val="none" w:sz="0" w:space="0" w:color="auto"/>
        <w:left w:val="none" w:sz="0" w:space="0" w:color="auto"/>
        <w:bottom w:val="none" w:sz="0" w:space="0" w:color="auto"/>
        <w:right w:val="none" w:sz="0" w:space="0" w:color="auto"/>
      </w:divBdr>
    </w:div>
    <w:div w:id="504788392">
      <w:bodyDiv w:val="1"/>
      <w:marLeft w:val="0"/>
      <w:marRight w:val="0"/>
      <w:marTop w:val="0"/>
      <w:marBottom w:val="0"/>
      <w:divBdr>
        <w:top w:val="none" w:sz="0" w:space="0" w:color="auto"/>
        <w:left w:val="none" w:sz="0" w:space="0" w:color="auto"/>
        <w:bottom w:val="none" w:sz="0" w:space="0" w:color="auto"/>
        <w:right w:val="none" w:sz="0" w:space="0" w:color="auto"/>
      </w:divBdr>
    </w:div>
    <w:div w:id="505091917">
      <w:bodyDiv w:val="1"/>
      <w:marLeft w:val="0"/>
      <w:marRight w:val="0"/>
      <w:marTop w:val="0"/>
      <w:marBottom w:val="0"/>
      <w:divBdr>
        <w:top w:val="none" w:sz="0" w:space="0" w:color="auto"/>
        <w:left w:val="none" w:sz="0" w:space="0" w:color="auto"/>
        <w:bottom w:val="none" w:sz="0" w:space="0" w:color="auto"/>
        <w:right w:val="none" w:sz="0" w:space="0" w:color="auto"/>
      </w:divBdr>
    </w:div>
    <w:div w:id="505707006">
      <w:bodyDiv w:val="1"/>
      <w:marLeft w:val="0"/>
      <w:marRight w:val="0"/>
      <w:marTop w:val="0"/>
      <w:marBottom w:val="0"/>
      <w:divBdr>
        <w:top w:val="none" w:sz="0" w:space="0" w:color="auto"/>
        <w:left w:val="none" w:sz="0" w:space="0" w:color="auto"/>
        <w:bottom w:val="none" w:sz="0" w:space="0" w:color="auto"/>
        <w:right w:val="none" w:sz="0" w:space="0" w:color="auto"/>
      </w:divBdr>
    </w:div>
    <w:div w:id="506333062">
      <w:bodyDiv w:val="1"/>
      <w:marLeft w:val="0"/>
      <w:marRight w:val="0"/>
      <w:marTop w:val="0"/>
      <w:marBottom w:val="0"/>
      <w:divBdr>
        <w:top w:val="none" w:sz="0" w:space="0" w:color="auto"/>
        <w:left w:val="none" w:sz="0" w:space="0" w:color="auto"/>
        <w:bottom w:val="none" w:sz="0" w:space="0" w:color="auto"/>
        <w:right w:val="none" w:sz="0" w:space="0" w:color="auto"/>
      </w:divBdr>
    </w:div>
    <w:div w:id="506596933">
      <w:bodyDiv w:val="1"/>
      <w:marLeft w:val="0"/>
      <w:marRight w:val="0"/>
      <w:marTop w:val="0"/>
      <w:marBottom w:val="0"/>
      <w:divBdr>
        <w:top w:val="none" w:sz="0" w:space="0" w:color="auto"/>
        <w:left w:val="none" w:sz="0" w:space="0" w:color="auto"/>
        <w:bottom w:val="none" w:sz="0" w:space="0" w:color="auto"/>
        <w:right w:val="none" w:sz="0" w:space="0" w:color="auto"/>
      </w:divBdr>
    </w:div>
    <w:div w:id="506748773">
      <w:bodyDiv w:val="1"/>
      <w:marLeft w:val="0"/>
      <w:marRight w:val="0"/>
      <w:marTop w:val="0"/>
      <w:marBottom w:val="0"/>
      <w:divBdr>
        <w:top w:val="none" w:sz="0" w:space="0" w:color="auto"/>
        <w:left w:val="none" w:sz="0" w:space="0" w:color="auto"/>
        <w:bottom w:val="none" w:sz="0" w:space="0" w:color="auto"/>
        <w:right w:val="none" w:sz="0" w:space="0" w:color="auto"/>
      </w:divBdr>
    </w:div>
    <w:div w:id="506869522">
      <w:bodyDiv w:val="1"/>
      <w:marLeft w:val="0"/>
      <w:marRight w:val="0"/>
      <w:marTop w:val="0"/>
      <w:marBottom w:val="0"/>
      <w:divBdr>
        <w:top w:val="none" w:sz="0" w:space="0" w:color="auto"/>
        <w:left w:val="none" w:sz="0" w:space="0" w:color="auto"/>
        <w:bottom w:val="none" w:sz="0" w:space="0" w:color="auto"/>
        <w:right w:val="none" w:sz="0" w:space="0" w:color="auto"/>
      </w:divBdr>
    </w:div>
    <w:div w:id="507330797">
      <w:bodyDiv w:val="1"/>
      <w:marLeft w:val="0"/>
      <w:marRight w:val="0"/>
      <w:marTop w:val="0"/>
      <w:marBottom w:val="0"/>
      <w:divBdr>
        <w:top w:val="none" w:sz="0" w:space="0" w:color="auto"/>
        <w:left w:val="none" w:sz="0" w:space="0" w:color="auto"/>
        <w:bottom w:val="none" w:sz="0" w:space="0" w:color="auto"/>
        <w:right w:val="none" w:sz="0" w:space="0" w:color="auto"/>
      </w:divBdr>
    </w:div>
    <w:div w:id="508720210">
      <w:bodyDiv w:val="1"/>
      <w:marLeft w:val="0"/>
      <w:marRight w:val="0"/>
      <w:marTop w:val="0"/>
      <w:marBottom w:val="0"/>
      <w:divBdr>
        <w:top w:val="none" w:sz="0" w:space="0" w:color="auto"/>
        <w:left w:val="none" w:sz="0" w:space="0" w:color="auto"/>
        <w:bottom w:val="none" w:sz="0" w:space="0" w:color="auto"/>
        <w:right w:val="none" w:sz="0" w:space="0" w:color="auto"/>
      </w:divBdr>
    </w:div>
    <w:div w:id="508759828">
      <w:bodyDiv w:val="1"/>
      <w:marLeft w:val="0"/>
      <w:marRight w:val="0"/>
      <w:marTop w:val="0"/>
      <w:marBottom w:val="0"/>
      <w:divBdr>
        <w:top w:val="none" w:sz="0" w:space="0" w:color="auto"/>
        <w:left w:val="none" w:sz="0" w:space="0" w:color="auto"/>
        <w:bottom w:val="none" w:sz="0" w:space="0" w:color="auto"/>
        <w:right w:val="none" w:sz="0" w:space="0" w:color="auto"/>
      </w:divBdr>
    </w:div>
    <w:div w:id="509871767">
      <w:bodyDiv w:val="1"/>
      <w:marLeft w:val="0"/>
      <w:marRight w:val="0"/>
      <w:marTop w:val="0"/>
      <w:marBottom w:val="0"/>
      <w:divBdr>
        <w:top w:val="none" w:sz="0" w:space="0" w:color="auto"/>
        <w:left w:val="none" w:sz="0" w:space="0" w:color="auto"/>
        <w:bottom w:val="none" w:sz="0" w:space="0" w:color="auto"/>
        <w:right w:val="none" w:sz="0" w:space="0" w:color="auto"/>
      </w:divBdr>
    </w:div>
    <w:div w:id="510027131">
      <w:bodyDiv w:val="1"/>
      <w:marLeft w:val="0"/>
      <w:marRight w:val="0"/>
      <w:marTop w:val="0"/>
      <w:marBottom w:val="0"/>
      <w:divBdr>
        <w:top w:val="none" w:sz="0" w:space="0" w:color="auto"/>
        <w:left w:val="none" w:sz="0" w:space="0" w:color="auto"/>
        <w:bottom w:val="none" w:sz="0" w:space="0" w:color="auto"/>
        <w:right w:val="none" w:sz="0" w:space="0" w:color="auto"/>
      </w:divBdr>
    </w:div>
    <w:div w:id="510220032">
      <w:bodyDiv w:val="1"/>
      <w:marLeft w:val="0"/>
      <w:marRight w:val="0"/>
      <w:marTop w:val="0"/>
      <w:marBottom w:val="0"/>
      <w:divBdr>
        <w:top w:val="none" w:sz="0" w:space="0" w:color="auto"/>
        <w:left w:val="none" w:sz="0" w:space="0" w:color="auto"/>
        <w:bottom w:val="none" w:sz="0" w:space="0" w:color="auto"/>
        <w:right w:val="none" w:sz="0" w:space="0" w:color="auto"/>
      </w:divBdr>
    </w:div>
    <w:div w:id="511526469">
      <w:bodyDiv w:val="1"/>
      <w:marLeft w:val="0"/>
      <w:marRight w:val="0"/>
      <w:marTop w:val="0"/>
      <w:marBottom w:val="0"/>
      <w:divBdr>
        <w:top w:val="none" w:sz="0" w:space="0" w:color="auto"/>
        <w:left w:val="none" w:sz="0" w:space="0" w:color="auto"/>
        <w:bottom w:val="none" w:sz="0" w:space="0" w:color="auto"/>
        <w:right w:val="none" w:sz="0" w:space="0" w:color="auto"/>
      </w:divBdr>
    </w:div>
    <w:div w:id="511648193">
      <w:bodyDiv w:val="1"/>
      <w:marLeft w:val="0"/>
      <w:marRight w:val="0"/>
      <w:marTop w:val="0"/>
      <w:marBottom w:val="0"/>
      <w:divBdr>
        <w:top w:val="none" w:sz="0" w:space="0" w:color="auto"/>
        <w:left w:val="none" w:sz="0" w:space="0" w:color="auto"/>
        <w:bottom w:val="none" w:sz="0" w:space="0" w:color="auto"/>
        <w:right w:val="none" w:sz="0" w:space="0" w:color="auto"/>
      </w:divBdr>
    </w:div>
    <w:div w:id="514005512">
      <w:bodyDiv w:val="1"/>
      <w:marLeft w:val="0"/>
      <w:marRight w:val="0"/>
      <w:marTop w:val="0"/>
      <w:marBottom w:val="0"/>
      <w:divBdr>
        <w:top w:val="none" w:sz="0" w:space="0" w:color="auto"/>
        <w:left w:val="none" w:sz="0" w:space="0" w:color="auto"/>
        <w:bottom w:val="none" w:sz="0" w:space="0" w:color="auto"/>
        <w:right w:val="none" w:sz="0" w:space="0" w:color="auto"/>
      </w:divBdr>
    </w:div>
    <w:div w:id="514614891">
      <w:bodyDiv w:val="1"/>
      <w:marLeft w:val="0"/>
      <w:marRight w:val="0"/>
      <w:marTop w:val="0"/>
      <w:marBottom w:val="0"/>
      <w:divBdr>
        <w:top w:val="none" w:sz="0" w:space="0" w:color="auto"/>
        <w:left w:val="none" w:sz="0" w:space="0" w:color="auto"/>
        <w:bottom w:val="none" w:sz="0" w:space="0" w:color="auto"/>
        <w:right w:val="none" w:sz="0" w:space="0" w:color="auto"/>
      </w:divBdr>
    </w:div>
    <w:div w:id="517473353">
      <w:bodyDiv w:val="1"/>
      <w:marLeft w:val="0"/>
      <w:marRight w:val="0"/>
      <w:marTop w:val="0"/>
      <w:marBottom w:val="0"/>
      <w:divBdr>
        <w:top w:val="none" w:sz="0" w:space="0" w:color="auto"/>
        <w:left w:val="none" w:sz="0" w:space="0" w:color="auto"/>
        <w:bottom w:val="none" w:sz="0" w:space="0" w:color="auto"/>
        <w:right w:val="none" w:sz="0" w:space="0" w:color="auto"/>
      </w:divBdr>
    </w:div>
    <w:div w:id="517499546">
      <w:bodyDiv w:val="1"/>
      <w:marLeft w:val="0"/>
      <w:marRight w:val="0"/>
      <w:marTop w:val="0"/>
      <w:marBottom w:val="0"/>
      <w:divBdr>
        <w:top w:val="none" w:sz="0" w:space="0" w:color="auto"/>
        <w:left w:val="none" w:sz="0" w:space="0" w:color="auto"/>
        <w:bottom w:val="none" w:sz="0" w:space="0" w:color="auto"/>
        <w:right w:val="none" w:sz="0" w:space="0" w:color="auto"/>
      </w:divBdr>
    </w:div>
    <w:div w:id="518858057">
      <w:bodyDiv w:val="1"/>
      <w:marLeft w:val="0"/>
      <w:marRight w:val="0"/>
      <w:marTop w:val="0"/>
      <w:marBottom w:val="0"/>
      <w:divBdr>
        <w:top w:val="none" w:sz="0" w:space="0" w:color="auto"/>
        <w:left w:val="none" w:sz="0" w:space="0" w:color="auto"/>
        <w:bottom w:val="none" w:sz="0" w:space="0" w:color="auto"/>
        <w:right w:val="none" w:sz="0" w:space="0" w:color="auto"/>
      </w:divBdr>
    </w:div>
    <w:div w:id="519702000">
      <w:bodyDiv w:val="1"/>
      <w:marLeft w:val="0"/>
      <w:marRight w:val="0"/>
      <w:marTop w:val="0"/>
      <w:marBottom w:val="0"/>
      <w:divBdr>
        <w:top w:val="none" w:sz="0" w:space="0" w:color="auto"/>
        <w:left w:val="none" w:sz="0" w:space="0" w:color="auto"/>
        <w:bottom w:val="none" w:sz="0" w:space="0" w:color="auto"/>
        <w:right w:val="none" w:sz="0" w:space="0" w:color="auto"/>
      </w:divBdr>
    </w:div>
    <w:div w:id="520321638">
      <w:bodyDiv w:val="1"/>
      <w:marLeft w:val="0"/>
      <w:marRight w:val="0"/>
      <w:marTop w:val="0"/>
      <w:marBottom w:val="0"/>
      <w:divBdr>
        <w:top w:val="none" w:sz="0" w:space="0" w:color="auto"/>
        <w:left w:val="none" w:sz="0" w:space="0" w:color="auto"/>
        <w:bottom w:val="none" w:sz="0" w:space="0" w:color="auto"/>
        <w:right w:val="none" w:sz="0" w:space="0" w:color="auto"/>
      </w:divBdr>
    </w:div>
    <w:div w:id="520633525">
      <w:bodyDiv w:val="1"/>
      <w:marLeft w:val="0"/>
      <w:marRight w:val="0"/>
      <w:marTop w:val="0"/>
      <w:marBottom w:val="0"/>
      <w:divBdr>
        <w:top w:val="none" w:sz="0" w:space="0" w:color="auto"/>
        <w:left w:val="none" w:sz="0" w:space="0" w:color="auto"/>
        <w:bottom w:val="none" w:sz="0" w:space="0" w:color="auto"/>
        <w:right w:val="none" w:sz="0" w:space="0" w:color="auto"/>
      </w:divBdr>
    </w:div>
    <w:div w:id="520902067">
      <w:bodyDiv w:val="1"/>
      <w:marLeft w:val="0"/>
      <w:marRight w:val="0"/>
      <w:marTop w:val="0"/>
      <w:marBottom w:val="0"/>
      <w:divBdr>
        <w:top w:val="none" w:sz="0" w:space="0" w:color="auto"/>
        <w:left w:val="none" w:sz="0" w:space="0" w:color="auto"/>
        <w:bottom w:val="none" w:sz="0" w:space="0" w:color="auto"/>
        <w:right w:val="none" w:sz="0" w:space="0" w:color="auto"/>
      </w:divBdr>
    </w:div>
    <w:div w:id="521286387">
      <w:bodyDiv w:val="1"/>
      <w:marLeft w:val="0"/>
      <w:marRight w:val="0"/>
      <w:marTop w:val="0"/>
      <w:marBottom w:val="0"/>
      <w:divBdr>
        <w:top w:val="none" w:sz="0" w:space="0" w:color="auto"/>
        <w:left w:val="none" w:sz="0" w:space="0" w:color="auto"/>
        <w:bottom w:val="none" w:sz="0" w:space="0" w:color="auto"/>
        <w:right w:val="none" w:sz="0" w:space="0" w:color="auto"/>
      </w:divBdr>
    </w:div>
    <w:div w:id="522284864">
      <w:bodyDiv w:val="1"/>
      <w:marLeft w:val="0"/>
      <w:marRight w:val="0"/>
      <w:marTop w:val="0"/>
      <w:marBottom w:val="0"/>
      <w:divBdr>
        <w:top w:val="none" w:sz="0" w:space="0" w:color="auto"/>
        <w:left w:val="none" w:sz="0" w:space="0" w:color="auto"/>
        <w:bottom w:val="none" w:sz="0" w:space="0" w:color="auto"/>
        <w:right w:val="none" w:sz="0" w:space="0" w:color="auto"/>
      </w:divBdr>
    </w:div>
    <w:div w:id="522287775">
      <w:bodyDiv w:val="1"/>
      <w:marLeft w:val="0"/>
      <w:marRight w:val="0"/>
      <w:marTop w:val="0"/>
      <w:marBottom w:val="0"/>
      <w:divBdr>
        <w:top w:val="none" w:sz="0" w:space="0" w:color="auto"/>
        <w:left w:val="none" w:sz="0" w:space="0" w:color="auto"/>
        <w:bottom w:val="none" w:sz="0" w:space="0" w:color="auto"/>
        <w:right w:val="none" w:sz="0" w:space="0" w:color="auto"/>
      </w:divBdr>
    </w:div>
    <w:div w:id="523835020">
      <w:bodyDiv w:val="1"/>
      <w:marLeft w:val="0"/>
      <w:marRight w:val="0"/>
      <w:marTop w:val="0"/>
      <w:marBottom w:val="0"/>
      <w:divBdr>
        <w:top w:val="none" w:sz="0" w:space="0" w:color="auto"/>
        <w:left w:val="none" w:sz="0" w:space="0" w:color="auto"/>
        <w:bottom w:val="none" w:sz="0" w:space="0" w:color="auto"/>
        <w:right w:val="none" w:sz="0" w:space="0" w:color="auto"/>
      </w:divBdr>
    </w:div>
    <w:div w:id="525678933">
      <w:bodyDiv w:val="1"/>
      <w:marLeft w:val="0"/>
      <w:marRight w:val="0"/>
      <w:marTop w:val="0"/>
      <w:marBottom w:val="0"/>
      <w:divBdr>
        <w:top w:val="none" w:sz="0" w:space="0" w:color="auto"/>
        <w:left w:val="none" w:sz="0" w:space="0" w:color="auto"/>
        <w:bottom w:val="none" w:sz="0" w:space="0" w:color="auto"/>
        <w:right w:val="none" w:sz="0" w:space="0" w:color="auto"/>
      </w:divBdr>
    </w:div>
    <w:div w:id="525754630">
      <w:bodyDiv w:val="1"/>
      <w:marLeft w:val="0"/>
      <w:marRight w:val="0"/>
      <w:marTop w:val="0"/>
      <w:marBottom w:val="0"/>
      <w:divBdr>
        <w:top w:val="none" w:sz="0" w:space="0" w:color="auto"/>
        <w:left w:val="none" w:sz="0" w:space="0" w:color="auto"/>
        <w:bottom w:val="none" w:sz="0" w:space="0" w:color="auto"/>
        <w:right w:val="none" w:sz="0" w:space="0" w:color="auto"/>
      </w:divBdr>
    </w:div>
    <w:div w:id="527791726">
      <w:bodyDiv w:val="1"/>
      <w:marLeft w:val="0"/>
      <w:marRight w:val="0"/>
      <w:marTop w:val="0"/>
      <w:marBottom w:val="0"/>
      <w:divBdr>
        <w:top w:val="none" w:sz="0" w:space="0" w:color="auto"/>
        <w:left w:val="none" w:sz="0" w:space="0" w:color="auto"/>
        <w:bottom w:val="none" w:sz="0" w:space="0" w:color="auto"/>
        <w:right w:val="none" w:sz="0" w:space="0" w:color="auto"/>
      </w:divBdr>
    </w:div>
    <w:div w:id="528186042">
      <w:bodyDiv w:val="1"/>
      <w:marLeft w:val="0"/>
      <w:marRight w:val="0"/>
      <w:marTop w:val="0"/>
      <w:marBottom w:val="0"/>
      <w:divBdr>
        <w:top w:val="none" w:sz="0" w:space="0" w:color="auto"/>
        <w:left w:val="none" w:sz="0" w:space="0" w:color="auto"/>
        <w:bottom w:val="none" w:sz="0" w:space="0" w:color="auto"/>
        <w:right w:val="none" w:sz="0" w:space="0" w:color="auto"/>
      </w:divBdr>
    </w:div>
    <w:div w:id="528567806">
      <w:bodyDiv w:val="1"/>
      <w:marLeft w:val="0"/>
      <w:marRight w:val="0"/>
      <w:marTop w:val="0"/>
      <w:marBottom w:val="0"/>
      <w:divBdr>
        <w:top w:val="none" w:sz="0" w:space="0" w:color="auto"/>
        <w:left w:val="none" w:sz="0" w:space="0" w:color="auto"/>
        <w:bottom w:val="none" w:sz="0" w:space="0" w:color="auto"/>
        <w:right w:val="none" w:sz="0" w:space="0" w:color="auto"/>
      </w:divBdr>
    </w:div>
    <w:div w:id="528839938">
      <w:bodyDiv w:val="1"/>
      <w:marLeft w:val="0"/>
      <w:marRight w:val="0"/>
      <w:marTop w:val="0"/>
      <w:marBottom w:val="0"/>
      <w:divBdr>
        <w:top w:val="none" w:sz="0" w:space="0" w:color="auto"/>
        <w:left w:val="none" w:sz="0" w:space="0" w:color="auto"/>
        <w:bottom w:val="none" w:sz="0" w:space="0" w:color="auto"/>
        <w:right w:val="none" w:sz="0" w:space="0" w:color="auto"/>
      </w:divBdr>
    </w:div>
    <w:div w:id="529415046">
      <w:bodyDiv w:val="1"/>
      <w:marLeft w:val="0"/>
      <w:marRight w:val="0"/>
      <w:marTop w:val="0"/>
      <w:marBottom w:val="0"/>
      <w:divBdr>
        <w:top w:val="none" w:sz="0" w:space="0" w:color="auto"/>
        <w:left w:val="none" w:sz="0" w:space="0" w:color="auto"/>
        <w:bottom w:val="none" w:sz="0" w:space="0" w:color="auto"/>
        <w:right w:val="none" w:sz="0" w:space="0" w:color="auto"/>
      </w:divBdr>
    </w:div>
    <w:div w:id="530218539">
      <w:bodyDiv w:val="1"/>
      <w:marLeft w:val="0"/>
      <w:marRight w:val="0"/>
      <w:marTop w:val="0"/>
      <w:marBottom w:val="0"/>
      <w:divBdr>
        <w:top w:val="none" w:sz="0" w:space="0" w:color="auto"/>
        <w:left w:val="none" w:sz="0" w:space="0" w:color="auto"/>
        <w:bottom w:val="none" w:sz="0" w:space="0" w:color="auto"/>
        <w:right w:val="none" w:sz="0" w:space="0" w:color="auto"/>
      </w:divBdr>
    </w:div>
    <w:div w:id="532231525">
      <w:bodyDiv w:val="1"/>
      <w:marLeft w:val="0"/>
      <w:marRight w:val="0"/>
      <w:marTop w:val="0"/>
      <w:marBottom w:val="0"/>
      <w:divBdr>
        <w:top w:val="none" w:sz="0" w:space="0" w:color="auto"/>
        <w:left w:val="none" w:sz="0" w:space="0" w:color="auto"/>
        <w:bottom w:val="none" w:sz="0" w:space="0" w:color="auto"/>
        <w:right w:val="none" w:sz="0" w:space="0" w:color="auto"/>
      </w:divBdr>
    </w:div>
    <w:div w:id="536620678">
      <w:bodyDiv w:val="1"/>
      <w:marLeft w:val="0"/>
      <w:marRight w:val="0"/>
      <w:marTop w:val="0"/>
      <w:marBottom w:val="0"/>
      <w:divBdr>
        <w:top w:val="none" w:sz="0" w:space="0" w:color="auto"/>
        <w:left w:val="none" w:sz="0" w:space="0" w:color="auto"/>
        <w:bottom w:val="none" w:sz="0" w:space="0" w:color="auto"/>
        <w:right w:val="none" w:sz="0" w:space="0" w:color="auto"/>
      </w:divBdr>
    </w:div>
    <w:div w:id="537010175">
      <w:bodyDiv w:val="1"/>
      <w:marLeft w:val="0"/>
      <w:marRight w:val="0"/>
      <w:marTop w:val="0"/>
      <w:marBottom w:val="0"/>
      <w:divBdr>
        <w:top w:val="none" w:sz="0" w:space="0" w:color="auto"/>
        <w:left w:val="none" w:sz="0" w:space="0" w:color="auto"/>
        <w:bottom w:val="none" w:sz="0" w:space="0" w:color="auto"/>
        <w:right w:val="none" w:sz="0" w:space="0" w:color="auto"/>
      </w:divBdr>
    </w:div>
    <w:div w:id="537157812">
      <w:bodyDiv w:val="1"/>
      <w:marLeft w:val="0"/>
      <w:marRight w:val="0"/>
      <w:marTop w:val="0"/>
      <w:marBottom w:val="0"/>
      <w:divBdr>
        <w:top w:val="none" w:sz="0" w:space="0" w:color="auto"/>
        <w:left w:val="none" w:sz="0" w:space="0" w:color="auto"/>
        <w:bottom w:val="none" w:sz="0" w:space="0" w:color="auto"/>
        <w:right w:val="none" w:sz="0" w:space="0" w:color="auto"/>
      </w:divBdr>
    </w:div>
    <w:div w:id="537477460">
      <w:bodyDiv w:val="1"/>
      <w:marLeft w:val="0"/>
      <w:marRight w:val="0"/>
      <w:marTop w:val="0"/>
      <w:marBottom w:val="0"/>
      <w:divBdr>
        <w:top w:val="none" w:sz="0" w:space="0" w:color="auto"/>
        <w:left w:val="none" w:sz="0" w:space="0" w:color="auto"/>
        <w:bottom w:val="none" w:sz="0" w:space="0" w:color="auto"/>
        <w:right w:val="none" w:sz="0" w:space="0" w:color="auto"/>
      </w:divBdr>
    </w:div>
    <w:div w:id="540631339">
      <w:bodyDiv w:val="1"/>
      <w:marLeft w:val="0"/>
      <w:marRight w:val="0"/>
      <w:marTop w:val="0"/>
      <w:marBottom w:val="0"/>
      <w:divBdr>
        <w:top w:val="none" w:sz="0" w:space="0" w:color="auto"/>
        <w:left w:val="none" w:sz="0" w:space="0" w:color="auto"/>
        <w:bottom w:val="none" w:sz="0" w:space="0" w:color="auto"/>
        <w:right w:val="none" w:sz="0" w:space="0" w:color="auto"/>
      </w:divBdr>
    </w:div>
    <w:div w:id="541131980">
      <w:bodyDiv w:val="1"/>
      <w:marLeft w:val="0"/>
      <w:marRight w:val="0"/>
      <w:marTop w:val="0"/>
      <w:marBottom w:val="0"/>
      <w:divBdr>
        <w:top w:val="none" w:sz="0" w:space="0" w:color="auto"/>
        <w:left w:val="none" w:sz="0" w:space="0" w:color="auto"/>
        <w:bottom w:val="none" w:sz="0" w:space="0" w:color="auto"/>
        <w:right w:val="none" w:sz="0" w:space="0" w:color="auto"/>
      </w:divBdr>
    </w:div>
    <w:div w:id="541206736">
      <w:bodyDiv w:val="1"/>
      <w:marLeft w:val="0"/>
      <w:marRight w:val="0"/>
      <w:marTop w:val="0"/>
      <w:marBottom w:val="0"/>
      <w:divBdr>
        <w:top w:val="none" w:sz="0" w:space="0" w:color="auto"/>
        <w:left w:val="none" w:sz="0" w:space="0" w:color="auto"/>
        <w:bottom w:val="none" w:sz="0" w:space="0" w:color="auto"/>
        <w:right w:val="none" w:sz="0" w:space="0" w:color="auto"/>
      </w:divBdr>
    </w:div>
    <w:div w:id="541870275">
      <w:bodyDiv w:val="1"/>
      <w:marLeft w:val="0"/>
      <w:marRight w:val="0"/>
      <w:marTop w:val="0"/>
      <w:marBottom w:val="0"/>
      <w:divBdr>
        <w:top w:val="none" w:sz="0" w:space="0" w:color="auto"/>
        <w:left w:val="none" w:sz="0" w:space="0" w:color="auto"/>
        <w:bottom w:val="none" w:sz="0" w:space="0" w:color="auto"/>
        <w:right w:val="none" w:sz="0" w:space="0" w:color="auto"/>
      </w:divBdr>
    </w:div>
    <w:div w:id="542638998">
      <w:bodyDiv w:val="1"/>
      <w:marLeft w:val="0"/>
      <w:marRight w:val="0"/>
      <w:marTop w:val="0"/>
      <w:marBottom w:val="0"/>
      <w:divBdr>
        <w:top w:val="none" w:sz="0" w:space="0" w:color="auto"/>
        <w:left w:val="none" w:sz="0" w:space="0" w:color="auto"/>
        <w:bottom w:val="none" w:sz="0" w:space="0" w:color="auto"/>
        <w:right w:val="none" w:sz="0" w:space="0" w:color="auto"/>
      </w:divBdr>
    </w:div>
    <w:div w:id="543295374">
      <w:bodyDiv w:val="1"/>
      <w:marLeft w:val="0"/>
      <w:marRight w:val="0"/>
      <w:marTop w:val="0"/>
      <w:marBottom w:val="0"/>
      <w:divBdr>
        <w:top w:val="none" w:sz="0" w:space="0" w:color="auto"/>
        <w:left w:val="none" w:sz="0" w:space="0" w:color="auto"/>
        <w:bottom w:val="none" w:sz="0" w:space="0" w:color="auto"/>
        <w:right w:val="none" w:sz="0" w:space="0" w:color="auto"/>
      </w:divBdr>
    </w:div>
    <w:div w:id="543953959">
      <w:bodyDiv w:val="1"/>
      <w:marLeft w:val="0"/>
      <w:marRight w:val="0"/>
      <w:marTop w:val="0"/>
      <w:marBottom w:val="0"/>
      <w:divBdr>
        <w:top w:val="none" w:sz="0" w:space="0" w:color="auto"/>
        <w:left w:val="none" w:sz="0" w:space="0" w:color="auto"/>
        <w:bottom w:val="none" w:sz="0" w:space="0" w:color="auto"/>
        <w:right w:val="none" w:sz="0" w:space="0" w:color="auto"/>
      </w:divBdr>
    </w:div>
    <w:div w:id="545458984">
      <w:bodyDiv w:val="1"/>
      <w:marLeft w:val="0"/>
      <w:marRight w:val="0"/>
      <w:marTop w:val="0"/>
      <w:marBottom w:val="0"/>
      <w:divBdr>
        <w:top w:val="none" w:sz="0" w:space="0" w:color="auto"/>
        <w:left w:val="none" w:sz="0" w:space="0" w:color="auto"/>
        <w:bottom w:val="none" w:sz="0" w:space="0" w:color="auto"/>
        <w:right w:val="none" w:sz="0" w:space="0" w:color="auto"/>
      </w:divBdr>
    </w:div>
    <w:div w:id="546255960">
      <w:bodyDiv w:val="1"/>
      <w:marLeft w:val="0"/>
      <w:marRight w:val="0"/>
      <w:marTop w:val="0"/>
      <w:marBottom w:val="0"/>
      <w:divBdr>
        <w:top w:val="none" w:sz="0" w:space="0" w:color="auto"/>
        <w:left w:val="none" w:sz="0" w:space="0" w:color="auto"/>
        <w:bottom w:val="none" w:sz="0" w:space="0" w:color="auto"/>
        <w:right w:val="none" w:sz="0" w:space="0" w:color="auto"/>
      </w:divBdr>
    </w:div>
    <w:div w:id="548538181">
      <w:bodyDiv w:val="1"/>
      <w:marLeft w:val="0"/>
      <w:marRight w:val="0"/>
      <w:marTop w:val="0"/>
      <w:marBottom w:val="0"/>
      <w:divBdr>
        <w:top w:val="none" w:sz="0" w:space="0" w:color="auto"/>
        <w:left w:val="none" w:sz="0" w:space="0" w:color="auto"/>
        <w:bottom w:val="none" w:sz="0" w:space="0" w:color="auto"/>
        <w:right w:val="none" w:sz="0" w:space="0" w:color="auto"/>
      </w:divBdr>
    </w:div>
    <w:div w:id="549612594">
      <w:bodyDiv w:val="1"/>
      <w:marLeft w:val="0"/>
      <w:marRight w:val="0"/>
      <w:marTop w:val="0"/>
      <w:marBottom w:val="0"/>
      <w:divBdr>
        <w:top w:val="none" w:sz="0" w:space="0" w:color="auto"/>
        <w:left w:val="none" w:sz="0" w:space="0" w:color="auto"/>
        <w:bottom w:val="none" w:sz="0" w:space="0" w:color="auto"/>
        <w:right w:val="none" w:sz="0" w:space="0" w:color="auto"/>
      </w:divBdr>
    </w:div>
    <w:div w:id="550309900">
      <w:bodyDiv w:val="1"/>
      <w:marLeft w:val="0"/>
      <w:marRight w:val="0"/>
      <w:marTop w:val="0"/>
      <w:marBottom w:val="0"/>
      <w:divBdr>
        <w:top w:val="none" w:sz="0" w:space="0" w:color="auto"/>
        <w:left w:val="none" w:sz="0" w:space="0" w:color="auto"/>
        <w:bottom w:val="none" w:sz="0" w:space="0" w:color="auto"/>
        <w:right w:val="none" w:sz="0" w:space="0" w:color="auto"/>
      </w:divBdr>
    </w:div>
    <w:div w:id="550505725">
      <w:bodyDiv w:val="1"/>
      <w:marLeft w:val="0"/>
      <w:marRight w:val="0"/>
      <w:marTop w:val="0"/>
      <w:marBottom w:val="0"/>
      <w:divBdr>
        <w:top w:val="none" w:sz="0" w:space="0" w:color="auto"/>
        <w:left w:val="none" w:sz="0" w:space="0" w:color="auto"/>
        <w:bottom w:val="none" w:sz="0" w:space="0" w:color="auto"/>
        <w:right w:val="none" w:sz="0" w:space="0" w:color="auto"/>
      </w:divBdr>
    </w:div>
    <w:div w:id="550920683">
      <w:bodyDiv w:val="1"/>
      <w:marLeft w:val="0"/>
      <w:marRight w:val="0"/>
      <w:marTop w:val="0"/>
      <w:marBottom w:val="0"/>
      <w:divBdr>
        <w:top w:val="none" w:sz="0" w:space="0" w:color="auto"/>
        <w:left w:val="none" w:sz="0" w:space="0" w:color="auto"/>
        <w:bottom w:val="none" w:sz="0" w:space="0" w:color="auto"/>
        <w:right w:val="none" w:sz="0" w:space="0" w:color="auto"/>
      </w:divBdr>
    </w:div>
    <w:div w:id="553277805">
      <w:bodyDiv w:val="1"/>
      <w:marLeft w:val="0"/>
      <w:marRight w:val="0"/>
      <w:marTop w:val="0"/>
      <w:marBottom w:val="0"/>
      <w:divBdr>
        <w:top w:val="none" w:sz="0" w:space="0" w:color="auto"/>
        <w:left w:val="none" w:sz="0" w:space="0" w:color="auto"/>
        <w:bottom w:val="none" w:sz="0" w:space="0" w:color="auto"/>
        <w:right w:val="none" w:sz="0" w:space="0" w:color="auto"/>
      </w:divBdr>
    </w:div>
    <w:div w:id="554706669">
      <w:bodyDiv w:val="1"/>
      <w:marLeft w:val="0"/>
      <w:marRight w:val="0"/>
      <w:marTop w:val="0"/>
      <w:marBottom w:val="0"/>
      <w:divBdr>
        <w:top w:val="none" w:sz="0" w:space="0" w:color="auto"/>
        <w:left w:val="none" w:sz="0" w:space="0" w:color="auto"/>
        <w:bottom w:val="none" w:sz="0" w:space="0" w:color="auto"/>
        <w:right w:val="none" w:sz="0" w:space="0" w:color="auto"/>
      </w:divBdr>
    </w:div>
    <w:div w:id="555163343">
      <w:bodyDiv w:val="1"/>
      <w:marLeft w:val="0"/>
      <w:marRight w:val="0"/>
      <w:marTop w:val="0"/>
      <w:marBottom w:val="0"/>
      <w:divBdr>
        <w:top w:val="none" w:sz="0" w:space="0" w:color="auto"/>
        <w:left w:val="none" w:sz="0" w:space="0" w:color="auto"/>
        <w:bottom w:val="none" w:sz="0" w:space="0" w:color="auto"/>
        <w:right w:val="none" w:sz="0" w:space="0" w:color="auto"/>
      </w:divBdr>
    </w:div>
    <w:div w:id="556673383">
      <w:bodyDiv w:val="1"/>
      <w:marLeft w:val="0"/>
      <w:marRight w:val="0"/>
      <w:marTop w:val="0"/>
      <w:marBottom w:val="0"/>
      <w:divBdr>
        <w:top w:val="none" w:sz="0" w:space="0" w:color="auto"/>
        <w:left w:val="none" w:sz="0" w:space="0" w:color="auto"/>
        <w:bottom w:val="none" w:sz="0" w:space="0" w:color="auto"/>
        <w:right w:val="none" w:sz="0" w:space="0" w:color="auto"/>
      </w:divBdr>
    </w:div>
    <w:div w:id="557863168">
      <w:bodyDiv w:val="1"/>
      <w:marLeft w:val="0"/>
      <w:marRight w:val="0"/>
      <w:marTop w:val="0"/>
      <w:marBottom w:val="0"/>
      <w:divBdr>
        <w:top w:val="none" w:sz="0" w:space="0" w:color="auto"/>
        <w:left w:val="none" w:sz="0" w:space="0" w:color="auto"/>
        <w:bottom w:val="none" w:sz="0" w:space="0" w:color="auto"/>
        <w:right w:val="none" w:sz="0" w:space="0" w:color="auto"/>
      </w:divBdr>
    </w:div>
    <w:div w:id="558446373">
      <w:bodyDiv w:val="1"/>
      <w:marLeft w:val="0"/>
      <w:marRight w:val="0"/>
      <w:marTop w:val="0"/>
      <w:marBottom w:val="0"/>
      <w:divBdr>
        <w:top w:val="none" w:sz="0" w:space="0" w:color="auto"/>
        <w:left w:val="none" w:sz="0" w:space="0" w:color="auto"/>
        <w:bottom w:val="none" w:sz="0" w:space="0" w:color="auto"/>
        <w:right w:val="none" w:sz="0" w:space="0" w:color="auto"/>
      </w:divBdr>
    </w:div>
    <w:div w:id="559102007">
      <w:bodyDiv w:val="1"/>
      <w:marLeft w:val="0"/>
      <w:marRight w:val="0"/>
      <w:marTop w:val="0"/>
      <w:marBottom w:val="0"/>
      <w:divBdr>
        <w:top w:val="none" w:sz="0" w:space="0" w:color="auto"/>
        <w:left w:val="none" w:sz="0" w:space="0" w:color="auto"/>
        <w:bottom w:val="none" w:sz="0" w:space="0" w:color="auto"/>
        <w:right w:val="none" w:sz="0" w:space="0" w:color="auto"/>
      </w:divBdr>
    </w:div>
    <w:div w:id="562520327">
      <w:bodyDiv w:val="1"/>
      <w:marLeft w:val="0"/>
      <w:marRight w:val="0"/>
      <w:marTop w:val="0"/>
      <w:marBottom w:val="0"/>
      <w:divBdr>
        <w:top w:val="none" w:sz="0" w:space="0" w:color="auto"/>
        <w:left w:val="none" w:sz="0" w:space="0" w:color="auto"/>
        <w:bottom w:val="none" w:sz="0" w:space="0" w:color="auto"/>
        <w:right w:val="none" w:sz="0" w:space="0" w:color="auto"/>
      </w:divBdr>
    </w:div>
    <w:div w:id="563613372">
      <w:bodyDiv w:val="1"/>
      <w:marLeft w:val="0"/>
      <w:marRight w:val="0"/>
      <w:marTop w:val="0"/>
      <w:marBottom w:val="0"/>
      <w:divBdr>
        <w:top w:val="none" w:sz="0" w:space="0" w:color="auto"/>
        <w:left w:val="none" w:sz="0" w:space="0" w:color="auto"/>
        <w:bottom w:val="none" w:sz="0" w:space="0" w:color="auto"/>
        <w:right w:val="none" w:sz="0" w:space="0" w:color="auto"/>
      </w:divBdr>
    </w:div>
    <w:div w:id="565185086">
      <w:bodyDiv w:val="1"/>
      <w:marLeft w:val="0"/>
      <w:marRight w:val="0"/>
      <w:marTop w:val="0"/>
      <w:marBottom w:val="0"/>
      <w:divBdr>
        <w:top w:val="none" w:sz="0" w:space="0" w:color="auto"/>
        <w:left w:val="none" w:sz="0" w:space="0" w:color="auto"/>
        <w:bottom w:val="none" w:sz="0" w:space="0" w:color="auto"/>
        <w:right w:val="none" w:sz="0" w:space="0" w:color="auto"/>
      </w:divBdr>
    </w:div>
    <w:div w:id="566384235">
      <w:bodyDiv w:val="1"/>
      <w:marLeft w:val="0"/>
      <w:marRight w:val="0"/>
      <w:marTop w:val="0"/>
      <w:marBottom w:val="0"/>
      <w:divBdr>
        <w:top w:val="none" w:sz="0" w:space="0" w:color="auto"/>
        <w:left w:val="none" w:sz="0" w:space="0" w:color="auto"/>
        <w:bottom w:val="none" w:sz="0" w:space="0" w:color="auto"/>
        <w:right w:val="none" w:sz="0" w:space="0" w:color="auto"/>
      </w:divBdr>
    </w:div>
    <w:div w:id="566845902">
      <w:bodyDiv w:val="1"/>
      <w:marLeft w:val="0"/>
      <w:marRight w:val="0"/>
      <w:marTop w:val="0"/>
      <w:marBottom w:val="0"/>
      <w:divBdr>
        <w:top w:val="none" w:sz="0" w:space="0" w:color="auto"/>
        <w:left w:val="none" w:sz="0" w:space="0" w:color="auto"/>
        <w:bottom w:val="none" w:sz="0" w:space="0" w:color="auto"/>
        <w:right w:val="none" w:sz="0" w:space="0" w:color="auto"/>
      </w:divBdr>
    </w:div>
    <w:div w:id="567225798">
      <w:bodyDiv w:val="1"/>
      <w:marLeft w:val="0"/>
      <w:marRight w:val="0"/>
      <w:marTop w:val="0"/>
      <w:marBottom w:val="0"/>
      <w:divBdr>
        <w:top w:val="none" w:sz="0" w:space="0" w:color="auto"/>
        <w:left w:val="none" w:sz="0" w:space="0" w:color="auto"/>
        <w:bottom w:val="none" w:sz="0" w:space="0" w:color="auto"/>
        <w:right w:val="none" w:sz="0" w:space="0" w:color="auto"/>
      </w:divBdr>
    </w:div>
    <w:div w:id="567961723">
      <w:bodyDiv w:val="1"/>
      <w:marLeft w:val="0"/>
      <w:marRight w:val="0"/>
      <w:marTop w:val="0"/>
      <w:marBottom w:val="0"/>
      <w:divBdr>
        <w:top w:val="none" w:sz="0" w:space="0" w:color="auto"/>
        <w:left w:val="none" w:sz="0" w:space="0" w:color="auto"/>
        <w:bottom w:val="none" w:sz="0" w:space="0" w:color="auto"/>
        <w:right w:val="none" w:sz="0" w:space="0" w:color="auto"/>
      </w:divBdr>
    </w:div>
    <w:div w:id="568082350">
      <w:bodyDiv w:val="1"/>
      <w:marLeft w:val="0"/>
      <w:marRight w:val="0"/>
      <w:marTop w:val="0"/>
      <w:marBottom w:val="0"/>
      <w:divBdr>
        <w:top w:val="none" w:sz="0" w:space="0" w:color="auto"/>
        <w:left w:val="none" w:sz="0" w:space="0" w:color="auto"/>
        <w:bottom w:val="none" w:sz="0" w:space="0" w:color="auto"/>
        <w:right w:val="none" w:sz="0" w:space="0" w:color="auto"/>
      </w:divBdr>
    </w:div>
    <w:div w:id="568538198">
      <w:bodyDiv w:val="1"/>
      <w:marLeft w:val="0"/>
      <w:marRight w:val="0"/>
      <w:marTop w:val="0"/>
      <w:marBottom w:val="0"/>
      <w:divBdr>
        <w:top w:val="none" w:sz="0" w:space="0" w:color="auto"/>
        <w:left w:val="none" w:sz="0" w:space="0" w:color="auto"/>
        <w:bottom w:val="none" w:sz="0" w:space="0" w:color="auto"/>
        <w:right w:val="none" w:sz="0" w:space="0" w:color="auto"/>
      </w:divBdr>
    </w:div>
    <w:div w:id="569077983">
      <w:bodyDiv w:val="1"/>
      <w:marLeft w:val="0"/>
      <w:marRight w:val="0"/>
      <w:marTop w:val="0"/>
      <w:marBottom w:val="0"/>
      <w:divBdr>
        <w:top w:val="none" w:sz="0" w:space="0" w:color="auto"/>
        <w:left w:val="none" w:sz="0" w:space="0" w:color="auto"/>
        <w:bottom w:val="none" w:sz="0" w:space="0" w:color="auto"/>
        <w:right w:val="none" w:sz="0" w:space="0" w:color="auto"/>
      </w:divBdr>
    </w:div>
    <w:div w:id="570771048">
      <w:bodyDiv w:val="1"/>
      <w:marLeft w:val="0"/>
      <w:marRight w:val="0"/>
      <w:marTop w:val="0"/>
      <w:marBottom w:val="0"/>
      <w:divBdr>
        <w:top w:val="none" w:sz="0" w:space="0" w:color="auto"/>
        <w:left w:val="none" w:sz="0" w:space="0" w:color="auto"/>
        <w:bottom w:val="none" w:sz="0" w:space="0" w:color="auto"/>
        <w:right w:val="none" w:sz="0" w:space="0" w:color="auto"/>
      </w:divBdr>
    </w:div>
    <w:div w:id="572348995">
      <w:bodyDiv w:val="1"/>
      <w:marLeft w:val="0"/>
      <w:marRight w:val="0"/>
      <w:marTop w:val="0"/>
      <w:marBottom w:val="0"/>
      <w:divBdr>
        <w:top w:val="none" w:sz="0" w:space="0" w:color="auto"/>
        <w:left w:val="none" w:sz="0" w:space="0" w:color="auto"/>
        <w:bottom w:val="none" w:sz="0" w:space="0" w:color="auto"/>
        <w:right w:val="none" w:sz="0" w:space="0" w:color="auto"/>
      </w:divBdr>
    </w:div>
    <w:div w:id="574826507">
      <w:bodyDiv w:val="1"/>
      <w:marLeft w:val="0"/>
      <w:marRight w:val="0"/>
      <w:marTop w:val="0"/>
      <w:marBottom w:val="0"/>
      <w:divBdr>
        <w:top w:val="none" w:sz="0" w:space="0" w:color="auto"/>
        <w:left w:val="none" w:sz="0" w:space="0" w:color="auto"/>
        <w:bottom w:val="none" w:sz="0" w:space="0" w:color="auto"/>
        <w:right w:val="none" w:sz="0" w:space="0" w:color="auto"/>
      </w:divBdr>
    </w:div>
    <w:div w:id="574974739">
      <w:bodyDiv w:val="1"/>
      <w:marLeft w:val="0"/>
      <w:marRight w:val="0"/>
      <w:marTop w:val="0"/>
      <w:marBottom w:val="0"/>
      <w:divBdr>
        <w:top w:val="none" w:sz="0" w:space="0" w:color="auto"/>
        <w:left w:val="none" w:sz="0" w:space="0" w:color="auto"/>
        <w:bottom w:val="none" w:sz="0" w:space="0" w:color="auto"/>
        <w:right w:val="none" w:sz="0" w:space="0" w:color="auto"/>
      </w:divBdr>
    </w:div>
    <w:div w:id="575938312">
      <w:bodyDiv w:val="1"/>
      <w:marLeft w:val="0"/>
      <w:marRight w:val="0"/>
      <w:marTop w:val="0"/>
      <w:marBottom w:val="0"/>
      <w:divBdr>
        <w:top w:val="none" w:sz="0" w:space="0" w:color="auto"/>
        <w:left w:val="none" w:sz="0" w:space="0" w:color="auto"/>
        <w:bottom w:val="none" w:sz="0" w:space="0" w:color="auto"/>
        <w:right w:val="none" w:sz="0" w:space="0" w:color="auto"/>
      </w:divBdr>
    </w:div>
    <w:div w:id="577520390">
      <w:bodyDiv w:val="1"/>
      <w:marLeft w:val="0"/>
      <w:marRight w:val="0"/>
      <w:marTop w:val="0"/>
      <w:marBottom w:val="0"/>
      <w:divBdr>
        <w:top w:val="none" w:sz="0" w:space="0" w:color="auto"/>
        <w:left w:val="none" w:sz="0" w:space="0" w:color="auto"/>
        <w:bottom w:val="none" w:sz="0" w:space="0" w:color="auto"/>
        <w:right w:val="none" w:sz="0" w:space="0" w:color="auto"/>
      </w:divBdr>
    </w:div>
    <w:div w:id="580330405">
      <w:bodyDiv w:val="1"/>
      <w:marLeft w:val="0"/>
      <w:marRight w:val="0"/>
      <w:marTop w:val="0"/>
      <w:marBottom w:val="0"/>
      <w:divBdr>
        <w:top w:val="none" w:sz="0" w:space="0" w:color="auto"/>
        <w:left w:val="none" w:sz="0" w:space="0" w:color="auto"/>
        <w:bottom w:val="none" w:sz="0" w:space="0" w:color="auto"/>
        <w:right w:val="none" w:sz="0" w:space="0" w:color="auto"/>
      </w:divBdr>
    </w:div>
    <w:div w:id="580797941">
      <w:bodyDiv w:val="1"/>
      <w:marLeft w:val="0"/>
      <w:marRight w:val="0"/>
      <w:marTop w:val="0"/>
      <w:marBottom w:val="0"/>
      <w:divBdr>
        <w:top w:val="none" w:sz="0" w:space="0" w:color="auto"/>
        <w:left w:val="none" w:sz="0" w:space="0" w:color="auto"/>
        <w:bottom w:val="none" w:sz="0" w:space="0" w:color="auto"/>
        <w:right w:val="none" w:sz="0" w:space="0" w:color="auto"/>
      </w:divBdr>
    </w:div>
    <w:div w:id="581063601">
      <w:bodyDiv w:val="1"/>
      <w:marLeft w:val="0"/>
      <w:marRight w:val="0"/>
      <w:marTop w:val="0"/>
      <w:marBottom w:val="0"/>
      <w:divBdr>
        <w:top w:val="none" w:sz="0" w:space="0" w:color="auto"/>
        <w:left w:val="none" w:sz="0" w:space="0" w:color="auto"/>
        <w:bottom w:val="none" w:sz="0" w:space="0" w:color="auto"/>
        <w:right w:val="none" w:sz="0" w:space="0" w:color="auto"/>
      </w:divBdr>
    </w:div>
    <w:div w:id="581720513">
      <w:bodyDiv w:val="1"/>
      <w:marLeft w:val="0"/>
      <w:marRight w:val="0"/>
      <w:marTop w:val="0"/>
      <w:marBottom w:val="0"/>
      <w:divBdr>
        <w:top w:val="none" w:sz="0" w:space="0" w:color="auto"/>
        <w:left w:val="none" w:sz="0" w:space="0" w:color="auto"/>
        <w:bottom w:val="none" w:sz="0" w:space="0" w:color="auto"/>
        <w:right w:val="none" w:sz="0" w:space="0" w:color="auto"/>
      </w:divBdr>
    </w:div>
    <w:div w:id="582758663">
      <w:bodyDiv w:val="1"/>
      <w:marLeft w:val="0"/>
      <w:marRight w:val="0"/>
      <w:marTop w:val="0"/>
      <w:marBottom w:val="0"/>
      <w:divBdr>
        <w:top w:val="none" w:sz="0" w:space="0" w:color="auto"/>
        <w:left w:val="none" w:sz="0" w:space="0" w:color="auto"/>
        <w:bottom w:val="none" w:sz="0" w:space="0" w:color="auto"/>
        <w:right w:val="none" w:sz="0" w:space="0" w:color="auto"/>
      </w:divBdr>
    </w:div>
    <w:div w:id="584995676">
      <w:bodyDiv w:val="1"/>
      <w:marLeft w:val="0"/>
      <w:marRight w:val="0"/>
      <w:marTop w:val="0"/>
      <w:marBottom w:val="0"/>
      <w:divBdr>
        <w:top w:val="none" w:sz="0" w:space="0" w:color="auto"/>
        <w:left w:val="none" w:sz="0" w:space="0" w:color="auto"/>
        <w:bottom w:val="none" w:sz="0" w:space="0" w:color="auto"/>
        <w:right w:val="none" w:sz="0" w:space="0" w:color="auto"/>
      </w:divBdr>
    </w:div>
    <w:div w:id="585072010">
      <w:bodyDiv w:val="1"/>
      <w:marLeft w:val="0"/>
      <w:marRight w:val="0"/>
      <w:marTop w:val="0"/>
      <w:marBottom w:val="0"/>
      <w:divBdr>
        <w:top w:val="none" w:sz="0" w:space="0" w:color="auto"/>
        <w:left w:val="none" w:sz="0" w:space="0" w:color="auto"/>
        <w:bottom w:val="none" w:sz="0" w:space="0" w:color="auto"/>
        <w:right w:val="none" w:sz="0" w:space="0" w:color="auto"/>
      </w:divBdr>
    </w:div>
    <w:div w:id="585303538">
      <w:bodyDiv w:val="1"/>
      <w:marLeft w:val="0"/>
      <w:marRight w:val="0"/>
      <w:marTop w:val="0"/>
      <w:marBottom w:val="0"/>
      <w:divBdr>
        <w:top w:val="none" w:sz="0" w:space="0" w:color="auto"/>
        <w:left w:val="none" w:sz="0" w:space="0" w:color="auto"/>
        <w:bottom w:val="none" w:sz="0" w:space="0" w:color="auto"/>
        <w:right w:val="none" w:sz="0" w:space="0" w:color="auto"/>
      </w:divBdr>
    </w:div>
    <w:div w:id="585505448">
      <w:bodyDiv w:val="1"/>
      <w:marLeft w:val="0"/>
      <w:marRight w:val="0"/>
      <w:marTop w:val="0"/>
      <w:marBottom w:val="0"/>
      <w:divBdr>
        <w:top w:val="none" w:sz="0" w:space="0" w:color="auto"/>
        <w:left w:val="none" w:sz="0" w:space="0" w:color="auto"/>
        <w:bottom w:val="none" w:sz="0" w:space="0" w:color="auto"/>
        <w:right w:val="none" w:sz="0" w:space="0" w:color="auto"/>
      </w:divBdr>
    </w:div>
    <w:div w:id="587080867">
      <w:bodyDiv w:val="1"/>
      <w:marLeft w:val="0"/>
      <w:marRight w:val="0"/>
      <w:marTop w:val="0"/>
      <w:marBottom w:val="0"/>
      <w:divBdr>
        <w:top w:val="none" w:sz="0" w:space="0" w:color="auto"/>
        <w:left w:val="none" w:sz="0" w:space="0" w:color="auto"/>
        <w:bottom w:val="none" w:sz="0" w:space="0" w:color="auto"/>
        <w:right w:val="none" w:sz="0" w:space="0" w:color="auto"/>
      </w:divBdr>
    </w:div>
    <w:div w:id="588394333">
      <w:bodyDiv w:val="1"/>
      <w:marLeft w:val="0"/>
      <w:marRight w:val="0"/>
      <w:marTop w:val="0"/>
      <w:marBottom w:val="0"/>
      <w:divBdr>
        <w:top w:val="none" w:sz="0" w:space="0" w:color="auto"/>
        <w:left w:val="none" w:sz="0" w:space="0" w:color="auto"/>
        <w:bottom w:val="none" w:sz="0" w:space="0" w:color="auto"/>
        <w:right w:val="none" w:sz="0" w:space="0" w:color="auto"/>
      </w:divBdr>
    </w:div>
    <w:div w:id="589312370">
      <w:bodyDiv w:val="1"/>
      <w:marLeft w:val="0"/>
      <w:marRight w:val="0"/>
      <w:marTop w:val="0"/>
      <w:marBottom w:val="0"/>
      <w:divBdr>
        <w:top w:val="none" w:sz="0" w:space="0" w:color="auto"/>
        <w:left w:val="none" w:sz="0" w:space="0" w:color="auto"/>
        <w:bottom w:val="none" w:sz="0" w:space="0" w:color="auto"/>
        <w:right w:val="none" w:sz="0" w:space="0" w:color="auto"/>
      </w:divBdr>
    </w:div>
    <w:div w:id="590042375">
      <w:bodyDiv w:val="1"/>
      <w:marLeft w:val="0"/>
      <w:marRight w:val="0"/>
      <w:marTop w:val="0"/>
      <w:marBottom w:val="0"/>
      <w:divBdr>
        <w:top w:val="none" w:sz="0" w:space="0" w:color="auto"/>
        <w:left w:val="none" w:sz="0" w:space="0" w:color="auto"/>
        <w:bottom w:val="none" w:sz="0" w:space="0" w:color="auto"/>
        <w:right w:val="none" w:sz="0" w:space="0" w:color="auto"/>
      </w:divBdr>
    </w:div>
    <w:div w:id="590311308">
      <w:bodyDiv w:val="1"/>
      <w:marLeft w:val="0"/>
      <w:marRight w:val="0"/>
      <w:marTop w:val="0"/>
      <w:marBottom w:val="0"/>
      <w:divBdr>
        <w:top w:val="none" w:sz="0" w:space="0" w:color="auto"/>
        <w:left w:val="none" w:sz="0" w:space="0" w:color="auto"/>
        <w:bottom w:val="none" w:sz="0" w:space="0" w:color="auto"/>
        <w:right w:val="none" w:sz="0" w:space="0" w:color="auto"/>
      </w:divBdr>
    </w:div>
    <w:div w:id="590625473">
      <w:bodyDiv w:val="1"/>
      <w:marLeft w:val="0"/>
      <w:marRight w:val="0"/>
      <w:marTop w:val="0"/>
      <w:marBottom w:val="0"/>
      <w:divBdr>
        <w:top w:val="none" w:sz="0" w:space="0" w:color="auto"/>
        <w:left w:val="none" w:sz="0" w:space="0" w:color="auto"/>
        <w:bottom w:val="none" w:sz="0" w:space="0" w:color="auto"/>
        <w:right w:val="none" w:sz="0" w:space="0" w:color="auto"/>
      </w:divBdr>
    </w:div>
    <w:div w:id="590772852">
      <w:bodyDiv w:val="1"/>
      <w:marLeft w:val="0"/>
      <w:marRight w:val="0"/>
      <w:marTop w:val="0"/>
      <w:marBottom w:val="0"/>
      <w:divBdr>
        <w:top w:val="none" w:sz="0" w:space="0" w:color="auto"/>
        <w:left w:val="none" w:sz="0" w:space="0" w:color="auto"/>
        <w:bottom w:val="none" w:sz="0" w:space="0" w:color="auto"/>
        <w:right w:val="none" w:sz="0" w:space="0" w:color="auto"/>
      </w:divBdr>
    </w:div>
    <w:div w:id="590892124">
      <w:bodyDiv w:val="1"/>
      <w:marLeft w:val="0"/>
      <w:marRight w:val="0"/>
      <w:marTop w:val="0"/>
      <w:marBottom w:val="0"/>
      <w:divBdr>
        <w:top w:val="none" w:sz="0" w:space="0" w:color="auto"/>
        <w:left w:val="none" w:sz="0" w:space="0" w:color="auto"/>
        <w:bottom w:val="none" w:sz="0" w:space="0" w:color="auto"/>
        <w:right w:val="none" w:sz="0" w:space="0" w:color="auto"/>
      </w:divBdr>
    </w:div>
    <w:div w:id="591207358">
      <w:bodyDiv w:val="1"/>
      <w:marLeft w:val="0"/>
      <w:marRight w:val="0"/>
      <w:marTop w:val="0"/>
      <w:marBottom w:val="0"/>
      <w:divBdr>
        <w:top w:val="none" w:sz="0" w:space="0" w:color="auto"/>
        <w:left w:val="none" w:sz="0" w:space="0" w:color="auto"/>
        <w:bottom w:val="none" w:sz="0" w:space="0" w:color="auto"/>
        <w:right w:val="none" w:sz="0" w:space="0" w:color="auto"/>
      </w:divBdr>
    </w:div>
    <w:div w:id="591668096">
      <w:bodyDiv w:val="1"/>
      <w:marLeft w:val="0"/>
      <w:marRight w:val="0"/>
      <w:marTop w:val="0"/>
      <w:marBottom w:val="0"/>
      <w:divBdr>
        <w:top w:val="none" w:sz="0" w:space="0" w:color="auto"/>
        <w:left w:val="none" w:sz="0" w:space="0" w:color="auto"/>
        <w:bottom w:val="none" w:sz="0" w:space="0" w:color="auto"/>
        <w:right w:val="none" w:sz="0" w:space="0" w:color="auto"/>
      </w:divBdr>
    </w:div>
    <w:div w:id="592320745">
      <w:bodyDiv w:val="1"/>
      <w:marLeft w:val="0"/>
      <w:marRight w:val="0"/>
      <w:marTop w:val="0"/>
      <w:marBottom w:val="0"/>
      <w:divBdr>
        <w:top w:val="none" w:sz="0" w:space="0" w:color="auto"/>
        <w:left w:val="none" w:sz="0" w:space="0" w:color="auto"/>
        <w:bottom w:val="none" w:sz="0" w:space="0" w:color="auto"/>
        <w:right w:val="none" w:sz="0" w:space="0" w:color="auto"/>
      </w:divBdr>
    </w:div>
    <w:div w:id="592476151">
      <w:bodyDiv w:val="1"/>
      <w:marLeft w:val="0"/>
      <w:marRight w:val="0"/>
      <w:marTop w:val="0"/>
      <w:marBottom w:val="0"/>
      <w:divBdr>
        <w:top w:val="none" w:sz="0" w:space="0" w:color="auto"/>
        <w:left w:val="none" w:sz="0" w:space="0" w:color="auto"/>
        <w:bottom w:val="none" w:sz="0" w:space="0" w:color="auto"/>
        <w:right w:val="none" w:sz="0" w:space="0" w:color="auto"/>
      </w:divBdr>
    </w:div>
    <w:div w:id="592740255">
      <w:bodyDiv w:val="1"/>
      <w:marLeft w:val="0"/>
      <w:marRight w:val="0"/>
      <w:marTop w:val="0"/>
      <w:marBottom w:val="0"/>
      <w:divBdr>
        <w:top w:val="none" w:sz="0" w:space="0" w:color="auto"/>
        <w:left w:val="none" w:sz="0" w:space="0" w:color="auto"/>
        <w:bottom w:val="none" w:sz="0" w:space="0" w:color="auto"/>
        <w:right w:val="none" w:sz="0" w:space="0" w:color="auto"/>
      </w:divBdr>
    </w:div>
    <w:div w:id="594171690">
      <w:bodyDiv w:val="1"/>
      <w:marLeft w:val="0"/>
      <w:marRight w:val="0"/>
      <w:marTop w:val="0"/>
      <w:marBottom w:val="0"/>
      <w:divBdr>
        <w:top w:val="none" w:sz="0" w:space="0" w:color="auto"/>
        <w:left w:val="none" w:sz="0" w:space="0" w:color="auto"/>
        <w:bottom w:val="none" w:sz="0" w:space="0" w:color="auto"/>
        <w:right w:val="none" w:sz="0" w:space="0" w:color="auto"/>
      </w:divBdr>
    </w:div>
    <w:div w:id="594215472">
      <w:bodyDiv w:val="1"/>
      <w:marLeft w:val="0"/>
      <w:marRight w:val="0"/>
      <w:marTop w:val="0"/>
      <w:marBottom w:val="0"/>
      <w:divBdr>
        <w:top w:val="none" w:sz="0" w:space="0" w:color="auto"/>
        <w:left w:val="none" w:sz="0" w:space="0" w:color="auto"/>
        <w:bottom w:val="none" w:sz="0" w:space="0" w:color="auto"/>
        <w:right w:val="none" w:sz="0" w:space="0" w:color="auto"/>
      </w:divBdr>
    </w:div>
    <w:div w:id="594753436">
      <w:bodyDiv w:val="1"/>
      <w:marLeft w:val="0"/>
      <w:marRight w:val="0"/>
      <w:marTop w:val="0"/>
      <w:marBottom w:val="0"/>
      <w:divBdr>
        <w:top w:val="none" w:sz="0" w:space="0" w:color="auto"/>
        <w:left w:val="none" w:sz="0" w:space="0" w:color="auto"/>
        <w:bottom w:val="none" w:sz="0" w:space="0" w:color="auto"/>
        <w:right w:val="none" w:sz="0" w:space="0" w:color="auto"/>
      </w:divBdr>
    </w:div>
    <w:div w:id="596717584">
      <w:bodyDiv w:val="1"/>
      <w:marLeft w:val="0"/>
      <w:marRight w:val="0"/>
      <w:marTop w:val="0"/>
      <w:marBottom w:val="0"/>
      <w:divBdr>
        <w:top w:val="none" w:sz="0" w:space="0" w:color="auto"/>
        <w:left w:val="none" w:sz="0" w:space="0" w:color="auto"/>
        <w:bottom w:val="none" w:sz="0" w:space="0" w:color="auto"/>
        <w:right w:val="none" w:sz="0" w:space="0" w:color="auto"/>
      </w:divBdr>
    </w:div>
    <w:div w:id="597104430">
      <w:bodyDiv w:val="1"/>
      <w:marLeft w:val="0"/>
      <w:marRight w:val="0"/>
      <w:marTop w:val="0"/>
      <w:marBottom w:val="0"/>
      <w:divBdr>
        <w:top w:val="none" w:sz="0" w:space="0" w:color="auto"/>
        <w:left w:val="none" w:sz="0" w:space="0" w:color="auto"/>
        <w:bottom w:val="none" w:sz="0" w:space="0" w:color="auto"/>
        <w:right w:val="none" w:sz="0" w:space="0" w:color="auto"/>
      </w:divBdr>
    </w:div>
    <w:div w:id="598484439">
      <w:bodyDiv w:val="1"/>
      <w:marLeft w:val="0"/>
      <w:marRight w:val="0"/>
      <w:marTop w:val="0"/>
      <w:marBottom w:val="0"/>
      <w:divBdr>
        <w:top w:val="none" w:sz="0" w:space="0" w:color="auto"/>
        <w:left w:val="none" w:sz="0" w:space="0" w:color="auto"/>
        <w:bottom w:val="none" w:sz="0" w:space="0" w:color="auto"/>
        <w:right w:val="none" w:sz="0" w:space="0" w:color="auto"/>
      </w:divBdr>
    </w:div>
    <w:div w:id="598829799">
      <w:bodyDiv w:val="1"/>
      <w:marLeft w:val="0"/>
      <w:marRight w:val="0"/>
      <w:marTop w:val="0"/>
      <w:marBottom w:val="0"/>
      <w:divBdr>
        <w:top w:val="none" w:sz="0" w:space="0" w:color="auto"/>
        <w:left w:val="none" w:sz="0" w:space="0" w:color="auto"/>
        <w:bottom w:val="none" w:sz="0" w:space="0" w:color="auto"/>
        <w:right w:val="none" w:sz="0" w:space="0" w:color="auto"/>
      </w:divBdr>
    </w:div>
    <w:div w:id="599795510">
      <w:bodyDiv w:val="1"/>
      <w:marLeft w:val="0"/>
      <w:marRight w:val="0"/>
      <w:marTop w:val="0"/>
      <w:marBottom w:val="0"/>
      <w:divBdr>
        <w:top w:val="none" w:sz="0" w:space="0" w:color="auto"/>
        <w:left w:val="none" w:sz="0" w:space="0" w:color="auto"/>
        <w:bottom w:val="none" w:sz="0" w:space="0" w:color="auto"/>
        <w:right w:val="none" w:sz="0" w:space="0" w:color="auto"/>
      </w:divBdr>
    </w:div>
    <w:div w:id="599797329">
      <w:bodyDiv w:val="1"/>
      <w:marLeft w:val="0"/>
      <w:marRight w:val="0"/>
      <w:marTop w:val="0"/>
      <w:marBottom w:val="0"/>
      <w:divBdr>
        <w:top w:val="none" w:sz="0" w:space="0" w:color="auto"/>
        <w:left w:val="none" w:sz="0" w:space="0" w:color="auto"/>
        <w:bottom w:val="none" w:sz="0" w:space="0" w:color="auto"/>
        <w:right w:val="none" w:sz="0" w:space="0" w:color="auto"/>
      </w:divBdr>
    </w:div>
    <w:div w:id="600186457">
      <w:bodyDiv w:val="1"/>
      <w:marLeft w:val="0"/>
      <w:marRight w:val="0"/>
      <w:marTop w:val="0"/>
      <w:marBottom w:val="0"/>
      <w:divBdr>
        <w:top w:val="none" w:sz="0" w:space="0" w:color="auto"/>
        <w:left w:val="none" w:sz="0" w:space="0" w:color="auto"/>
        <w:bottom w:val="none" w:sz="0" w:space="0" w:color="auto"/>
        <w:right w:val="none" w:sz="0" w:space="0" w:color="auto"/>
      </w:divBdr>
    </w:div>
    <w:div w:id="600452919">
      <w:bodyDiv w:val="1"/>
      <w:marLeft w:val="0"/>
      <w:marRight w:val="0"/>
      <w:marTop w:val="0"/>
      <w:marBottom w:val="0"/>
      <w:divBdr>
        <w:top w:val="none" w:sz="0" w:space="0" w:color="auto"/>
        <w:left w:val="none" w:sz="0" w:space="0" w:color="auto"/>
        <w:bottom w:val="none" w:sz="0" w:space="0" w:color="auto"/>
        <w:right w:val="none" w:sz="0" w:space="0" w:color="auto"/>
      </w:divBdr>
    </w:div>
    <w:div w:id="601258774">
      <w:bodyDiv w:val="1"/>
      <w:marLeft w:val="0"/>
      <w:marRight w:val="0"/>
      <w:marTop w:val="0"/>
      <w:marBottom w:val="0"/>
      <w:divBdr>
        <w:top w:val="none" w:sz="0" w:space="0" w:color="auto"/>
        <w:left w:val="none" w:sz="0" w:space="0" w:color="auto"/>
        <w:bottom w:val="none" w:sz="0" w:space="0" w:color="auto"/>
        <w:right w:val="none" w:sz="0" w:space="0" w:color="auto"/>
      </w:divBdr>
    </w:div>
    <w:div w:id="602616648">
      <w:bodyDiv w:val="1"/>
      <w:marLeft w:val="0"/>
      <w:marRight w:val="0"/>
      <w:marTop w:val="0"/>
      <w:marBottom w:val="0"/>
      <w:divBdr>
        <w:top w:val="none" w:sz="0" w:space="0" w:color="auto"/>
        <w:left w:val="none" w:sz="0" w:space="0" w:color="auto"/>
        <w:bottom w:val="none" w:sz="0" w:space="0" w:color="auto"/>
        <w:right w:val="none" w:sz="0" w:space="0" w:color="auto"/>
      </w:divBdr>
    </w:div>
    <w:div w:id="604965033">
      <w:bodyDiv w:val="1"/>
      <w:marLeft w:val="0"/>
      <w:marRight w:val="0"/>
      <w:marTop w:val="0"/>
      <w:marBottom w:val="0"/>
      <w:divBdr>
        <w:top w:val="none" w:sz="0" w:space="0" w:color="auto"/>
        <w:left w:val="none" w:sz="0" w:space="0" w:color="auto"/>
        <w:bottom w:val="none" w:sz="0" w:space="0" w:color="auto"/>
        <w:right w:val="none" w:sz="0" w:space="0" w:color="auto"/>
      </w:divBdr>
    </w:div>
    <w:div w:id="605118916">
      <w:bodyDiv w:val="1"/>
      <w:marLeft w:val="0"/>
      <w:marRight w:val="0"/>
      <w:marTop w:val="0"/>
      <w:marBottom w:val="0"/>
      <w:divBdr>
        <w:top w:val="none" w:sz="0" w:space="0" w:color="auto"/>
        <w:left w:val="none" w:sz="0" w:space="0" w:color="auto"/>
        <w:bottom w:val="none" w:sz="0" w:space="0" w:color="auto"/>
        <w:right w:val="none" w:sz="0" w:space="0" w:color="auto"/>
      </w:divBdr>
    </w:div>
    <w:div w:id="607200757">
      <w:bodyDiv w:val="1"/>
      <w:marLeft w:val="0"/>
      <w:marRight w:val="0"/>
      <w:marTop w:val="0"/>
      <w:marBottom w:val="0"/>
      <w:divBdr>
        <w:top w:val="none" w:sz="0" w:space="0" w:color="auto"/>
        <w:left w:val="none" w:sz="0" w:space="0" w:color="auto"/>
        <w:bottom w:val="none" w:sz="0" w:space="0" w:color="auto"/>
        <w:right w:val="none" w:sz="0" w:space="0" w:color="auto"/>
      </w:divBdr>
    </w:div>
    <w:div w:id="607350877">
      <w:bodyDiv w:val="1"/>
      <w:marLeft w:val="0"/>
      <w:marRight w:val="0"/>
      <w:marTop w:val="0"/>
      <w:marBottom w:val="0"/>
      <w:divBdr>
        <w:top w:val="none" w:sz="0" w:space="0" w:color="auto"/>
        <w:left w:val="none" w:sz="0" w:space="0" w:color="auto"/>
        <w:bottom w:val="none" w:sz="0" w:space="0" w:color="auto"/>
        <w:right w:val="none" w:sz="0" w:space="0" w:color="auto"/>
      </w:divBdr>
    </w:div>
    <w:div w:id="608198986">
      <w:bodyDiv w:val="1"/>
      <w:marLeft w:val="0"/>
      <w:marRight w:val="0"/>
      <w:marTop w:val="0"/>
      <w:marBottom w:val="0"/>
      <w:divBdr>
        <w:top w:val="none" w:sz="0" w:space="0" w:color="auto"/>
        <w:left w:val="none" w:sz="0" w:space="0" w:color="auto"/>
        <w:bottom w:val="none" w:sz="0" w:space="0" w:color="auto"/>
        <w:right w:val="none" w:sz="0" w:space="0" w:color="auto"/>
      </w:divBdr>
    </w:div>
    <w:div w:id="608896220">
      <w:bodyDiv w:val="1"/>
      <w:marLeft w:val="0"/>
      <w:marRight w:val="0"/>
      <w:marTop w:val="0"/>
      <w:marBottom w:val="0"/>
      <w:divBdr>
        <w:top w:val="none" w:sz="0" w:space="0" w:color="auto"/>
        <w:left w:val="none" w:sz="0" w:space="0" w:color="auto"/>
        <w:bottom w:val="none" w:sz="0" w:space="0" w:color="auto"/>
        <w:right w:val="none" w:sz="0" w:space="0" w:color="auto"/>
      </w:divBdr>
    </w:div>
    <w:div w:id="609241537">
      <w:bodyDiv w:val="1"/>
      <w:marLeft w:val="0"/>
      <w:marRight w:val="0"/>
      <w:marTop w:val="0"/>
      <w:marBottom w:val="0"/>
      <w:divBdr>
        <w:top w:val="none" w:sz="0" w:space="0" w:color="auto"/>
        <w:left w:val="none" w:sz="0" w:space="0" w:color="auto"/>
        <w:bottom w:val="none" w:sz="0" w:space="0" w:color="auto"/>
        <w:right w:val="none" w:sz="0" w:space="0" w:color="auto"/>
      </w:divBdr>
    </w:div>
    <w:div w:id="610019578">
      <w:bodyDiv w:val="1"/>
      <w:marLeft w:val="0"/>
      <w:marRight w:val="0"/>
      <w:marTop w:val="0"/>
      <w:marBottom w:val="0"/>
      <w:divBdr>
        <w:top w:val="none" w:sz="0" w:space="0" w:color="auto"/>
        <w:left w:val="none" w:sz="0" w:space="0" w:color="auto"/>
        <w:bottom w:val="none" w:sz="0" w:space="0" w:color="auto"/>
        <w:right w:val="none" w:sz="0" w:space="0" w:color="auto"/>
      </w:divBdr>
    </w:div>
    <w:div w:id="611059613">
      <w:bodyDiv w:val="1"/>
      <w:marLeft w:val="0"/>
      <w:marRight w:val="0"/>
      <w:marTop w:val="0"/>
      <w:marBottom w:val="0"/>
      <w:divBdr>
        <w:top w:val="none" w:sz="0" w:space="0" w:color="auto"/>
        <w:left w:val="none" w:sz="0" w:space="0" w:color="auto"/>
        <w:bottom w:val="none" w:sz="0" w:space="0" w:color="auto"/>
        <w:right w:val="none" w:sz="0" w:space="0" w:color="auto"/>
      </w:divBdr>
    </w:div>
    <w:div w:id="612176008">
      <w:bodyDiv w:val="1"/>
      <w:marLeft w:val="0"/>
      <w:marRight w:val="0"/>
      <w:marTop w:val="0"/>
      <w:marBottom w:val="0"/>
      <w:divBdr>
        <w:top w:val="none" w:sz="0" w:space="0" w:color="auto"/>
        <w:left w:val="none" w:sz="0" w:space="0" w:color="auto"/>
        <w:bottom w:val="none" w:sz="0" w:space="0" w:color="auto"/>
        <w:right w:val="none" w:sz="0" w:space="0" w:color="auto"/>
      </w:divBdr>
    </w:div>
    <w:div w:id="612519974">
      <w:bodyDiv w:val="1"/>
      <w:marLeft w:val="0"/>
      <w:marRight w:val="0"/>
      <w:marTop w:val="0"/>
      <w:marBottom w:val="0"/>
      <w:divBdr>
        <w:top w:val="none" w:sz="0" w:space="0" w:color="auto"/>
        <w:left w:val="none" w:sz="0" w:space="0" w:color="auto"/>
        <w:bottom w:val="none" w:sz="0" w:space="0" w:color="auto"/>
        <w:right w:val="none" w:sz="0" w:space="0" w:color="auto"/>
      </w:divBdr>
    </w:div>
    <w:div w:id="613172082">
      <w:bodyDiv w:val="1"/>
      <w:marLeft w:val="0"/>
      <w:marRight w:val="0"/>
      <w:marTop w:val="0"/>
      <w:marBottom w:val="0"/>
      <w:divBdr>
        <w:top w:val="none" w:sz="0" w:space="0" w:color="auto"/>
        <w:left w:val="none" w:sz="0" w:space="0" w:color="auto"/>
        <w:bottom w:val="none" w:sz="0" w:space="0" w:color="auto"/>
        <w:right w:val="none" w:sz="0" w:space="0" w:color="auto"/>
      </w:divBdr>
    </w:div>
    <w:div w:id="614293897">
      <w:bodyDiv w:val="1"/>
      <w:marLeft w:val="0"/>
      <w:marRight w:val="0"/>
      <w:marTop w:val="0"/>
      <w:marBottom w:val="0"/>
      <w:divBdr>
        <w:top w:val="none" w:sz="0" w:space="0" w:color="auto"/>
        <w:left w:val="none" w:sz="0" w:space="0" w:color="auto"/>
        <w:bottom w:val="none" w:sz="0" w:space="0" w:color="auto"/>
        <w:right w:val="none" w:sz="0" w:space="0" w:color="auto"/>
      </w:divBdr>
    </w:div>
    <w:div w:id="615796821">
      <w:bodyDiv w:val="1"/>
      <w:marLeft w:val="0"/>
      <w:marRight w:val="0"/>
      <w:marTop w:val="0"/>
      <w:marBottom w:val="0"/>
      <w:divBdr>
        <w:top w:val="none" w:sz="0" w:space="0" w:color="auto"/>
        <w:left w:val="none" w:sz="0" w:space="0" w:color="auto"/>
        <w:bottom w:val="none" w:sz="0" w:space="0" w:color="auto"/>
        <w:right w:val="none" w:sz="0" w:space="0" w:color="auto"/>
      </w:divBdr>
    </w:div>
    <w:div w:id="616330397">
      <w:bodyDiv w:val="1"/>
      <w:marLeft w:val="0"/>
      <w:marRight w:val="0"/>
      <w:marTop w:val="0"/>
      <w:marBottom w:val="0"/>
      <w:divBdr>
        <w:top w:val="none" w:sz="0" w:space="0" w:color="auto"/>
        <w:left w:val="none" w:sz="0" w:space="0" w:color="auto"/>
        <w:bottom w:val="none" w:sz="0" w:space="0" w:color="auto"/>
        <w:right w:val="none" w:sz="0" w:space="0" w:color="auto"/>
      </w:divBdr>
    </w:div>
    <w:div w:id="617219856">
      <w:bodyDiv w:val="1"/>
      <w:marLeft w:val="0"/>
      <w:marRight w:val="0"/>
      <w:marTop w:val="0"/>
      <w:marBottom w:val="0"/>
      <w:divBdr>
        <w:top w:val="none" w:sz="0" w:space="0" w:color="auto"/>
        <w:left w:val="none" w:sz="0" w:space="0" w:color="auto"/>
        <w:bottom w:val="none" w:sz="0" w:space="0" w:color="auto"/>
        <w:right w:val="none" w:sz="0" w:space="0" w:color="auto"/>
      </w:divBdr>
    </w:div>
    <w:div w:id="617415027">
      <w:bodyDiv w:val="1"/>
      <w:marLeft w:val="0"/>
      <w:marRight w:val="0"/>
      <w:marTop w:val="0"/>
      <w:marBottom w:val="0"/>
      <w:divBdr>
        <w:top w:val="none" w:sz="0" w:space="0" w:color="auto"/>
        <w:left w:val="none" w:sz="0" w:space="0" w:color="auto"/>
        <w:bottom w:val="none" w:sz="0" w:space="0" w:color="auto"/>
        <w:right w:val="none" w:sz="0" w:space="0" w:color="auto"/>
      </w:divBdr>
    </w:div>
    <w:div w:id="618343726">
      <w:bodyDiv w:val="1"/>
      <w:marLeft w:val="0"/>
      <w:marRight w:val="0"/>
      <w:marTop w:val="0"/>
      <w:marBottom w:val="0"/>
      <w:divBdr>
        <w:top w:val="none" w:sz="0" w:space="0" w:color="auto"/>
        <w:left w:val="none" w:sz="0" w:space="0" w:color="auto"/>
        <w:bottom w:val="none" w:sz="0" w:space="0" w:color="auto"/>
        <w:right w:val="none" w:sz="0" w:space="0" w:color="auto"/>
      </w:divBdr>
    </w:div>
    <w:div w:id="618530972">
      <w:bodyDiv w:val="1"/>
      <w:marLeft w:val="0"/>
      <w:marRight w:val="0"/>
      <w:marTop w:val="0"/>
      <w:marBottom w:val="0"/>
      <w:divBdr>
        <w:top w:val="none" w:sz="0" w:space="0" w:color="auto"/>
        <w:left w:val="none" w:sz="0" w:space="0" w:color="auto"/>
        <w:bottom w:val="none" w:sz="0" w:space="0" w:color="auto"/>
        <w:right w:val="none" w:sz="0" w:space="0" w:color="auto"/>
      </w:divBdr>
    </w:div>
    <w:div w:id="620645697">
      <w:bodyDiv w:val="1"/>
      <w:marLeft w:val="0"/>
      <w:marRight w:val="0"/>
      <w:marTop w:val="0"/>
      <w:marBottom w:val="0"/>
      <w:divBdr>
        <w:top w:val="none" w:sz="0" w:space="0" w:color="auto"/>
        <w:left w:val="none" w:sz="0" w:space="0" w:color="auto"/>
        <w:bottom w:val="none" w:sz="0" w:space="0" w:color="auto"/>
        <w:right w:val="none" w:sz="0" w:space="0" w:color="auto"/>
      </w:divBdr>
    </w:div>
    <w:div w:id="621156797">
      <w:bodyDiv w:val="1"/>
      <w:marLeft w:val="0"/>
      <w:marRight w:val="0"/>
      <w:marTop w:val="0"/>
      <w:marBottom w:val="0"/>
      <w:divBdr>
        <w:top w:val="none" w:sz="0" w:space="0" w:color="auto"/>
        <w:left w:val="none" w:sz="0" w:space="0" w:color="auto"/>
        <w:bottom w:val="none" w:sz="0" w:space="0" w:color="auto"/>
        <w:right w:val="none" w:sz="0" w:space="0" w:color="auto"/>
      </w:divBdr>
    </w:div>
    <w:div w:id="621305451">
      <w:bodyDiv w:val="1"/>
      <w:marLeft w:val="0"/>
      <w:marRight w:val="0"/>
      <w:marTop w:val="0"/>
      <w:marBottom w:val="0"/>
      <w:divBdr>
        <w:top w:val="none" w:sz="0" w:space="0" w:color="auto"/>
        <w:left w:val="none" w:sz="0" w:space="0" w:color="auto"/>
        <w:bottom w:val="none" w:sz="0" w:space="0" w:color="auto"/>
        <w:right w:val="none" w:sz="0" w:space="0" w:color="auto"/>
      </w:divBdr>
    </w:div>
    <w:div w:id="623535239">
      <w:bodyDiv w:val="1"/>
      <w:marLeft w:val="0"/>
      <w:marRight w:val="0"/>
      <w:marTop w:val="0"/>
      <w:marBottom w:val="0"/>
      <w:divBdr>
        <w:top w:val="none" w:sz="0" w:space="0" w:color="auto"/>
        <w:left w:val="none" w:sz="0" w:space="0" w:color="auto"/>
        <w:bottom w:val="none" w:sz="0" w:space="0" w:color="auto"/>
        <w:right w:val="none" w:sz="0" w:space="0" w:color="auto"/>
      </w:divBdr>
    </w:div>
    <w:div w:id="625165226">
      <w:bodyDiv w:val="1"/>
      <w:marLeft w:val="0"/>
      <w:marRight w:val="0"/>
      <w:marTop w:val="0"/>
      <w:marBottom w:val="0"/>
      <w:divBdr>
        <w:top w:val="none" w:sz="0" w:space="0" w:color="auto"/>
        <w:left w:val="none" w:sz="0" w:space="0" w:color="auto"/>
        <w:bottom w:val="none" w:sz="0" w:space="0" w:color="auto"/>
        <w:right w:val="none" w:sz="0" w:space="0" w:color="auto"/>
      </w:divBdr>
    </w:div>
    <w:div w:id="625350966">
      <w:bodyDiv w:val="1"/>
      <w:marLeft w:val="0"/>
      <w:marRight w:val="0"/>
      <w:marTop w:val="0"/>
      <w:marBottom w:val="0"/>
      <w:divBdr>
        <w:top w:val="none" w:sz="0" w:space="0" w:color="auto"/>
        <w:left w:val="none" w:sz="0" w:space="0" w:color="auto"/>
        <w:bottom w:val="none" w:sz="0" w:space="0" w:color="auto"/>
        <w:right w:val="none" w:sz="0" w:space="0" w:color="auto"/>
      </w:divBdr>
    </w:div>
    <w:div w:id="625502975">
      <w:bodyDiv w:val="1"/>
      <w:marLeft w:val="0"/>
      <w:marRight w:val="0"/>
      <w:marTop w:val="0"/>
      <w:marBottom w:val="0"/>
      <w:divBdr>
        <w:top w:val="none" w:sz="0" w:space="0" w:color="auto"/>
        <w:left w:val="none" w:sz="0" w:space="0" w:color="auto"/>
        <w:bottom w:val="none" w:sz="0" w:space="0" w:color="auto"/>
        <w:right w:val="none" w:sz="0" w:space="0" w:color="auto"/>
      </w:divBdr>
    </w:div>
    <w:div w:id="625544365">
      <w:bodyDiv w:val="1"/>
      <w:marLeft w:val="0"/>
      <w:marRight w:val="0"/>
      <w:marTop w:val="0"/>
      <w:marBottom w:val="0"/>
      <w:divBdr>
        <w:top w:val="none" w:sz="0" w:space="0" w:color="auto"/>
        <w:left w:val="none" w:sz="0" w:space="0" w:color="auto"/>
        <w:bottom w:val="none" w:sz="0" w:space="0" w:color="auto"/>
        <w:right w:val="none" w:sz="0" w:space="0" w:color="auto"/>
      </w:divBdr>
    </w:div>
    <w:div w:id="626157757">
      <w:bodyDiv w:val="1"/>
      <w:marLeft w:val="0"/>
      <w:marRight w:val="0"/>
      <w:marTop w:val="0"/>
      <w:marBottom w:val="0"/>
      <w:divBdr>
        <w:top w:val="none" w:sz="0" w:space="0" w:color="auto"/>
        <w:left w:val="none" w:sz="0" w:space="0" w:color="auto"/>
        <w:bottom w:val="none" w:sz="0" w:space="0" w:color="auto"/>
        <w:right w:val="none" w:sz="0" w:space="0" w:color="auto"/>
      </w:divBdr>
    </w:div>
    <w:div w:id="627128285">
      <w:bodyDiv w:val="1"/>
      <w:marLeft w:val="0"/>
      <w:marRight w:val="0"/>
      <w:marTop w:val="0"/>
      <w:marBottom w:val="0"/>
      <w:divBdr>
        <w:top w:val="none" w:sz="0" w:space="0" w:color="auto"/>
        <w:left w:val="none" w:sz="0" w:space="0" w:color="auto"/>
        <w:bottom w:val="none" w:sz="0" w:space="0" w:color="auto"/>
        <w:right w:val="none" w:sz="0" w:space="0" w:color="auto"/>
      </w:divBdr>
    </w:div>
    <w:div w:id="627661784">
      <w:bodyDiv w:val="1"/>
      <w:marLeft w:val="0"/>
      <w:marRight w:val="0"/>
      <w:marTop w:val="0"/>
      <w:marBottom w:val="0"/>
      <w:divBdr>
        <w:top w:val="none" w:sz="0" w:space="0" w:color="auto"/>
        <w:left w:val="none" w:sz="0" w:space="0" w:color="auto"/>
        <w:bottom w:val="none" w:sz="0" w:space="0" w:color="auto"/>
        <w:right w:val="none" w:sz="0" w:space="0" w:color="auto"/>
      </w:divBdr>
    </w:div>
    <w:div w:id="628900925">
      <w:bodyDiv w:val="1"/>
      <w:marLeft w:val="0"/>
      <w:marRight w:val="0"/>
      <w:marTop w:val="0"/>
      <w:marBottom w:val="0"/>
      <w:divBdr>
        <w:top w:val="none" w:sz="0" w:space="0" w:color="auto"/>
        <w:left w:val="none" w:sz="0" w:space="0" w:color="auto"/>
        <w:bottom w:val="none" w:sz="0" w:space="0" w:color="auto"/>
        <w:right w:val="none" w:sz="0" w:space="0" w:color="auto"/>
      </w:divBdr>
    </w:div>
    <w:div w:id="631448391">
      <w:bodyDiv w:val="1"/>
      <w:marLeft w:val="0"/>
      <w:marRight w:val="0"/>
      <w:marTop w:val="0"/>
      <w:marBottom w:val="0"/>
      <w:divBdr>
        <w:top w:val="none" w:sz="0" w:space="0" w:color="auto"/>
        <w:left w:val="none" w:sz="0" w:space="0" w:color="auto"/>
        <w:bottom w:val="none" w:sz="0" w:space="0" w:color="auto"/>
        <w:right w:val="none" w:sz="0" w:space="0" w:color="auto"/>
      </w:divBdr>
    </w:div>
    <w:div w:id="631596721">
      <w:bodyDiv w:val="1"/>
      <w:marLeft w:val="0"/>
      <w:marRight w:val="0"/>
      <w:marTop w:val="0"/>
      <w:marBottom w:val="0"/>
      <w:divBdr>
        <w:top w:val="none" w:sz="0" w:space="0" w:color="auto"/>
        <w:left w:val="none" w:sz="0" w:space="0" w:color="auto"/>
        <w:bottom w:val="none" w:sz="0" w:space="0" w:color="auto"/>
        <w:right w:val="none" w:sz="0" w:space="0" w:color="auto"/>
      </w:divBdr>
    </w:div>
    <w:div w:id="631597191">
      <w:bodyDiv w:val="1"/>
      <w:marLeft w:val="0"/>
      <w:marRight w:val="0"/>
      <w:marTop w:val="0"/>
      <w:marBottom w:val="0"/>
      <w:divBdr>
        <w:top w:val="none" w:sz="0" w:space="0" w:color="auto"/>
        <w:left w:val="none" w:sz="0" w:space="0" w:color="auto"/>
        <w:bottom w:val="none" w:sz="0" w:space="0" w:color="auto"/>
        <w:right w:val="none" w:sz="0" w:space="0" w:color="auto"/>
      </w:divBdr>
    </w:div>
    <w:div w:id="631902644">
      <w:bodyDiv w:val="1"/>
      <w:marLeft w:val="0"/>
      <w:marRight w:val="0"/>
      <w:marTop w:val="0"/>
      <w:marBottom w:val="0"/>
      <w:divBdr>
        <w:top w:val="none" w:sz="0" w:space="0" w:color="auto"/>
        <w:left w:val="none" w:sz="0" w:space="0" w:color="auto"/>
        <w:bottom w:val="none" w:sz="0" w:space="0" w:color="auto"/>
        <w:right w:val="none" w:sz="0" w:space="0" w:color="auto"/>
      </w:divBdr>
    </w:div>
    <w:div w:id="632491729">
      <w:bodyDiv w:val="1"/>
      <w:marLeft w:val="0"/>
      <w:marRight w:val="0"/>
      <w:marTop w:val="0"/>
      <w:marBottom w:val="0"/>
      <w:divBdr>
        <w:top w:val="none" w:sz="0" w:space="0" w:color="auto"/>
        <w:left w:val="none" w:sz="0" w:space="0" w:color="auto"/>
        <w:bottom w:val="none" w:sz="0" w:space="0" w:color="auto"/>
        <w:right w:val="none" w:sz="0" w:space="0" w:color="auto"/>
      </w:divBdr>
    </w:div>
    <w:div w:id="633801338">
      <w:bodyDiv w:val="1"/>
      <w:marLeft w:val="0"/>
      <w:marRight w:val="0"/>
      <w:marTop w:val="0"/>
      <w:marBottom w:val="0"/>
      <w:divBdr>
        <w:top w:val="none" w:sz="0" w:space="0" w:color="auto"/>
        <w:left w:val="none" w:sz="0" w:space="0" w:color="auto"/>
        <w:bottom w:val="none" w:sz="0" w:space="0" w:color="auto"/>
        <w:right w:val="none" w:sz="0" w:space="0" w:color="auto"/>
      </w:divBdr>
    </w:div>
    <w:div w:id="635064304">
      <w:bodyDiv w:val="1"/>
      <w:marLeft w:val="0"/>
      <w:marRight w:val="0"/>
      <w:marTop w:val="0"/>
      <w:marBottom w:val="0"/>
      <w:divBdr>
        <w:top w:val="none" w:sz="0" w:space="0" w:color="auto"/>
        <w:left w:val="none" w:sz="0" w:space="0" w:color="auto"/>
        <w:bottom w:val="none" w:sz="0" w:space="0" w:color="auto"/>
        <w:right w:val="none" w:sz="0" w:space="0" w:color="auto"/>
      </w:divBdr>
    </w:div>
    <w:div w:id="635722287">
      <w:bodyDiv w:val="1"/>
      <w:marLeft w:val="0"/>
      <w:marRight w:val="0"/>
      <w:marTop w:val="0"/>
      <w:marBottom w:val="0"/>
      <w:divBdr>
        <w:top w:val="none" w:sz="0" w:space="0" w:color="auto"/>
        <w:left w:val="none" w:sz="0" w:space="0" w:color="auto"/>
        <w:bottom w:val="none" w:sz="0" w:space="0" w:color="auto"/>
        <w:right w:val="none" w:sz="0" w:space="0" w:color="auto"/>
      </w:divBdr>
    </w:div>
    <w:div w:id="636910225">
      <w:bodyDiv w:val="1"/>
      <w:marLeft w:val="0"/>
      <w:marRight w:val="0"/>
      <w:marTop w:val="0"/>
      <w:marBottom w:val="0"/>
      <w:divBdr>
        <w:top w:val="none" w:sz="0" w:space="0" w:color="auto"/>
        <w:left w:val="none" w:sz="0" w:space="0" w:color="auto"/>
        <w:bottom w:val="none" w:sz="0" w:space="0" w:color="auto"/>
        <w:right w:val="none" w:sz="0" w:space="0" w:color="auto"/>
      </w:divBdr>
    </w:div>
    <w:div w:id="639501261">
      <w:bodyDiv w:val="1"/>
      <w:marLeft w:val="0"/>
      <w:marRight w:val="0"/>
      <w:marTop w:val="0"/>
      <w:marBottom w:val="0"/>
      <w:divBdr>
        <w:top w:val="none" w:sz="0" w:space="0" w:color="auto"/>
        <w:left w:val="none" w:sz="0" w:space="0" w:color="auto"/>
        <w:bottom w:val="none" w:sz="0" w:space="0" w:color="auto"/>
        <w:right w:val="none" w:sz="0" w:space="0" w:color="auto"/>
      </w:divBdr>
    </w:div>
    <w:div w:id="639650529">
      <w:bodyDiv w:val="1"/>
      <w:marLeft w:val="0"/>
      <w:marRight w:val="0"/>
      <w:marTop w:val="0"/>
      <w:marBottom w:val="0"/>
      <w:divBdr>
        <w:top w:val="none" w:sz="0" w:space="0" w:color="auto"/>
        <w:left w:val="none" w:sz="0" w:space="0" w:color="auto"/>
        <w:bottom w:val="none" w:sz="0" w:space="0" w:color="auto"/>
        <w:right w:val="none" w:sz="0" w:space="0" w:color="auto"/>
      </w:divBdr>
    </w:div>
    <w:div w:id="639697898">
      <w:bodyDiv w:val="1"/>
      <w:marLeft w:val="0"/>
      <w:marRight w:val="0"/>
      <w:marTop w:val="0"/>
      <w:marBottom w:val="0"/>
      <w:divBdr>
        <w:top w:val="none" w:sz="0" w:space="0" w:color="auto"/>
        <w:left w:val="none" w:sz="0" w:space="0" w:color="auto"/>
        <w:bottom w:val="none" w:sz="0" w:space="0" w:color="auto"/>
        <w:right w:val="none" w:sz="0" w:space="0" w:color="auto"/>
      </w:divBdr>
    </w:div>
    <w:div w:id="639845109">
      <w:bodyDiv w:val="1"/>
      <w:marLeft w:val="0"/>
      <w:marRight w:val="0"/>
      <w:marTop w:val="0"/>
      <w:marBottom w:val="0"/>
      <w:divBdr>
        <w:top w:val="none" w:sz="0" w:space="0" w:color="auto"/>
        <w:left w:val="none" w:sz="0" w:space="0" w:color="auto"/>
        <w:bottom w:val="none" w:sz="0" w:space="0" w:color="auto"/>
        <w:right w:val="none" w:sz="0" w:space="0" w:color="auto"/>
      </w:divBdr>
    </w:div>
    <w:div w:id="641540992">
      <w:bodyDiv w:val="1"/>
      <w:marLeft w:val="0"/>
      <w:marRight w:val="0"/>
      <w:marTop w:val="0"/>
      <w:marBottom w:val="0"/>
      <w:divBdr>
        <w:top w:val="none" w:sz="0" w:space="0" w:color="auto"/>
        <w:left w:val="none" w:sz="0" w:space="0" w:color="auto"/>
        <w:bottom w:val="none" w:sz="0" w:space="0" w:color="auto"/>
        <w:right w:val="none" w:sz="0" w:space="0" w:color="auto"/>
      </w:divBdr>
    </w:div>
    <w:div w:id="642393072">
      <w:bodyDiv w:val="1"/>
      <w:marLeft w:val="0"/>
      <w:marRight w:val="0"/>
      <w:marTop w:val="0"/>
      <w:marBottom w:val="0"/>
      <w:divBdr>
        <w:top w:val="none" w:sz="0" w:space="0" w:color="auto"/>
        <w:left w:val="none" w:sz="0" w:space="0" w:color="auto"/>
        <w:bottom w:val="none" w:sz="0" w:space="0" w:color="auto"/>
        <w:right w:val="none" w:sz="0" w:space="0" w:color="auto"/>
      </w:divBdr>
    </w:div>
    <w:div w:id="642537924">
      <w:bodyDiv w:val="1"/>
      <w:marLeft w:val="0"/>
      <w:marRight w:val="0"/>
      <w:marTop w:val="0"/>
      <w:marBottom w:val="0"/>
      <w:divBdr>
        <w:top w:val="none" w:sz="0" w:space="0" w:color="auto"/>
        <w:left w:val="none" w:sz="0" w:space="0" w:color="auto"/>
        <w:bottom w:val="none" w:sz="0" w:space="0" w:color="auto"/>
        <w:right w:val="none" w:sz="0" w:space="0" w:color="auto"/>
      </w:divBdr>
    </w:div>
    <w:div w:id="644090030">
      <w:bodyDiv w:val="1"/>
      <w:marLeft w:val="0"/>
      <w:marRight w:val="0"/>
      <w:marTop w:val="0"/>
      <w:marBottom w:val="0"/>
      <w:divBdr>
        <w:top w:val="none" w:sz="0" w:space="0" w:color="auto"/>
        <w:left w:val="none" w:sz="0" w:space="0" w:color="auto"/>
        <w:bottom w:val="none" w:sz="0" w:space="0" w:color="auto"/>
        <w:right w:val="none" w:sz="0" w:space="0" w:color="auto"/>
      </w:divBdr>
    </w:div>
    <w:div w:id="644970012">
      <w:bodyDiv w:val="1"/>
      <w:marLeft w:val="0"/>
      <w:marRight w:val="0"/>
      <w:marTop w:val="0"/>
      <w:marBottom w:val="0"/>
      <w:divBdr>
        <w:top w:val="none" w:sz="0" w:space="0" w:color="auto"/>
        <w:left w:val="none" w:sz="0" w:space="0" w:color="auto"/>
        <w:bottom w:val="none" w:sz="0" w:space="0" w:color="auto"/>
        <w:right w:val="none" w:sz="0" w:space="0" w:color="auto"/>
      </w:divBdr>
    </w:div>
    <w:div w:id="645430054">
      <w:bodyDiv w:val="1"/>
      <w:marLeft w:val="0"/>
      <w:marRight w:val="0"/>
      <w:marTop w:val="0"/>
      <w:marBottom w:val="0"/>
      <w:divBdr>
        <w:top w:val="none" w:sz="0" w:space="0" w:color="auto"/>
        <w:left w:val="none" w:sz="0" w:space="0" w:color="auto"/>
        <w:bottom w:val="none" w:sz="0" w:space="0" w:color="auto"/>
        <w:right w:val="none" w:sz="0" w:space="0" w:color="auto"/>
      </w:divBdr>
    </w:div>
    <w:div w:id="646476092">
      <w:bodyDiv w:val="1"/>
      <w:marLeft w:val="0"/>
      <w:marRight w:val="0"/>
      <w:marTop w:val="0"/>
      <w:marBottom w:val="0"/>
      <w:divBdr>
        <w:top w:val="none" w:sz="0" w:space="0" w:color="auto"/>
        <w:left w:val="none" w:sz="0" w:space="0" w:color="auto"/>
        <w:bottom w:val="none" w:sz="0" w:space="0" w:color="auto"/>
        <w:right w:val="none" w:sz="0" w:space="0" w:color="auto"/>
      </w:divBdr>
    </w:div>
    <w:div w:id="647520753">
      <w:bodyDiv w:val="1"/>
      <w:marLeft w:val="0"/>
      <w:marRight w:val="0"/>
      <w:marTop w:val="0"/>
      <w:marBottom w:val="0"/>
      <w:divBdr>
        <w:top w:val="none" w:sz="0" w:space="0" w:color="auto"/>
        <w:left w:val="none" w:sz="0" w:space="0" w:color="auto"/>
        <w:bottom w:val="none" w:sz="0" w:space="0" w:color="auto"/>
        <w:right w:val="none" w:sz="0" w:space="0" w:color="auto"/>
      </w:divBdr>
    </w:div>
    <w:div w:id="648441657">
      <w:bodyDiv w:val="1"/>
      <w:marLeft w:val="0"/>
      <w:marRight w:val="0"/>
      <w:marTop w:val="0"/>
      <w:marBottom w:val="0"/>
      <w:divBdr>
        <w:top w:val="none" w:sz="0" w:space="0" w:color="auto"/>
        <w:left w:val="none" w:sz="0" w:space="0" w:color="auto"/>
        <w:bottom w:val="none" w:sz="0" w:space="0" w:color="auto"/>
        <w:right w:val="none" w:sz="0" w:space="0" w:color="auto"/>
      </w:divBdr>
    </w:div>
    <w:div w:id="648679495">
      <w:bodyDiv w:val="1"/>
      <w:marLeft w:val="0"/>
      <w:marRight w:val="0"/>
      <w:marTop w:val="0"/>
      <w:marBottom w:val="0"/>
      <w:divBdr>
        <w:top w:val="none" w:sz="0" w:space="0" w:color="auto"/>
        <w:left w:val="none" w:sz="0" w:space="0" w:color="auto"/>
        <w:bottom w:val="none" w:sz="0" w:space="0" w:color="auto"/>
        <w:right w:val="none" w:sz="0" w:space="0" w:color="auto"/>
      </w:divBdr>
    </w:div>
    <w:div w:id="650332844">
      <w:bodyDiv w:val="1"/>
      <w:marLeft w:val="0"/>
      <w:marRight w:val="0"/>
      <w:marTop w:val="0"/>
      <w:marBottom w:val="0"/>
      <w:divBdr>
        <w:top w:val="none" w:sz="0" w:space="0" w:color="auto"/>
        <w:left w:val="none" w:sz="0" w:space="0" w:color="auto"/>
        <w:bottom w:val="none" w:sz="0" w:space="0" w:color="auto"/>
        <w:right w:val="none" w:sz="0" w:space="0" w:color="auto"/>
      </w:divBdr>
    </w:div>
    <w:div w:id="653333078">
      <w:bodyDiv w:val="1"/>
      <w:marLeft w:val="0"/>
      <w:marRight w:val="0"/>
      <w:marTop w:val="0"/>
      <w:marBottom w:val="0"/>
      <w:divBdr>
        <w:top w:val="none" w:sz="0" w:space="0" w:color="auto"/>
        <w:left w:val="none" w:sz="0" w:space="0" w:color="auto"/>
        <w:bottom w:val="none" w:sz="0" w:space="0" w:color="auto"/>
        <w:right w:val="none" w:sz="0" w:space="0" w:color="auto"/>
      </w:divBdr>
    </w:div>
    <w:div w:id="653416469">
      <w:bodyDiv w:val="1"/>
      <w:marLeft w:val="0"/>
      <w:marRight w:val="0"/>
      <w:marTop w:val="0"/>
      <w:marBottom w:val="0"/>
      <w:divBdr>
        <w:top w:val="none" w:sz="0" w:space="0" w:color="auto"/>
        <w:left w:val="none" w:sz="0" w:space="0" w:color="auto"/>
        <w:bottom w:val="none" w:sz="0" w:space="0" w:color="auto"/>
        <w:right w:val="none" w:sz="0" w:space="0" w:color="auto"/>
      </w:divBdr>
    </w:div>
    <w:div w:id="653485582">
      <w:bodyDiv w:val="1"/>
      <w:marLeft w:val="0"/>
      <w:marRight w:val="0"/>
      <w:marTop w:val="0"/>
      <w:marBottom w:val="0"/>
      <w:divBdr>
        <w:top w:val="none" w:sz="0" w:space="0" w:color="auto"/>
        <w:left w:val="none" w:sz="0" w:space="0" w:color="auto"/>
        <w:bottom w:val="none" w:sz="0" w:space="0" w:color="auto"/>
        <w:right w:val="none" w:sz="0" w:space="0" w:color="auto"/>
      </w:divBdr>
    </w:div>
    <w:div w:id="653990340">
      <w:bodyDiv w:val="1"/>
      <w:marLeft w:val="0"/>
      <w:marRight w:val="0"/>
      <w:marTop w:val="0"/>
      <w:marBottom w:val="0"/>
      <w:divBdr>
        <w:top w:val="none" w:sz="0" w:space="0" w:color="auto"/>
        <w:left w:val="none" w:sz="0" w:space="0" w:color="auto"/>
        <w:bottom w:val="none" w:sz="0" w:space="0" w:color="auto"/>
        <w:right w:val="none" w:sz="0" w:space="0" w:color="auto"/>
      </w:divBdr>
    </w:div>
    <w:div w:id="654722208">
      <w:bodyDiv w:val="1"/>
      <w:marLeft w:val="0"/>
      <w:marRight w:val="0"/>
      <w:marTop w:val="0"/>
      <w:marBottom w:val="0"/>
      <w:divBdr>
        <w:top w:val="none" w:sz="0" w:space="0" w:color="auto"/>
        <w:left w:val="none" w:sz="0" w:space="0" w:color="auto"/>
        <w:bottom w:val="none" w:sz="0" w:space="0" w:color="auto"/>
        <w:right w:val="none" w:sz="0" w:space="0" w:color="auto"/>
      </w:divBdr>
    </w:div>
    <w:div w:id="654794315">
      <w:bodyDiv w:val="1"/>
      <w:marLeft w:val="0"/>
      <w:marRight w:val="0"/>
      <w:marTop w:val="0"/>
      <w:marBottom w:val="0"/>
      <w:divBdr>
        <w:top w:val="none" w:sz="0" w:space="0" w:color="auto"/>
        <w:left w:val="none" w:sz="0" w:space="0" w:color="auto"/>
        <w:bottom w:val="none" w:sz="0" w:space="0" w:color="auto"/>
        <w:right w:val="none" w:sz="0" w:space="0" w:color="auto"/>
      </w:divBdr>
    </w:div>
    <w:div w:id="657922632">
      <w:bodyDiv w:val="1"/>
      <w:marLeft w:val="0"/>
      <w:marRight w:val="0"/>
      <w:marTop w:val="0"/>
      <w:marBottom w:val="0"/>
      <w:divBdr>
        <w:top w:val="none" w:sz="0" w:space="0" w:color="auto"/>
        <w:left w:val="none" w:sz="0" w:space="0" w:color="auto"/>
        <w:bottom w:val="none" w:sz="0" w:space="0" w:color="auto"/>
        <w:right w:val="none" w:sz="0" w:space="0" w:color="auto"/>
      </w:divBdr>
    </w:div>
    <w:div w:id="659768312">
      <w:bodyDiv w:val="1"/>
      <w:marLeft w:val="0"/>
      <w:marRight w:val="0"/>
      <w:marTop w:val="0"/>
      <w:marBottom w:val="0"/>
      <w:divBdr>
        <w:top w:val="none" w:sz="0" w:space="0" w:color="auto"/>
        <w:left w:val="none" w:sz="0" w:space="0" w:color="auto"/>
        <w:bottom w:val="none" w:sz="0" w:space="0" w:color="auto"/>
        <w:right w:val="none" w:sz="0" w:space="0" w:color="auto"/>
      </w:divBdr>
    </w:div>
    <w:div w:id="660936167">
      <w:bodyDiv w:val="1"/>
      <w:marLeft w:val="0"/>
      <w:marRight w:val="0"/>
      <w:marTop w:val="0"/>
      <w:marBottom w:val="0"/>
      <w:divBdr>
        <w:top w:val="none" w:sz="0" w:space="0" w:color="auto"/>
        <w:left w:val="none" w:sz="0" w:space="0" w:color="auto"/>
        <w:bottom w:val="none" w:sz="0" w:space="0" w:color="auto"/>
        <w:right w:val="none" w:sz="0" w:space="0" w:color="auto"/>
      </w:divBdr>
    </w:div>
    <w:div w:id="662972243">
      <w:bodyDiv w:val="1"/>
      <w:marLeft w:val="0"/>
      <w:marRight w:val="0"/>
      <w:marTop w:val="0"/>
      <w:marBottom w:val="0"/>
      <w:divBdr>
        <w:top w:val="none" w:sz="0" w:space="0" w:color="auto"/>
        <w:left w:val="none" w:sz="0" w:space="0" w:color="auto"/>
        <w:bottom w:val="none" w:sz="0" w:space="0" w:color="auto"/>
        <w:right w:val="none" w:sz="0" w:space="0" w:color="auto"/>
      </w:divBdr>
    </w:div>
    <w:div w:id="663777840">
      <w:bodyDiv w:val="1"/>
      <w:marLeft w:val="0"/>
      <w:marRight w:val="0"/>
      <w:marTop w:val="0"/>
      <w:marBottom w:val="0"/>
      <w:divBdr>
        <w:top w:val="none" w:sz="0" w:space="0" w:color="auto"/>
        <w:left w:val="none" w:sz="0" w:space="0" w:color="auto"/>
        <w:bottom w:val="none" w:sz="0" w:space="0" w:color="auto"/>
        <w:right w:val="none" w:sz="0" w:space="0" w:color="auto"/>
      </w:divBdr>
    </w:div>
    <w:div w:id="663820816">
      <w:bodyDiv w:val="1"/>
      <w:marLeft w:val="0"/>
      <w:marRight w:val="0"/>
      <w:marTop w:val="0"/>
      <w:marBottom w:val="0"/>
      <w:divBdr>
        <w:top w:val="none" w:sz="0" w:space="0" w:color="auto"/>
        <w:left w:val="none" w:sz="0" w:space="0" w:color="auto"/>
        <w:bottom w:val="none" w:sz="0" w:space="0" w:color="auto"/>
        <w:right w:val="none" w:sz="0" w:space="0" w:color="auto"/>
      </w:divBdr>
    </w:div>
    <w:div w:id="664626724">
      <w:bodyDiv w:val="1"/>
      <w:marLeft w:val="0"/>
      <w:marRight w:val="0"/>
      <w:marTop w:val="0"/>
      <w:marBottom w:val="0"/>
      <w:divBdr>
        <w:top w:val="none" w:sz="0" w:space="0" w:color="auto"/>
        <w:left w:val="none" w:sz="0" w:space="0" w:color="auto"/>
        <w:bottom w:val="none" w:sz="0" w:space="0" w:color="auto"/>
        <w:right w:val="none" w:sz="0" w:space="0" w:color="auto"/>
      </w:divBdr>
    </w:div>
    <w:div w:id="666053555">
      <w:bodyDiv w:val="1"/>
      <w:marLeft w:val="0"/>
      <w:marRight w:val="0"/>
      <w:marTop w:val="0"/>
      <w:marBottom w:val="0"/>
      <w:divBdr>
        <w:top w:val="none" w:sz="0" w:space="0" w:color="auto"/>
        <w:left w:val="none" w:sz="0" w:space="0" w:color="auto"/>
        <w:bottom w:val="none" w:sz="0" w:space="0" w:color="auto"/>
        <w:right w:val="none" w:sz="0" w:space="0" w:color="auto"/>
      </w:divBdr>
    </w:div>
    <w:div w:id="666440395">
      <w:bodyDiv w:val="1"/>
      <w:marLeft w:val="0"/>
      <w:marRight w:val="0"/>
      <w:marTop w:val="0"/>
      <w:marBottom w:val="0"/>
      <w:divBdr>
        <w:top w:val="none" w:sz="0" w:space="0" w:color="auto"/>
        <w:left w:val="none" w:sz="0" w:space="0" w:color="auto"/>
        <w:bottom w:val="none" w:sz="0" w:space="0" w:color="auto"/>
        <w:right w:val="none" w:sz="0" w:space="0" w:color="auto"/>
      </w:divBdr>
    </w:div>
    <w:div w:id="668557428">
      <w:bodyDiv w:val="1"/>
      <w:marLeft w:val="0"/>
      <w:marRight w:val="0"/>
      <w:marTop w:val="0"/>
      <w:marBottom w:val="0"/>
      <w:divBdr>
        <w:top w:val="none" w:sz="0" w:space="0" w:color="auto"/>
        <w:left w:val="none" w:sz="0" w:space="0" w:color="auto"/>
        <w:bottom w:val="none" w:sz="0" w:space="0" w:color="auto"/>
        <w:right w:val="none" w:sz="0" w:space="0" w:color="auto"/>
      </w:divBdr>
    </w:div>
    <w:div w:id="670064703">
      <w:bodyDiv w:val="1"/>
      <w:marLeft w:val="0"/>
      <w:marRight w:val="0"/>
      <w:marTop w:val="0"/>
      <w:marBottom w:val="0"/>
      <w:divBdr>
        <w:top w:val="none" w:sz="0" w:space="0" w:color="auto"/>
        <w:left w:val="none" w:sz="0" w:space="0" w:color="auto"/>
        <w:bottom w:val="none" w:sz="0" w:space="0" w:color="auto"/>
        <w:right w:val="none" w:sz="0" w:space="0" w:color="auto"/>
      </w:divBdr>
    </w:div>
    <w:div w:id="671223759">
      <w:bodyDiv w:val="1"/>
      <w:marLeft w:val="0"/>
      <w:marRight w:val="0"/>
      <w:marTop w:val="0"/>
      <w:marBottom w:val="0"/>
      <w:divBdr>
        <w:top w:val="none" w:sz="0" w:space="0" w:color="auto"/>
        <w:left w:val="none" w:sz="0" w:space="0" w:color="auto"/>
        <w:bottom w:val="none" w:sz="0" w:space="0" w:color="auto"/>
        <w:right w:val="none" w:sz="0" w:space="0" w:color="auto"/>
      </w:divBdr>
    </w:div>
    <w:div w:id="671496940">
      <w:bodyDiv w:val="1"/>
      <w:marLeft w:val="0"/>
      <w:marRight w:val="0"/>
      <w:marTop w:val="0"/>
      <w:marBottom w:val="0"/>
      <w:divBdr>
        <w:top w:val="none" w:sz="0" w:space="0" w:color="auto"/>
        <w:left w:val="none" w:sz="0" w:space="0" w:color="auto"/>
        <w:bottom w:val="none" w:sz="0" w:space="0" w:color="auto"/>
        <w:right w:val="none" w:sz="0" w:space="0" w:color="auto"/>
      </w:divBdr>
    </w:div>
    <w:div w:id="673652369">
      <w:bodyDiv w:val="1"/>
      <w:marLeft w:val="0"/>
      <w:marRight w:val="0"/>
      <w:marTop w:val="0"/>
      <w:marBottom w:val="0"/>
      <w:divBdr>
        <w:top w:val="none" w:sz="0" w:space="0" w:color="auto"/>
        <w:left w:val="none" w:sz="0" w:space="0" w:color="auto"/>
        <w:bottom w:val="none" w:sz="0" w:space="0" w:color="auto"/>
        <w:right w:val="none" w:sz="0" w:space="0" w:color="auto"/>
      </w:divBdr>
    </w:div>
    <w:div w:id="673920779">
      <w:bodyDiv w:val="1"/>
      <w:marLeft w:val="0"/>
      <w:marRight w:val="0"/>
      <w:marTop w:val="0"/>
      <w:marBottom w:val="0"/>
      <w:divBdr>
        <w:top w:val="none" w:sz="0" w:space="0" w:color="auto"/>
        <w:left w:val="none" w:sz="0" w:space="0" w:color="auto"/>
        <w:bottom w:val="none" w:sz="0" w:space="0" w:color="auto"/>
        <w:right w:val="none" w:sz="0" w:space="0" w:color="auto"/>
      </w:divBdr>
    </w:div>
    <w:div w:id="674386216">
      <w:bodyDiv w:val="1"/>
      <w:marLeft w:val="0"/>
      <w:marRight w:val="0"/>
      <w:marTop w:val="0"/>
      <w:marBottom w:val="0"/>
      <w:divBdr>
        <w:top w:val="none" w:sz="0" w:space="0" w:color="auto"/>
        <w:left w:val="none" w:sz="0" w:space="0" w:color="auto"/>
        <w:bottom w:val="none" w:sz="0" w:space="0" w:color="auto"/>
        <w:right w:val="none" w:sz="0" w:space="0" w:color="auto"/>
      </w:divBdr>
    </w:div>
    <w:div w:id="675693558">
      <w:bodyDiv w:val="1"/>
      <w:marLeft w:val="0"/>
      <w:marRight w:val="0"/>
      <w:marTop w:val="0"/>
      <w:marBottom w:val="0"/>
      <w:divBdr>
        <w:top w:val="none" w:sz="0" w:space="0" w:color="auto"/>
        <w:left w:val="none" w:sz="0" w:space="0" w:color="auto"/>
        <w:bottom w:val="none" w:sz="0" w:space="0" w:color="auto"/>
        <w:right w:val="none" w:sz="0" w:space="0" w:color="auto"/>
      </w:divBdr>
    </w:div>
    <w:div w:id="675770191">
      <w:bodyDiv w:val="1"/>
      <w:marLeft w:val="0"/>
      <w:marRight w:val="0"/>
      <w:marTop w:val="0"/>
      <w:marBottom w:val="0"/>
      <w:divBdr>
        <w:top w:val="none" w:sz="0" w:space="0" w:color="auto"/>
        <w:left w:val="none" w:sz="0" w:space="0" w:color="auto"/>
        <w:bottom w:val="none" w:sz="0" w:space="0" w:color="auto"/>
        <w:right w:val="none" w:sz="0" w:space="0" w:color="auto"/>
      </w:divBdr>
    </w:div>
    <w:div w:id="676426896">
      <w:bodyDiv w:val="1"/>
      <w:marLeft w:val="0"/>
      <w:marRight w:val="0"/>
      <w:marTop w:val="0"/>
      <w:marBottom w:val="0"/>
      <w:divBdr>
        <w:top w:val="none" w:sz="0" w:space="0" w:color="auto"/>
        <w:left w:val="none" w:sz="0" w:space="0" w:color="auto"/>
        <w:bottom w:val="none" w:sz="0" w:space="0" w:color="auto"/>
        <w:right w:val="none" w:sz="0" w:space="0" w:color="auto"/>
      </w:divBdr>
    </w:div>
    <w:div w:id="677732152">
      <w:bodyDiv w:val="1"/>
      <w:marLeft w:val="0"/>
      <w:marRight w:val="0"/>
      <w:marTop w:val="0"/>
      <w:marBottom w:val="0"/>
      <w:divBdr>
        <w:top w:val="none" w:sz="0" w:space="0" w:color="auto"/>
        <w:left w:val="none" w:sz="0" w:space="0" w:color="auto"/>
        <w:bottom w:val="none" w:sz="0" w:space="0" w:color="auto"/>
        <w:right w:val="none" w:sz="0" w:space="0" w:color="auto"/>
      </w:divBdr>
    </w:div>
    <w:div w:id="678581662">
      <w:bodyDiv w:val="1"/>
      <w:marLeft w:val="0"/>
      <w:marRight w:val="0"/>
      <w:marTop w:val="0"/>
      <w:marBottom w:val="0"/>
      <w:divBdr>
        <w:top w:val="none" w:sz="0" w:space="0" w:color="auto"/>
        <w:left w:val="none" w:sz="0" w:space="0" w:color="auto"/>
        <w:bottom w:val="none" w:sz="0" w:space="0" w:color="auto"/>
        <w:right w:val="none" w:sz="0" w:space="0" w:color="auto"/>
      </w:divBdr>
    </w:div>
    <w:div w:id="679157693">
      <w:bodyDiv w:val="1"/>
      <w:marLeft w:val="0"/>
      <w:marRight w:val="0"/>
      <w:marTop w:val="0"/>
      <w:marBottom w:val="0"/>
      <w:divBdr>
        <w:top w:val="none" w:sz="0" w:space="0" w:color="auto"/>
        <w:left w:val="none" w:sz="0" w:space="0" w:color="auto"/>
        <w:bottom w:val="none" w:sz="0" w:space="0" w:color="auto"/>
        <w:right w:val="none" w:sz="0" w:space="0" w:color="auto"/>
      </w:divBdr>
    </w:div>
    <w:div w:id="679357536">
      <w:bodyDiv w:val="1"/>
      <w:marLeft w:val="0"/>
      <w:marRight w:val="0"/>
      <w:marTop w:val="0"/>
      <w:marBottom w:val="0"/>
      <w:divBdr>
        <w:top w:val="none" w:sz="0" w:space="0" w:color="auto"/>
        <w:left w:val="none" w:sz="0" w:space="0" w:color="auto"/>
        <w:bottom w:val="none" w:sz="0" w:space="0" w:color="auto"/>
        <w:right w:val="none" w:sz="0" w:space="0" w:color="auto"/>
      </w:divBdr>
    </w:div>
    <w:div w:id="680208401">
      <w:bodyDiv w:val="1"/>
      <w:marLeft w:val="0"/>
      <w:marRight w:val="0"/>
      <w:marTop w:val="0"/>
      <w:marBottom w:val="0"/>
      <w:divBdr>
        <w:top w:val="none" w:sz="0" w:space="0" w:color="auto"/>
        <w:left w:val="none" w:sz="0" w:space="0" w:color="auto"/>
        <w:bottom w:val="none" w:sz="0" w:space="0" w:color="auto"/>
        <w:right w:val="none" w:sz="0" w:space="0" w:color="auto"/>
      </w:divBdr>
    </w:div>
    <w:div w:id="680860830">
      <w:bodyDiv w:val="1"/>
      <w:marLeft w:val="0"/>
      <w:marRight w:val="0"/>
      <w:marTop w:val="0"/>
      <w:marBottom w:val="0"/>
      <w:divBdr>
        <w:top w:val="none" w:sz="0" w:space="0" w:color="auto"/>
        <w:left w:val="none" w:sz="0" w:space="0" w:color="auto"/>
        <w:bottom w:val="none" w:sz="0" w:space="0" w:color="auto"/>
        <w:right w:val="none" w:sz="0" w:space="0" w:color="auto"/>
      </w:divBdr>
    </w:div>
    <w:div w:id="681249786">
      <w:bodyDiv w:val="1"/>
      <w:marLeft w:val="0"/>
      <w:marRight w:val="0"/>
      <w:marTop w:val="0"/>
      <w:marBottom w:val="0"/>
      <w:divBdr>
        <w:top w:val="none" w:sz="0" w:space="0" w:color="auto"/>
        <w:left w:val="none" w:sz="0" w:space="0" w:color="auto"/>
        <w:bottom w:val="none" w:sz="0" w:space="0" w:color="auto"/>
        <w:right w:val="none" w:sz="0" w:space="0" w:color="auto"/>
      </w:divBdr>
    </w:div>
    <w:div w:id="682321990">
      <w:bodyDiv w:val="1"/>
      <w:marLeft w:val="0"/>
      <w:marRight w:val="0"/>
      <w:marTop w:val="0"/>
      <w:marBottom w:val="0"/>
      <w:divBdr>
        <w:top w:val="none" w:sz="0" w:space="0" w:color="auto"/>
        <w:left w:val="none" w:sz="0" w:space="0" w:color="auto"/>
        <w:bottom w:val="none" w:sz="0" w:space="0" w:color="auto"/>
        <w:right w:val="none" w:sz="0" w:space="0" w:color="auto"/>
      </w:divBdr>
    </w:div>
    <w:div w:id="682366709">
      <w:bodyDiv w:val="1"/>
      <w:marLeft w:val="0"/>
      <w:marRight w:val="0"/>
      <w:marTop w:val="0"/>
      <w:marBottom w:val="0"/>
      <w:divBdr>
        <w:top w:val="none" w:sz="0" w:space="0" w:color="auto"/>
        <w:left w:val="none" w:sz="0" w:space="0" w:color="auto"/>
        <w:bottom w:val="none" w:sz="0" w:space="0" w:color="auto"/>
        <w:right w:val="none" w:sz="0" w:space="0" w:color="auto"/>
      </w:divBdr>
    </w:div>
    <w:div w:id="682976706">
      <w:bodyDiv w:val="1"/>
      <w:marLeft w:val="0"/>
      <w:marRight w:val="0"/>
      <w:marTop w:val="0"/>
      <w:marBottom w:val="0"/>
      <w:divBdr>
        <w:top w:val="none" w:sz="0" w:space="0" w:color="auto"/>
        <w:left w:val="none" w:sz="0" w:space="0" w:color="auto"/>
        <w:bottom w:val="none" w:sz="0" w:space="0" w:color="auto"/>
        <w:right w:val="none" w:sz="0" w:space="0" w:color="auto"/>
      </w:divBdr>
    </w:div>
    <w:div w:id="685329773">
      <w:bodyDiv w:val="1"/>
      <w:marLeft w:val="0"/>
      <w:marRight w:val="0"/>
      <w:marTop w:val="0"/>
      <w:marBottom w:val="0"/>
      <w:divBdr>
        <w:top w:val="none" w:sz="0" w:space="0" w:color="auto"/>
        <w:left w:val="none" w:sz="0" w:space="0" w:color="auto"/>
        <w:bottom w:val="none" w:sz="0" w:space="0" w:color="auto"/>
        <w:right w:val="none" w:sz="0" w:space="0" w:color="auto"/>
      </w:divBdr>
    </w:div>
    <w:div w:id="686834218">
      <w:bodyDiv w:val="1"/>
      <w:marLeft w:val="0"/>
      <w:marRight w:val="0"/>
      <w:marTop w:val="0"/>
      <w:marBottom w:val="0"/>
      <w:divBdr>
        <w:top w:val="none" w:sz="0" w:space="0" w:color="auto"/>
        <w:left w:val="none" w:sz="0" w:space="0" w:color="auto"/>
        <w:bottom w:val="none" w:sz="0" w:space="0" w:color="auto"/>
        <w:right w:val="none" w:sz="0" w:space="0" w:color="auto"/>
      </w:divBdr>
    </w:div>
    <w:div w:id="688221279">
      <w:bodyDiv w:val="1"/>
      <w:marLeft w:val="0"/>
      <w:marRight w:val="0"/>
      <w:marTop w:val="0"/>
      <w:marBottom w:val="0"/>
      <w:divBdr>
        <w:top w:val="none" w:sz="0" w:space="0" w:color="auto"/>
        <w:left w:val="none" w:sz="0" w:space="0" w:color="auto"/>
        <w:bottom w:val="none" w:sz="0" w:space="0" w:color="auto"/>
        <w:right w:val="none" w:sz="0" w:space="0" w:color="auto"/>
      </w:divBdr>
    </w:div>
    <w:div w:id="690302441">
      <w:bodyDiv w:val="1"/>
      <w:marLeft w:val="0"/>
      <w:marRight w:val="0"/>
      <w:marTop w:val="0"/>
      <w:marBottom w:val="0"/>
      <w:divBdr>
        <w:top w:val="none" w:sz="0" w:space="0" w:color="auto"/>
        <w:left w:val="none" w:sz="0" w:space="0" w:color="auto"/>
        <w:bottom w:val="none" w:sz="0" w:space="0" w:color="auto"/>
        <w:right w:val="none" w:sz="0" w:space="0" w:color="auto"/>
      </w:divBdr>
    </w:div>
    <w:div w:id="691998477">
      <w:bodyDiv w:val="1"/>
      <w:marLeft w:val="0"/>
      <w:marRight w:val="0"/>
      <w:marTop w:val="0"/>
      <w:marBottom w:val="0"/>
      <w:divBdr>
        <w:top w:val="none" w:sz="0" w:space="0" w:color="auto"/>
        <w:left w:val="none" w:sz="0" w:space="0" w:color="auto"/>
        <w:bottom w:val="none" w:sz="0" w:space="0" w:color="auto"/>
        <w:right w:val="none" w:sz="0" w:space="0" w:color="auto"/>
      </w:divBdr>
    </w:div>
    <w:div w:id="692145733">
      <w:bodyDiv w:val="1"/>
      <w:marLeft w:val="0"/>
      <w:marRight w:val="0"/>
      <w:marTop w:val="0"/>
      <w:marBottom w:val="0"/>
      <w:divBdr>
        <w:top w:val="none" w:sz="0" w:space="0" w:color="auto"/>
        <w:left w:val="none" w:sz="0" w:space="0" w:color="auto"/>
        <w:bottom w:val="none" w:sz="0" w:space="0" w:color="auto"/>
        <w:right w:val="none" w:sz="0" w:space="0" w:color="auto"/>
      </w:divBdr>
    </w:div>
    <w:div w:id="695275321">
      <w:bodyDiv w:val="1"/>
      <w:marLeft w:val="0"/>
      <w:marRight w:val="0"/>
      <w:marTop w:val="0"/>
      <w:marBottom w:val="0"/>
      <w:divBdr>
        <w:top w:val="none" w:sz="0" w:space="0" w:color="auto"/>
        <w:left w:val="none" w:sz="0" w:space="0" w:color="auto"/>
        <w:bottom w:val="none" w:sz="0" w:space="0" w:color="auto"/>
        <w:right w:val="none" w:sz="0" w:space="0" w:color="auto"/>
      </w:divBdr>
    </w:div>
    <w:div w:id="696271850">
      <w:bodyDiv w:val="1"/>
      <w:marLeft w:val="0"/>
      <w:marRight w:val="0"/>
      <w:marTop w:val="0"/>
      <w:marBottom w:val="0"/>
      <w:divBdr>
        <w:top w:val="none" w:sz="0" w:space="0" w:color="auto"/>
        <w:left w:val="none" w:sz="0" w:space="0" w:color="auto"/>
        <w:bottom w:val="none" w:sz="0" w:space="0" w:color="auto"/>
        <w:right w:val="none" w:sz="0" w:space="0" w:color="auto"/>
      </w:divBdr>
    </w:div>
    <w:div w:id="696588692">
      <w:bodyDiv w:val="1"/>
      <w:marLeft w:val="0"/>
      <w:marRight w:val="0"/>
      <w:marTop w:val="0"/>
      <w:marBottom w:val="0"/>
      <w:divBdr>
        <w:top w:val="none" w:sz="0" w:space="0" w:color="auto"/>
        <w:left w:val="none" w:sz="0" w:space="0" w:color="auto"/>
        <w:bottom w:val="none" w:sz="0" w:space="0" w:color="auto"/>
        <w:right w:val="none" w:sz="0" w:space="0" w:color="auto"/>
      </w:divBdr>
    </w:div>
    <w:div w:id="697661922">
      <w:bodyDiv w:val="1"/>
      <w:marLeft w:val="0"/>
      <w:marRight w:val="0"/>
      <w:marTop w:val="0"/>
      <w:marBottom w:val="0"/>
      <w:divBdr>
        <w:top w:val="none" w:sz="0" w:space="0" w:color="auto"/>
        <w:left w:val="none" w:sz="0" w:space="0" w:color="auto"/>
        <w:bottom w:val="none" w:sz="0" w:space="0" w:color="auto"/>
        <w:right w:val="none" w:sz="0" w:space="0" w:color="auto"/>
      </w:divBdr>
    </w:div>
    <w:div w:id="698432361">
      <w:bodyDiv w:val="1"/>
      <w:marLeft w:val="0"/>
      <w:marRight w:val="0"/>
      <w:marTop w:val="0"/>
      <w:marBottom w:val="0"/>
      <w:divBdr>
        <w:top w:val="none" w:sz="0" w:space="0" w:color="auto"/>
        <w:left w:val="none" w:sz="0" w:space="0" w:color="auto"/>
        <w:bottom w:val="none" w:sz="0" w:space="0" w:color="auto"/>
        <w:right w:val="none" w:sz="0" w:space="0" w:color="auto"/>
      </w:divBdr>
    </w:div>
    <w:div w:id="699204856">
      <w:bodyDiv w:val="1"/>
      <w:marLeft w:val="0"/>
      <w:marRight w:val="0"/>
      <w:marTop w:val="0"/>
      <w:marBottom w:val="0"/>
      <w:divBdr>
        <w:top w:val="none" w:sz="0" w:space="0" w:color="auto"/>
        <w:left w:val="none" w:sz="0" w:space="0" w:color="auto"/>
        <w:bottom w:val="none" w:sz="0" w:space="0" w:color="auto"/>
        <w:right w:val="none" w:sz="0" w:space="0" w:color="auto"/>
      </w:divBdr>
    </w:div>
    <w:div w:id="699281468">
      <w:bodyDiv w:val="1"/>
      <w:marLeft w:val="0"/>
      <w:marRight w:val="0"/>
      <w:marTop w:val="0"/>
      <w:marBottom w:val="0"/>
      <w:divBdr>
        <w:top w:val="none" w:sz="0" w:space="0" w:color="auto"/>
        <w:left w:val="none" w:sz="0" w:space="0" w:color="auto"/>
        <w:bottom w:val="none" w:sz="0" w:space="0" w:color="auto"/>
        <w:right w:val="none" w:sz="0" w:space="0" w:color="auto"/>
      </w:divBdr>
    </w:div>
    <w:div w:id="700907679">
      <w:bodyDiv w:val="1"/>
      <w:marLeft w:val="0"/>
      <w:marRight w:val="0"/>
      <w:marTop w:val="0"/>
      <w:marBottom w:val="0"/>
      <w:divBdr>
        <w:top w:val="none" w:sz="0" w:space="0" w:color="auto"/>
        <w:left w:val="none" w:sz="0" w:space="0" w:color="auto"/>
        <w:bottom w:val="none" w:sz="0" w:space="0" w:color="auto"/>
        <w:right w:val="none" w:sz="0" w:space="0" w:color="auto"/>
      </w:divBdr>
    </w:div>
    <w:div w:id="701713702">
      <w:bodyDiv w:val="1"/>
      <w:marLeft w:val="0"/>
      <w:marRight w:val="0"/>
      <w:marTop w:val="0"/>
      <w:marBottom w:val="0"/>
      <w:divBdr>
        <w:top w:val="none" w:sz="0" w:space="0" w:color="auto"/>
        <w:left w:val="none" w:sz="0" w:space="0" w:color="auto"/>
        <w:bottom w:val="none" w:sz="0" w:space="0" w:color="auto"/>
        <w:right w:val="none" w:sz="0" w:space="0" w:color="auto"/>
      </w:divBdr>
    </w:div>
    <w:div w:id="704137865">
      <w:bodyDiv w:val="1"/>
      <w:marLeft w:val="0"/>
      <w:marRight w:val="0"/>
      <w:marTop w:val="0"/>
      <w:marBottom w:val="0"/>
      <w:divBdr>
        <w:top w:val="none" w:sz="0" w:space="0" w:color="auto"/>
        <w:left w:val="none" w:sz="0" w:space="0" w:color="auto"/>
        <w:bottom w:val="none" w:sz="0" w:space="0" w:color="auto"/>
        <w:right w:val="none" w:sz="0" w:space="0" w:color="auto"/>
      </w:divBdr>
    </w:div>
    <w:div w:id="704408260">
      <w:bodyDiv w:val="1"/>
      <w:marLeft w:val="0"/>
      <w:marRight w:val="0"/>
      <w:marTop w:val="0"/>
      <w:marBottom w:val="0"/>
      <w:divBdr>
        <w:top w:val="none" w:sz="0" w:space="0" w:color="auto"/>
        <w:left w:val="none" w:sz="0" w:space="0" w:color="auto"/>
        <w:bottom w:val="none" w:sz="0" w:space="0" w:color="auto"/>
        <w:right w:val="none" w:sz="0" w:space="0" w:color="auto"/>
      </w:divBdr>
    </w:div>
    <w:div w:id="705372636">
      <w:bodyDiv w:val="1"/>
      <w:marLeft w:val="0"/>
      <w:marRight w:val="0"/>
      <w:marTop w:val="0"/>
      <w:marBottom w:val="0"/>
      <w:divBdr>
        <w:top w:val="none" w:sz="0" w:space="0" w:color="auto"/>
        <w:left w:val="none" w:sz="0" w:space="0" w:color="auto"/>
        <w:bottom w:val="none" w:sz="0" w:space="0" w:color="auto"/>
        <w:right w:val="none" w:sz="0" w:space="0" w:color="auto"/>
      </w:divBdr>
    </w:div>
    <w:div w:id="705985547">
      <w:bodyDiv w:val="1"/>
      <w:marLeft w:val="0"/>
      <w:marRight w:val="0"/>
      <w:marTop w:val="0"/>
      <w:marBottom w:val="0"/>
      <w:divBdr>
        <w:top w:val="none" w:sz="0" w:space="0" w:color="auto"/>
        <w:left w:val="none" w:sz="0" w:space="0" w:color="auto"/>
        <w:bottom w:val="none" w:sz="0" w:space="0" w:color="auto"/>
        <w:right w:val="none" w:sz="0" w:space="0" w:color="auto"/>
      </w:divBdr>
    </w:div>
    <w:div w:id="706755051">
      <w:bodyDiv w:val="1"/>
      <w:marLeft w:val="0"/>
      <w:marRight w:val="0"/>
      <w:marTop w:val="0"/>
      <w:marBottom w:val="0"/>
      <w:divBdr>
        <w:top w:val="none" w:sz="0" w:space="0" w:color="auto"/>
        <w:left w:val="none" w:sz="0" w:space="0" w:color="auto"/>
        <w:bottom w:val="none" w:sz="0" w:space="0" w:color="auto"/>
        <w:right w:val="none" w:sz="0" w:space="0" w:color="auto"/>
      </w:divBdr>
    </w:div>
    <w:div w:id="706759224">
      <w:bodyDiv w:val="1"/>
      <w:marLeft w:val="0"/>
      <w:marRight w:val="0"/>
      <w:marTop w:val="0"/>
      <w:marBottom w:val="0"/>
      <w:divBdr>
        <w:top w:val="none" w:sz="0" w:space="0" w:color="auto"/>
        <w:left w:val="none" w:sz="0" w:space="0" w:color="auto"/>
        <w:bottom w:val="none" w:sz="0" w:space="0" w:color="auto"/>
        <w:right w:val="none" w:sz="0" w:space="0" w:color="auto"/>
      </w:divBdr>
    </w:div>
    <w:div w:id="708913141">
      <w:bodyDiv w:val="1"/>
      <w:marLeft w:val="0"/>
      <w:marRight w:val="0"/>
      <w:marTop w:val="0"/>
      <w:marBottom w:val="0"/>
      <w:divBdr>
        <w:top w:val="none" w:sz="0" w:space="0" w:color="auto"/>
        <w:left w:val="none" w:sz="0" w:space="0" w:color="auto"/>
        <w:bottom w:val="none" w:sz="0" w:space="0" w:color="auto"/>
        <w:right w:val="none" w:sz="0" w:space="0" w:color="auto"/>
      </w:divBdr>
    </w:div>
    <w:div w:id="709260112">
      <w:bodyDiv w:val="1"/>
      <w:marLeft w:val="0"/>
      <w:marRight w:val="0"/>
      <w:marTop w:val="0"/>
      <w:marBottom w:val="0"/>
      <w:divBdr>
        <w:top w:val="none" w:sz="0" w:space="0" w:color="auto"/>
        <w:left w:val="none" w:sz="0" w:space="0" w:color="auto"/>
        <w:bottom w:val="none" w:sz="0" w:space="0" w:color="auto"/>
        <w:right w:val="none" w:sz="0" w:space="0" w:color="auto"/>
      </w:divBdr>
    </w:div>
    <w:div w:id="709888116">
      <w:bodyDiv w:val="1"/>
      <w:marLeft w:val="0"/>
      <w:marRight w:val="0"/>
      <w:marTop w:val="0"/>
      <w:marBottom w:val="0"/>
      <w:divBdr>
        <w:top w:val="none" w:sz="0" w:space="0" w:color="auto"/>
        <w:left w:val="none" w:sz="0" w:space="0" w:color="auto"/>
        <w:bottom w:val="none" w:sz="0" w:space="0" w:color="auto"/>
        <w:right w:val="none" w:sz="0" w:space="0" w:color="auto"/>
      </w:divBdr>
    </w:div>
    <w:div w:id="710032385">
      <w:bodyDiv w:val="1"/>
      <w:marLeft w:val="0"/>
      <w:marRight w:val="0"/>
      <w:marTop w:val="0"/>
      <w:marBottom w:val="0"/>
      <w:divBdr>
        <w:top w:val="none" w:sz="0" w:space="0" w:color="auto"/>
        <w:left w:val="none" w:sz="0" w:space="0" w:color="auto"/>
        <w:bottom w:val="none" w:sz="0" w:space="0" w:color="auto"/>
        <w:right w:val="none" w:sz="0" w:space="0" w:color="auto"/>
      </w:divBdr>
    </w:div>
    <w:div w:id="712579544">
      <w:bodyDiv w:val="1"/>
      <w:marLeft w:val="0"/>
      <w:marRight w:val="0"/>
      <w:marTop w:val="0"/>
      <w:marBottom w:val="0"/>
      <w:divBdr>
        <w:top w:val="none" w:sz="0" w:space="0" w:color="auto"/>
        <w:left w:val="none" w:sz="0" w:space="0" w:color="auto"/>
        <w:bottom w:val="none" w:sz="0" w:space="0" w:color="auto"/>
        <w:right w:val="none" w:sz="0" w:space="0" w:color="auto"/>
      </w:divBdr>
    </w:div>
    <w:div w:id="716202856">
      <w:bodyDiv w:val="1"/>
      <w:marLeft w:val="0"/>
      <w:marRight w:val="0"/>
      <w:marTop w:val="0"/>
      <w:marBottom w:val="0"/>
      <w:divBdr>
        <w:top w:val="none" w:sz="0" w:space="0" w:color="auto"/>
        <w:left w:val="none" w:sz="0" w:space="0" w:color="auto"/>
        <w:bottom w:val="none" w:sz="0" w:space="0" w:color="auto"/>
        <w:right w:val="none" w:sz="0" w:space="0" w:color="auto"/>
      </w:divBdr>
    </w:div>
    <w:div w:id="717051326">
      <w:bodyDiv w:val="1"/>
      <w:marLeft w:val="0"/>
      <w:marRight w:val="0"/>
      <w:marTop w:val="0"/>
      <w:marBottom w:val="0"/>
      <w:divBdr>
        <w:top w:val="none" w:sz="0" w:space="0" w:color="auto"/>
        <w:left w:val="none" w:sz="0" w:space="0" w:color="auto"/>
        <w:bottom w:val="none" w:sz="0" w:space="0" w:color="auto"/>
        <w:right w:val="none" w:sz="0" w:space="0" w:color="auto"/>
      </w:divBdr>
    </w:div>
    <w:div w:id="717389163">
      <w:bodyDiv w:val="1"/>
      <w:marLeft w:val="0"/>
      <w:marRight w:val="0"/>
      <w:marTop w:val="0"/>
      <w:marBottom w:val="0"/>
      <w:divBdr>
        <w:top w:val="none" w:sz="0" w:space="0" w:color="auto"/>
        <w:left w:val="none" w:sz="0" w:space="0" w:color="auto"/>
        <w:bottom w:val="none" w:sz="0" w:space="0" w:color="auto"/>
        <w:right w:val="none" w:sz="0" w:space="0" w:color="auto"/>
      </w:divBdr>
    </w:div>
    <w:div w:id="717432615">
      <w:bodyDiv w:val="1"/>
      <w:marLeft w:val="0"/>
      <w:marRight w:val="0"/>
      <w:marTop w:val="0"/>
      <w:marBottom w:val="0"/>
      <w:divBdr>
        <w:top w:val="none" w:sz="0" w:space="0" w:color="auto"/>
        <w:left w:val="none" w:sz="0" w:space="0" w:color="auto"/>
        <w:bottom w:val="none" w:sz="0" w:space="0" w:color="auto"/>
        <w:right w:val="none" w:sz="0" w:space="0" w:color="auto"/>
      </w:divBdr>
    </w:div>
    <w:div w:id="717824609">
      <w:bodyDiv w:val="1"/>
      <w:marLeft w:val="0"/>
      <w:marRight w:val="0"/>
      <w:marTop w:val="0"/>
      <w:marBottom w:val="0"/>
      <w:divBdr>
        <w:top w:val="none" w:sz="0" w:space="0" w:color="auto"/>
        <w:left w:val="none" w:sz="0" w:space="0" w:color="auto"/>
        <w:bottom w:val="none" w:sz="0" w:space="0" w:color="auto"/>
        <w:right w:val="none" w:sz="0" w:space="0" w:color="auto"/>
      </w:divBdr>
    </w:div>
    <w:div w:id="718211260">
      <w:bodyDiv w:val="1"/>
      <w:marLeft w:val="0"/>
      <w:marRight w:val="0"/>
      <w:marTop w:val="0"/>
      <w:marBottom w:val="0"/>
      <w:divBdr>
        <w:top w:val="none" w:sz="0" w:space="0" w:color="auto"/>
        <w:left w:val="none" w:sz="0" w:space="0" w:color="auto"/>
        <w:bottom w:val="none" w:sz="0" w:space="0" w:color="auto"/>
        <w:right w:val="none" w:sz="0" w:space="0" w:color="auto"/>
      </w:divBdr>
    </w:div>
    <w:div w:id="718936420">
      <w:bodyDiv w:val="1"/>
      <w:marLeft w:val="0"/>
      <w:marRight w:val="0"/>
      <w:marTop w:val="0"/>
      <w:marBottom w:val="0"/>
      <w:divBdr>
        <w:top w:val="none" w:sz="0" w:space="0" w:color="auto"/>
        <w:left w:val="none" w:sz="0" w:space="0" w:color="auto"/>
        <w:bottom w:val="none" w:sz="0" w:space="0" w:color="auto"/>
        <w:right w:val="none" w:sz="0" w:space="0" w:color="auto"/>
      </w:divBdr>
    </w:div>
    <w:div w:id="720788270">
      <w:bodyDiv w:val="1"/>
      <w:marLeft w:val="0"/>
      <w:marRight w:val="0"/>
      <w:marTop w:val="0"/>
      <w:marBottom w:val="0"/>
      <w:divBdr>
        <w:top w:val="none" w:sz="0" w:space="0" w:color="auto"/>
        <w:left w:val="none" w:sz="0" w:space="0" w:color="auto"/>
        <w:bottom w:val="none" w:sz="0" w:space="0" w:color="auto"/>
        <w:right w:val="none" w:sz="0" w:space="0" w:color="auto"/>
      </w:divBdr>
    </w:div>
    <w:div w:id="721293127">
      <w:bodyDiv w:val="1"/>
      <w:marLeft w:val="0"/>
      <w:marRight w:val="0"/>
      <w:marTop w:val="0"/>
      <w:marBottom w:val="0"/>
      <w:divBdr>
        <w:top w:val="none" w:sz="0" w:space="0" w:color="auto"/>
        <w:left w:val="none" w:sz="0" w:space="0" w:color="auto"/>
        <w:bottom w:val="none" w:sz="0" w:space="0" w:color="auto"/>
        <w:right w:val="none" w:sz="0" w:space="0" w:color="auto"/>
      </w:divBdr>
    </w:div>
    <w:div w:id="722102008">
      <w:bodyDiv w:val="1"/>
      <w:marLeft w:val="0"/>
      <w:marRight w:val="0"/>
      <w:marTop w:val="0"/>
      <w:marBottom w:val="0"/>
      <w:divBdr>
        <w:top w:val="none" w:sz="0" w:space="0" w:color="auto"/>
        <w:left w:val="none" w:sz="0" w:space="0" w:color="auto"/>
        <w:bottom w:val="none" w:sz="0" w:space="0" w:color="auto"/>
        <w:right w:val="none" w:sz="0" w:space="0" w:color="auto"/>
      </w:divBdr>
    </w:div>
    <w:div w:id="722293119">
      <w:bodyDiv w:val="1"/>
      <w:marLeft w:val="0"/>
      <w:marRight w:val="0"/>
      <w:marTop w:val="0"/>
      <w:marBottom w:val="0"/>
      <w:divBdr>
        <w:top w:val="none" w:sz="0" w:space="0" w:color="auto"/>
        <w:left w:val="none" w:sz="0" w:space="0" w:color="auto"/>
        <w:bottom w:val="none" w:sz="0" w:space="0" w:color="auto"/>
        <w:right w:val="none" w:sz="0" w:space="0" w:color="auto"/>
      </w:divBdr>
    </w:div>
    <w:div w:id="722607414">
      <w:bodyDiv w:val="1"/>
      <w:marLeft w:val="0"/>
      <w:marRight w:val="0"/>
      <w:marTop w:val="0"/>
      <w:marBottom w:val="0"/>
      <w:divBdr>
        <w:top w:val="none" w:sz="0" w:space="0" w:color="auto"/>
        <w:left w:val="none" w:sz="0" w:space="0" w:color="auto"/>
        <w:bottom w:val="none" w:sz="0" w:space="0" w:color="auto"/>
        <w:right w:val="none" w:sz="0" w:space="0" w:color="auto"/>
      </w:divBdr>
    </w:div>
    <w:div w:id="723020371">
      <w:bodyDiv w:val="1"/>
      <w:marLeft w:val="0"/>
      <w:marRight w:val="0"/>
      <w:marTop w:val="0"/>
      <w:marBottom w:val="0"/>
      <w:divBdr>
        <w:top w:val="none" w:sz="0" w:space="0" w:color="auto"/>
        <w:left w:val="none" w:sz="0" w:space="0" w:color="auto"/>
        <w:bottom w:val="none" w:sz="0" w:space="0" w:color="auto"/>
        <w:right w:val="none" w:sz="0" w:space="0" w:color="auto"/>
      </w:divBdr>
    </w:div>
    <w:div w:id="723411123">
      <w:bodyDiv w:val="1"/>
      <w:marLeft w:val="0"/>
      <w:marRight w:val="0"/>
      <w:marTop w:val="0"/>
      <w:marBottom w:val="0"/>
      <w:divBdr>
        <w:top w:val="none" w:sz="0" w:space="0" w:color="auto"/>
        <w:left w:val="none" w:sz="0" w:space="0" w:color="auto"/>
        <w:bottom w:val="none" w:sz="0" w:space="0" w:color="auto"/>
        <w:right w:val="none" w:sz="0" w:space="0" w:color="auto"/>
      </w:divBdr>
    </w:div>
    <w:div w:id="723525148">
      <w:bodyDiv w:val="1"/>
      <w:marLeft w:val="0"/>
      <w:marRight w:val="0"/>
      <w:marTop w:val="0"/>
      <w:marBottom w:val="0"/>
      <w:divBdr>
        <w:top w:val="none" w:sz="0" w:space="0" w:color="auto"/>
        <w:left w:val="none" w:sz="0" w:space="0" w:color="auto"/>
        <w:bottom w:val="none" w:sz="0" w:space="0" w:color="auto"/>
        <w:right w:val="none" w:sz="0" w:space="0" w:color="auto"/>
      </w:divBdr>
    </w:div>
    <w:div w:id="725642410">
      <w:bodyDiv w:val="1"/>
      <w:marLeft w:val="0"/>
      <w:marRight w:val="0"/>
      <w:marTop w:val="0"/>
      <w:marBottom w:val="0"/>
      <w:divBdr>
        <w:top w:val="none" w:sz="0" w:space="0" w:color="auto"/>
        <w:left w:val="none" w:sz="0" w:space="0" w:color="auto"/>
        <w:bottom w:val="none" w:sz="0" w:space="0" w:color="auto"/>
        <w:right w:val="none" w:sz="0" w:space="0" w:color="auto"/>
      </w:divBdr>
    </w:div>
    <w:div w:id="725756693">
      <w:bodyDiv w:val="1"/>
      <w:marLeft w:val="0"/>
      <w:marRight w:val="0"/>
      <w:marTop w:val="0"/>
      <w:marBottom w:val="0"/>
      <w:divBdr>
        <w:top w:val="none" w:sz="0" w:space="0" w:color="auto"/>
        <w:left w:val="none" w:sz="0" w:space="0" w:color="auto"/>
        <w:bottom w:val="none" w:sz="0" w:space="0" w:color="auto"/>
        <w:right w:val="none" w:sz="0" w:space="0" w:color="auto"/>
      </w:divBdr>
    </w:div>
    <w:div w:id="726612651">
      <w:bodyDiv w:val="1"/>
      <w:marLeft w:val="0"/>
      <w:marRight w:val="0"/>
      <w:marTop w:val="0"/>
      <w:marBottom w:val="0"/>
      <w:divBdr>
        <w:top w:val="none" w:sz="0" w:space="0" w:color="auto"/>
        <w:left w:val="none" w:sz="0" w:space="0" w:color="auto"/>
        <w:bottom w:val="none" w:sz="0" w:space="0" w:color="auto"/>
        <w:right w:val="none" w:sz="0" w:space="0" w:color="auto"/>
      </w:divBdr>
    </w:div>
    <w:div w:id="726950091">
      <w:bodyDiv w:val="1"/>
      <w:marLeft w:val="0"/>
      <w:marRight w:val="0"/>
      <w:marTop w:val="0"/>
      <w:marBottom w:val="0"/>
      <w:divBdr>
        <w:top w:val="none" w:sz="0" w:space="0" w:color="auto"/>
        <w:left w:val="none" w:sz="0" w:space="0" w:color="auto"/>
        <w:bottom w:val="none" w:sz="0" w:space="0" w:color="auto"/>
        <w:right w:val="none" w:sz="0" w:space="0" w:color="auto"/>
      </w:divBdr>
    </w:div>
    <w:div w:id="727149591">
      <w:bodyDiv w:val="1"/>
      <w:marLeft w:val="0"/>
      <w:marRight w:val="0"/>
      <w:marTop w:val="0"/>
      <w:marBottom w:val="0"/>
      <w:divBdr>
        <w:top w:val="none" w:sz="0" w:space="0" w:color="auto"/>
        <w:left w:val="none" w:sz="0" w:space="0" w:color="auto"/>
        <w:bottom w:val="none" w:sz="0" w:space="0" w:color="auto"/>
        <w:right w:val="none" w:sz="0" w:space="0" w:color="auto"/>
      </w:divBdr>
    </w:div>
    <w:div w:id="727455755">
      <w:bodyDiv w:val="1"/>
      <w:marLeft w:val="0"/>
      <w:marRight w:val="0"/>
      <w:marTop w:val="0"/>
      <w:marBottom w:val="0"/>
      <w:divBdr>
        <w:top w:val="none" w:sz="0" w:space="0" w:color="auto"/>
        <w:left w:val="none" w:sz="0" w:space="0" w:color="auto"/>
        <w:bottom w:val="none" w:sz="0" w:space="0" w:color="auto"/>
        <w:right w:val="none" w:sz="0" w:space="0" w:color="auto"/>
      </w:divBdr>
    </w:div>
    <w:div w:id="727611806">
      <w:bodyDiv w:val="1"/>
      <w:marLeft w:val="0"/>
      <w:marRight w:val="0"/>
      <w:marTop w:val="0"/>
      <w:marBottom w:val="0"/>
      <w:divBdr>
        <w:top w:val="none" w:sz="0" w:space="0" w:color="auto"/>
        <w:left w:val="none" w:sz="0" w:space="0" w:color="auto"/>
        <w:bottom w:val="none" w:sz="0" w:space="0" w:color="auto"/>
        <w:right w:val="none" w:sz="0" w:space="0" w:color="auto"/>
      </w:divBdr>
    </w:div>
    <w:div w:id="729616454">
      <w:bodyDiv w:val="1"/>
      <w:marLeft w:val="0"/>
      <w:marRight w:val="0"/>
      <w:marTop w:val="0"/>
      <w:marBottom w:val="0"/>
      <w:divBdr>
        <w:top w:val="none" w:sz="0" w:space="0" w:color="auto"/>
        <w:left w:val="none" w:sz="0" w:space="0" w:color="auto"/>
        <w:bottom w:val="none" w:sz="0" w:space="0" w:color="auto"/>
        <w:right w:val="none" w:sz="0" w:space="0" w:color="auto"/>
      </w:divBdr>
    </w:div>
    <w:div w:id="730231110">
      <w:bodyDiv w:val="1"/>
      <w:marLeft w:val="0"/>
      <w:marRight w:val="0"/>
      <w:marTop w:val="0"/>
      <w:marBottom w:val="0"/>
      <w:divBdr>
        <w:top w:val="none" w:sz="0" w:space="0" w:color="auto"/>
        <w:left w:val="none" w:sz="0" w:space="0" w:color="auto"/>
        <w:bottom w:val="none" w:sz="0" w:space="0" w:color="auto"/>
        <w:right w:val="none" w:sz="0" w:space="0" w:color="auto"/>
      </w:divBdr>
    </w:div>
    <w:div w:id="730815243">
      <w:bodyDiv w:val="1"/>
      <w:marLeft w:val="0"/>
      <w:marRight w:val="0"/>
      <w:marTop w:val="0"/>
      <w:marBottom w:val="0"/>
      <w:divBdr>
        <w:top w:val="none" w:sz="0" w:space="0" w:color="auto"/>
        <w:left w:val="none" w:sz="0" w:space="0" w:color="auto"/>
        <w:bottom w:val="none" w:sz="0" w:space="0" w:color="auto"/>
        <w:right w:val="none" w:sz="0" w:space="0" w:color="auto"/>
      </w:divBdr>
    </w:div>
    <w:div w:id="732582607">
      <w:bodyDiv w:val="1"/>
      <w:marLeft w:val="0"/>
      <w:marRight w:val="0"/>
      <w:marTop w:val="0"/>
      <w:marBottom w:val="0"/>
      <w:divBdr>
        <w:top w:val="none" w:sz="0" w:space="0" w:color="auto"/>
        <w:left w:val="none" w:sz="0" w:space="0" w:color="auto"/>
        <w:bottom w:val="none" w:sz="0" w:space="0" w:color="auto"/>
        <w:right w:val="none" w:sz="0" w:space="0" w:color="auto"/>
      </w:divBdr>
    </w:div>
    <w:div w:id="732774198">
      <w:bodyDiv w:val="1"/>
      <w:marLeft w:val="0"/>
      <w:marRight w:val="0"/>
      <w:marTop w:val="0"/>
      <w:marBottom w:val="0"/>
      <w:divBdr>
        <w:top w:val="none" w:sz="0" w:space="0" w:color="auto"/>
        <w:left w:val="none" w:sz="0" w:space="0" w:color="auto"/>
        <w:bottom w:val="none" w:sz="0" w:space="0" w:color="auto"/>
        <w:right w:val="none" w:sz="0" w:space="0" w:color="auto"/>
      </w:divBdr>
    </w:div>
    <w:div w:id="734743527">
      <w:bodyDiv w:val="1"/>
      <w:marLeft w:val="0"/>
      <w:marRight w:val="0"/>
      <w:marTop w:val="0"/>
      <w:marBottom w:val="0"/>
      <w:divBdr>
        <w:top w:val="none" w:sz="0" w:space="0" w:color="auto"/>
        <w:left w:val="none" w:sz="0" w:space="0" w:color="auto"/>
        <w:bottom w:val="none" w:sz="0" w:space="0" w:color="auto"/>
        <w:right w:val="none" w:sz="0" w:space="0" w:color="auto"/>
      </w:divBdr>
    </w:div>
    <w:div w:id="736365139">
      <w:bodyDiv w:val="1"/>
      <w:marLeft w:val="0"/>
      <w:marRight w:val="0"/>
      <w:marTop w:val="0"/>
      <w:marBottom w:val="0"/>
      <w:divBdr>
        <w:top w:val="none" w:sz="0" w:space="0" w:color="auto"/>
        <w:left w:val="none" w:sz="0" w:space="0" w:color="auto"/>
        <w:bottom w:val="none" w:sz="0" w:space="0" w:color="auto"/>
        <w:right w:val="none" w:sz="0" w:space="0" w:color="auto"/>
      </w:divBdr>
    </w:div>
    <w:div w:id="737290790">
      <w:bodyDiv w:val="1"/>
      <w:marLeft w:val="0"/>
      <w:marRight w:val="0"/>
      <w:marTop w:val="0"/>
      <w:marBottom w:val="0"/>
      <w:divBdr>
        <w:top w:val="none" w:sz="0" w:space="0" w:color="auto"/>
        <w:left w:val="none" w:sz="0" w:space="0" w:color="auto"/>
        <w:bottom w:val="none" w:sz="0" w:space="0" w:color="auto"/>
        <w:right w:val="none" w:sz="0" w:space="0" w:color="auto"/>
      </w:divBdr>
    </w:div>
    <w:div w:id="737436827">
      <w:bodyDiv w:val="1"/>
      <w:marLeft w:val="0"/>
      <w:marRight w:val="0"/>
      <w:marTop w:val="0"/>
      <w:marBottom w:val="0"/>
      <w:divBdr>
        <w:top w:val="none" w:sz="0" w:space="0" w:color="auto"/>
        <w:left w:val="none" w:sz="0" w:space="0" w:color="auto"/>
        <w:bottom w:val="none" w:sz="0" w:space="0" w:color="auto"/>
        <w:right w:val="none" w:sz="0" w:space="0" w:color="auto"/>
      </w:divBdr>
    </w:div>
    <w:div w:id="738941559">
      <w:bodyDiv w:val="1"/>
      <w:marLeft w:val="0"/>
      <w:marRight w:val="0"/>
      <w:marTop w:val="0"/>
      <w:marBottom w:val="0"/>
      <w:divBdr>
        <w:top w:val="none" w:sz="0" w:space="0" w:color="auto"/>
        <w:left w:val="none" w:sz="0" w:space="0" w:color="auto"/>
        <w:bottom w:val="none" w:sz="0" w:space="0" w:color="auto"/>
        <w:right w:val="none" w:sz="0" w:space="0" w:color="auto"/>
      </w:divBdr>
    </w:div>
    <w:div w:id="739594400">
      <w:bodyDiv w:val="1"/>
      <w:marLeft w:val="0"/>
      <w:marRight w:val="0"/>
      <w:marTop w:val="0"/>
      <w:marBottom w:val="0"/>
      <w:divBdr>
        <w:top w:val="none" w:sz="0" w:space="0" w:color="auto"/>
        <w:left w:val="none" w:sz="0" w:space="0" w:color="auto"/>
        <w:bottom w:val="none" w:sz="0" w:space="0" w:color="auto"/>
        <w:right w:val="none" w:sz="0" w:space="0" w:color="auto"/>
      </w:divBdr>
    </w:div>
    <w:div w:id="740830158">
      <w:bodyDiv w:val="1"/>
      <w:marLeft w:val="0"/>
      <w:marRight w:val="0"/>
      <w:marTop w:val="0"/>
      <w:marBottom w:val="0"/>
      <w:divBdr>
        <w:top w:val="none" w:sz="0" w:space="0" w:color="auto"/>
        <w:left w:val="none" w:sz="0" w:space="0" w:color="auto"/>
        <w:bottom w:val="none" w:sz="0" w:space="0" w:color="auto"/>
        <w:right w:val="none" w:sz="0" w:space="0" w:color="auto"/>
      </w:divBdr>
    </w:div>
    <w:div w:id="740906131">
      <w:bodyDiv w:val="1"/>
      <w:marLeft w:val="0"/>
      <w:marRight w:val="0"/>
      <w:marTop w:val="0"/>
      <w:marBottom w:val="0"/>
      <w:divBdr>
        <w:top w:val="none" w:sz="0" w:space="0" w:color="auto"/>
        <w:left w:val="none" w:sz="0" w:space="0" w:color="auto"/>
        <w:bottom w:val="none" w:sz="0" w:space="0" w:color="auto"/>
        <w:right w:val="none" w:sz="0" w:space="0" w:color="auto"/>
      </w:divBdr>
    </w:div>
    <w:div w:id="742138940">
      <w:bodyDiv w:val="1"/>
      <w:marLeft w:val="0"/>
      <w:marRight w:val="0"/>
      <w:marTop w:val="0"/>
      <w:marBottom w:val="0"/>
      <w:divBdr>
        <w:top w:val="none" w:sz="0" w:space="0" w:color="auto"/>
        <w:left w:val="none" w:sz="0" w:space="0" w:color="auto"/>
        <w:bottom w:val="none" w:sz="0" w:space="0" w:color="auto"/>
        <w:right w:val="none" w:sz="0" w:space="0" w:color="auto"/>
      </w:divBdr>
    </w:div>
    <w:div w:id="742994465">
      <w:bodyDiv w:val="1"/>
      <w:marLeft w:val="0"/>
      <w:marRight w:val="0"/>
      <w:marTop w:val="0"/>
      <w:marBottom w:val="0"/>
      <w:divBdr>
        <w:top w:val="none" w:sz="0" w:space="0" w:color="auto"/>
        <w:left w:val="none" w:sz="0" w:space="0" w:color="auto"/>
        <w:bottom w:val="none" w:sz="0" w:space="0" w:color="auto"/>
        <w:right w:val="none" w:sz="0" w:space="0" w:color="auto"/>
      </w:divBdr>
    </w:div>
    <w:div w:id="743072121">
      <w:bodyDiv w:val="1"/>
      <w:marLeft w:val="0"/>
      <w:marRight w:val="0"/>
      <w:marTop w:val="0"/>
      <w:marBottom w:val="0"/>
      <w:divBdr>
        <w:top w:val="none" w:sz="0" w:space="0" w:color="auto"/>
        <w:left w:val="none" w:sz="0" w:space="0" w:color="auto"/>
        <w:bottom w:val="none" w:sz="0" w:space="0" w:color="auto"/>
        <w:right w:val="none" w:sz="0" w:space="0" w:color="auto"/>
      </w:divBdr>
    </w:div>
    <w:div w:id="745616523">
      <w:bodyDiv w:val="1"/>
      <w:marLeft w:val="0"/>
      <w:marRight w:val="0"/>
      <w:marTop w:val="0"/>
      <w:marBottom w:val="0"/>
      <w:divBdr>
        <w:top w:val="none" w:sz="0" w:space="0" w:color="auto"/>
        <w:left w:val="none" w:sz="0" w:space="0" w:color="auto"/>
        <w:bottom w:val="none" w:sz="0" w:space="0" w:color="auto"/>
        <w:right w:val="none" w:sz="0" w:space="0" w:color="auto"/>
      </w:divBdr>
    </w:div>
    <w:div w:id="749153860">
      <w:bodyDiv w:val="1"/>
      <w:marLeft w:val="0"/>
      <w:marRight w:val="0"/>
      <w:marTop w:val="0"/>
      <w:marBottom w:val="0"/>
      <w:divBdr>
        <w:top w:val="none" w:sz="0" w:space="0" w:color="auto"/>
        <w:left w:val="none" w:sz="0" w:space="0" w:color="auto"/>
        <w:bottom w:val="none" w:sz="0" w:space="0" w:color="auto"/>
        <w:right w:val="none" w:sz="0" w:space="0" w:color="auto"/>
      </w:divBdr>
    </w:div>
    <w:div w:id="749162500">
      <w:bodyDiv w:val="1"/>
      <w:marLeft w:val="0"/>
      <w:marRight w:val="0"/>
      <w:marTop w:val="0"/>
      <w:marBottom w:val="0"/>
      <w:divBdr>
        <w:top w:val="none" w:sz="0" w:space="0" w:color="auto"/>
        <w:left w:val="none" w:sz="0" w:space="0" w:color="auto"/>
        <w:bottom w:val="none" w:sz="0" w:space="0" w:color="auto"/>
        <w:right w:val="none" w:sz="0" w:space="0" w:color="auto"/>
      </w:divBdr>
    </w:div>
    <w:div w:id="750009684">
      <w:bodyDiv w:val="1"/>
      <w:marLeft w:val="0"/>
      <w:marRight w:val="0"/>
      <w:marTop w:val="0"/>
      <w:marBottom w:val="0"/>
      <w:divBdr>
        <w:top w:val="none" w:sz="0" w:space="0" w:color="auto"/>
        <w:left w:val="none" w:sz="0" w:space="0" w:color="auto"/>
        <w:bottom w:val="none" w:sz="0" w:space="0" w:color="auto"/>
        <w:right w:val="none" w:sz="0" w:space="0" w:color="auto"/>
      </w:divBdr>
    </w:div>
    <w:div w:id="750589972">
      <w:bodyDiv w:val="1"/>
      <w:marLeft w:val="0"/>
      <w:marRight w:val="0"/>
      <w:marTop w:val="0"/>
      <w:marBottom w:val="0"/>
      <w:divBdr>
        <w:top w:val="none" w:sz="0" w:space="0" w:color="auto"/>
        <w:left w:val="none" w:sz="0" w:space="0" w:color="auto"/>
        <w:bottom w:val="none" w:sz="0" w:space="0" w:color="auto"/>
        <w:right w:val="none" w:sz="0" w:space="0" w:color="auto"/>
      </w:divBdr>
    </w:div>
    <w:div w:id="750927470">
      <w:bodyDiv w:val="1"/>
      <w:marLeft w:val="0"/>
      <w:marRight w:val="0"/>
      <w:marTop w:val="0"/>
      <w:marBottom w:val="0"/>
      <w:divBdr>
        <w:top w:val="none" w:sz="0" w:space="0" w:color="auto"/>
        <w:left w:val="none" w:sz="0" w:space="0" w:color="auto"/>
        <w:bottom w:val="none" w:sz="0" w:space="0" w:color="auto"/>
        <w:right w:val="none" w:sz="0" w:space="0" w:color="auto"/>
      </w:divBdr>
    </w:div>
    <w:div w:id="751590295">
      <w:bodyDiv w:val="1"/>
      <w:marLeft w:val="0"/>
      <w:marRight w:val="0"/>
      <w:marTop w:val="0"/>
      <w:marBottom w:val="0"/>
      <w:divBdr>
        <w:top w:val="none" w:sz="0" w:space="0" w:color="auto"/>
        <w:left w:val="none" w:sz="0" w:space="0" w:color="auto"/>
        <w:bottom w:val="none" w:sz="0" w:space="0" w:color="auto"/>
        <w:right w:val="none" w:sz="0" w:space="0" w:color="auto"/>
      </w:divBdr>
    </w:div>
    <w:div w:id="751856574">
      <w:bodyDiv w:val="1"/>
      <w:marLeft w:val="0"/>
      <w:marRight w:val="0"/>
      <w:marTop w:val="0"/>
      <w:marBottom w:val="0"/>
      <w:divBdr>
        <w:top w:val="none" w:sz="0" w:space="0" w:color="auto"/>
        <w:left w:val="none" w:sz="0" w:space="0" w:color="auto"/>
        <w:bottom w:val="none" w:sz="0" w:space="0" w:color="auto"/>
        <w:right w:val="none" w:sz="0" w:space="0" w:color="auto"/>
      </w:divBdr>
    </w:div>
    <w:div w:id="752094758">
      <w:bodyDiv w:val="1"/>
      <w:marLeft w:val="0"/>
      <w:marRight w:val="0"/>
      <w:marTop w:val="0"/>
      <w:marBottom w:val="0"/>
      <w:divBdr>
        <w:top w:val="none" w:sz="0" w:space="0" w:color="auto"/>
        <w:left w:val="none" w:sz="0" w:space="0" w:color="auto"/>
        <w:bottom w:val="none" w:sz="0" w:space="0" w:color="auto"/>
        <w:right w:val="none" w:sz="0" w:space="0" w:color="auto"/>
      </w:divBdr>
    </w:div>
    <w:div w:id="753433215">
      <w:bodyDiv w:val="1"/>
      <w:marLeft w:val="0"/>
      <w:marRight w:val="0"/>
      <w:marTop w:val="0"/>
      <w:marBottom w:val="0"/>
      <w:divBdr>
        <w:top w:val="none" w:sz="0" w:space="0" w:color="auto"/>
        <w:left w:val="none" w:sz="0" w:space="0" w:color="auto"/>
        <w:bottom w:val="none" w:sz="0" w:space="0" w:color="auto"/>
        <w:right w:val="none" w:sz="0" w:space="0" w:color="auto"/>
      </w:divBdr>
    </w:div>
    <w:div w:id="755251896">
      <w:bodyDiv w:val="1"/>
      <w:marLeft w:val="0"/>
      <w:marRight w:val="0"/>
      <w:marTop w:val="0"/>
      <w:marBottom w:val="0"/>
      <w:divBdr>
        <w:top w:val="none" w:sz="0" w:space="0" w:color="auto"/>
        <w:left w:val="none" w:sz="0" w:space="0" w:color="auto"/>
        <w:bottom w:val="none" w:sz="0" w:space="0" w:color="auto"/>
        <w:right w:val="none" w:sz="0" w:space="0" w:color="auto"/>
      </w:divBdr>
    </w:div>
    <w:div w:id="757596821">
      <w:bodyDiv w:val="1"/>
      <w:marLeft w:val="0"/>
      <w:marRight w:val="0"/>
      <w:marTop w:val="0"/>
      <w:marBottom w:val="0"/>
      <w:divBdr>
        <w:top w:val="none" w:sz="0" w:space="0" w:color="auto"/>
        <w:left w:val="none" w:sz="0" w:space="0" w:color="auto"/>
        <w:bottom w:val="none" w:sz="0" w:space="0" w:color="auto"/>
        <w:right w:val="none" w:sz="0" w:space="0" w:color="auto"/>
      </w:divBdr>
    </w:div>
    <w:div w:id="758209355">
      <w:bodyDiv w:val="1"/>
      <w:marLeft w:val="0"/>
      <w:marRight w:val="0"/>
      <w:marTop w:val="0"/>
      <w:marBottom w:val="0"/>
      <w:divBdr>
        <w:top w:val="none" w:sz="0" w:space="0" w:color="auto"/>
        <w:left w:val="none" w:sz="0" w:space="0" w:color="auto"/>
        <w:bottom w:val="none" w:sz="0" w:space="0" w:color="auto"/>
        <w:right w:val="none" w:sz="0" w:space="0" w:color="auto"/>
      </w:divBdr>
    </w:div>
    <w:div w:id="758257402">
      <w:bodyDiv w:val="1"/>
      <w:marLeft w:val="0"/>
      <w:marRight w:val="0"/>
      <w:marTop w:val="0"/>
      <w:marBottom w:val="0"/>
      <w:divBdr>
        <w:top w:val="none" w:sz="0" w:space="0" w:color="auto"/>
        <w:left w:val="none" w:sz="0" w:space="0" w:color="auto"/>
        <w:bottom w:val="none" w:sz="0" w:space="0" w:color="auto"/>
        <w:right w:val="none" w:sz="0" w:space="0" w:color="auto"/>
      </w:divBdr>
    </w:div>
    <w:div w:id="758720166">
      <w:bodyDiv w:val="1"/>
      <w:marLeft w:val="0"/>
      <w:marRight w:val="0"/>
      <w:marTop w:val="0"/>
      <w:marBottom w:val="0"/>
      <w:divBdr>
        <w:top w:val="none" w:sz="0" w:space="0" w:color="auto"/>
        <w:left w:val="none" w:sz="0" w:space="0" w:color="auto"/>
        <w:bottom w:val="none" w:sz="0" w:space="0" w:color="auto"/>
        <w:right w:val="none" w:sz="0" w:space="0" w:color="auto"/>
      </w:divBdr>
    </w:div>
    <w:div w:id="759526592">
      <w:bodyDiv w:val="1"/>
      <w:marLeft w:val="0"/>
      <w:marRight w:val="0"/>
      <w:marTop w:val="0"/>
      <w:marBottom w:val="0"/>
      <w:divBdr>
        <w:top w:val="none" w:sz="0" w:space="0" w:color="auto"/>
        <w:left w:val="none" w:sz="0" w:space="0" w:color="auto"/>
        <w:bottom w:val="none" w:sz="0" w:space="0" w:color="auto"/>
        <w:right w:val="none" w:sz="0" w:space="0" w:color="auto"/>
      </w:divBdr>
    </w:div>
    <w:div w:id="760024863">
      <w:bodyDiv w:val="1"/>
      <w:marLeft w:val="0"/>
      <w:marRight w:val="0"/>
      <w:marTop w:val="0"/>
      <w:marBottom w:val="0"/>
      <w:divBdr>
        <w:top w:val="none" w:sz="0" w:space="0" w:color="auto"/>
        <w:left w:val="none" w:sz="0" w:space="0" w:color="auto"/>
        <w:bottom w:val="none" w:sz="0" w:space="0" w:color="auto"/>
        <w:right w:val="none" w:sz="0" w:space="0" w:color="auto"/>
      </w:divBdr>
    </w:div>
    <w:div w:id="761490111">
      <w:bodyDiv w:val="1"/>
      <w:marLeft w:val="0"/>
      <w:marRight w:val="0"/>
      <w:marTop w:val="0"/>
      <w:marBottom w:val="0"/>
      <w:divBdr>
        <w:top w:val="none" w:sz="0" w:space="0" w:color="auto"/>
        <w:left w:val="none" w:sz="0" w:space="0" w:color="auto"/>
        <w:bottom w:val="none" w:sz="0" w:space="0" w:color="auto"/>
        <w:right w:val="none" w:sz="0" w:space="0" w:color="auto"/>
      </w:divBdr>
    </w:div>
    <w:div w:id="762266684">
      <w:bodyDiv w:val="1"/>
      <w:marLeft w:val="0"/>
      <w:marRight w:val="0"/>
      <w:marTop w:val="0"/>
      <w:marBottom w:val="0"/>
      <w:divBdr>
        <w:top w:val="none" w:sz="0" w:space="0" w:color="auto"/>
        <w:left w:val="none" w:sz="0" w:space="0" w:color="auto"/>
        <w:bottom w:val="none" w:sz="0" w:space="0" w:color="auto"/>
        <w:right w:val="none" w:sz="0" w:space="0" w:color="auto"/>
      </w:divBdr>
    </w:div>
    <w:div w:id="762577355">
      <w:bodyDiv w:val="1"/>
      <w:marLeft w:val="0"/>
      <w:marRight w:val="0"/>
      <w:marTop w:val="0"/>
      <w:marBottom w:val="0"/>
      <w:divBdr>
        <w:top w:val="none" w:sz="0" w:space="0" w:color="auto"/>
        <w:left w:val="none" w:sz="0" w:space="0" w:color="auto"/>
        <w:bottom w:val="none" w:sz="0" w:space="0" w:color="auto"/>
        <w:right w:val="none" w:sz="0" w:space="0" w:color="auto"/>
      </w:divBdr>
    </w:div>
    <w:div w:id="763307222">
      <w:bodyDiv w:val="1"/>
      <w:marLeft w:val="0"/>
      <w:marRight w:val="0"/>
      <w:marTop w:val="0"/>
      <w:marBottom w:val="0"/>
      <w:divBdr>
        <w:top w:val="none" w:sz="0" w:space="0" w:color="auto"/>
        <w:left w:val="none" w:sz="0" w:space="0" w:color="auto"/>
        <w:bottom w:val="none" w:sz="0" w:space="0" w:color="auto"/>
        <w:right w:val="none" w:sz="0" w:space="0" w:color="auto"/>
      </w:divBdr>
    </w:div>
    <w:div w:id="763458863">
      <w:bodyDiv w:val="1"/>
      <w:marLeft w:val="0"/>
      <w:marRight w:val="0"/>
      <w:marTop w:val="0"/>
      <w:marBottom w:val="0"/>
      <w:divBdr>
        <w:top w:val="none" w:sz="0" w:space="0" w:color="auto"/>
        <w:left w:val="none" w:sz="0" w:space="0" w:color="auto"/>
        <w:bottom w:val="none" w:sz="0" w:space="0" w:color="auto"/>
        <w:right w:val="none" w:sz="0" w:space="0" w:color="auto"/>
      </w:divBdr>
    </w:div>
    <w:div w:id="763693899">
      <w:bodyDiv w:val="1"/>
      <w:marLeft w:val="0"/>
      <w:marRight w:val="0"/>
      <w:marTop w:val="0"/>
      <w:marBottom w:val="0"/>
      <w:divBdr>
        <w:top w:val="none" w:sz="0" w:space="0" w:color="auto"/>
        <w:left w:val="none" w:sz="0" w:space="0" w:color="auto"/>
        <w:bottom w:val="none" w:sz="0" w:space="0" w:color="auto"/>
        <w:right w:val="none" w:sz="0" w:space="0" w:color="auto"/>
      </w:divBdr>
    </w:div>
    <w:div w:id="763916069">
      <w:bodyDiv w:val="1"/>
      <w:marLeft w:val="0"/>
      <w:marRight w:val="0"/>
      <w:marTop w:val="0"/>
      <w:marBottom w:val="0"/>
      <w:divBdr>
        <w:top w:val="none" w:sz="0" w:space="0" w:color="auto"/>
        <w:left w:val="none" w:sz="0" w:space="0" w:color="auto"/>
        <w:bottom w:val="none" w:sz="0" w:space="0" w:color="auto"/>
        <w:right w:val="none" w:sz="0" w:space="0" w:color="auto"/>
      </w:divBdr>
    </w:div>
    <w:div w:id="764034938">
      <w:bodyDiv w:val="1"/>
      <w:marLeft w:val="0"/>
      <w:marRight w:val="0"/>
      <w:marTop w:val="0"/>
      <w:marBottom w:val="0"/>
      <w:divBdr>
        <w:top w:val="none" w:sz="0" w:space="0" w:color="auto"/>
        <w:left w:val="none" w:sz="0" w:space="0" w:color="auto"/>
        <w:bottom w:val="none" w:sz="0" w:space="0" w:color="auto"/>
        <w:right w:val="none" w:sz="0" w:space="0" w:color="auto"/>
      </w:divBdr>
    </w:div>
    <w:div w:id="764308884">
      <w:bodyDiv w:val="1"/>
      <w:marLeft w:val="0"/>
      <w:marRight w:val="0"/>
      <w:marTop w:val="0"/>
      <w:marBottom w:val="0"/>
      <w:divBdr>
        <w:top w:val="none" w:sz="0" w:space="0" w:color="auto"/>
        <w:left w:val="none" w:sz="0" w:space="0" w:color="auto"/>
        <w:bottom w:val="none" w:sz="0" w:space="0" w:color="auto"/>
        <w:right w:val="none" w:sz="0" w:space="0" w:color="auto"/>
      </w:divBdr>
    </w:div>
    <w:div w:id="764613674">
      <w:bodyDiv w:val="1"/>
      <w:marLeft w:val="0"/>
      <w:marRight w:val="0"/>
      <w:marTop w:val="0"/>
      <w:marBottom w:val="0"/>
      <w:divBdr>
        <w:top w:val="none" w:sz="0" w:space="0" w:color="auto"/>
        <w:left w:val="none" w:sz="0" w:space="0" w:color="auto"/>
        <w:bottom w:val="none" w:sz="0" w:space="0" w:color="auto"/>
        <w:right w:val="none" w:sz="0" w:space="0" w:color="auto"/>
      </w:divBdr>
    </w:div>
    <w:div w:id="764882458">
      <w:bodyDiv w:val="1"/>
      <w:marLeft w:val="0"/>
      <w:marRight w:val="0"/>
      <w:marTop w:val="0"/>
      <w:marBottom w:val="0"/>
      <w:divBdr>
        <w:top w:val="none" w:sz="0" w:space="0" w:color="auto"/>
        <w:left w:val="none" w:sz="0" w:space="0" w:color="auto"/>
        <w:bottom w:val="none" w:sz="0" w:space="0" w:color="auto"/>
        <w:right w:val="none" w:sz="0" w:space="0" w:color="auto"/>
      </w:divBdr>
    </w:div>
    <w:div w:id="765272856">
      <w:bodyDiv w:val="1"/>
      <w:marLeft w:val="0"/>
      <w:marRight w:val="0"/>
      <w:marTop w:val="0"/>
      <w:marBottom w:val="0"/>
      <w:divBdr>
        <w:top w:val="none" w:sz="0" w:space="0" w:color="auto"/>
        <w:left w:val="none" w:sz="0" w:space="0" w:color="auto"/>
        <w:bottom w:val="none" w:sz="0" w:space="0" w:color="auto"/>
        <w:right w:val="none" w:sz="0" w:space="0" w:color="auto"/>
      </w:divBdr>
    </w:div>
    <w:div w:id="766077938">
      <w:bodyDiv w:val="1"/>
      <w:marLeft w:val="0"/>
      <w:marRight w:val="0"/>
      <w:marTop w:val="0"/>
      <w:marBottom w:val="0"/>
      <w:divBdr>
        <w:top w:val="none" w:sz="0" w:space="0" w:color="auto"/>
        <w:left w:val="none" w:sz="0" w:space="0" w:color="auto"/>
        <w:bottom w:val="none" w:sz="0" w:space="0" w:color="auto"/>
        <w:right w:val="none" w:sz="0" w:space="0" w:color="auto"/>
      </w:divBdr>
    </w:div>
    <w:div w:id="767429027">
      <w:bodyDiv w:val="1"/>
      <w:marLeft w:val="0"/>
      <w:marRight w:val="0"/>
      <w:marTop w:val="0"/>
      <w:marBottom w:val="0"/>
      <w:divBdr>
        <w:top w:val="none" w:sz="0" w:space="0" w:color="auto"/>
        <w:left w:val="none" w:sz="0" w:space="0" w:color="auto"/>
        <w:bottom w:val="none" w:sz="0" w:space="0" w:color="auto"/>
        <w:right w:val="none" w:sz="0" w:space="0" w:color="auto"/>
      </w:divBdr>
    </w:div>
    <w:div w:id="767777046">
      <w:bodyDiv w:val="1"/>
      <w:marLeft w:val="0"/>
      <w:marRight w:val="0"/>
      <w:marTop w:val="0"/>
      <w:marBottom w:val="0"/>
      <w:divBdr>
        <w:top w:val="none" w:sz="0" w:space="0" w:color="auto"/>
        <w:left w:val="none" w:sz="0" w:space="0" w:color="auto"/>
        <w:bottom w:val="none" w:sz="0" w:space="0" w:color="auto"/>
        <w:right w:val="none" w:sz="0" w:space="0" w:color="auto"/>
      </w:divBdr>
    </w:div>
    <w:div w:id="768238208">
      <w:bodyDiv w:val="1"/>
      <w:marLeft w:val="0"/>
      <w:marRight w:val="0"/>
      <w:marTop w:val="0"/>
      <w:marBottom w:val="0"/>
      <w:divBdr>
        <w:top w:val="none" w:sz="0" w:space="0" w:color="auto"/>
        <w:left w:val="none" w:sz="0" w:space="0" w:color="auto"/>
        <w:bottom w:val="none" w:sz="0" w:space="0" w:color="auto"/>
        <w:right w:val="none" w:sz="0" w:space="0" w:color="auto"/>
      </w:divBdr>
    </w:div>
    <w:div w:id="768502037">
      <w:bodyDiv w:val="1"/>
      <w:marLeft w:val="0"/>
      <w:marRight w:val="0"/>
      <w:marTop w:val="0"/>
      <w:marBottom w:val="0"/>
      <w:divBdr>
        <w:top w:val="none" w:sz="0" w:space="0" w:color="auto"/>
        <w:left w:val="none" w:sz="0" w:space="0" w:color="auto"/>
        <w:bottom w:val="none" w:sz="0" w:space="0" w:color="auto"/>
        <w:right w:val="none" w:sz="0" w:space="0" w:color="auto"/>
      </w:divBdr>
    </w:div>
    <w:div w:id="769811530">
      <w:bodyDiv w:val="1"/>
      <w:marLeft w:val="0"/>
      <w:marRight w:val="0"/>
      <w:marTop w:val="0"/>
      <w:marBottom w:val="0"/>
      <w:divBdr>
        <w:top w:val="none" w:sz="0" w:space="0" w:color="auto"/>
        <w:left w:val="none" w:sz="0" w:space="0" w:color="auto"/>
        <w:bottom w:val="none" w:sz="0" w:space="0" w:color="auto"/>
        <w:right w:val="none" w:sz="0" w:space="0" w:color="auto"/>
      </w:divBdr>
    </w:div>
    <w:div w:id="770662959">
      <w:bodyDiv w:val="1"/>
      <w:marLeft w:val="0"/>
      <w:marRight w:val="0"/>
      <w:marTop w:val="0"/>
      <w:marBottom w:val="0"/>
      <w:divBdr>
        <w:top w:val="none" w:sz="0" w:space="0" w:color="auto"/>
        <w:left w:val="none" w:sz="0" w:space="0" w:color="auto"/>
        <w:bottom w:val="none" w:sz="0" w:space="0" w:color="auto"/>
        <w:right w:val="none" w:sz="0" w:space="0" w:color="auto"/>
      </w:divBdr>
    </w:div>
    <w:div w:id="770861121">
      <w:bodyDiv w:val="1"/>
      <w:marLeft w:val="0"/>
      <w:marRight w:val="0"/>
      <w:marTop w:val="0"/>
      <w:marBottom w:val="0"/>
      <w:divBdr>
        <w:top w:val="none" w:sz="0" w:space="0" w:color="auto"/>
        <w:left w:val="none" w:sz="0" w:space="0" w:color="auto"/>
        <w:bottom w:val="none" w:sz="0" w:space="0" w:color="auto"/>
        <w:right w:val="none" w:sz="0" w:space="0" w:color="auto"/>
      </w:divBdr>
    </w:div>
    <w:div w:id="772480254">
      <w:bodyDiv w:val="1"/>
      <w:marLeft w:val="0"/>
      <w:marRight w:val="0"/>
      <w:marTop w:val="0"/>
      <w:marBottom w:val="0"/>
      <w:divBdr>
        <w:top w:val="none" w:sz="0" w:space="0" w:color="auto"/>
        <w:left w:val="none" w:sz="0" w:space="0" w:color="auto"/>
        <w:bottom w:val="none" w:sz="0" w:space="0" w:color="auto"/>
        <w:right w:val="none" w:sz="0" w:space="0" w:color="auto"/>
      </w:divBdr>
    </w:div>
    <w:div w:id="773525376">
      <w:bodyDiv w:val="1"/>
      <w:marLeft w:val="0"/>
      <w:marRight w:val="0"/>
      <w:marTop w:val="0"/>
      <w:marBottom w:val="0"/>
      <w:divBdr>
        <w:top w:val="none" w:sz="0" w:space="0" w:color="auto"/>
        <w:left w:val="none" w:sz="0" w:space="0" w:color="auto"/>
        <w:bottom w:val="none" w:sz="0" w:space="0" w:color="auto"/>
        <w:right w:val="none" w:sz="0" w:space="0" w:color="auto"/>
      </w:divBdr>
    </w:div>
    <w:div w:id="773598449">
      <w:bodyDiv w:val="1"/>
      <w:marLeft w:val="0"/>
      <w:marRight w:val="0"/>
      <w:marTop w:val="0"/>
      <w:marBottom w:val="0"/>
      <w:divBdr>
        <w:top w:val="none" w:sz="0" w:space="0" w:color="auto"/>
        <w:left w:val="none" w:sz="0" w:space="0" w:color="auto"/>
        <w:bottom w:val="none" w:sz="0" w:space="0" w:color="auto"/>
        <w:right w:val="none" w:sz="0" w:space="0" w:color="auto"/>
      </w:divBdr>
    </w:div>
    <w:div w:id="773746476">
      <w:bodyDiv w:val="1"/>
      <w:marLeft w:val="0"/>
      <w:marRight w:val="0"/>
      <w:marTop w:val="0"/>
      <w:marBottom w:val="0"/>
      <w:divBdr>
        <w:top w:val="none" w:sz="0" w:space="0" w:color="auto"/>
        <w:left w:val="none" w:sz="0" w:space="0" w:color="auto"/>
        <w:bottom w:val="none" w:sz="0" w:space="0" w:color="auto"/>
        <w:right w:val="none" w:sz="0" w:space="0" w:color="auto"/>
      </w:divBdr>
    </w:div>
    <w:div w:id="774717435">
      <w:bodyDiv w:val="1"/>
      <w:marLeft w:val="0"/>
      <w:marRight w:val="0"/>
      <w:marTop w:val="0"/>
      <w:marBottom w:val="0"/>
      <w:divBdr>
        <w:top w:val="none" w:sz="0" w:space="0" w:color="auto"/>
        <w:left w:val="none" w:sz="0" w:space="0" w:color="auto"/>
        <w:bottom w:val="none" w:sz="0" w:space="0" w:color="auto"/>
        <w:right w:val="none" w:sz="0" w:space="0" w:color="auto"/>
      </w:divBdr>
    </w:div>
    <w:div w:id="775321665">
      <w:bodyDiv w:val="1"/>
      <w:marLeft w:val="0"/>
      <w:marRight w:val="0"/>
      <w:marTop w:val="0"/>
      <w:marBottom w:val="0"/>
      <w:divBdr>
        <w:top w:val="none" w:sz="0" w:space="0" w:color="auto"/>
        <w:left w:val="none" w:sz="0" w:space="0" w:color="auto"/>
        <w:bottom w:val="none" w:sz="0" w:space="0" w:color="auto"/>
        <w:right w:val="none" w:sz="0" w:space="0" w:color="auto"/>
      </w:divBdr>
    </w:div>
    <w:div w:id="776019110">
      <w:bodyDiv w:val="1"/>
      <w:marLeft w:val="0"/>
      <w:marRight w:val="0"/>
      <w:marTop w:val="0"/>
      <w:marBottom w:val="0"/>
      <w:divBdr>
        <w:top w:val="none" w:sz="0" w:space="0" w:color="auto"/>
        <w:left w:val="none" w:sz="0" w:space="0" w:color="auto"/>
        <w:bottom w:val="none" w:sz="0" w:space="0" w:color="auto"/>
        <w:right w:val="none" w:sz="0" w:space="0" w:color="auto"/>
      </w:divBdr>
    </w:div>
    <w:div w:id="776682686">
      <w:bodyDiv w:val="1"/>
      <w:marLeft w:val="0"/>
      <w:marRight w:val="0"/>
      <w:marTop w:val="0"/>
      <w:marBottom w:val="0"/>
      <w:divBdr>
        <w:top w:val="none" w:sz="0" w:space="0" w:color="auto"/>
        <w:left w:val="none" w:sz="0" w:space="0" w:color="auto"/>
        <w:bottom w:val="none" w:sz="0" w:space="0" w:color="auto"/>
        <w:right w:val="none" w:sz="0" w:space="0" w:color="auto"/>
      </w:divBdr>
    </w:div>
    <w:div w:id="778182147">
      <w:bodyDiv w:val="1"/>
      <w:marLeft w:val="0"/>
      <w:marRight w:val="0"/>
      <w:marTop w:val="0"/>
      <w:marBottom w:val="0"/>
      <w:divBdr>
        <w:top w:val="none" w:sz="0" w:space="0" w:color="auto"/>
        <w:left w:val="none" w:sz="0" w:space="0" w:color="auto"/>
        <w:bottom w:val="none" w:sz="0" w:space="0" w:color="auto"/>
        <w:right w:val="none" w:sz="0" w:space="0" w:color="auto"/>
      </w:divBdr>
    </w:div>
    <w:div w:id="780733405">
      <w:bodyDiv w:val="1"/>
      <w:marLeft w:val="0"/>
      <w:marRight w:val="0"/>
      <w:marTop w:val="0"/>
      <w:marBottom w:val="0"/>
      <w:divBdr>
        <w:top w:val="none" w:sz="0" w:space="0" w:color="auto"/>
        <w:left w:val="none" w:sz="0" w:space="0" w:color="auto"/>
        <w:bottom w:val="none" w:sz="0" w:space="0" w:color="auto"/>
        <w:right w:val="none" w:sz="0" w:space="0" w:color="auto"/>
      </w:divBdr>
    </w:div>
    <w:div w:id="781145921">
      <w:bodyDiv w:val="1"/>
      <w:marLeft w:val="0"/>
      <w:marRight w:val="0"/>
      <w:marTop w:val="0"/>
      <w:marBottom w:val="0"/>
      <w:divBdr>
        <w:top w:val="none" w:sz="0" w:space="0" w:color="auto"/>
        <w:left w:val="none" w:sz="0" w:space="0" w:color="auto"/>
        <w:bottom w:val="none" w:sz="0" w:space="0" w:color="auto"/>
        <w:right w:val="none" w:sz="0" w:space="0" w:color="auto"/>
      </w:divBdr>
    </w:div>
    <w:div w:id="781875973">
      <w:bodyDiv w:val="1"/>
      <w:marLeft w:val="0"/>
      <w:marRight w:val="0"/>
      <w:marTop w:val="0"/>
      <w:marBottom w:val="0"/>
      <w:divBdr>
        <w:top w:val="none" w:sz="0" w:space="0" w:color="auto"/>
        <w:left w:val="none" w:sz="0" w:space="0" w:color="auto"/>
        <w:bottom w:val="none" w:sz="0" w:space="0" w:color="auto"/>
        <w:right w:val="none" w:sz="0" w:space="0" w:color="auto"/>
      </w:divBdr>
    </w:div>
    <w:div w:id="782723020">
      <w:bodyDiv w:val="1"/>
      <w:marLeft w:val="0"/>
      <w:marRight w:val="0"/>
      <w:marTop w:val="0"/>
      <w:marBottom w:val="0"/>
      <w:divBdr>
        <w:top w:val="none" w:sz="0" w:space="0" w:color="auto"/>
        <w:left w:val="none" w:sz="0" w:space="0" w:color="auto"/>
        <w:bottom w:val="none" w:sz="0" w:space="0" w:color="auto"/>
        <w:right w:val="none" w:sz="0" w:space="0" w:color="auto"/>
      </w:divBdr>
    </w:div>
    <w:div w:id="785007194">
      <w:bodyDiv w:val="1"/>
      <w:marLeft w:val="0"/>
      <w:marRight w:val="0"/>
      <w:marTop w:val="0"/>
      <w:marBottom w:val="0"/>
      <w:divBdr>
        <w:top w:val="none" w:sz="0" w:space="0" w:color="auto"/>
        <w:left w:val="none" w:sz="0" w:space="0" w:color="auto"/>
        <w:bottom w:val="none" w:sz="0" w:space="0" w:color="auto"/>
        <w:right w:val="none" w:sz="0" w:space="0" w:color="auto"/>
      </w:divBdr>
    </w:div>
    <w:div w:id="786923468">
      <w:bodyDiv w:val="1"/>
      <w:marLeft w:val="0"/>
      <w:marRight w:val="0"/>
      <w:marTop w:val="0"/>
      <w:marBottom w:val="0"/>
      <w:divBdr>
        <w:top w:val="none" w:sz="0" w:space="0" w:color="auto"/>
        <w:left w:val="none" w:sz="0" w:space="0" w:color="auto"/>
        <w:bottom w:val="none" w:sz="0" w:space="0" w:color="auto"/>
        <w:right w:val="none" w:sz="0" w:space="0" w:color="auto"/>
      </w:divBdr>
    </w:div>
    <w:div w:id="787965818">
      <w:bodyDiv w:val="1"/>
      <w:marLeft w:val="0"/>
      <w:marRight w:val="0"/>
      <w:marTop w:val="0"/>
      <w:marBottom w:val="0"/>
      <w:divBdr>
        <w:top w:val="none" w:sz="0" w:space="0" w:color="auto"/>
        <w:left w:val="none" w:sz="0" w:space="0" w:color="auto"/>
        <w:bottom w:val="none" w:sz="0" w:space="0" w:color="auto"/>
        <w:right w:val="none" w:sz="0" w:space="0" w:color="auto"/>
      </w:divBdr>
    </w:div>
    <w:div w:id="788202896">
      <w:bodyDiv w:val="1"/>
      <w:marLeft w:val="0"/>
      <w:marRight w:val="0"/>
      <w:marTop w:val="0"/>
      <w:marBottom w:val="0"/>
      <w:divBdr>
        <w:top w:val="none" w:sz="0" w:space="0" w:color="auto"/>
        <w:left w:val="none" w:sz="0" w:space="0" w:color="auto"/>
        <w:bottom w:val="none" w:sz="0" w:space="0" w:color="auto"/>
        <w:right w:val="none" w:sz="0" w:space="0" w:color="auto"/>
      </w:divBdr>
    </w:div>
    <w:div w:id="788938195">
      <w:bodyDiv w:val="1"/>
      <w:marLeft w:val="0"/>
      <w:marRight w:val="0"/>
      <w:marTop w:val="0"/>
      <w:marBottom w:val="0"/>
      <w:divBdr>
        <w:top w:val="none" w:sz="0" w:space="0" w:color="auto"/>
        <w:left w:val="none" w:sz="0" w:space="0" w:color="auto"/>
        <w:bottom w:val="none" w:sz="0" w:space="0" w:color="auto"/>
        <w:right w:val="none" w:sz="0" w:space="0" w:color="auto"/>
      </w:divBdr>
    </w:div>
    <w:div w:id="789280054">
      <w:bodyDiv w:val="1"/>
      <w:marLeft w:val="0"/>
      <w:marRight w:val="0"/>
      <w:marTop w:val="0"/>
      <w:marBottom w:val="0"/>
      <w:divBdr>
        <w:top w:val="none" w:sz="0" w:space="0" w:color="auto"/>
        <w:left w:val="none" w:sz="0" w:space="0" w:color="auto"/>
        <w:bottom w:val="none" w:sz="0" w:space="0" w:color="auto"/>
        <w:right w:val="none" w:sz="0" w:space="0" w:color="auto"/>
      </w:divBdr>
    </w:div>
    <w:div w:id="790437833">
      <w:bodyDiv w:val="1"/>
      <w:marLeft w:val="0"/>
      <w:marRight w:val="0"/>
      <w:marTop w:val="0"/>
      <w:marBottom w:val="0"/>
      <w:divBdr>
        <w:top w:val="none" w:sz="0" w:space="0" w:color="auto"/>
        <w:left w:val="none" w:sz="0" w:space="0" w:color="auto"/>
        <w:bottom w:val="none" w:sz="0" w:space="0" w:color="auto"/>
        <w:right w:val="none" w:sz="0" w:space="0" w:color="auto"/>
      </w:divBdr>
    </w:div>
    <w:div w:id="792016940">
      <w:bodyDiv w:val="1"/>
      <w:marLeft w:val="0"/>
      <w:marRight w:val="0"/>
      <w:marTop w:val="0"/>
      <w:marBottom w:val="0"/>
      <w:divBdr>
        <w:top w:val="none" w:sz="0" w:space="0" w:color="auto"/>
        <w:left w:val="none" w:sz="0" w:space="0" w:color="auto"/>
        <w:bottom w:val="none" w:sz="0" w:space="0" w:color="auto"/>
        <w:right w:val="none" w:sz="0" w:space="0" w:color="auto"/>
      </w:divBdr>
    </w:div>
    <w:div w:id="794251664">
      <w:bodyDiv w:val="1"/>
      <w:marLeft w:val="0"/>
      <w:marRight w:val="0"/>
      <w:marTop w:val="0"/>
      <w:marBottom w:val="0"/>
      <w:divBdr>
        <w:top w:val="none" w:sz="0" w:space="0" w:color="auto"/>
        <w:left w:val="none" w:sz="0" w:space="0" w:color="auto"/>
        <w:bottom w:val="none" w:sz="0" w:space="0" w:color="auto"/>
        <w:right w:val="none" w:sz="0" w:space="0" w:color="auto"/>
      </w:divBdr>
    </w:div>
    <w:div w:id="794443572">
      <w:bodyDiv w:val="1"/>
      <w:marLeft w:val="0"/>
      <w:marRight w:val="0"/>
      <w:marTop w:val="0"/>
      <w:marBottom w:val="0"/>
      <w:divBdr>
        <w:top w:val="none" w:sz="0" w:space="0" w:color="auto"/>
        <w:left w:val="none" w:sz="0" w:space="0" w:color="auto"/>
        <w:bottom w:val="none" w:sz="0" w:space="0" w:color="auto"/>
        <w:right w:val="none" w:sz="0" w:space="0" w:color="auto"/>
      </w:divBdr>
    </w:div>
    <w:div w:id="794517438">
      <w:bodyDiv w:val="1"/>
      <w:marLeft w:val="0"/>
      <w:marRight w:val="0"/>
      <w:marTop w:val="0"/>
      <w:marBottom w:val="0"/>
      <w:divBdr>
        <w:top w:val="none" w:sz="0" w:space="0" w:color="auto"/>
        <w:left w:val="none" w:sz="0" w:space="0" w:color="auto"/>
        <w:bottom w:val="none" w:sz="0" w:space="0" w:color="auto"/>
        <w:right w:val="none" w:sz="0" w:space="0" w:color="auto"/>
      </w:divBdr>
    </w:div>
    <w:div w:id="798035613">
      <w:bodyDiv w:val="1"/>
      <w:marLeft w:val="0"/>
      <w:marRight w:val="0"/>
      <w:marTop w:val="0"/>
      <w:marBottom w:val="0"/>
      <w:divBdr>
        <w:top w:val="none" w:sz="0" w:space="0" w:color="auto"/>
        <w:left w:val="none" w:sz="0" w:space="0" w:color="auto"/>
        <w:bottom w:val="none" w:sz="0" w:space="0" w:color="auto"/>
        <w:right w:val="none" w:sz="0" w:space="0" w:color="auto"/>
      </w:divBdr>
    </w:div>
    <w:div w:id="798495941">
      <w:bodyDiv w:val="1"/>
      <w:marLeft w:val="0"/>
      <w:marRight w:val="0"/>
      <w:marTop w:val="0"/>
      <w:marBottom w:val="0"/>
      <w:divBdr>
        <w:top w:val="none" w:sz="0" w:space="0" w:color="auto"/>
        <w:left w:val="none" w:sz="0" w:space="0" w:color="auto"/>
        <w:bottom w:val="none" w:sz="0" w:space="0" w:color="auto"/>
        <w:right w:val="none" w:sz="0" w:space="0" w:color="auto"/>
      </w:divBdr>
    </w:div>
    <w:div w:id="798914883">
      <w:bodyDiv w:val="1"/>
      <w:marLeft w:val="0"/>
      <w:marRight w:val="0"/>
      <w:marTop w:val="0"/>
      <w:marBottom w:val="0"/>
      <w:divBdr>
        <w:top w:val="none" w:sz="0" w:space="0" w:color="auto"/>
        <w:left w:val="none" w:sz="0" w:space="0" w:color="auto"/>
        <w:bottom w:val="none" w:sz="0" w:space="0" w:color="auto"/>
        <w:right w:val="none" w:sz="0" w:space="0" w:color="auto"/>
      </w:divBdr>
    </w:div>
    <w:div w:id="800608324">
      <w:bodyDiv w:val="1"/>
      <w:marLeft w:val="0"/>
      <w:marRight w:val="0"/>
      <w:marTop w:val="0"/>
      <w:marBottom w:val="0"/>
      <w:divBdr>
        <w:top w:val="none" w:sz="0" w:space="0" w:color="auto"/>
        <w:left w:val="none" w:sz="0" w:space="0" w:color="auto"/>
        <w:bottom w:val="none" w:sz="0" w:space="0" w:color="auto"/>
        <w:right w:val="none" w:sz="0" w:space="0" w:color="auto"/>
      </w:divBdr>
    </w:div>
    <w:div w:id="800852510">
      <w:bodyDiv w:val="1"/>
      <w:marLeft w:val="0"/>
      <w:marRight w:val="0"/>
      <w:marTop w:val="0"/>
      <w:marBottom w:val="0"/>
      <w:divBdr>
        <w:top w:val="none" w:sz="0" w:space="0" w:color="auto"/>
        <w:left w:val="none" w:sz="0" w:space="0" w:color="auto"/>
        <w:bottom w:val="none" w:sz="0" w:space="0" w:color="auto"/>
        <w:right w:val="none" w:sz="0" w:space="0" w:color="auto"/>
      </w:divBdr>
    </w:div>
    <w:div w:id="802113541">
      <w:bodyDiv w:val="1"/>
      <w:marLeft w:val="0"/>
      <w:marRight w:val="0"/>
      <w:marTop w:val="0"/>
      <w:marBottom w:val="0"/>
      <w:divBdr>
        <w:top w:val="none" w:sz="0" w:space="0" w:color="auto"/>
        <w:left w:val="none" w:sz="0" w:space="0" w:color="auto"/>
        <w:bottom w:val="none" w:sz="0" w:space="0" w:color="auto"/>
        <w:right w:val="none" w:sz="0" w:space="0" w:color="auto"/>
      </w:divBdr>
    </w:div>
    <w:div w:id="804735490">
      <w:bodyDiv w:val="1"/>
      <w:marLeft w:val="0"/>
      <w:marRight w:val="0"/>
      <w:marTop w:val="0"/>
      <w:marBottom w:val="0"/>
      <w:divBdr>
        <w:top w:val="none" w:sz="0" w:space="0" w:color="auto"/>
        <w:left w:val="none" w:sz="0" w:space="0" w:color="auto"/>
        <w:bottom w:val="none" w:sz="0" w:space="0" w:color="auto"/>
        <w:right w:val="none" w:sz="0" w:space="0" w:color="auto"/>
      </w:divBdr>
    </w:div>
    <w:div w:id="809831214">
      <w:bodyDiv w:val="1"/>
      <w:marLeft w:val="0"/>
      <w:marRight w:val="0"/>
      <w:marTop w:val="0"/>
      <w:marBottom w:val="0"/>
      <w:divBdr>
        <w:top w:val="none" w:sz="0" w:space="0" w:color="auto"/>
        <w:left w:val="none" w:sz="0" w:space="0" w:color="auto"/>
        <w:bottom w:val="none" w:sz="0" w:space="0" w:color="auto"/>
        <w:right w:val="none" w:sz="0" w:space="0" w:color="auto"/>
      </w:divBdr>
    </w:div>
    <w:div w:id="812597984">
      <w:bodyDiv w:val="1"/>
      <w:marLeft w:val="0"/>
      <w:marRight w:val="0"/>
      <w:marTop w:val="0"/>
      <w:marBottom w:val="0"/>
      <w:divBdr>
        <w:top w:val="none" w:sz="0" w:space="0" w:color="auto"/>
        <w:left w:val="none" w:sz="0" w:space="0" w:color="auto"/>
        <w:bottom w:val="none" w:sz="0" w:space="0" w:color="auto"/>
        <w:right w:val="none" w:sz="0" w:space="0" w:color="auto"/>
      </w:divBdr>
    </w:div>
    <w:div w:id="813329119">
      <w:bodyDiv w:val="1"/>
      <w:marLeft w:val="0"/>
      <w:marRight w:val="0"/>
      <w:marTop w:val="0"/>
      <w:marBottom w:val="0"/>
      <w:divBdr>
        <w:top w:val="none" w:sz="0" w:space="0" w:color="auto"/>
        <w:left w:val="none" w:sz="0" w:space="0" w:color="auto"/>
        <w:bottom w:val="none" w:sz="0" w:space="0" w:color="auto"/>
        <w:right w:val="none" w:sz="0" w:space="0" w:color="auto"/>
      </w:divBdr>
    </w:div>
    <w:div w:id="813909537">
      <w:bodyDiv w:val="1"/>
      <w:marLeft w:val="0"/>
      <w:marRight w:val="0"/>
      <w:marTop w:val="0"/>
      <w:marBottom w:val="0"/>
      <w:divBdr>
        <w:top w:val="none" w:sz="0" w:space="0" w:color="auto"/>
        <w:left w:val="none" w:sz="0" w:space="0" w:color="auto"/>
        <w:bottom w:val="none" w:sz="0" w:space="0" w:color="auto"/>
        <w:right w:val="none" w:sz="0" w:space="0" w:color="auto"/>
      </w:divBdr>
    </w:div>
    <w:div w:id="814106980">
      <w:bodyDiv w:val="1"/>
      <w:marLeft w:val="0"/>
      <w:marRight w:val="0"/>
      <w:marTop w:val="0"/>
      <w:marBottom w:val="0"/>
      <w:divBdr>
        <w:top w:val="none" w:sz="0" w:space="0" w:color="auto"/>
        <w:left w:val="none" w:sz="0" w:space="0" w:color="auto"/>
        <w:bottom w:val="none" w:sz="0" w:space="0" w:color="auto"/>
        <w:right w:val="none" w:sz="0" w:space="0" w:color="auto"/>
      </w:divBdr>
    </w:div>
    <w:div w:id="814301280">
      <w:bodyDiv w:val="1"/>
      <w:marLeft w:val="0"/>
      <w:marRight w:val="0"/>
      <w:marTop w:val="0"/>
      <w:marBottom w:val="0"/>
      <w:divBdr>
        <w:top w:val="none" w:sz="0" w:space="0" w:color="auto"/>
        <w:left w:val="none" w:sz="0" w:space="0" w:color="auto"/>
        <w:bottom w:val="none" w:sz="0" w:space="0" w:color="auto"/>
        <w:right w:val="none" w:sz="0" w:space="0" w:color="auto"/>
      </w:divBdr>
    </w:div>
    <w:div w:id="814374795">
      <w:bodyDiv w:val="1"/>
      <w:marLeft w:val="0"/>
      <w:marRight w:val="0"/>
      <w:marTop w:val="0"/>
      <w:marBottom w:val="0"/>
      <w:divBdr>
        <w:top w:val="none" w:sz="0" w:space="0" w:color="auto"/>
        <w:left w:val="none" w:sz="0" w:space="0" w:color="auto"/>
        <w:bottom w:val="none" w:sz="0" w:space="0" w:color="auto"/>
        <w:right w:val="none" w:sz="0" w:space="0" w:color="auto"/>
      </w:divBdr>
    </w:div>
    <w:div w:id="814840396">
      <w:bodyDiv w:val="1"/>
      <w:marLeft w:val="0"/>
      <w:marRight w:val="0"/>
      <w:marTop w:val="0"/>
      <w:marBottom w:val="0"/>
      <w:divBdr>
        <w:top w:val="none" w:sz="0" w:space="0" w:color="auto"/>
        <w:left w:val="none" w:sz="0" w:space="0" w:color="auto"/>
        <w:bottom w:val="none" w:sz="0" w:space="0" w:color="auto"/>
        <w:right w:val="none" w:sz="0" w:space="0" w:color="auto"/>
      </w:divBdr>
    </w:div>
    <w:div w:id="815730700">
      <w:bodyDiv w:val="1"/>
      <w:marLeft w:val="0"/>
      <w:marRight w:val="0"/>
      <w:marTop w:val="0"/>
      <w:marBottom w:val="0"/>
      <w:divBdr>
        <w:top w:val="none" w:sz="0" w:space="0" w:color="auto"/>
        <w:left w:val="none" w:sz="0" w:space="0" w:color="auto"/>
        <w:bottom w:val="none" w:sz="0" w:space="0" w:color="auto"/>
        <w:right w:val="none" w:sz="0" w:space="0" w:color="auto"/>
      </w:divBdr>
    </w:div>
    <w:div w:id="816147019">
      <w:bodyDiv w:val="1"/>
      <w:marLeft w:val="0"/>
      <w:marRight w:val="0"/>
      <w:marTop w:val="0"/>
      <w:marBottom w:val="0"/>
      <w:divBdr>
        <w:top w:val="none" w:sz="0" w:space="0" w:color="auto"/>
        <w:left w:val="none" w:sz="0" w:space="0" w:color="auto"/>
        <w:bottom w:val="none" w:sz="0" w:space="0" w:color="auto"/>
        <w:right w:val="none" w:sz="0" w:space="0" w:color="auto"/>
      </w:divBdr>
    </w:div>
    <w:div w:id="816994390">
      <w:bodyDiv w:val="1"/>
      <w:marLeft w:val="0"/>
      <w:marRight w:val="0"/>
      <w:marTop w:val="0"/>
      <w:marBottom w:val="0"/>
      <w:divBdr>
        <w:top w:val="none" w:sz="0" w:space="0" w:color="auto"/>
        <w:left w:val="none" w:sz="0" w:space="0" w:color="auto"/>
        <w:bottom w:val="none" w:sz="0" w:space="0" w:color="auto"/>
        <w:right w:val="none" w:sz="0" w:space="0" w:color="auto"/>
      </w:divBdr>
    </w:div>
    <w:div w:id="817696909">
      <w:bodyDiv w:val="1"/>
      <w:marLeft w:val="0"/>
      <w:marRight w:val="0"/>
      <w:marTop w:val="0"/>
      <w:marBottom w:val="0"/>
      <w:divBdr>
        <w:top w:val="none" w:sz="0" w:space="0" w:color="auto"/>
        <w:left w:val="none" w:sz="0" w:space="0" w:color="auto"/>
        <w:bottom w:val="none" w:sz="0" w:space="0" w:color="auto"/>
        <w:right w:val="none" w:sz="0" w:space="0" w:color="auto"/>
      </w:divBdr>
    </w:div>
    <w:div w:id="817721864">
      <w:bodyDiv w:val="1"/>
      <w:marLeft w:val="0"/>
      <w:marRight w:val="0"/>
      <w:marTop w:val="0"/>
      <w:marBottom w:val="0"/>
      <w:divBdr>
        <w:top w:val="none" w:sz="0" w:space="0" w:color="auto"/>
        <w:left w:val="none" w:sz="0" w:space="0" w:color="auto"/>
        <w:bottom w:val="none" w:sz="0" w:space="0" w:color="auto"/>
        <w:right w:val="none" w:sz="0" w:space="0" w:color="auto"/>
      </w:divBdr>
    </w:div>
    <w:div w:id="819343217">
      <w:bodyDiv w:val="1"/>
      <w:marLeft w:val="0"/>
      <w:marRight w:val="0"/>
      <w:marTop w:val="0"/>
      <w:marBottom w:val="0"/>
      <w:divBdr>
        <w:top w:val="none" w:sz="0" w:space="0" w:color="auto"/>
        <w:left w:val="none" w:sz="0" w:space="0" w:color="auto"/>
        <w:bottom w:val="none" w:sz="0" w:space="0" w:color="auto"/>
        <w:right w:val="none" w:sz="0" w:space="0" w:color="auto"/>
      </w:divBdr>
    </w:div>
    <w:div w:id="819466761">
      <w:bodyDiv w:val="1"/>
      <w:marLeft w:val="0"/>
      <w:marRight w:val="0"/>
      <w:marTop w:val="0"/>
      <w:marBottom w:val="0"/>
      <w:divBdr>
        <w:top w:val="none" w:sz="0" w:space="0" w:color="auto"/>
        <w:left w:val="none" w:sz="0" w:space="0" w:color="auto"/>
        <w:bottom w:val="none" w:sz="0" w:space="0" w:color="auto"/>
        <w:right w:val="none" w:sz="0" w:space="0" w:color="auto"/>
      </w:divBdr>
    </w:div>
    <w:div w:id="820341726">
      <w:bodyDiv w:val="1"/>
      <w:marLeft w:val="0"/>
      <w:marRight w:val="0"/>
      <w:marTop w:val="0"/>
      <w:marBottom w:val="0"/>
      <w:divBdr>
        <w:top w:val="none" w:sz="0" w:space="0" w:color="auto"/>
        <w:left w:val="none" w:sz="0" w:space="0" w:color="auto"/>
        <w:bottom w:val="none" w:sz="0" w:space="0" w:color="auto"/>
        <w:right w:val="none" w:sz="0" w:space="0" w:color="auto"/>
      </w:divBdr>
    </w:div>
    <w:div w:id="820467821">
      <w:bodyDiv w:val="1"/>
      <w:marLeft w:val="0"/>
      <w:marRight w:val="0"/>
      <w:marTop w:val="0"/>
      <w:marBottom w:val="0"/>
      <w:divBdr>
        <w:top w:val="none" w:sz="0" w:space="0" w:color="auto"/>
        <w:left w:val="none" w:sz="0" w:space="0" w:color="auto"/>
        <w:bottom w:val="none" w:sz="0" w:space="0" w:color="auto"/>
        <w:right w:val="none" w:sz="0" w:space="0" w:color="auto"/>
      </w:divBdr>
    </w:div>
    <w:div w:id="821503710">
      <w:bodyDiv w:val="1"/>
      <w:marLeft w:val="0"/>
      <w:marRight w:val="0"/>
      <w:marTop w:val="0"/>
      <w:marBottom w:val="0"/>
      <w:divBdr>
        <w:top w:val="none" w:sz="0" w:space="0" w:color="auto"/>
        <w:left w:val="none" w:sz="0" w:space="0" w:color="auto"/>
        <w:bottom w:val="none" w:sz="0" w:space="0" w:color="auto"/>
        <w:right w:val="none" w:sz="0" w:space="0" w:color="auto"/>
      </w:divBdr>
    </w:div>
    <w:div w:id="824199920">
      <w:bodyDiv w:val="1"/>
      <w:marLeft w:val="0"/>
      <w:marRight w:val="0"/>
      <w:marTop w:val="0"/>
      <w:marBottom w:val="0"/>
      <w:divBdr>
        <w:top w:val="none" w:sz="0" w:space="0" w:color="auto"/>
        <w:left w:val="none" w:sz="0" w:space="0" w:color="auto"/>
        <w:bottom w:val="none" w:sz="0" w:space="0" w:color="auto"/>
        <w:right w:val="none" w:sz="0" w:space="0" w:color="auto"/>
      </w:divBdr>
    </w:div>
    <w:div w:id="824975256">
      <w:bodyDiv w:val="1"/>
      <w:marLeft w:val="0"/>
      <w:marRight w:val="0"/>
      <w:marTop w:val="0"/>
      <w:marBottom w:val="0"/>
      <w:divBdr>
        <w:top w:val="none" w:sz="0" w:space="0" w:color="auto"/>
        <w:left w:val="none" w:sz="0" w:space="0" w:color="auto"/>
        <w:bottom w:val="none" w:sz="0" w:space="0" w:color="auto"/>
        <w:right w:val="none" w:sz="0" w:space="0" w:color="auto"/>
      </w:divBdr>
    </w:div>
    <w:div w:id="824979850">
      <w:bodyDiv w:val="1"/>
      <w:marLeft w:val="0"/>
      <w:marRight w:val="0"/>
      <w:marTop w:val="0"/>
      <w:marBottom w:val="0"/>
      <w:divBdr>
        <w:top w:val="none" w:sz="0" w:space="0" w:color="auto"/>
        <w:left w:val="none" w:sz="0" w:space="0" w:color="auto"/>
        <w:bottom w:val="none" w:sz="0" w:space="0" w:color="auto"/>
        <w:right w:val="none" w:sz="0" w:space="0" w:color="auto"/>
      </w:divBdr>
    </w:div>
    <w:div w:id="825971669">
      <w:bodyDiv w:val="1"/>
      <w:marLeft w:val="0"/>
      <w:marRight w:val="0"/>
      <w:marTop w:val="0"/>
      <w:marBottom w:val="0"/>
      <w:divBdr>
        <w:top w:val="none" w:sz="0" w:space="0" w:color="auto"/>
        <w:left w:val="none" w:sz="0" w:space="0" w:color="auto"/>
        <w:bottom w:val="none" w:sz="0" w:space="0" w:color="auto"/>
        <w:right w:val="none" w:sz="0" w:space="0" w:color="auto"/>
      </w:divBdr>
    </w:div>
    <w:div w:id="826747714">
      <w:bodyDiv w:val="1"/>
      <w:marLeft w:val="0"/>
      <w:marRight w:val="0"/>
      <w:marTop w:val="0"/>
      <w:marBottom w:val="0"/>
      <w:divBdr>
        <w:top w:val="none" w:sz="0" w:space="0" w:color="auto"/>
        <w:left w:val="none" w:sz="0" w:space="0" w:color="auto"/>
        <w:bottom w:val="none" w:sz="0" w:space="0" w:color="auto"/>
        <w:right w:val="none" w:sz="0" w:space="0" w:color="auto"/>
      </w:divBdr>
    </w:div>
    <w:div w:id="827207060">
      <w:bodyDiv w:val="1"/>
      <w:marLeft w:val="0"/>
      <w:marRight w:val="0"/>
      <w:marTop w:val="0"/>
      <w:marBottom w:val="0"/>
      <w:divBdr>
        <w:top w:val="none" w:sz="0" w:space="0" w:color="auto"/>
        <w:left w:val="none" w:sz="0" w:space="0" w:color="auto"/>
        <w:bottom w:val="none" w:sz="0" w:space="0" w:color="auto"/>
        <w:right w:val="none" w:sz="0" w:space="0" w:color="auto"/>
      </w:divBdr>
    </w:div>
    <w:div w:id="828984155">
      <w:bodyDiv w:val="1"/>
      <w:marLeft w:val="0"/>
      <w:marRight w:val="0"/>
      <w:marTop w:val="0"/>
      <w:marBottom w:val="0"/>
      <w:divBdr>
        <w:top w:val="none" w:sz="0" w:space="0" w:color="auto"/>
        <w:left w:val="none" w:sz="0" w:space="0" w:color="auto"/>
        <w:bottom w:val="none" w:sz="0" w:space="0" w:color="auto"/>
        <w:right w:val="none" w:sz="0" w:space="0" w:color="auto"/>
      </w:divBdr>
    </w:div>
    <w:div w:id="830220582">
      <w:bodyDiv w:val="1"/>
      <w:marLeft w:val="0"/>
      <w:marRight w:val="0"/>
      <w:marTop w:val="0"/>
      <w:marBottom w:val="0"/>
      <w:divBdr>
        <w:top w:val="none" w:sz="0" w:space="0" w:color="auto"/>
        <w:left w:val="none" w:sz="0" w:space="0" w:color="auto"/>
        <w:bottom w:val="none" w:sz="0" w:space="0" w:color="auto"/>
        <w:right w:val="none" w:sz="0" w:space="0" w:color="auto"/>
      </w:divBdr>
    </w:div>
    <w:div w:id="831338308">
      <w:bodyDiv w:val="1"/>
      <w:marLeft w:val="0"/>
      <w:marRight w:val="0"/>
      <w:marTop w:val="0"/>
      <w:marBottom w:val="0"/>
      <w:divBdr>
        <w:top w:val="none" w:sz="0" w:space="0" w:color="auto"/>
        <w:left w:val="none" w:sz="0" w:space="0" w:color="auto"/>
        <w:bottom w:val="none" w:sz="0" w:space="0" w:color="auto"/>
        <w:right w:val="none" w:sz="0" w:space="0" w:color="auto"/>
      </w:divBdr>
    </w:div>
    <w:div w:id="831871566">
      <w:bodyDiv w:val="1"/>
      <w:marLeft w:val="0"/>
      <w:marRight w:val="0"/>
      <w:marTop w:val="0"/>
      <w:marBottom w:val="0"/>
      <w:divBdr>
        <w:top w:val="none" w:sz="0" w:space="0" w:color="auto"/>
        <w:left w:val="none" w:sz="0" w:space="0" w:color="auto"/>
        <w:bottom w:val="none" w:sz="0" w:space="0" w:color="auto"/>
        <w:right w:val="none" w:sz="0" w:space="0" w:color="auto"/>
      </w:divBdr>
    </w:div>
    <w:div w:id="832260331">
      <w:bodyDiv w:val="1"/>
      <w:marLeft w:val="0"/>
      <w:marRight w:val="0"/>
      <w:marTop w:val="0"/>
      <w:marBottom w:val="0"/>
      <w:divBdr>
        <w:top w:val="none" w:sz="0" w:space="0" w:color="auto"/>
        <w:left w:val="none" w:sz="0" w:space="0" w:color="auto"/>
        <w:bottom w:val="none" w:sz="0" w:space="0" w:color="auto"/>
        <w:right w:val="none" w:sz="0" w:space="0" w:color="auto"/>
      </w:divBdr>
    </w:div>
    <w:div w:id="832722585">
      <w:bodyDiv w:val="1"/>
      <w:marLeft w:val="0"/>
      <w:marRight w:val="0"/>
      <w:marTop w:val="0"/>
      <w:marBottom w:val="0"/>
      <w:divBdr>
        <w:top w:val="none" w:sz="0" w:space="0" w:color="auto"/>
        <w:left w:val="none" w:sz="0" w:space="0" w:color="auto"/>
        <w:bottom w:val="none" w:sz="0" w:space="0" w:color="auto"/>
        <w:right w:val="none" w:sz="0" w:space="0" w:color="auto"/>
      </w:divBdr>
    </w:div>
    <w:div w:id="832992601">
      <w:bodyDiv w:val="1"/>
      <w:marLeft w:val="0"/>
      <w:marRight w:val="0"/>
      <w:marTop w:val="0"/>
      <w:marBottom w:val="0"/>
      <w:divBdr>
        <w:top w:val="none" w:sz="0" w:space="0" w:color="auto"/>
        <w:left w:val="none" w:sz="0" w:space="0" w:color="auto"/>
        <w:bottom w:val="none" w:sz="0" w:space="0" w:color="auto"/>
        <w:right w:val="none" w:sz="0" w:space="0" w:color="auto"/>
      </w:divBdr>
    </w:div>
    <w:div w:id="833687151">
      <w:bodyDiv w:val="1"/>
      <w:marLeft w:val="0"/>
      <w:marRight w:val="0"/>
      <w:marTop w:val="0"/>
      <w:marBottom w:val="0"/>
      <w:divBdr>
        <w:top w:val="none" w:sz="0" w:space="0" w:color="auto"/>
        <w:left w:val="none" w:sz="0" w:space="0" w:color="auto"/>
        <w:bottom w:val="none" w:sz="0" w:space="0" w:color="auto"/>
        <w:right w:val="none" w:sz="0" w:space="0" w:color="auto"/>
      </w:divBdr>
    </w:div>
    <w:div w:id="839806644">
      <w:bodyDiv w:val="1"/>
      <w:marLeft w:val="0"/>
      <w:marRight w:val="0"/>
      <w:marTop w:val="0"/>
      <w:marBottom w:val="0"/>
      <w:divBdr>
        <w:top w:val="none" w:sz="0" w:space="0" w:color="auto"/>
        <w:left w:val="none" w:sz="0" w:space="0" w:color="auto"/>
        <w:bottom w:val="none" w:sz="0" w:space="0" w:color="auto"/>
        <w:right w:val="none" w:sz="0" w:space="0" w:color="auto"/>
      </w:divBdr>
    </w:div>
    <w:div w:id="839933772">
      <w:bodyDiv w:val="1"/>
      <w:marLeft w:val="0"/>
      <w:marRight w:val="0"/>
      <w:marTop w:val="0"/>
      <w:marBottom w:val="0"/>
      <w:divBdr>
        <w:top w:val="none" w:sz="0" w:space="0" w:color="auto"/>
        <w:left w:val="none" w:sz="0" w:space="0" w:color="auto"/>
        <w:bottom w:val="none" w:sz="0" w:space="0" w:color="auto"/>
        <w:right w:val="none" w:sz="0" w:space="0" w:color="auto"/>
      </w:divBdr>
    </w:div>
    <w:div w:id="840046995">
      <w:bodyDiv w:val="1"/>
      <w:marLeft w:val="0"/>
      <w:marRight w:val="0"/>
      <w:marTop w:val="0"/>
      <w:marBottom w:val="0"/>
      <w:divBdr>
        <w:top w:val="none" w:sz="0" w:space="0" w:color="auto"/>
        <w:left w:val="none" w:sz="0" w:space="0" w:color="auto"/>
        <w:bottom w:val="none" w:sz="0" w:space="0" w:color="auto"/>
        <w:right w:val="none" w:sz="0" w:space="0" w:color="auto"/>
      </w:divBdr>
    </w:div>
    <w:div w:id="840047115">
      <w:bodyDiv w:val="1"/>
      <w:marLeft w:val="0"/>
      <w:marRight w:val="0"/>
      <w:marTop w:val="0"/>
      <w:marBottom w:val="0"/>
      <w:divBdr>
        <w:top w:val="none" w:sz="0" w:space="0" w:color="auto"/>
        <w:left w:val="none" w:sz="0" w:space="0" w:color="auto"/>
        <w:bottom w:val="none" w:sz="0" w:space="0" w:color="auto"/>
        <w:right w:val="none" w:sz="0" w:space="0" w:color="auto"/>
      </w:divBdr>
    </w:div>
    <w:div w:id="840658832">
      <w:bodyDiv w:val="1"/>
      <w:marLeft w:val="0"/>
      <w:marRight w:val="0"/>
      <w:marTop w:val="0"/>
      <w:marBottom w:val="0"/>
      <w:divBdr>
        <w:top w:val="none" w:sz="0" w:space="0" w:color="auto"/>
        <w:left w:val="none" w:sz="0" w:space="0" w:color="auto"/>
        <w:bottom w:val="none" w:sz="0" w:space="0" w:color="auto"/>
        <w:right w:val="none" w:sz="0" w:space="0" w:color="auto"/>
      </w:divBdr>
    </w:div>
    <w:div w:id="840854893">
      <w:bodyDiv w:val="1"/>
      <w:marLeft w:val="0"/>
      <w:marRight w:val="0"/>
      <w:marTop w:val="0"/>
      <w:marBottom w:val="0"/>
      <w:divBdr>
        <w:top w:val="none" w:sz="0" w:space="0" w:color="auto"/>
        <w:left w:val="none" w:sz="0" w:space="0" w:color="auto"/>
        <w:bottom w:val="none" w:sz="0" w:space="0" w:color="auto"/>
        <w:right w:val="none" w:sz="0" w:space="0" w:color="auto"/>
      </w:divBdr>
    </w:div>
    <w:div w:id="841356146">
      <w:bodyDiv w:val="1"/>
      <w:marLeft w:val="0"/>
      <w:marRight w:val="0"/>
      <w:marTop w:val="0"/>
      <w:marBottom w:val="0"/>
      <w:divBdr>
        <w:top w:val="none" w:sz="0" w:space="0" w:color="auto"/>
        <w:left w:val="none" w:sz="0" w:space="0" w:color="auto"/>
        <w:bottom w:val="none" w:sz="0" w:space="0" w:color="auto"/>
        <w:right w:val="none" w:sz="0" w:space="0" w:color="auto"/>
      </w:divBdr>
    </w:div>
    <w:div w:id="841433274">
      <w:bodyDiv w:val="1"/>
      <w:marLeft w:val="0"/>
      <w:marRight w:val="0"/>
      <w:marTop w:val="0"/>
      <w:marBottom w:val="0"/>
      <w:divBdr>
        <w:top w:val="none" w:sz="0" w:space="0" w:color="auto"/>
        <w:left w:val="none" w:sz="0" w:space="0" w:color="auto"/>
        <w:bottom w:val="none" w:sz="0" w:space="0" w:color="auto"/>
        <w:right w:val="none" w:sz="0" w:space="0" w:color="auto"/>
      </w:divBdr>
    </w:div>
    <w:div w:id="842285027">
      <w:bodyDiv w:val="1"/>
      <w:marLeft w:val="0"/>
      <w:marRight w:val="0"/>
      <w:marTop w:val="0"/>
      <w:marBottom w:val="0"/>
      <w:divBdr>
        <w:top w:val="none" w:sz="0" w:space="0" w:color="auto"/>
        <w:left w:val="none" w:sz="0" w:space="0" w:color="auto"/>
        <w:bottom w:val="none" w:sz="0" w:space="0" w:color="auto"/>
        <w:right w:val="none" w:sz="0" w:space="0" w:color="auto"/>
      </w:divBdr>
    </w:div>
    <w:div w:id="842547644">
      <w:bodyDiv w:val="1"/>
      <w:marLeft w:val="0"/>
      <w:marRight w:val="0"/>
      <w:marTop w:val="0"/>
      <w:marBottom w:val="0"/>
      <w:divBdr>
        <w:top w:val="none" w:sz="0" w:space="0" w:color="auto"/>
        <w:left w:val="none" w:sz="0" w:space="0" w:color="auto"/>
        <w:bottom w:val="none" w:sz="0" w:space="0" w:color="auto"/>
        <w:right w:val="none" w:sz="0" w:space="0" w:color="auto"/>
      </w:divBdr>
    </w:div>
    <w:div w:id="843588553">
      <w:bodyDiv w:val="1"/>
      <w:marLeft w:val="0"/>
      <w:marRight w:val="0"/>
      <w:marTop w:val="0"/>
      <w:marBottom w:val="0"/>
      <w:divBdr>
        <w:top w:val="none" w:sz="0" w:space="0" w:color="auto"/>
        <w:left w:val="none" w:sz="0" w:space="0" w:color="auto"/>
        <w:bottom w:val="none" w:sz="0" w:space="0" w:color="auto"/>
        <w:right w:val="none" w:sz="0" w:space="0" w:color="auto"/>
      </w:divBdr>
    </w:div>
    <w:div w:id="844826321">
      <w:bodyDiv w:val="1"/>
      <w:marLeft w:val="0"/>
      <w:marRight w:val="0"/>
      <w:marTop w:val="0"/>
      <w:marBottom w:val="0"/>
      <w:divBdr>
        <w:top w:val="none" w:sz="0" w:space="0" w:color="auto"/>
        <w:left w:val="none" w:sz="0" w:space="0" w:color="auto"/>
        <w:bottom w:val="none" w:sz="0" w:space="0" w:color="auto"/>
        <w:right w:val="none" w:sz="0" w:space="0" w:color="auto"/>
      </w:divBdr>
    </w:div>
    <w:div w:id="845095734">
      <w:bodyDiv w:val="1"/>
      <w:marLeft w:val="0"/>
      <w:marRight w:val="0"/>
      <w:marTop w:val="0"/>
      <w:marBottom w:val="0"/>
      <w:divBdr>
        <w:top w:val="none" w:sz="0" w:space="0" w:color="auto"/>
        <w:left w:val="none" w:sz="0" w:space="0" w:color="auto"/>
        <w:bottom w:val="none" w:sz="0" w:space="0" w:color="auto"/>
        <w:right w:val="none" w:sz="0" w:space="0" w:color="auto"/>
      </w:divBdr>
    </w:div>
    <w:div w:id="845560475">
      <w:bodyDiv w:val="1"/>
      <w:marLeft w:val="0"/>
      <w:marRight w:val="0"/>
      <w:marTop w:val="0"/>
      <w:marBottom w:val="0"/>
      <w:divBdr>
        <w:top w:val="none" w:sz="0" w:space="0" w:color="auto"/>
        <w:left w:val="none" w:sz="0" w:space="0" w:color="auto"/>
        <w:bottom w:val="none" w:sz="0" w:space="0" w:color="auto"/>
        <w:right w:val="none" w:sz="0" w:space="0" w:color="auto"/>
      </w:divBdr>
    </w:div>
    <w:div w:id="847712838">
      <w:bodyDiv w:val="1"/>
      <w:marLeft w:val="0"/>
      <w:marRight w:val="0"/>
      <w:marTop w:val="0"/>
      <w:marBottom w:val="0"/>
      <w:divBdr>
        <w:top w:val="none" w:sz="0" w:space="0" w:color="auto"/>
        <w:left w:val="none" w:sz="0" w:space="0" w:color="auto"/>
        <w:bottom w:val="none" w:sz="0" w:space="0" w:color="auto"/>
        <w:right w:val="none" w:sz="0" w:space="0" w:color="auto"/>
      </w:divBdr>
    </w:div>
    <w:div w:id="849758101">
      <w:bodyDiv w:val="1"/>
      <w:marLeft w:val="0"/>
      <w:marRight w:val="0"/>
      <w:marTop w:val="0"/>
      <w:marBottom w:val="0"/>
      <w:divBdr>
        <w:top w:val="none" w:sz="0" w:space="0" w:color="auto"/>
        <w:left w:val="none" w:sz="0" w:space="0" w:color="auto"/>
        <w:bottom w:val="none" w:sz="0" w:space="0" w:color="auto"/>
        <w:right w:val="none" w:sz="0" w:space="0" w:color="auto"/>
      </w:divBdr>
    </w:div>
    <w:div w:id="850026796">
      <w:bodyDiv w:val="1"/>
      <w:marLeft w:val="0"/>
      <w:marRight w:val="0"/>
      <w:marTop w:val="0"/>
      <w:marBottom w:val="0"/>
      <w:divBdr>
        <w:top w:val="none" w:sz="0" w:space="0" w:color="auto"/>
        <w:left w:val="none" w:sz="0" w:space="0" w:color="auto"/>
        <w:bottom w:val="none" w:sz="0" w:space="0" w:color="auto"/>
        <w:right w:val="none" w:sz="0" w:space="0" w:color="auto"/>
      </w:divBdr>
    </w:div>
    <w:div w:id="850528783">
      <w:bodyDiv w:val="1"/>
      <w:marLeft w:val="0"/>
      <w:marRight w:val="0"/>
      <w:marTop w:val="0"/>
      <w:marBottom w:val="0"/>
      <w:divBdr>
        <w:top w:val="none" w:sz="0" w:space="0" w:color="auto"/>
        <w:left w:val="none" w:sz="0" w:space="0" w:color="auto"/>
        <w:bottom w:val="none" w:sz="0" w:space="0" w:color="auto"/>
        <w:right w:val="none" w:sz="0" w:space="0" w:color="auto"/>
      </w:divBdr>
    </w:div>
    <w:div w:id="850686032">
      <w:bodyDiv w:val="1"/>
      <w:marLeft w:val="0"/>
      <w:marRight w:val="0"/>
      <w:marTop w:val="0"/>
      <w:marBottom w:val="0"/>
      <w:divBdr>
        <w:top w:val="none" w:sz="0" w:space="0" w:color="auto"/>
        <w:left w:val="none" w:sz="0" w:space="0" w:color="auto"/>
        <w:bottom w:val="none" w:sz="0" w:space="0" w:color="auto"/>
        <w:right w:val="none" w:sz="0" w:space="0" w:color="auto"/>
      </w:divBdr>
    </w:div>
    <w:div w:id="852064129">
      <w:bodyDiv w:val="1"/>
      <w:marLeft w:val="0"/>
      <w:marRight w:val="0"/>
      <w:marTop w:val="0"/>
      <w:marBottom w:val="0"/>
      <w:divBdr>
        <w:top w:val="none" w:sz="0" w:space="0" w:color="auto"/>
        <w:left w:val="none" w:sz="0" w:space="0" w:color="auto"/>
        <w:bottom w:val="none" w:sz="0" w:space="0" w:color="auto"/>
        <w:right w:val="none" w:sz="0" w:space="0" w:color="auto"/>
      </w:divBdr>
    </w:div>
    <w:div w:id="854538341">
      <w:bodyDiv w:val="1"/>
      <w:marLeft w:val="0"/>
      <w:marRight w:val="0"/>
      <w:marTop w:val="0"/>
      <w:marBottom w:val="0"/>
      <w:divBdr>
        <w:top w:val="none" w:sz="0" w:space="0" w:color="auto"/>
        <w:left w:val="none" w:sz="0" w:space="0" w:color="auto"/>
        <w:bottom w:val="none" w:sz="0" w:space="0" w:color="auto"/>
        <w:right w:val="none" w:sz="0" w:space="0" w:color="auto"/>
      </w:divBdr>
    </w:div>
    <w:div w:id="854659508">
      <w:bodyDiv w:val="1"/>
      <w:marLeft w:val="0"/>
      <w:marRight w:val="0"/>
      <w:marTop w:val="0"/>
      <w:marBottom w:val="0"/>
      <w:divBdr>
        <w:top w:val="none" w:sz="0" w:space="0" w:color="auto"/>
        <w:left w:val="none" w:sz="0" w:space="0" w:color="auto"/>
        <w:bottom w:val="none" w:sz="0" w:space="0" w:color="auto"/>
        <w:right w:val="none" w:sz="0" w:space="0" w:color="auto"/>
      </w:divBdr>
    </w:div>
    <w:div w:id="854851782">
      <w:bodyDiv w:val="1"/>
      <w:marLeft w:val="0"/>
      <w:marRight w:val="0"/>
      <w:marTop w:val="0"/>
      <w:marBottom w:val="0"/>
      <w:divBdr>
        <w:top w:val="none" w:sz="0" w:space="0" w:color="auto"/>
        <w:left w:val="none" w:sz="0" w:space="0" w:color="auto"/>
        <w:bottom w:val="none" w:sz="0" w:space="0" w:color="auto"/>
        <w:right w:val="none" w:sz="0" w:space="0" w:color="auto"/>
      </w:divBdr>
    </w:div>
    <w:div w:id="855655601">
      <w:bodyDiv w:val="1"/>
      <w:marLeft w:val="0"/>
      <w:marRight w:val="0"/>
      <w:marTop w:val="0"/>
      <w:marBottom w:val="0"/>
      <w:divBdr>
        <w:top w:val="none" w:sz="0" w:space="0" w:color="auto"/>
        <w:left w:val="none" w:sz="0" w:space="0" w:color="auto"/>
        <w:bottom w:val="none" w:sz="0" w:space="0" w:color="auto"/>
        <w:right w:val="none" w:sz="0" w:space="0" w:color="auto"/>
      </w:divBdr>
    </w:div>
    <w:div w:id="855656840">
      <w:bodyDiv w:val="1"/>
      <w:marLeft w:val="0"/>
      <w:marRight w:val="0"/>
      <w:marTop w:val="0"/>
      <w:marBottom w:val="0"/>
      <w:divBdr>
        <w:top w:val="none" w:sz="0" w:space="0" w:color="auto"/>
        <w:left w:val="none" w:sz="0" w:space="0" w:color="auto"/>
        <w:bottom w:val="none" w:sz="0" w:space="0" w:color="auto"/>
        <w:right w:val="none" w:sz="0" w:space="0" w:color="auto"/>
      </w:divBdr>
    </w:div>
    <w:div w:id="856388078">
      <w:bodyDiv w:val="1"/>
      <w:marLeft w:val="0"/>
      <w:marRight w:val="0"/>
      <w:marTop w:val="0"/>
      <w:marBottom w:val="0"/>
      <w:divBdr>
        <w:top w:val="none" w:sz="0" w:space="0" w:color="auto"/>
        <w:left w:val="none" w:sz="0" w:space="0" w:color="auto"/>
        <w:bottom w:val="none" w:sz="0" w:space="0" w:color="auto"/>
        <w:right w:val="none" w:sz="0" w:space="0" w:color="auto"/>
      </w:divBdr>
    </w:div>
    <w:div w:id="857353267">
      <w:bodyDiv w:val="1"/>
      <w:marLeft w:val="0"/>
      <w:marRight w:val="0"/>
      <w:marTop w:val="0"/>
      <w:marBottom w:val="0"/>
      <w:divBdr>
        <w:top w:val="none" w:sz="0" w:space="0" w:color="auto"/>
        <w:left w:val="none" w:sz="0" w:space="0" w:color="auto"/>
        <w:bottom w:val="none" w:sz="0" w:space="0" w:color="auto"/>
        <w:right w:val="none" w:sz="0" w:space="0" w:color="auto"/>
      </w:divBdr>
    </w:div>
    <w:div w:id="857426541">
      <w:bodyDiv w:val="1"/>
      <w:marLeft w:val="0"/>
      <w:marRight w:val="0"/>
      <w:marTop w:val="0"/>
      <w:marBottom w:val="0"/>
      <w:divBdr>
        <w:top w:val="none" w:sz="0" w:space="0" w:color="auto"/>
        <w:left w:val="none" w:sz="0" w:space="0" w:color="auto"/>
        <w:bottom w:val="none" w:sz="0" w:space="0" w:color="auto"/>
        <w:right w:val="none" w:sz="0" w:space="0" w:color="auto"/>
      </w:divBdr>
    </w:div>
    <w:div w:id="858281082">
      <w:bodyDiv w:val="1"/>
      <w:marLeft w:val="0"/>
      <w:marRight w:val="0"/>
      <w:marTop w:val="0"/>
      <w:marBottom w:val="0"/>
      <w:divBdr>
        <w:top w:val="none" w:sz="0" w:space="0" w:color="auto"/>
        <w:left w:val="none" w:sz="0" w:space="0" w:color="auto"/>
        <w:bottom w:val="none" w:sz="0" w:space="0" w:color="auto"/>
        <w:right w:val="none" w:sz="0" w:space="0" w:color="auto"/>
      </w:divBdr>
    </w:div>
    <w:div w:id="859972425">
      <w:bodyDiv w:val="1"/>
      <w:marLeft w:val="0"/>
      <w:marRight w:val="0"/>
      <w:marTop w:val="0"/>
      <w:marBottom w:val="0"/>
      <w:divBdr>
        <w:top w:val="none" w:sz="0" w:space="0" w:color="auto"/>
        <w:left w:val="none" w:sz="0" w:space="0" w:color="auto"/>
        <w:bottom w:val="none" w:sz="0" w:space="0" w:color="auto"/>
        <w:right w:val="none" w:sz="0" w:space="0" w:color="auto"/>
      </w:divBdr>
    </w:div>
    <w:div w:id="862327023">
      <w:bodyDiv w:val="1"/>
      <w:marLeft w:val="0"/>
      <w:marRight w:val="0"/>
      <w:marTop w:val="0"/>
      <w:marBottom w:val="0"/>
      <w:divBdr>
        <w:top w:val="none" w:sz="0" w:space="0" w:color="auto"/>
        <w:left w:val="none" w:sz="0" w:space="0" w:color="auto"/>
        <w:bottom w:val="none" w:sz="0" w:space="0" w:color="auto"/>
        <w:right w:val="none" w:sz="0" w:space="0" w:color="auto"/>
      </w:divBdr>
    </w:div>
    <w:div w:id="862477910">
      <w:bodyDiv w:val="1"/>
      <w:marLeft w:val="0"/>
      <w:marRight w:val="0"/>
      <w:marTop w:val="0"/>
      <w:marBottom w:val="0"/>
      <w:divBdr>
        <w:top w:val="none" w:sz="0" w:space="0" w:color="auto"/>
        <w:left w:val="none" w:sz="0" w:space="0" w:color="auto"/>
        <w:bottom w:val="none" w:sz="0" w:space="0" w:color="auto"/>
        <w:right w:val="none" w:sz="0" w:space="0" w:color="auto"/>
      </w:divBdr>
    </w:div>
    <w:div w:id="864906517">
      <w:bodyDiv w:val="1"/>
      <w:marLeft w:val="0"/>
      <w:marRight w:val="0"/>
      <w:marTop w:val="0"/>
      <w:marBottom w:val="0"/>
      <w:divBdr>
        <w:top w:val="none" w:sz="0" w:space="0" w:color="auto"/>
        <w:left w:val="none" w:sz="0" w:space="0" w:color="auto"/>
        <w:bottom w:val="none" w:sz="0" w:space="0" w:color="auto"/>
        <w:right w:val="none" w:sz="0" w:space="0" w:color="auto"/>
      </w:divBdr>
    </w:div>
    <w:div w:id="865404347">
      <w:bodyDiv w:val="1"/>
      <w:marLeft w:val="0"/>
      <w:marRight w:val="0"/>
      <w:marTop w:val="0"/>
      <w:marBottom w:val="0"/>
      <w:divBdr>
        <w:top w:val="none" w:sz="0" w:space="0" w:color="auto"/>
        <w:left w:val="none" w:sz="0" w:space="0" w:color="auto"/>
        <w:bottom w:val="none" w:sz="0" w:space="0" w:color="auto"/>
        <w:right w:val="none" w:sz="0" w:space="0" w:color="auto"/>
      </w:divBdr>
    </w:div>
    <w:div w:id="867185954">
      <w:bodyDiv w:val="1"/>
      <w:marLeft w:val="0"/>
      <w:marRight w:val="0"/>
      <w:marTop w:val="0"/>
      <w:marBottom w:val="0"/>
      <w:divBdr>
        <w:top w:val="none" w:sz="0" w:space="0" w:color="auto"/>
        <w:left w:val="none" w:sz="0" w:space="0" w:color="auto"/>
        <w:bottom w:val="none" w:sz="0" w:space="0" w:color="auto"/>
        <w:right w:val="none" w:sz="0" w:space="0" w:color="auto"/>
      </w:divBdr>
    </w:div>
    <w:div w:id="868953299">
      <w:bodyDiv w:val="1"/>
      <w:marLeft w:val="0"/>
      <w:marRight w:val="0"/>
      <w:marTop w:val="0"/>
      <w:marBottom w:val="0"/>
      <w:divBdr>
        <w:top w:val="none" w:sz="0" w:space="0" w:color="auto"/>
        <w:left w:val="none" w:sz="0" w:space="0" w:color="auto"/>
        <w:bottom w:val="none" w:sz="0" w:space="0" w:color="auto"/>
        <w:right w:val="none" w:sz="0" w:space="0" w:color="auto"/>
      </w:divBdr>
    </w:div>
    <w:div w:id="869033421">
      <w:bodyDiv w:val="1"/>
      <w:marLeft w:val="0"/>
      <w:marRight w:val="0"/>
      <w:marTop w:val="0"/>
      <w:marBottom w:val="0"/>
      <w:divBdr>
        <w:top w:val="none" w:sz="0" w:space="0" w:color="auto"/>
        <w:left w:val="none" w:sz="0" w:space="0" w:color="auto"/>
        <w:bottom w:val="none" w:sz="0" w:space="0" w:color="auto"/>
        <w:right w:val="none" w:sz="0" w:space="0" w:color="auto"/>
      </w:divBdr>
    </w:div>
    <w:div w:id="869218413">
      <w:bodyDiv w:val="1"/>
      <w:marLeft w:val="0"/>
      <w:marRight w:val="0"/>
      <w:marTop w:val="0"/>
      <w:marBottom w:val="0"/>
      <w:divBdr>
        <w:top w:val="none" w:sz="0" w:space="0" w:color="auto"/>
        <w:left w:val="none" w:sz="0" w:space="0" w:color="auto"/>
        <w:bottom w:val="none" w:sz="0" w:space="0" w:color="auto"/>
        <w:right w:val="none" w:sz="0" w:space="0" w:color="auto"/>
      </w:divBdr>
    </w:div>
    <w:div w:id="869298279">
      <w:bodyDiv w:val="1"/>
      <w:marLeft w:val="0"/>
      <w:marRight w:val="0"/>
      <w:marTop w:val="0"/>
      <w:marBottom w:val="0"/>
      <w:divBdr>
        <w:top w:val="none" w:sz="0" w:space="0" w:color="auto"/>
        <w:left w:val="none" w:sz="0" w:space="0" w:color="auto"/>
        <w:bottom w:val="none" w:sz="0" w:space="0" w:color="auto"/>
        <w:right w:val="none" w:sz="0" w:space="0" w:color="auto"/>
      </w:divBdr>
    </w:div>
    <w:div w:id="869878161">
      <w:bodyDiv w:val="1"/>
      <w:marLeft w:val="0"/>
      <w:marRight w:val="0"/>
      <w:marTop w:val="0"/>
      <w:marBottom w:val="0"/>
      <w:divBdr>
        <w:top w:val="none" w:sz="0" w:space="0" w:color="auto"/>
        <w:left w:val="none" w:sz="0" w:space="0" w:color="auto"/>
        <w:bottom w:val="none" w:sz="0" w:space="0" w:color="auto"/>
        <w:right w:val="none" w:sz="0" w:space="0" w:color="auto"/>
      </w:divBdr>
    </w:div>
    <w:div w:id="871501546">
      <w:bodyDiv w:val="1"/>
      <w:marLeft w:val="0"/>
      <w:marRight w:val="0"/>
      <w:marTop w:val="0"/>
      <w:marBottom w:val="0"/>
      <w:divBdr>
        <w:top w:val="none" w:sz="0" w:space="0" w:color="auto"/>
        <w:left w:val="none" w:sz="0" w:space="0" w:color="auto"/>
        <w:bottom w:val="none" w:sz="0" w:space="0" w:color="auto"/>
        <w:right w:val="none" w:sz="0" w:space="0" w:color="auto"/>
      </w:divBdr>
    </w:div>
    <w:div w:id="873274737">
      <w:bodyDiv w:val="1"/>
      <w:marLeft w:val="0"/>
      <w:marRight w:val="0"/>
      <w:marTop w:val="0"/>
      <w:marBottom w:val="0"/>
      <w:divBdr>
        <w:top w:val="none" w:sz="0" w:space="0" w:color="auto"/>
        <w:left w:val="none" w:sz="0" w:space="0" w:color="auto"/>
        <w:bottom w:val="none" w:sz="0" w:space="0" w:color="auto"/>
        <w:right w:val="none" w:sz="0" w:space="0" w:color="auto"/>
      </w:divBdr>
    </w:div>
    <w:div w:id="874386030">
      <w:bodyDiv w:val="1"/>
      <w:marLeft w:val="0"/>
      <w:marRight w:val="0"/>
      <w:marTop w:val="0"/>
      <w:marBottom w:val="0"/>
      <w:divBdr>
        <w:top w:val="none" w:sz="0" w:space="0" w:color="auto"/>
        <w:left w:val="none" w:sz="0" w:space="0" w:color="auto"/>
        <w:bottom w:val="none" w:sz="0" w:space="0" w:color="auto"/>
        <w:right w:val="none" w:sz="0" w:space="0" w:color="auto"/>
      </w:divBdr>
    </w:div>
    <w:div w:id="874393971">
      <w:bodyDiv w:val="1"/>
      <w:marLeft w:val="0"/>
      <w:marRight w:val="0"/>
      <w:marTop w:val="0"/>
      <w:marBottom w:val="0"/>
      <w:divBdr>
        <w:top w:val="none" w:sz="0" w:space="0" w:color="auto"/>
        <w:left w:val="none" w:sz="0" w:space="0" w:color="auto"/>
        <w:bottom w:val="none" w:sz="0" w:space="0" w:color="auto"/>
        <w:right w:val="none" w:sz="0" w:space="0" w:color="auto"/>
      </w:divBdr>
    </w:div>
    <w:div w:id="874540905">
      <w:bodyDiv w:val="1"/>
      <w:marLeft w:val="0"/>
      <w:marRight w:val="0"/>
      <w:marTop w:val="0"/>
      <w:marBottom w:val="0"/>
      <w:divBdr>
        <w:top w:val="none" w:sz="0" w:space="0" w:color="auto"/>
        <w:left w:val="none" w:sz="0" w:space="0" w:color="auto"/>
        <w:bottom w:val="none" w:sz="0" w:space="0" w:color="auto"/>
        <w:right w:val="none" w:sz="0" w:space="0" w:color="auto"/>
      </w:divBdr>
    </w:div>
    <w:div w:id="877280406">
      <w:bodyDiv w:val="1"/>
      <w:marLeft w:val="0"/>
      <w:marRight w:val="0"/>
      <w:marTop w:val="0"/>
      <w:marBottom w:val="0"/>
      <w:divBdr>
        <w:top w:val="none" w:sz="0" w:space="0" w:color="auto"/>
        <w:left w:val="none" w:sz="0" w:space="0" w:color="auto"/>
        <w:bottom w:val="none" w:sz="0" w:space="0" w:color="auto"/>
        <w:right w:val="none" w:sz="0" w:space="0" w:color="auto"/>
      </w:divBdr>
    </w:div>
    <w:div w:id="877426616">
      <w:bodyDiv w:val="1"/>
      <w:marLeft w:val="0"/>
      <w:marRight w:val="0"/>
      <w:marTop w:val="0"/>
      <w:marBottom w:val="0"/>
      <w:divBdr>
        <w:top w:val="none" w:sz="0" w:space="0" w:color="auto"/>
        <w:left w:val="none" w:sz="0" w:space="0" w:color="auto"/>
        <w:bottom w:val="none" w:sz="0" w:space="0" w:color="auto"/>
        <w:right w:val="none" w:sz="0" w:space="0" w:color="auto"/>
      </w:divBdr>
    </w:div>
    <w:div w:id="878083221">
      <w:bodyDiv w:val="1"/>
      <w:marLeft w:val="0"/>
      <w:marRight w:val="0"/>
      <w:marTop w:val="0"/>
      <w:marBottom w:val="0"/>
      <w:divBdr>
        <w:top w:val="none" w:sz="0" w:space="0" w:color="auto"/>
        <w:left w:val="none" w:sz="0" w:space="0" w:color="auto"/>
        <w:bottom w:val="none" w:sz="0" w:space="0" w:color="auto"/>
        <w:right w:val="none" w:sz="0" w:space="0" w:color="auto"/>
      </w:divBdr>
    </w:div>
    <w:div w:id="879560696">
      <w:bodyDiv w:val="1"/>
      <w:marLeft w:val="0"/>
      <w:marRight w:val="0"/>
      <w:marTop w:val="0"/>
      <w:marBottom w:val="0"/>
      <w:divBdr>
        <w:top w:val="none" w:sz="0" w:space="0" w:color="auto"/>
        <w:left w:val="none" w:sz="0" w:space="0" w:color="auto"/>
        <w:bottom w:val="none" w:sz="0" w:space="0" w:color="auto"/>
        <w:right w:val="none" w:sz="0" w:space="0" w:color="auto"/>
      </w:divBdr>
    </w:div>
    <w:div w:id="879629020">
      <w:bodyDiv w:val="1"/>
      <w:marLeft w:val="0"/>
      <w:marRight w:val="0"/>
      <w:marTop w:val="0"/>
      <w:marBottom w:val="0"/>
      <w:divBdr>
        <w:top w:val="none" w:sz="0" w:space="0" w:color="auto"/>
        <w:left w:val="none" w:sz="0" w:space="0" w:color="auto"/>
        <w:bottom w:val="none" w:sz="0" w:space="0" w:color="auto"/>
        <w:right w:val="none" w:sz="0" w:space="0" w:color="auto"/>
      </w:divBdr>
    </w:div>
    <w:div w:id="880091550">
      <w:bodyDiv w:val="1"/>
      <w:marLeft w:val="0"/>
      <w:marRight w:val="0"/>
      <w:marTop w:val="0"/>
      <w:marBottom w:val="0"/>
      <w:divBdr>
        <w:top w:val="none" w:sz="0" w:space="0" w:color="auto"/>
        <w:left w:val="none" w:sz="0" w:space="0" w:color="auto"/>
        <w:bottom w:val="none" w:sz="0" w:space="0" w:color="auto"/>
        <w:right w:val="none" w:sz="0" w:space="0" w:color="auto"/>
      </w:divBdr>
    </w:div>
    <w:div w:id="880363647">
      <w:bodyDiv w:val="1"/>
      <w:marLeft w:val="0"/>
      <w:marRight w:val="0"/>
      <w:marTop w:val="0"/>
      <w:marBottom w:val="0"/>
      <w:divBdr>
        <w:top w:val="none" w:sz="0" w:space="0" w:color="auto"/>
        <w:left w:val="none" w:sz="0" w:space="0" w:color="auto"/>
        <w:bottom w:val="none" w:sz="0" w:space="0" w:color="auto"/>
        <w:right w:val="none" w:sz="0" w:space="0" w:color="auto"/>
      </w:divBdr>
    </w:div>
    <w:div w:id="881207848">
      <w:bodyDiv w:val="1"/>
      <w:marLeft w:val="0"/>
      <w:marRight w:val="0"/>
      <w:marTop w:val="0"/>
      <w:marBottom w:val="0"/>
      <w:divBdr>
        <w:top w:val="none" w:sz="0" w:space="0" w:color="auto"/>
        <w:left w:val="none" w:sz="0" w:space="0" w:color="auto"/>
        <w:bottom w:val="none" w:sz="0" w:space="0" w:color="auto"/>
        <w:right w:val="none" w:sz="0" w:space="0" w:color="auto"/>
      </w:divBdr>
    </w:div>
    <w:div w:id="882407772">
      <w:bodyDiv w:val="1"/>
      <w:marLeft w:val="0"/>
      <w:marRight w:val="0"/>
      <w:marTop w:val="0"/>
      <w:marBottom w:val="0"/>
      <w:divBdr>
        <w:top w:val="none" w:sz="0" w:space="0" w:color="auto"/>
        <w:left w:val="none" w:sz="0" w:space="0" w:color="auto"/>
        <w:bottom w:val="none" w:sz="0" w:space="0" w:color="auto"/>
        <w:right w:val="none" w:sz="0" w:space="0" w:color="auto"/>
      </w:divBdr>
    </w:div>
    <w:div w:id="882518522">
      <w:bodyDiv w:val="1"/>
      <w:marLeft w:val="0"/>
      <w:marRight w:val="0"/>
      <w:marTop w:val="0"/>
      <w:marBottom w:val="0"/>
      <w:divBdr>
        <w:top w:val="none" w:sz="0" w:space="0" w:color="auto"/>
        <w:left w:val="none" w:sz="0" w:space="0" w:color="auto"/>
        <w:bottom w:val="none" w:sz="0" w:space="0" w:color="auto"/>
        <w:right w:val="none" w:sz="0" w:space="0" w:color="auto"/>
      </w:divBdr>
    </w:div>
    <w:div w:id="884685510">
      <w:bodyDiv w:val="1"/>
      <w:marLeft w:val="0"/>
      <w:marRight w:val="0"/>
      <w:marTop w:val="0"/>
      <w:marBottom w:val="0"/>
      <w:divBdr>
        <w:top w:val="none" w:sz="0" w:space="0" w:color="auto"/>
        <w:left w:val="none" w:sz="0" w:space="0" w:color="auto"/>
        <w:bottom w:val="none" w:sz="0" w:space="0" w:color="auto"/>
        <w:right w:val="none" w:sz="0" w:space="0" w:color="auto"/>
      </w:divBdr>
    </w:div>
    <w:div w:id="885877986">
      <w:bodyDiv w:val="1"/>
      <w:marLeft w:val="0"/>
      <w:marRight w:val="0"/>
      <w:marTop w:val="0"/>
      <w:marBottom w:val="0"/>
      <w:divBdr>
        <w:top w:val="none" w:sz="0" w:space="0" w:color="auto"/>
        <w:left w:val="none" w:sz="0" w:space="0" w:color="auto"/>
        <w:bottom w:val="none" w:sz="0" w:space="0" w:color="auto"/>
        <w:right w:val="none" w:sz="0" w:space="0" w:color="auto"/>
      </w:divBdr>
    </w:div>
    <w:div w:id="886792569">
      <w:bodyDiv w:val="1"/>
      <w:marLeft w:val="0"/>
      <w:marRight w:val="0"/>
      <w:marTop w:val="0"/>
      <w:marBottom w:val="0"/>
      <w:divBdr>
        <w:top w:val="none" w:sz="0" w:space="0" w:color="auto"/>
        <w:left w:val="none" w:sz="0" w:space="0" w:color="auto"/>
        <w:bottom w:val="none" w:sz="0" w:space="0" w:color="auto"/>
        <w:right w:val="none" w:sz="0" w:space="0" w:color="auto"/>
      </w:divBdr>
    </w:div>
    <w:div w:id="887768328">
      <w:bodyDiv w:val="1"/>
      <w:marLeft w:val="0"/>
      <w:marRight w:val="0"/>
      <w:marTop w:val="0"/>
      <w:marBottom w:val="0"/>
      <w:divBdr>
        <w:top w:val="none" w:sz="0" w:space="0" w:color="auto"/>
        <w:left w:val="none" w:sz="0" w:space="0" w:color="auto"/>
        <w:bottom w:val="none" w:sz="0" w:space="0" w:color="auto"/>
        <w:right w:val="none" w:sz="0" w:space="0" w:color="auto"/>
      </w:divBdr>
    </w:div>
    <w:div w:id="889341977">
      <w:bodyDiv w:val="1"/>
      <w:marLeft w:val="0"/>
      <w:marRight w:val="0"/>
      <w:marTop w:val="0"/>
      <w:marBottom w:val="0"/>
      <w:divBdr>
        <w:top w:val="none" w:sz="0" w:space="0" w:color="auto"/>
        <w:left w:val="none" w:sz="0" w:space="0" w:color="auto"/>
        <w:bottom w:val="none" w:sz="0" w:space="0" w:color="auto"/>
        <w:right w:val="none" w:sz="0" w:space="0" w:color="auto"/>
      </w:divBdr>
    </w:div>
    <w:div w:id="891308460">
      <w:bodyDiv w:val="1"/>
      <w:marLeft w:val="0"/>
      <w:marRight w:val="0"/>
      <w:marTop w:val="0"/>
      <w:marBottom w:val="0"/>
      <w:divBdr>
        <w:top w:val="none" w:sz="0" w:space="0" w:color="auto"/>
        <w:left w:val="none" w:sz="0" w:space="0" w:color="auto"/>
        <w:bottom w:val="none" w:sz="0" w:space="0" w:color="auto"/>
        <w:right w:val="none" w:sz="0" w:space="0" w:color="auto"/>
      </w:divBdr>
    </w:div>
    <w:div w:id="892470340">
      <w:bodyDiv w:val="1"/>
      <w:marLeft w:val="0"/>
      <w:marRight w:val="0"/>
      <w:marTop w:val="0"/>
      <w:marBottom w:val="0"/>
      <w:divBdr>
        <w:top w:val="none" w:sz="0" w:space="0" w:color="auto"/>
        <w:left w:val="none" w:sz="0" w:space="0" w:color="auto"/>
        <w:bottom w:val="none" w:sz="0" w:space="0" w:color="auto"/>
        <w:right w:val="none" w:sz="0" w:space="0" w:color="auto"/>
      </w:divBdr>
    </w:div>
    <w:div w:id="892883312">
      <w:bodyDiv w:val="1"/>
      <w:marLeft w:val="0"/>
      <w:marRight w:val="0"/>
      <w:marTop w:val="0"/>
      <w:marBottom w:val="0"/>
      <w:divBdr>
        <w:top w:val="none" w:sz="0" w:space="0" w:color="auto"/>
        <w:left w:val="none" w:sz="0" w:space="0" w:color="auto"/>
        <w:bottom w:val="none" w:sz="0" w:space="0" w:color="auto"/>
        <w:right w:val="none" w:sz="0" w:space="0" w:color="auto"/>
      </w:divBdr>
    </w:div>
    <w:div w:id="895317793">
      <w:bodyDiv w:val="1"/>
      <w:marLeft w:val="0"/>
      <w:marRight w:val="0"/>
      <w:marTop w:val="0"/>
      <w:marBottom w:val="0"/>
      <w:divBdr>
        <w:top w:val="none" w:sz="0" w:space="0" w:color="auto"/>
        <w:left w:val="none" w:sz="0" w:space="0" w:color="auto"/>
        <w:bottom w:val="none" w:sz="0" w:space="0" w:color="auto"/>
        <w:right w:val="none" w:sz="0" w:space="0" w:color="auto"/>
      </w:divBdr>
    </w:div>
    <w:div w:id="899747257">
      <w:bodyDiv w:val="1"/>
      <w:marLeft w:val="0"/>
      <w:marRight w:val="0"/>
      <w:marTop w:val="0"/>
      <w:marBottom w:val="0"/>
      <w:divBdr>
        <w:top w:val="none" w:sz="0" w:space="0" w:color="auto"/>
        <w:left w:val="none" w:sz="0" w:space="0" w:color="auto"/>
        <w:bottom w:val="none" w:sz="0" w:space="0" w:color="auto"/>
        <w:right w:val="none" w:sz="0" w:space="0" w:color="auto"/>
      </w:divBdr>
    </w:div>
    <w:div w:id="902835620">
      <w:bodyDiv w:val="1"/>
      <w:marLeft w:val="0"/>
      <w:marRight w:val="0"/>
      <w:marTop w:val="0"/>
      <w:marBottom w:val="0"/>
      <w:divBdr>
        <w:top w:val="none" w:sz="0" w:space="0" w:color="auto"/>
        <w:left w:val="none" w:sz="0" w:space="0" w:color="auto"/>
        <w:bottom w:val="none" w:sz="0" w:space="0" w:color="auto"/>
        <w:right w:val="none" w:sz="0" w:space="0" w:color="auto"/>
      </w:divBdr>
    </w:div>
    <w:div w:id="904337774">
      <w:bodyDiv w:val="1"/>
      <w:marLeft w:val="0"/>
      <w:marRight w:val="0"/>
      <w:marTop w:val="0"/>
      <w:marBottom w:val="0"/>
      <w:divBdr>
        <w:top w:val="none" w:sz="0" w:space="0" w:color="auto"/>
        <w:left w:val="none" w:sz="0" w:space="0" w:color="auto"/>
        <w:bottom w:val="none" w:sz="0" w:space="0" w:color="auto"/>
        <w:right w:val="none" w:sz="0" w:space="0" w:color="auto"/>
      </w:divBdr>
    </w:div>
    <w:div w:id="906189993">
      <w:bodyDiv w:val="1"/>
      <w:marLeft w:val="0"/>
      <w:marRight w:val="0"/>
      <w:marTop w:val="0"/>
      <w:marBottom w:val="0"/>
      <w:divBdr>
        <w:top w:val="none" w:sz="0" w:space="0" w:color="auto"/>
        <w:left w:val="none" w:sz="0" w:space="0" w:color="auto"/>
        <w:bottom w:val="none" w:sz="0" w:space="0" w:color="auto"/>
        <w:right w:val="none" w:sz="0" w:space="0" w:color="auto"/>
      </w:divBdr>
    </w:div>
    <w:div w:id="906962503">
      <w:bodyDiv w:val="1"/>
      <w:marLeft w:val="0"/>
      <w:marRight w:val="0"/>
      <w:marTop w:val="0"/>
      <w:marBottom w:val="0"/>
      <w:divBdr>
        <w:top w:val="none" w:sz="0" w:space="0" w:color="auto"/>
        <w:left w:val="none" w:sz="0" w:space="0" w:color="auto"/>
        <w:bottom w:val="none" w:sz="0" w:space="0" w:color="auto"/>
        <w:right w:val="none" w:sz="0" w:space="0" w:color="auto"/>
      </w:divBdr>
    </w:div>
    <w:div w:id="908267538">
      <w:bodyDiv w:val="1"/>
      <w:marLeft w:val="0"/>
      <w:marRight w:val="0"/>
      <w:marTop w:val="0"/>
      <w:marBottom w:val="0"/>
      <w:divBdr>
        <w:top w:val="none" w:sz="0" w:space="0" w:color="auto"/>
        <w:left w:val="none" w:sz="0" w:space="0" w:color="auto"/>
        <w:bottom w:val="none" w:sz="0" w:space="0" w:color="auto"/>
        <w:right w:val="none" w:sz="0" w:space="0" w:color="auto"/>
      </w:divBdr>
    </w:div>
    <w:div w:id="908420602">
      <w:bodyDiv w:val="1"/>
      <w:marLeft w:val="0"/>
      <w:marRight w:val="0"/>
      <w:marTop w:val="0"/>
      <w:marBottom w:val="0"/>
      <w:divBdr>
        <w:top w:val="none" w:sz="0" w:space="0" w:color="auto"/>
        <w:left w:val="none" w:sz="0" w:space="0" w:color="auto"/>
        <w:bottom w:val="none" w:sz="0" w:space="0" w:color="auto"/>
        <w:right w:val="none" w:sz="0" w:space="0" w:color="auto"/>
      </w:divBdr>
    </w:div>
    <w:div w:id="908729689">
      <w:bodyDiv w:val="1"/>
      <w:marLeft w:val="0"/>
      <w:marRight w:val="0"/>
      <w:marTop w:val="0"/>
      <w:marBottom w:val="0"/>
      <w:divBdr>
        <w:top w:val="none" w:sz="0" w:space="0" w:color="auto"/>
        <w:left w:val="none" w:sz="0" w:space="0" w:color="auto"/>
        <w:bottom w:val="none" w:sz="0" w:space="0" w:color="auto"/>
        <w:right w:val="none" w:sz="0" w:space="0" w:color="auto"/>
      </w:divBdr>
    </w:div>
    <w:div w:id="910627033">
      <w:bodyDiv w:val="1"/>
      <w:marLeft w:val="0"/>
      <w:marRight w:val="0"/>
      <w:marTop w:val="0"/>
      <w:marBottom w:val="0"/>
      <w:divBdr>
        <w:top w:val="none" w:sz="0" w:space="0" w:color="auto"/>
        <w:left w:val="none" w:sz="0" w:space="0" w:color="auto"/>
        <w:bottom w:val="none" w:sz="0" w:space="0" w:color="auto"/>
        <w:right w:val="none" w:sz="0" w:space="0" w:color="auto"/>
      </w:divBdr>
    </w:div>
    <w:div w:id="910889432">
      <w:bodyDiv w:val="1"/>
      <w:marLeft w:val="0"/>
      <w:marRight w:val="0"/>
      <w:marTop w:val="0"/>
      <w:marBottom w:val="0"/>
      <w:divBdr>
        <w:top w:val="none" w:sz="0" w:space="0" w:color="auto"/>
        <w:left w:val="none" w:sz="0" w:space="0" w:color="auto"/>
        <w:bottom w:val="none" w:sz="0" w:space="0" w:color="auto"/>
        <w:right w:val="none" w:sz="0" w:space="0" w:color="auto"/>
      </w:divBdr>
    </w:div>
    <w:div w:id="911429232">
      <w:bodyDiv w:val="1"/>
      <w:marLeft w:val="0"/>
      <w:marRight w:val="0"/>
      <w:marTop w:val="0"/>
      <w:marBottom w:val="0"/>
      <w:divBdr>
        <w:top w:val="none" w:sz="0" w:space="0" w:color="auto"/>
        <w:left w:val="none" w:sz="0" w:space="0" w:color="auto"/>
        <w:bottom w:val="none" w:sz="0" w:space="0" w:color="auto"/>
        <w:right w:val="none" w:sz="0" w:space="0" w:color="auto"/>
      </w:divBdr>
    </w:div>
    <w:div w:id="913903131">
      <w:bodyDiv w:val="1"/>
      <w:marLeft w:val="0"/>
      <w:marRight w:val="0"/>
      <w:marTop w:val="0"/>
      <w:marBottom w:val="0"/>
      <w:divBdr>
        <w:top w:val="none" w:sz="0" w:space="0" w:color="auto"/>
        <w:left w:val="none" w:sz="0" w:space="0" w:color="auto"/>
        <w:bottom w:val="none" w:sz="0" w:space="0" w:color="auto"/>
        <w:right w:val="none" w:sz="0" w:space="0" w:color="auto"/>
      </w:divBdr>
    </w:div>
    <w:div w:id="914048769">
      <w:bodyDiv w:val="1"/>
      <w:marLeft w:val="0"/>
      <w:marRight w:val="0"/>
      <w:marTop w:val="0"/>
      <w:marBottom w:val="0"/>
      <w:divBdr>
        <w:top w:val="none" w:sz="0" w:space="0" w:color="auto"/>
        <w:left w:val="none" w:sz="0" w:space="0" w:color="auto"/>
        <w:bottom w:val="none" w:sz="0" w:space="0" w:color="auto"/>
        <w:right w:val="none" w:sz="0" w:space="0" w:color="auto"/>
      </w:divBdr>
    </w:div>
    <w:div w:id="914320318">
      <w:bodyDiv w:val="1"/>
      <w:marLeft w:val="0"/>
      <w:marRight w:val="0"/>
      <w:marTop w:val="0"/>
      <w:marBottom w:val="0"/>
      <w:divBdr>
        <w:top w:val="none" w:sz="0" w:space="0" w:color="auto"/>
        <w:left w:val="none" w:sz="0" w:space="0" w:color="auto"/>
        <w:bottom w:val="none" w:sz="0" w:space="0" w:color="auto"/>
        <w:right w:val="none" w:sz="0" w:space="0" w:color="auto"/>
      </w:divBdr>
    </w:div>
    <w:div w:id="915162629">
      <w:bodyDiv w:val="1"/>
      <w:marLeft w:val="0"/>
      <w:marRight w:val="0"/>
      <w:marTop w:val="0"/>
      <w:marBottom w:val="0"/>
      <w:divBdr>
        <w:top w:val="none" w:sz="0" w:space="0" w:color="auto"/>
        <w:left w:val="none" w:sz="0" w:space="0" w:color="auto"/>
        <w:bottom w:val="none" w:sz="0" w:space="0" w:color="auto"/>
        <w:right w:val="none" w:sz="0" w:space="0" w:color="auto"/>
      </w:divBdr>
    </w:div>
    <w:div w:id="915630068">
      <w:bodyDiv w:val="1"/>
      <w:marLeft w:val="0"/>
      <w:marRight w:val="0"/>
      <w:marTop w:val="0"/>
      <w:marBottom w:val="0"/>
      <w:divBdr>
        <w:top w:val="none" w:sz="0" w:space="0" w:color="auto"/>
        <w:left w:val="none" w:sz="0" w:space="0" w:color="auto"/>
        <w:bottom w:val="none" w:sz="0" w:space="0" w:color="auto"/>
        <w:right w:val="none" w:sz="0" w:space="0" w:color="auto"/>
      </w:divBdr>
    </w:div>
    <w:div w:id="915676420">
      <w:bodyDiv w:val="1"/>
      <w:marLeft w:val="0"/>
      <w:marRight w:val="0"/>
      <w:marTop w:val="0"/>
      <w:marBottom w:val="0"/>
      <w:divBdr>
        <w:top w:val="none" w:sz="0" w:space="0" w:color="auto"/>
        <w:left w:val="none" w:sz="0" w:space="0" w:color="auto"/>
        <w:bottom w:val="none" w:sz="0" w:space="0" w:color="auto"/>
        <w:right w:val="none" w:sz="0" w:space="0" w:color="auto"/>
      </w:divBdr>
    </w:div>
    <w:div w:id="916091991">
      <w:bodyDiv w:val="1"/>
      <w:marLeft w:val="0"/>
      <w:marRight w:val="0"/>
      <w:marTop w:val="0"/>
      <w:marBottom w:val="0"/>
      <w:divBdr>
        <w:top w:val="none" w:sz="0" w:space="0" w:color="auto"/>
        <w:left w:val="none" w:sz="0" w:space="0" w:color="auto"/>
        <w:bottom w:val="none" w:sz="0" w:space="0" w:color="auto"/>
        <w:right w:val="none" w:sz="0" w:space="0" w:color="auto"/>
      </w:divBdr>
    </w:div>
    <w:div w:id="917592067">
      <w:bodyDiv w:val="1"/>
      <w:marLeft w:val="0"/>
      <w:marRight w:val="0"/>
      <w:marTop w:val="0"/>
      <w:marBottom w:val="0"/>
      <w:divBdr>
        <w:top w:val="none" w:sz="0" w:space="0" w:color="auto"/>
        <w:left w:val="none" w:sz="0" w:space="0" w:color="auto"/>
        <w:bottom w:val="none" w:sz="0" w:space="0" w:color="auto"/>
        <w:right w:val="none" w:sz="0" w:space="0" w:color="auto"/>
      </w:divBdr>
    </w:div>
    <w:div w:id="918370546">
      <w:bodyDiv w:val="1"/>
      <w:marLeft w:val="0"/>
      <w:marRight w:val="0"/>
      <w:marTop w:val="0"/>
      <w:marBottom w:val="0"/>
      <w:divBdr>
        <w:top w:val="none" w:sz="0" w:space="0" w:color="auto"/>
        <w:left w:val="none" w:sz="0" w:space="0" w:color="auto"/>
        <w:bottom w:val="none" w:sz="0" w:space="0" w:color="auto"/>
        <w:right w:val="none" w:sz="0" w:space="0" w:color="auto"/>
      </w:divBdr>
    </w:div>
    <w:div w:id="918759472">
      <w:bodyDiv w:val="1"/>
      <w:marLeft w:val="0"/>
      <w:marRight w:val="0"/>
      <w:marTop w:val="0"/>
      <w:marBottom w:val="0"/>
      <w:divBdr>
        <w:top w:val="none" w:sz="0" w:space="0" w:color="auto"/>
        <w:left w:val="none" w:sz="0" w:space="0" w:color="auto"/>
        <w:bottom w:val="none" w:sz="0" w:space="0" w:color="auto"/>
        <w:right w:val="none" w:sz="0" w:space="0" w:color="auto"/>
      </w:divBdr>
    </w:div>
    <w:div w:id="919220545">
      <w:bodyDiv w:val="1"/>
      <w:marLeft w:val="0"/>
      <w:marRight w:val="0"/>
      <w:marTop w:val="0"/>
      <w:marBottom w:val="0"/>
      <w:divBdr>
        <w:top w:val="none" w:sz="0" w:space="0" w:color="auto"/>
        <w:left w:val="none" w:sz="0" w:space="0" w:color="auto"/>
        <w:bottom w:val="none" w:sz="0" w:space="0" w:color="auto"/>
        <w:right w:val="none" w:sz="0" w:space="0" w:color="auto"/>
      </w:divBdr>
    </w:div>
    <w:div w:id="920484805">
      <w:bodyDiv w:val="1"/>
      <w:marLeft w:val="0"/>
      <w:marRight w:val="0"/>
      <w:marTop w:val="0"/>
      <w:marBottom w:val="0"/>
      <w:divBdr>
        <w:top w:val="none" w:sz="0" w:space="0" w:color="auto"/>
        <w:left w:val="none" w:sz="0" w:space="0" w:color="auto"/>
        <w:bottom w:val="none" w:sz="0" w:space="0" w:color="auto"/>
        <w:right w:val="none" w:sz="0" w:space="0" w:color="auto"/>
      </w:divBdr>
    </w:div>
    <w:div w:id="920599204">
      <w:bodyDiv w:val="1"/>
      <w:marLeft w:val="0"/>
      <w:marRight w:val="0"/>
      <w:marTop w:val="0"/>
      <w:marBottom w:val="0"/>
      <w:divBdr>
        <w:top w:val="none" w:sz="0" w:space="0" w:color="auto"/>
        <w:left w:val="none" w:sz="0" w:space="0" w:color="auto"/>
        <w:bottom w:val="none" w:sz="0" w:space="0" w:color="auto"/>
        <w:right w:val="none" w:sz="0" w:space="0" w:color="auto"/>
      </w:divBdr>
    </w:div>
    <w:div w:id="920716538">
      <w:bodyDiv w:val="1"/>
      <w:marLeft w:val="0"/>
      <w:marRight w:val="0"/>
      <w:marTop w:val="0"/>
      <w:marBottom w:val="0"/>
      <w:divBdr>
        <w:top w:val="none" w:sz="0" w:space="0" w:color="auto"/>
        <w:left w:val="none" w:sz="0" w:space="0" w:color="auto"/>
        <w:bottom w:val="none" w:sz="0" w:space="0" w:color="auto"/>
        <w:right w:val="none" w:sz="0" w:space="0" w:color="auto"/>
      </w:divBdr>
    </w:div>
    <w:div w:id="921524557">
      <w:bodyDiv w:val="1"/>
      <w:marLeft w:val="0"/>
      <w:marRight w:val="0"/>
      <w:marTop w:val="0"/>
      <w:marBottom w:val="0"/>
      <w:divBdr>
        <w:top w:val="none" w:sz="0" w:space="0" w:color="auto"/>
        <w:left w:val="none" w:sz="0" w:space="0" w:color="auto"/>
        <w:bottom w:val="none" w:sz="0" w:space="0" w:color="auto"/>
        <w:right w:val="none" w:sz="0" w:space="0" w:color="auto"/>
      </w:divBdr>
    </w:div>
    <w:div w:id="921569780">
      <w:bodyDiv w:val="1"/>
      <w:marLeft w:val="0"/>
      <w:marRight w:val="0"/>
      <w:marTop w:val="0"/>
      <w:marBottom w:val="0"/>
      <w:divBdr>
        <w:top w:val="none" w:sz="0" w:space="0" w:color="auto"/>
        <w:left w:val="none" w:sz="0" w:space="0" w:color="auto"/>
        <w:bottom w:val="none" w:sz="0" w:space="0" w:color="auto"/>
        <w:right w:val="none" w:sz="0" w:space="0" w:color="auto"/>
      </w:divBdr>
    </w:div>
    <w:div w:id="924342195">
      <w:bodyDiv w:val="1"/>
      <w:marLeft w:val="0"/>
      <w:marRight w:val="0"/>
      <w:marTop w:val="0"/>
      <w:marBottom w:val="0"/>
      <w:divBdr>
        <w:top w:val="none" w:sz="0" w:space="0" w:color="auto"/>
        <w:left w:val="none" w:sz="0" w:space="0" w:color="auto"/>
        <w:bottom w:val="none" w:sz="0" w:space="0" w:color="auto"/>
        <w:right w:val="none" w:sz="0" w:space="0" w:color="auto"/>
      </w:divBdr>
    </w:div>
    <w:div w:id="924460613">
      <w:bodyDiv w:val="1"/>
      <w:marLeft w:val="0"/>
      <w:marRight w:val="0"/>
      <w:marTop w:val="0"/>
      <w:marBottom w:val="0"/>
      <w:divBdr>
        <w:top w:val="none" w:sz="0" w:space="0" w:color="auto"/>
        <w:left w:val="none" w:sz="0" w:space="0" w:color="auto"/>
        <w:bottom w:val="none" w:sz="0" w:space="0" w:color="auto"/>
        <w:right w:val="none" w:sz="0" w:space="0" w:color="auto"/>
      </w:divBdr>
    </w:div>
    <w:div w:id="924848818">
      <w:bodyDiv w:val="1"/>
      <w:marLeft w:val="0"/>
      <w:marRight w:val="0"/>
      <w:marTop w:val="0"/>
      <w:marBottom w:val="0"/>
      <w:divBdr>
        <w:top w:val="none" w:sz="0" w:space="0" w:color="auto"/>
        <w:left w:val="none" w:sz="0" w:space="0" w:color="auto"/>
        <w:bottom w:val="none" w:sz="0" w:space="0" w:color="auto"/>
        <w:right w:val="none" w:sz="0" w:space="0" w:color="auto"/>
      </w:divBdr>
    </w:div>
    <w:div w:id="926963958">
      <w:bodyDiv w:val="1"/>
      <w:marLeft w:val="0"/>
      <w:marRight w:val="0"/>
      <w:marTop w:val="0"/>
      <w:marBottom w:val="0"/>
      <w:divBdr>
        <w:top w:val="none" w:sz="0" w:space="0" w:color="auto"/>
        <w:left w:val="none" w:sz="0" w:space="0" w:color="auto"/>
        <w:bottom w:val="none" w:sz="0" w:space="0" w:color="auto"/>
        <w:right w:val="none" w:sz="0" w:space="0" w:color="auto"/>
      </w:divBdr>
    </w:div>
    <w:div w:id="928347257">
      <w:bodyDiv w:val="1"/>
      <w:marLeft w:val="0"/>
      <w:marRight w:val="0"/>
      <w:marTop w:val="0"/>
      <w:marBottom w:val="0"/>
      <w:divBdr>
        <w:top w:val="none" w:sz="0" w:space="0" w:color="auto"/>
        <w:left w:val="none" w:sz="0" w:space="0" w:color="auto"/>
        <w:bottom w:val="none" w:sz="0" w:space="0" w:color="auto"/>
        <w:right w:val="none" w:sz="0" w:space="0" w:color="auto"/>
      </w:divBdr>
    </w:div>
    <w:div w:id="929891668">
      <w:bodyDiv w:val="1"/>
      <w:marLeft w:val="0"/>
      <w:marRight w:val="0"/>
      <w:marTop w:val="0"/>
      <w:marBottom w:val="0"/>
      <w:divBdr>
        <w:top w:val="none" w:sz="0" w:space="0" w:color="auto"/>
        <w:left w:val="none" w:sz="0" w:space="0" w:color="auto"/>
        <w:bottom w:val="none" w:sz="0" w:space="0" w:color="auto"/>
        <w:right w:val="none" w:sz="0" w:space="0" w:color="auto"/>
      </w:divBdr>
    </w:div>
    <w:div w:id="930238082">
      <w:bodyDiv w:val="1"/>
      <w:marLeft w:val="0"/>
      <w:marRight w:val="0"/>
      <w:marTop w:val="0"/>
      <w:marBottom w:val="0"/>
      <w:divBdr>
        <w:top w:val="none" w:sz="0" w:space="0" w:color="auto"/>
        <w:left w:val="none" w:sz="0" w:space="0" w:color="auto"/>
        <w:bottom w:val="none" w:sz="0" w:space="0" w:color="auto"/>
        <w:right w:val="none" w:sz="0" w:space="0" w:color="auto"/>
      </w:divBdr>
    </w:div>
    <w:div w:id="930429658">
      <w:bodyDiv w:val="1"/>
      <w:marLeft w:val="0"/>
      <w:marRight w:val="0"/>
      <w:marTop w:val="0"/>
      <w:marBottom w:val="0"/>
      <w:divBdr>
        <w:top w:val="none" w:sz="0" w:space="0" w:color="auto"/>
        <w:left w:val="none" w:sz="0" w:space="0" w:color="auto"/>
        <w:bottom w:val="none" w:sz="0" w:space="0" w:color="auto"/>
        <w:right w:val="none" w:sz="0" w:space="0" w:color="auto"/>
      </w:divBdr>
    </w:div>
    <w:div w:id="931622612">
      <w:bodyDiv w:val="1"/>
      <w:marLeft w:val="0"/>
      <w:marRight w:val="0"/>
      <w:marTop w:val="0"/>
      <w:marBottom w:val="0"/>
      <w:divBdr>
        <w:top w:val="none" w:sz="0" w:space="0" w:color="auto"/>
        <w:left w:val="none" w:sz="0" w:space="0" w:color="auto"/>
        <w:bottom w:val="none" w:sz="0" w:space="0" w:color="auto"/>
        <w:right w:val="none" w:sz="0" w:space="0" w:color="auto"/>
      </w:divBdr>
    </w:div>
    <w:div w:id="933325858">
      <w:bodyDiv w:val="1"/>
      <w:marLeft w:val="0"/>
      <w:marRight w:val="0"/>
      <w:marTop w:val="0"/>
      <w:marBottom w:val="0"/>
      <w:divBdr>
        <w:top w:val="none" w:sz="0" w:space="0" w:color="auto"/>
        <w:left w:val="none" w:sz="0" w:space="0" w:color="auto"/>
        <w:bottom w:val="none" w:sz="0" w:space="0" w:color="auto"/>
        <w:right w:val="none" w:sz="0" w:space="0" w:color="auto"/>
      </w:divBdr>
    </w:div>
    <w:div w:id="936137404">
      <w:bodyDiv w:val="1"/>
      <w:marLeft w:val="0"/>
      <w:marRight w:val="0"/>
      <w:marTop w:val="0"/>
      <w:marBottom w:val="0"/>
      <w:divBdr>
        <w:top w:val="none" w:sz="0" w:space="0" w:color="auto"/>
        <w:left w:val="none" w:sz="0" w:space="0" w:color="auto"/>
        <w:bottom w:val="none" w:sz="0" w:space="0" w:color="auto"/>
        <w:right w:val="none" w:sz="0" w:space="0" w:color="auto"/>
      </w:divBdr>
    </w:div>
    <w:div w:id="936182161">
      <w:bodyDiv w:val="1"/>
      <w:marLeft w:val="0"/>
      <w:marRight w:val="0"/>
      <w:marTop w:val="0"/>
      <w:marBottom w:val="0"/>
      <w:divBdr>
        <w:top w:val="none" w:sz="0" w:space="0" w:color="auto"/>
        <w:left w:val="none" w:sz="0" w:space="0" w:color="auto"/>
        <w:bottom w:val="none" w:sz="0" w:space="0" w:color="auto"/>
        <w:right w:val="none" w:sz="0" w:space="0" w:color="auto"/>
      </w:divBdr>
    </w:div>
    <w:div w:id="937104413">
      <w:bodyDiv w:val="1"/>
      <w:marLeft w:val="0"/>
      <w:marRight w:val="0"/>
      <w:marTop w:val="0"/>
      <w:marBottom w:val="0"/>
      <w:divBdr>
        <w:top w:val="none" w:sz="0" w:space="0" w:color="auto"/>
        <w:left w:val="none" w:sz="0" w:space="0" w:color="auto"/>
        <w:bottom w:val="none" w:sz="0" w:space="0" w:color="auto"/>
        <w:right w:val="none" w:sz="0" w:space="0" w:color="auto"/>
      </w:divBdr>
    </w:div>
    <w:div w:id="937905258">
      <w:bodyDiv w:val="1"/>
      <w:marLeft w:val="0"/>
      <w:marRight w:val="0"/>
      <w:marTop w:val="0"/>
      <w:marBottom w:val="0"/>
      <w:divBdr>
        <w:top w:val="none" w:sz="0" w:space="0" w:color="auto"/>
        <w:left w:val="none" w:sz="0" w:space="0" w:color="auto"/>
        <w:bottom w:val="none" w:sz="0" w:space="0" w:color="auto"/>
        <w:right w:val="none" w:sz="0" w:space="0" w:color="auto"/>
      </w:divBdr>
    </w:div>
    <w:div w:id="937953949">
      <w:bodyDiv w:val="1"/>
      <w:marLeft w:val="0"/>
      <w:marRight w:val="0"/>
      <w:marTop w:val="0"/>
      <w:marBottom w:val="0"/>
      <w:divBdr>
        <w:top w:val="none" w:sz="0" w:space="0" w:color="auto"/>
        <w:left w:val="none" w:sz="0" w:space="0" w:color="auto"/>
        <w:bottom w:val="none" w:sz="0" w:space="0" w:color="auto"/>
        <w:right w:val="none" w:sz="0" w:space="0" w:color="auto"/>
      </w:divBdr>
    </w:div>
    <w:div w:id="938026536">
      <w:bodyDiv w:val="1"/>
      <w:marLeft w:val="0"/>
      <w:marRight w:val="0"/>
      <w:marTop w:val="0"/>
      <w:marBottom w:val="0"/>
      <w:divBdr>
        <w:top w:val="none" w:sz="0" w:space="0" w:color="auto"/>
        <w:left w:val="none" w:sz="0" w:space="0" w:color="auto"/>
        <w:bottom w:val="none" w:sz="0" w:space="0" w:color="auto"/>
        <w:right w:val="none" w:sz="0" w:space="0" w:color="auto"/>
      </w:divBdr>
    </w:div>
    <w:div w:id="938293642">
      <w:bodyDiv w:val="1"/>
      <w:marLeft w:val="0"/>
      <w:marRight w:val="0"/>
      <w:marTop w:val="0"/>
      <w:marBottom w:val="0"/>
      <w:divBdr>
        <w:top w:val="none" w:sz="0" w:space="0" w:color="auto"/>
        <w:left w:val="none" w:sz="0" w:space="0" w:color="auto"/>
        <w:bottom w:val="none" w:sz="0" w:space="0" w:color="auto"/>
        <w:right w:val="none" w:sz="0" w:space="0" w:color="auto"/>
      </w:divBdr>
    </w:div>
    <w:div w:id="938833123">
      <w:bodyDiv w:val="1"/>
      <w:marLeft w:val="0"/>
      <w:marRight w:val="0"/>
      <w:marTop w:val="0"/>
      <w:marBottom w:val="0"/>
      <w:divBdr>
        <w:top w:val="none" w:sz="0" w:space="0" w:color="auto"/>
        <w:left w:val="none" w:sz="0" w:space="0" w:color="auto"/>
        <w:bottom w:val="none" w:sz="0" w:space="0" w:color="auto"/>
        <w:right w:val="none" w:sz="0" w:space="0" w:color="auto"/>
      </w:divBdr>
    </w:div>
    <w:div w:id="939414124">
      <w:bodyDiv w:val="1"/>
      <w:marLeft w:val="0"/>
      <w:marRight w:val="0"/>
      <w:marTop w:val="0"/>
      <w:marBottom w:val="0"/>
      <w:divBdr>
        <w:top w:val="none" w:sz="0" w:space="0" w:color="auto"/>
        <w:left w:val="none" w:sz="0" w:space="0" w:color="auto"/>
        <w:bottom w:val="none" w:sz="0" w:space="0" w:color="auto"/>
        <w:right w:val="none" w:sz="0" w:space="0" w:color="auto"/>
      </w:divBdr>
    </w:div>
    <w:div w:id="939489920">
      <w:bodyDiv w:val="1"/>
      <w:marLeft w:val="0"/>
      <w:marRight w:val="0"/>
      <w:marTop w:val="0"/>
      <w:marBottom w:val="0"/>
      <w:divBdr>
        <w:top w:val="none" w:sz="0" w:space="0" w:color="auto"/>
        <w:left w:val="none" w:sz="0" w:space="0" w:color="auto"/>
        <w:bottom w:val="none" w:sz="0" w:space="0" w:color="auto"/>
        <w:right w:val="none" w:sz="0" w:space="0" w:color="auto"/>
      </w:divBdr>
    </w:div>
    <w:div w:id="940065634">
      <w:bodyDiv w:val="1"/>
      <w:marLeft w:val="0"/>
      <w:marRight w:val="0"/>
      <w:marTop w:val="0"/>
      <w:marBottom w:val="0"/>
      <w:divBdr>
        <w:top w:val="none" w:sz="0" w:space="0" w:color="auto"/>
        <w:left w:val="none" w:sz="0" w:space="0" w:color="auto"/>
        <w:bottom w:val="none" w:sz="0" w:space="0" w:color="auto"/>
        <w:right w:val="none" w:sz="0" w:space="0" w:color="auto"/>
      </w:divBdr>
    </w:div>
    <w:div w:id="940573710">
      <w:bodyDiv w:val="1"/>
      <w:marLeft w:val="0"/>
      <w:marRight w:val="0"/>
      <w:marTop w:val="0"/>
      <w:marBottom w:val="0"/>
      <w:divBdr>
        <w:top w:val="none" w:sz="0" w:space="0" w:color="auto"/>
        <w:left w:val="none" w:sz="0" w:space="0" w:color="auto"/>
        <w:bottom w:val="none" w:sz="0" w:space="0" w:color="auto"/>
        <w:right w:val="none" w:sz="0" w:space="0" w:color="auto"/>
      </w:divBdr>
    </w:div>
    <w:div w:id="941186009">
      <w:bodyDiv w:val="1"/>
      <w:marLeft w:val="0"/>
      <w:marRight w:val="0"/>
      <w:marTop w:val="0"/>
      <w:marBottom w:val="0"/>
      <w:divBdr>
        <w:top w:val="none" w:sz="0" w:space="0" w:color="auto"/>
        <w:left w:val="none" w:sz="0" w:space="0" w:color="auto"/>
        <w:bottom w:val="none" w:sz="0" w:space="0" w:color="auto"/>
        <w:right w:val="none" w:sz="0" w:space="0" w:color="auto"/>
      </w:divBdr>
    </w:div>
    <w:div w:id="942106694">
      <w:bodyDiv w:val="1"/>
      <w:marLeft w:val="0"/>
      <w:marRight w:val="0"/>
      <w:marTop w:val="0"/>
      <w:marBottom w:val="0"/>
      <w:divBdr>
        <w:top w:val="none" w:sz="0" w:space="0" w:color="auto"/>
        <w:left w:val="none" w:sz="0" w:space="0" w:color="auto"/>
        <w:bottom w:val="none" w:sz="0" w:space="0" w:color="auto"/>
        <w:right w:val="none" w:sz="0" w:space="0" w:color="auto"/>
      </w:divBdr>
    </w:div>
    <w:div w:id="942616385">
      <w:bodyDiv w:val="1"/>
      <w:marLeft w:val="0"/>
      <w:marRight w:val="0"/>
      <w:marTop w:val="0"/>
      <w:marBottom w:val="0"/>
      <w:divBdr>
        <w:top w:val="none" w:sz="0" w:space="0" w:color="auto"/>
        <w:left w:val="none" w:sz="0" w:space="0" w:color="auto"/>
        <w:bottom w:val="none" w:sz="0" w:space="0" w:color="auto"/>
        <w:right w:val="none" w:sz="0" w:space="0" w:color="auto"/>
      </w:divBdr>
    </w:div>
    <w:div w:id="942765999">
      <w:bodyDiv w:val="1"/>
      <w:marLeft w:val="0"/>
      <w:marRight w:val="0"/>
      <w:marTop w:val="0"/>
      <w:marBottom w:val="0"/>
      <w:divBdr>
        <w:top w:val="none" w:sz="0" w:space="0" w:color="auto"/>
        <w:left w:val="none" w:sz="0" w:space="0" w:color="auto"/>
        <w:bottom w:val="none" w:sz="0" w:space="0" w:color="auto"/>
        <w:right w:val="none" w:sz="0" w:space="0" w:color="auto"/>
      </w:divBdr>
    </w:div>
    <w:div w:id="945306996">
      <w:bodyDiv w:val="1"/>
      <w:marLeft w:val="0"/>
      <w:marRight w:val="0"/>
      <w:marTop w:val="0"/>
      <w:marBottom w:val="0"/>
      <w:divBdr>
        <w:top w:val="none" w:sz="0" w:space="0" w:color="auto"/>
        <w:left w:val="none" w:sz="0" w:space="0" w:color="auto"/>
        <w:bottom w:val="none" w:sz="0" w:space="0" w:color="auto"/>
        <w:right w:val="none" w:sz="0" w:space="0" w:color="auto"/>
      </w:divBdr>
    </w:div>
    <w:div w:id="945699619">
      <w:bodyDiv w:val="1"/>
      <w:marLeft w:val="0"/>
      <w:marRight w:val="0"/>
      <w:marTop w:val="0"/>
      <w:marBottom w:val="0"/>
      <w:divBdr>
        <w:top w:val="none" w:sz="0" w:space="0" w:color="auto"/>
        <w:left w:val="none" w:sz="0" w:space="0" w:color="auto"/>
        <w:bottom w:val="none" w:sz="0" w:space="0" w:color="auto"/>
        <w:right w:val="none" w:sz="0" w:space="0" w:color="auto"/>
      </w:divBdr>
    </w:div>
    <w:div w:id="947471208">
      <w:bodyDiv w:val="1"/>
      <w:marLeft w:val="0"/>
      <w:marRight w:val="0"/>
      <w:marTop w:val="0"/>
      <w:marBottom w:val="0"/>
      <w:divBdr>
        <w:top w:val="none" w:sz="0" w:space="0" w:color="auto"/>
        <w:left w:val="none" w:sz="0" w:space="0" w:color="auto"/>
        <w:bottom w:val="none" w:sz="0" w:space="0" w:color="auto"/>
        <w:right w:val="none" w:sz="0" w:space="0" w:color="auto"/>
      </w:divBdr>
    </w:div>
    <w:div w:id="948008965">
      <w:bodyDiv w:val="1"/>
      <w:marLeft w:val="0"/>
      <w:marRight w:val="0"/>
      <w:marTop w:val="0"/>
      <w:marBottom w:val="0"/>
      <w:divBdr>
        <w:top w:val="none" w:sz="0" w:space="0" w:color="auto"/>
        <w:left w:val="none" w:sz="0" w:space="0" w:color="auto"/>
        <w:bottom w:val="none" w:sz="0" w:space="0" w:color="auto"/>
        <w:right w:val="none" w:sz="0" w:space="0" w:color="auto"/>
      </w:divBdr>
    </w:div>
    <w:div w:id="948124472">
      <w:bodyDiv w:val="1"/>
      <w:marLeft w:val="0"/>
      <w:marRight w:val="0"/>
      <w:marTop w:val="0"/>
      <w:marBottom w:val="0"/>
      <w:divBdr>
        <w:top w:val="none" w:sz="0" w:space="0" w:color="auto"/>
        <w:left w:val="none" w:sz="0" w:space="0" w:color="auto"/>
        <w:bottom w:val="none" w:sz="0" w:space="0" w:color="auto"/>
        <w:right w:val="none" w:sz="0" w:space="0" w:color="auto"/>
      </w:divBdr>
    </w:div>
    <w:div w:id="949169609">
      <w:bodyDiv w:val="1"/>
      <w:marLeft w:val="0"/>
      <w:marRight w:val="0"/>
      <w:marTop w:val="0"/>
      <w:marBottom w:val="0"/>
      <w:divBdr>
        <w:top w:val="none" w:sz="0" w:space="0" w:color="auto"/>
        <w:left w:val="none" w:sz="0" w:space="0" w:color="auto"/>
        <w:bottom w:val="none" w:sz="0" w:space="0" w:color="auto"/>
        <w:right w:val="none" w:sz="0" w:space="0" w:color="auto"/>
      </w:divBdr>
    </w:div>
    <w:div w:id="949244392">
      <w:bodyDiv w:val="1"/>
      <w:marLeft w:val="0"/>
      <w:marRight w:val="0"/>
      <w:marTop w:val="0"/>
      <w:marBottom w:val="0"/>
      <w:divBdr>
        <w:top w:val="none" w:sz="0" w:space="0" w:color="auto"/>
        <w:left w:val="none" w:sz="0" w:space="0" w:color="auto"/>
        <w:bottom w:val="none" w:sz="0" w:space="0" w:color="auto"/>
        <w:right w:val="none" w:sz="0" w:space="0" w:color="auto"/>
      </w:divBdr>
    </w:div>
    <w:div w:id="951016465">
      <w:bodyDiv w:val="1"/>
      <w:marLeft w:val="0"/>
      <w:marRight w:val="0"/>
      <w:marTop w:val="0"/>
      <w:marBottom w:val="0"/>
      <w:divBdr>
        <w:top w:val="none" w:sz="0" w:space="0" w:color="auto"/>
        <w:left w:val="none" w:sz="0" w:space="0" w:color="auto"/>
        <w:bottom w:val="none" w:sz="0" w:space="0" w:color="auto"/>
        <w:right w:val="none" w:sz="0" w:space="0" w:color="auto"/>
      </w:divBdr>
    </w:div>
    <w:div w:id="954680250">
      <w:bodyDiv w:val="1"/>
      <w:marLeft w:val="0"/>
      <w:marRight w:val="0"/>
      <w:marTop w:val="0"/>
      <w:marBottom w:val="0"/>
      <w:divBdr>
        <w:top w:val="none" w:sz="0" w:space="0" w:color="auto"/>
        <w:left w:val="none" w:sz="0" w:space="0" w:color="auto"/>
        <w:bottom w:val="none" w:sz="0" w:space="0" w:color="auto"/>
        <w:right w:val="none" w:sz="0" w:space="0" w:color="auto"/>
      </w:divBdr>
    </w:div>
    <w:div w:id="955252899">
      <w:bodyDiv w:val="1"/>
      <w:marLeft w:val="0"/>
      <w:marRight w:val="0"/>
      <w:marTop w:val="0"/>
      <w:marBottom w:val="0"/>
      <w:divBdr>
        <w:top w:val="none" w:sz="0" w:space="0" w:color="auto"/>
        <w:left w:val="none" w:sz="0" w:space="0" w:color="auto"/>
        <w:bottom w:val="none" w:sz="0" w:space="0" w:color="auto"/>
        <w:right w:val="none" w:sz="0" w:space="0" w:color="auto"/>
      </w:divBdr>
    </w:div>
    <w:div w:id="955480057">
      <w:bodyDiv w:val="1"/>
      <w:marLeft w:val="0"/>
      <w:marRight w:val="0"/>
      <w:marTop w:val="0"/>
      <w:marBottom w:val="0"/>
      <w:divBdr>
        <w:top w:val="none" w:sz="0" w:space="0" w:color="auto"/>
        <w:left w:val="none" w:sz="0" w:space="0" w:color="auto"/>
        <w:bottom w:val="none" w:sz="0" w:space="0" w:color="auto"/>
        <w:right w:val="none" w:sz="0" w:space="0" w:color="auto"/>
      </w:divBdr>
    </w:div>
    <w:div w:id="956373222">
      <w:bodyDiv w:val="1"/>
      <w:marLeft w:val="0"/>
      <w:marRight w:val="0"/>
      <w:marTop w:val="0"/>
      <w:marBottom w:val="0"/>
      <w:divBdr>
        <w:top w:val="none" w:sz="0" w:space="0" w:color="auto"/>
        <w:left w:val="none" w:sz="0" w:space="0" w:color="auto"/>
        <w:bottom w:val="none" w:sz="0" w:space="0" w:color="auto"/>
        <w:right w:val="none" w:sz="0" w:space="0" w:color="auto"/>
      </w:divBdr>
    </w:div>
    <w:div w:id="959998216">
      <w:bodyDiv w:val="1"/>
      <w:marLeft w:val="0"/>
      <w:marRight w:val="0"/>
      <w:marTop w:val="0"/>
      <w:marBottom w:val="0"/>
      <w:divBdr>
        <w:top w:val="none" w:sz="0" w:space="0" w:color="auto"/>
        <w:left w:val="none" w:sz="0" w:space="0" w:color="auto"/>
        <w:bottom w:val="none" w:sz="0" w:space="0" w:color="auto"/>
        <w:right w:val="none" w:sz="0" w:space="0" w:color="auto"/>
      </w:divBdr>
    </w:div>
    <w:div w:id="961615287">
      <w:bodyDiv w:val="1"/>
      <w:marLeft w:val="0"/>
      <w:marRight w:val="0"/>
      <w:marTop w:val="0"/>
      <w:marBottom w:val="0"/>
      <w:divBdr>
        <w:top w:val="none" w:sz="0" w:space="0" w:color="auto"/>
        <w:left w:val="none" w:sz="0" w:space="0" w:color="auto"/>
        <w:bottom w:val="none" w:sz="0" w:space="0" w:color="auto"/>
        <w:right w:val="none" w:sz="0" w:space="0" w:color="auto"/>
      </w:divBdr>
    </w:div>
    <w:div w:id="962732485">
      <w:bodyDiv w:val="1"/>
      <w:marLeft w:val="0"/>
      <w:marRight w:val="0"/>
      <w:marTop w:val="0"/>
      <w:marBottom w:val="0"/>
      <w:divBdr>
        <w:top w:val="none" w:sz="0" w:space="0" w:color="auto"/>
        <w:left w:val="none" w:sz="0" w:space="0" w:color="auto"/>
        <w:bottom w:val="none" w:sz="0" w:space="0" w:color="auto"/>
        <w:right w:val="none" w:sz="0" w:space="0" w:color="auto"/>
      </w:divBdr>
    </w:div>
    <w:div w:id="963728199">
      <w:bodyDiv w:val="1"/>
      <w:marLeft w:val="0"/>
      <w:marRight w:val="0"/>
      <w:marTop w:val="0"/>
      <w:marBottom w:val="0"/>
      <w:divBdr>
        <w:top w:val="none" w:sz="0" w:space="0" w:color="auto"/>
        <w:left w:val="none" w:sz="0" w:space="0" w:color="auto"/>
        <w:bottom w:val="none" w:sz="0" w:space="0" w:color="auto"/>
        <w:right w:val="none" w:sz="0" w:space="0" w:color="auto"/>
      </w:divBdr>
    </w:div>
    <w:div w:id="965282039">
      <w:bodyDiv w:val="1"/>
      <w:marLeft w:val="0"/>
      <w:marRight w:val="0"/>
      <w:marTop w:val="0"/>
      <w:marBottom w:val="0"/>
      <w:divBdr>
        <w:top w:val="none" w:sz="0" w:space="0" w:color="auto"/>
        <w:left w:val="none" w:sz="0" w:space="0" w:color="auto"/>
        <w:bottom w:val="none" w:sz="0" w:space="0" w:color="auto"/>
        <w:right w:val="none" w:sz="0" w:space="0" w:color="auto"/>
      </w:divBdr>
    </w:div>
    <w:div w:id="965506029">
      <w:bodyDiv w:val="1"/>
      <w:marLeft w:val="0"/>
      <w:marRight w:val="0"/>
      <w:marTop w:val="0"/>
      <w:marBottom w:val="0"/>
      <w:divBdr>
        <w:top w:val="none" w:sz="0" w:space="0" w:color="auto"/>
        <w:left w:val="none" w:sz="0" w:space="0" w:color="auto"/>
        <w:bottom w:val="none" w:sz="0" w:space="0" w:color="auto"/>
        <w:right w:val="none" w:sz="0" w:space="0" w:color="auto"/>
      </w:divBdr>
    </w:div>
    <w:div w:id="965889230">
      <w:bodyDiv w:val="1"/>
      <w:marLeft w:val="0"/>
      <w:marRight w:val="0"/>
      <w:marTop w:val="0"/>
      <w:marBottom w:val="0"/>
      <w:divBdr>
        <w:top w:val="none" w:sz="0" w:space="0" w:color="auto"/>
        <w:left w:val="none" w:sz="0" w:space="0" w:color="auto"/>
        <w:bottom w:val="none" w:sz="0" w:space="0" w:color="auto"/>
        <w:right w:val="none" w:sz="0" w:space="0" w:color="auto"/>
      </w:divBdr>
    </w:div>
    <w:div w:id="968975345">
      <w:bodyDiv w:val="1"/>
      <w:marLeft w:val="0"/>
      <w:marRight w:val="0"/>
      <w:marTop w:val="0"/>
      <w:marBottom w:val="0"/>
      <w:divBdr>
        <w:top w:val="none" w:sz="0" w:space="0" w:color="auto"/>
        <w:left w:val="none" w:sz="0" w:space="0" w:color="auto"/>
        <w:bottom w:val="none" w:sz="0" w:space="0" w:color="auto"/>
        <w:right w:val="none" w:sz="0" w:space="0" w:color="auto"/>
      </w:divBdr>
    </w:div>
    <w:div w:id="972515104">
      <w:bodyDiv w:val="1"/>
      <w:marLeft w:val="0"/>
      <w:marRight w:val="0"/>
      <w:marTop w:val="0"/>
      <w:marBottom w:val="0"/>
      <w:divBdr>
        <w:top w:val="none" w:sz="0" w:space="0" w:color="auto"/>
        <w:left w:val="none" w:sz="0" w:space="0" w:color="auto"/>
        <w:bottom w:val="none" w:sz="0" w:space="0" w:color="auto"/>
        <w:right w:val="none" w:sz="0" w:space="0" w:color="auto"/>
      </w:divBdr>
    </w:div>
    <w:div w:id="974532134">
      <w:bodyDiv w:val="1"/>
      <w:marLeft w:val="0"/>
      <w:marRight w:val="0"/>
      <w:marTop w:val="0"/>
      <w:marBottom w:val="0"/>
      <w:divBdr>
        <w:top w:val="none" w:sz="0" w:space="0" w:color="auto"/>
        <w:left w:val="none" w:sz="0" w:space="0" w:color="auto"/>
        <w:bottom w:val="none" w:sz="0" w:space="0" w:color="auto"/>
        <w:right w:val="none" w:sz="0" w:space="0" w:color="auto"/>
      </w:divBdr>
    </w:div>
    <w:div w:id="975721193">
      <w:bodyDiv w:val="1"/>
      <w:marLeft w:val="0"/>
      <w:marRight w:val="0"/>
      <w:marTop w:val="0"/>
      <w:marBottom w:val="0"/>
      <w:divBdr>
        <w:top w:val="none" w:sz="0" w:space="0" w:color="auto"/>
        <w:left w:val="none" w:sz="0" w:space="0" w:color="auto"/>
        <w:bottom w:val="none" w:sz="0" w:space="0" w:color="auto"/>
        <w:right w:val="none" w:sz="0" w:space="0" w:color="auto"/>
      </w:divBdr>
    </w:div>
    <w:div w:id="975794932">
      <w:bodyDiv w:val="1"/>
      <w:marLeft w:val="0"/>
      <w:marRight w:val="0"/>
      <w:marTop w:val="0"/>
      <w:marBottom w:val="0"/>
      <w:divBdr>
        <w:top w:val="none" w:sz="0" w:space="0" w:color="auto"/>
        <w:left w:val="none" w:sz="0" w:space="0" w:color="auto"/>
        <w:bottom w:val="none" w:sz="0" w:space="0" w:color="auto"/>
        <w:right w:val="none" w:sz="0" w:space="0" w:color="auto"/>
      </w:divBdr>
    </w:div>
    <w:div w:id="976647211">
      <w:bodyDiv w:val="1"/>
      <w:marLeft w:val="0"/>
      <w:marRight w:val="0"/>
      <w:marTop w:val="0"/>
      <w:marBottom w:val="0"/>
      <w:divBdr>
        <w:top w:val="none" w:sz="0" w:space="0" w:color="auto"/>
        <w:left w:val="none" w:sz="0" w:space="0" w:color="auto"/>
        <w:bottom w:val="none" w:sz="0" w:space="0" w:color="auto"/>
        <w:right w:val="none" w:sz="0" w:space="0" w:color="auto"/>
      </w:divBdr>
    </w:div>
    <w:div w:id="976688889">
      <w:bodyDiv w:val="1"/>
      <w:marLeft w:val="0"/>
      <w:marRight w:val="0"/>
      <w:marTop w:val="0"/>
      <w:marBottom w:val="0"/>
      <w:divBdr>
        <w:top w:val="none" w:sz="0" w:space="0" w:color="auto"/>
        <w:left w:val="none" w:sz="0" w:space="0" w:color="auto"/>
        <w:bottom w:val="none" w:sz="0" w:space="0" w:color="auto"/>
        <w:right w:val="none" w:sz="0" w:space="0" w:color="auto"/>
      </w:divBdr>
    </w:div>
    <w:div w:id="977496869">
      <w:bodyDiv w:val="1"/>
      <w:marLeft w:val="0"/>
      <w:marRight w:val="0"/>
      <w:marTop w:val="0"/>
      <w:marBottom w:val="0"/>
      <w:divBdr>
        <w:top w:val="none" w:sz="0" w:space="0" w:color="auto"/>
        <w:left w:val="none" w:sz="0" w:space="0" w:color="auto"/>
        <w:bottom w:val="none" w:sz="0" w:space="0" w:color="auto"/>
        <w:right w:val="none" w:sz="0" w:space="0" w:color="auto"/>
      </w:divBdr>
    </w:div>
    <w:div w:id="978342196">
      <w:bodyDiv w:val="1"/>
      <w:marLeft w:val="0"/>
      <w:marRight w:val="0"/>
      <w:marTop w:val="0"/>
      <w:marBottom w:val="0"/>
      <w:divBdr>
        <w:top w:val="none" w:sz="0" w:space="0" w:color="auto"/>
        <w:left w:val="none" w:sz="0" w:space="0" w:color="auto"/>
        <w:bottom w:val="none" w:sz="0" w:space="0" w:color="auto"/>
        <w:right w:val="none" w:sz="0" w:space="0" w:color="auto"/>
      </w:divBdr>
    </w:div>
    <w:div w:id="979652429">
      <w:bodyDiv w:val="1"/>
      <w:marLeft w:val="0"/>
      <w:marRight w:val="0"/>
      <w:marTop w:val="0"/>
      <w:marBottom w:val="0"/>
      <w:divBdr>
        <w:top w:val="none" w:sz="0" w:space="0" w:color="auto"/>
        <w:left w:val="none" w:sz="0" w:space="0" w:color="auto"/>
        <w:bottom w:val="none" w:sz="0" w:space="0" w:color="auto"/>
        <w:right w:val="none" w:sz="0" w:space="0" w:color="auto"/>
      </w:divBdr>
    </w:div>
    <w:div w:id="981883571">
      <w:bodyDiv w:val="1"/>
      <w:marLeft w:val="0"/>
      <w:marRight w:val="0"/>
      <w:marTop w:val="0"/>
      <w:marBottom w:val="0"/>
      <w:divBdr>
        <w:top w:val="none" w:sz="0" w:space="0" w:color="auto"/>
        <w:left w:val="none" w:sz="0" w:space="0" w:color="auto"/>
        <w:bottom w:val="none" w:sz="0" w:space="0" w:color="auto"/>
        <w:right w:val="none" w:sz="0" w:space="0" w:color="auto"/>
      </w:divBdr>
    </w:div>
    <w:div w:id="982659465">
      <w:bodyDiv w:val="1"/>
      <w:marLeft w:val="0"/>
      <w:marRight w:val="0"/>
      <w:marTop w:val="0"/>
      <w:marBottom w:val="0"/>
      <w:divBdr>
        <w:top w:val="none" w:sz="0" w:space="0" w:color="auto"/>
        <w:left w:val="none" w:sz="0" w:space="0" w:color="auto"/>
        <w:bottom w:val="none" w:sz="0" w:space="0" w:color="auto"/>
        <w:right w:val="none" w:sz="0" w:space="0" w:color="auto"/>
      </w:divBdr>
    </w:div>
    <w:div w:id="983701082">
      <w:bodyDiv w:val="1"/>
      <w:marLeft w:val="0"/>
      <w:marRight w:val="0"/>
      <w:marTop w:val="0"/>
      <w:marBottom w:val="0"/>
      <w:divBdr>
        <w:top w:val="none" w:sz="0" w:space="0" w:color="auto"/>
        <w:left w:val="none" w:sz="0" w:space="0" w:color="auto"/>
        <w:bottom w:val="none" w:sz="0" w:space="0" w:color="auto"/>
        <w:right w:val="none" w:sz="0" w:space="0" w:color="auto"/>
      </w:divBdr>
    </w:div>
    <w:div w:id="983777050">
      <w:bodyDiv w:val="1"/>
      <w:marLeft w:val="0"/>
      <w:marRight w:val="0"/>
      <w:marTop w:val="0"/>
      <w:marBottom w:val="0"/>
      <w:divBdr>
        <w:top w:val="none" w:sz="0" w:space="0" w:color="auto"/>
        <w:left w:val="none" w:sz="0" w:space="0" w:color="auto"/>
        <w:bottom w:val="none" w:sz="0" w:space="0" w:color="auto"/>
        <w:right w:val="none" w:sz="0" w:space="0" w:color="auto"/>
      </w:divBdr>
    </w:div>
    <w:div w:id="985092372">
      <w:bodyDiv w:val="1"/>
      <w:marLeft w:val="0"/>
      <w:marRight w:val="0"/>
      <w:marTop w:val="0"/>
      <w:marBottom w:val="0"/>
      <w:divBdr>
        <w:top w:val="none" w:sz="0" w:space="0" w:color="auto"/>
        <w:left w:val="none" w:sz="0" w:space="0" w:color="auto"/>
        <w:bottom w:val="none" w:sz="0" w:space="0" w:color="auto"/>
        <w:right w:val="none" w:sz="0" w:space="0" w:color="auto"/>
      </w:divBdr>
    </w:div>
    <w:div w:id="985284856">
      <w:bodyDiv w:val="1"/>
      <w:marLeft w:val="0"/>
      <w:marRight w:val="0"/>
      <w:marTop w:val="0"/>
      <w:marBottom w:val="0"/>
      <w:divBdr>
        <w:top w:val="none" w:sz="0" w:space="0" w:color="auto"/>
        <w:left w:val="none" w:sz="0" w:space="0" w:color="auto"/>
        <w:bottom w:val="none" w:sz="0" w:space="0" w:color="auto"/>
        <w:right w:val="none" w:sz="0" w:space="0" w:color="auto"/>
      </w:divBdr>
    </w:div>
    <w:div w:id="985937208">
      <w:bodyDiv w:val="1"/>
      <w:marLeft w:val="0"/>
      <w:marRight w:val="0"/>
      <w:marTop w:val="0"/>
      <w:marBottom w:val="0"/>
      <w:divBdr>
        <w:top w:val="none" w:sz="0" w:space="0" w:color="auto"/>
        <w:left w:val="none" w:sz="0" w:space="0" w:color="auto"/>
        <w:bottom w:val="none" w:sz="0" w:space="0" w:color="auto"/>
        <w:right w:val="none" w:sz="0" w:space="0" w:color="auto"/>
      </w:divBdr>
    </w:div>
    <w:div w:id="986514789">
      <w:bodyDiv w:val="1"/>
      <w:marLeft w:val="0"/>
      <w:marRight w:val="0"/>
      <w:marTop w:val="0"/>
      <w:marBottom w:val="0"/>
      <w:divBdr>
        <w:top w:val="none" w:sz="0" w:space="0" w:color="auto"/>
        <w:left w:val="none" w:sz="0" w:space="0" w:color="auto"/>
        <w:bottom w:val="none" w:sz="0" w:space="0" w:color="auto"/>
        <w:right w:val="none" w:sz="0" w:space="0" w:color="auto"/>
      </w:divBdr>
    </w:div>
    <w:div w:id="986973527">
      <w:bodyDiv w:val="1"/>
      <w:marLeft w:val="0"/>
      <w:marRight w:val="0"/>
      <w:marTop w:val="0"/>
      <w:marBottom w:val="0"/>
      <w:divBdr>
        <w:top w:val="none" w:sz="0" w:space="0" w:color="auto"/>
        <w:left w:val="none" w:sz="0" w:space="0" w:color="auto"/>
        <w:bottom w:val="none" w:sz="0" w:space="0" w:color="auto"/>
        <w:right w:val="none" w:sz="0" w:space="0" w:color="auto"/>
      </w:divBdr>
    </w:div>
    <w:div w:id="987436830">
      <w:bodyDiv w:val="1"/>
      <w:marLeft w:val="0"/>
      <w:marRight w:val="0"/>
      <w:marTop w:val="0"/>
      <w:marBottom w:val="0"/>
      <w:divBdr>
        <w:top w:val="none" w:sz="0" w:space="0" w:color="auto"/>
        <w:left w:val="none" w:sz="0" w:space="0" w:color="auto"/>
        <w:bottom w:val="none" w:sz="0" w:space="0" w:color="auto"/>
        <w:right w:val="none" w:sz="0" w:space="0" w:color="auto"/>
      </w:divBdr>
    </w:div>
    <w:div w:id="988359150">
      <w:bodyDiv w:val="1"/>
      <w:marLeft w:val="0"/>
      <w:marRight w:val="0"/>
      <w:marTop w:val="0"/>
      <w:marBottom w:val="0"/>
      <w:divBdr>
        <w:top w:val="none" w:sz="0" w:space="0" w:color="auto"/>
        <w:left w:val="none" w:sz="0" w:space="0" w:color="auto"/>
        <w:bottom w:val="none" w:sz="0" w:space="0" w:color="auto"/>
        <w:right w:val="none" w:sz="0" w:space="0" w:color="auto"/>
      </w:divBdr>
    </w:div>
    <w:div w:id="991518680">
      <w:bodyDiv w:val="1"/>
      <w:marLeft w:val="0"/>
      <w:marRight w:val="0"/>
      <w:marTop w:val="0"/>
      <w:marBottom w:val="0"/>
      <w:divBdr>
        <w:top w:val="none" w:sz="0" w:space="0" w:color="auto"/>
        <w:left w:val="none" w:sz="0" w:space="0" w:color="auto"/>
        <w:bottom w:val="none" w:sz="0" w:space="0" w:color="auto"/>
        <w:right w:val="none" w:sz="0" w:space="0" w:color="auto"/>
      </w:divBdr>
    </w:div>
    <w:div w:id="991520654">
      <w:bodyDiv w:val="1"/>
      <w:marLeft w:val="0"/>
      <w:marRight w:val="0"/>
      <w:marTop w:val="0"/>
      <w:marBottom w:val="0"/>
      <w:divBdr>
        <w:top w:val="none" w:sz="0" w:space="0" w:color="auto"/>
        <w:left w:val="none" w:sz="0" w:space="0" w:color="auto"/>
        <w:bottom w:val="none" w:sz="0" w:space="0" w:color="auto"/>
        <w:right w:val="none" w:sz="0" w:space="0" w:color="auto"/>
      </w:divBdr>
    </w:div>
    <w:div w:id="992176862">
      <w:bodyDiv w:val="1"/>
      <w:marLeft w:val="0"/>
      <w:marRight w:val="0"/>
      <w:marTop w:val="0"/>
      <w:marBottom w:val="0"/>
      <w:divBdr>
        <w:top w:val="none" w:sz="0" w:space="0" w:color="auto"/>
        <w:left w:val="none" w:sz="0" w:space="0" w:color="auto"/>
        <w:bottom w:val="none" w:sz="0" w:space="0" w:color="auto"/>
        <w:right w:val="none" w:sz="0" w:space="0" w:color="auto"/>
      </w:divBdr>
    </w:div>
    <w:div w:id="993994662">
      <w:bodyDiv w:val="1"/>
      <w:marLeft w:val="0"/>
      <w:marRight w:val="0"/>
      <w:marTop w:val="0"/>
      <w:marBottom w:val="0"/>
      <w:divBdr>
        <w:top w:val="none" w:sz="0" w:space="0" w:color="auto"/>
        <w:left w:val="none" w:sz="0" w:space="0" w:color="auto"/>
        <w:bottom w:val="none" w:sz="0" w:space="0" w:color="auto"/>
        <w:right w:val="none" w:sz="0" w:space="0" w:color="auto"/>
      </w:divBdr>
    </w:div>
    <w:div w:id="996766765">
      <w:bodyDiv w:val="1"/>
      <w:marLeft w:val="0"/>
      <w:marRight w:val="0"/>
      <w:marTop w:val="0"/>
      <w:marBottom w:val="0"/>
      <w:divBdr>
        <w:top w:val="none" w:sz="0" w:space="0" w:color="auto"/>
        <w:left w:val="none" w:sz="0" w:space="0" w:color="auto"/>
        <w:bottom w:val="none" w:sz="0" w:space="0" w:color="auto"/>
        <w:right w:val="none" w:sz="0" w:space="0" w:color="auto"/>
      </w:divBdr>
    </w:div>
    <w:div w:id="996802699">
      <w:bodyDiv w:val="1"/>
      <w:marLeft w:val="0"/>
      <w:marRight w:val="0"/>
      <w:marTop w:val="0"/>
      <w:marBottom w:val="0"/>
      <w:divBdr>
        <w:top w:val="none" w:sz="0" w:space="0" w:color="auto"/>
        <w:left w:val="none" w:sz="0" w:space="0" w:color="auto"/>
        <w:bottom w:val="none" w:sz="0" w:space="0" w:color="auto"/>
        <w:right w:val="none" w:sz="0" w:space="0" w:color="auto"/>
      </w:divBdr>
    </w:div>
    <w:div w:id="998775307">
      <w:bodyDiv w:val="1"/>
      <w:marLeft w:val="0"/>
      <w:marRight w:val="0"/>
      <w:marTop w:val="0"/>
      <w:marBottom w:val="0"/>
      <w:divBdr>
        <w:top w:val="none" w:sz="0" w:space="0" w:color="auto"/>
        <w:left w:val="none" w:sz="0" w:space="0" w:color="auto"/>
        <w:bottom w:val="none" w:sz="0" w:space="0" w:color="auto"/>
        <w:right w:val="none" w:sz="0" w:space="0" w:color="auto"/>
      </w:divBdr>
    </w:div>
    <w:div w:id="999163988">
      <w:bodyDiv w:val="1"/>
      <w:marLeft w:val="0"/>
      <w:marRight w:val="0"/>
      <w:marTop w:val="0"/>
      <w:marBottom w:val="0"/>
      <w:divBdr>
        <w:top w:val="none" w:sz="0" w:space="0" w:color="auto"/>
        <w:left w:val="none" w:sz="0" w:space="0" w:color="auto"/>
        <w:bottom w:val="none" w:sz="0" w:space="0" w:color="auto"/>
        <w:right w:val="none" w:sz="0" w:space="0" w:color="auto"/>
      </w:divBdr>
    </w:div>
    <w:div w:id="1004209183">
      <w:bodyDiv w:val="1"/>
      <w:marLeft w:val="0"/>
      <w:marRight w:val="0"/>
      <w:marTop w:val="0"/>
      <w:marBottom w:val="0"/>
      <w:divBdr>
        <w:top w:val="none" w:sz="0" w:space="0" w:color="auto"/>
        <w:left w:val="none" w:sz="0" w:space="0" w:color="auto"/>
        <w:bottom w:val="none" w:sz="0" w:space="0" w:color="auto"/>
        <w:right w:val="none" w:sz="0" w:space="0" w:color="auto"/>
      </w:divBdr>
    </w:div>
    <w:div w:id="1005089682">
      <w:bodyDiv w:val="1"/>
      <w:marLeft w:val="0"/>
      <w:marRight w:val="0"/>
      <w:marTop w:val="0"/>
      <w:marBottom w:val="0"/>
      <w:divBdr>
        <w:top w:val="none" w:sz="0" w:space="0" w:color="auto"/>
        <w:left w:val="none" w:sz="0" w:space="0" w:color="auto"/>
        <w:bottom w:val="none" w:sz="0" w:space="0" w:color="auto"/>
        <w:right w:val="none" w:sz="0" w:space="0" w:color="auto"/>
      </w:divBdr>
    </w:div>
    <w:div w:id="1005787867">
      <w:bodyDiv w:val="1"/>
      <w:marLeft w:val="0"/>
      <w:marRight w:val="0"/>
      <w:marTop w:val="0"/>
      <w:marBottom w:val="0"/>
      <w:divBdr>
        <w:top w:val="none" w:sz="0" w:space="0" w:color="auto"/>
        <w:left w:val="none" w:sz="0" w:space="0" w:color="auto"/>
        <w:bottom w:val="none" w:sz="0" w:space="0" w:color="auto"/>
        <w:right w:val="none" w:sz="0" w:space="0" w:color="auto"/>
      </w:divBdr>
    </w:div>
    <w:div w:id="1007441492">
      <w:bodyDiv w:val="1"/>
      <w:marLeft w:val="0"/>
      <w:marRight w:val="0"/>
      <w:marTop w:val="0"/>
      <w:marBottom w:val="0"/>
      <w:divBdr>
        <w:top w:val="none" w:sz="0" w:space="0" w:color="auto"/>
        <w:left w:val="none" w:sz="0" w:space="0" w:color="auto"/>
        <w:bottom w:val="none" w:sz="0" w:space="0" w:color="auto"/>
        <w:right w:val="none" w:sz="0" w:space="0" w:color="auto"/>
      </w:divBdr>
    </w:div>
    <w:div w:id="1008101199">
      <w:bodyDiv w:val="1"/>
      <w:marLeft w:val="0"/>
      <w:marRight w:val="0"/>
      <w:marTop w:val="0"/>
      <w:marBottom w:val="0"/>
      <w:divBdr>
        <w:top w:val="none" w:sz="0" w:space="0" w:color="auto"/>
        <w:left w:val="none" w:sz="0" w:space="0" w:color="auto"/>
        <w:bottom w:val="none" w:sz="0" w:space="0" w:color="auto"/>
        <w:right w:val="none" w:sz="0" w:space="0" w:color="auto"/>
      </w:divBdr>
    </w:div>
    <w:div w:id="1010449774">
      <w:bodyDiv w:val="1"/>
      <w:marLeft w:val="0"/>
      <w:marRight w:val="0"/>
      <w:marTop w:val="0"/>
      <w:marBottom w:val="0"/>
      <w:divBdr>
        <w:top w:val="none" w:sz="0" w:space="0" w:color="auto"/>
        <w:left w:val="none" w:sz="0" w:space="0" w:color="auto"/>
        <w:bottom w:val="none" w:sz="0" w:space="0" w:color="auto"/>
        <w:right w:val="none" w:sz="0" w:space="0" w:color="auto"/>
      </w:divBdr>
    </w:div>
    <w:div w:id="1010596234">
      <w:bodyDiv w:val="1"/>
      <w:marLeft w:val="0"/>
      <w:marRight w:val="0"/>
      <w:marTop w:val="0"/>
      <w:marBottom w:val="0"/>
      <w:divBdr>
        <w:top w:val="none" w:sz="0" w:space="0" w:color="auto"/>
        <w:left w:val="none" w:sz="0" w:space="0" w:color="auto"/>
        <w:bottom w:val="none" w:sz="0" w:space="0" w:color="auto"/>
        <w:right w:val="none" w:sz="0" w:space="0" w:color="auto"/>
      </w:divBdr>
    </w:div>
    <w:div w:id="1010764585">
      <w:bodyDiv w:val="1"/>
      <w:marLeft w:val="0"/>
      <w:marRight w:val="0"/>
      <w:marTop w:val="0"/>
      <w:marBottom w:val="0"/>
      <w:divBdr>
        <w:top w:val="none" w:sz="0" w:space="0" w:color="auto"/>
        <w:left w:val="none" w:sz="0" w:space="0" w:color="auto"/>
        <w:bottom w:val="none" w:sz="0" w:space="0" w:color="auto"/>
        <w:right w:val="none" w:sz="0" w:space="0" w:color="auto"/>
      </w:divBdr>
    </w:div>
    <w:div w:id="1012800051">
      <w:bodyDiv w:val="1"/>
      <w:marLeft w:val="0"/>
      <w:marRight w:val="0"/>
      <w:marTop w:val="0"/>
      <w:marBottom w:val="0"/>
      <w:divBdr>
        <w:top w:val="none" w:sz="0" w:space="0" w:color="auto"/>
        <w:left w:val="none" w:sz="0" w:space="0" w:color="auto"/>
        <w:bottom w:val="none" w:sz="0" w:space="0" w:color="auto"/>
        <w:right w:val="none" w:sz="0" w:space="0" w:color="auto"/>
      </w:divBdr>
    </w:div>
    <w:div w:id="1013068161">
      <w:bodyDiv w:val="1"/>
      <w:marLeft w:val="0"/>
      <w:marRight w:val="0"/>
      <w:marTop w:val="0"/>
      <w:marBottom w:val="0"/>
      <w:divBdr>
        <w:top w:val="none" w:sz="0" w:space="0" w:color="auto"/>
        <w:left w:val="none" w:sz="0" w:space="0" w:color="auto"/>
        <w:bottom w:val="none" w:sz="0" w:space="0" w:color="auto"/>
        <w:right w:val="none" w:sz="0" w:space="0" w:color="auto"/>
      </w:divBdr>
    </w:div>
    <w:div w:id="1013454561">
      <w:bodyDiv w:val="1"/>
      <w:marLeft w:val="0"/>
      <w:marRight w:val="0"/>
      <w:marTop w:val="0"/>
      <w:marBottom w:val="0"/>
      <w:divBdr>
        <w:top w:val="none" w:sz="0" w:space="0" w:color="auto"/>
        <w:left w:val="none" w:sz="0" w:space="0" w:color="auto"/>
        <w:bottom w:val="none" w:sz="0" w:space="0" w:color="auto"/>
        <w:right w:val="none" w:sz="0" w:space="0" w:color="auto"/>
      </w:divBdr>
    </w:div>
    <w:div w:id="1014186497">
      <w:bodyDiv w:val="1"/>
      <w:marLeft w:val="0"/>
      <w:marRight w:val="0"/>
      <w:marTop w:val="0"/>
      <w:marBottom w:val="0"/>
      <w:divBdr>
        <w:top w:val="none" w:sz="0" w:space="0" w:color="auto"/>
        <w:left w:val="none" w:sz="0" w:space="0" w:color="auto"/>
        <w:bottom w:val="none" w:sz="0" w:space="0" w:color="auto"/>
        <w:right w:val="none" w:sz="0" w:space="0" w:color="auto"/>
      </w:divBdr>
    </w:div>
    <w:div w:id="1014649025">
      <w:bodyDiv w:val="1"/>
      <w:marLeft w:val="0"/>
      <w:marRight w:val="0"/>
      <w:marTop w:val="0"/>
      <w:marBottom w:val="0"/>
      <w:divBdr>
        <w:top w:val="none" w:sz="0" w:space="0" w:color="auto"/>
        <w:left w:val="none" w:sz="0" w:space="0" w:color="auto"/>
        <w:bottom w:val="none" w:sz="0" w:space="0" w:color="auto"/>
        <w:right w:val="none" w:sz="0" w:space="0" w:color="auto"/>
      </w:divBdr>
    </w:div>
    <w:div w:id="1014723271">
      <w:bodyDiv w:val="1"/>
      <w:marLeft w:val="0"/>
      <w:marRight w:val="0"/>
      <w:marTop w:val="0"/>
      <w:marBottom w:val="0"/>
      <w:divBdr>
        <w:top w:val="none" w:sz="0" w:space="0" w:color="auto"/>
        <w:left w:val="none" w:sz="0" w:space="0" w:color="auto"/>
        <w:bottom w:val="none" w:sz="0" w:space="0" w:color="auto"/>
        <w:right w:val="none" w:sz="0" w:space="0" w:color="auto"/>
      </w:divBdr>
    </w:div>
    <w:div w:id="1015570899">
      <w:bodyDiv w:val="1"/>
      <w:marLeft w:val="0"/>
      <w:marRight w:val="0"/>
      <w:marTop w:val="0"/>
      <w:marBottom w:val="0"/>
      <w:divBdr>
        <w:top w:val="none" w:sz="0" w:space="0" w:color="auto"/>
        <w:left w:val="none" w:sz="0" w:space="0" w:color="auto"/>
        <w:bottom w:val="none" w:sz="0" w:space="0" w:color="auto"/>
        <w:right w:val="none" w:sz="0" w:space="0" w:color="auto"/>
      </w:divBdr>
    </w:div>
    <w:div w:id="1015880308">
      <w:bodyDiv w:val="1"/>
      <w:marLeft w:val="0"/>
      <w:marRight w:val="0"/>
      <w:marTop w:val="0"/>
      <w:marBottom w:val="0"/>
      <w:divBdr>
        <w:top w:val="none" w:sz="0" w:space="0" w:color="auto"/>
        <w:left w:val="none" w:sz="0" w:space="0" w:color="auto"/>
        <w:bottom w:val="none" w:sz="0" w:space="0" w:color="auto"/>
        <w:right w:val="none" w:sz="0" w:space="0" w:color="auto"/>
      </w:divBdr>
    </w:div>
    <w:div w:id="1015961827">
      <w:bodyDiv w:val="1"/>
      <w:marLeft w:val="0"/>
      <w:marRight w:val="0"/>
      <w:marTop w:val="0"/>
      <w:marBottom w:val="0"/>
      <w:divBdr>
        <w:top w:val="none" w:sz="0" w:space="0" w:color="auto"/>
        <w:left w:val="none" w:sz="0" w:space="0" w:color="auto"/>
        <w:bottom w:val="none" w:sz="0" w:space="0" w:color="auto"/>
        <w:right w:val="none" w:sz="0" w:space="0" w:color="auto"/>
      </w:divBdr>
    </w:div>
    <w:div w:id="1016465082">
      <w:bodyDiv w:val="1"/>
      <w:marLeft w:val="0"/>
      <w:marRight w:val="0"/>
      <w:marTop w:val="0"/>
      <w:marBottom w:val="0"/>
      <w:divBdr>
        <w:top w:val="none" w:sz="0" w:space="0" w:color="auto"/>
        <w:left w:val="none" w:sz="0" w:space="0" w:color="auto"/>
        <w:bottom w:val="none" w:sz="0" w:space="0" w:color="auto"/>
        <w:right w:val="none" w:sz="0" w:space="0" w:color="auto"/>
      </w:divBdr>
    </w:div>
    <w:div w:id="1017124785">
      <w:bodyDiv w:val="1"/>
      <w:marLeft w:val="0"/>
      <w:marRight w:val="0"/>
      <w:marTop w:val="0"/>
      <w:marBottom w:val="0"/>
      <w:divBdr>
        <w:top w:val="none" w:sz="0" w:space="0" w:color="auto"/>
        <w:left w:val="none" w:sz="0" w:space="0" w:color="auto"/>
        <w:bottom w:val="none" w:sz="0" w:space="0" w:color="auto"/>
        <w:right w:val="none" w:sz="0" w:space="0" w:color="auto"/>
      </w:divBdr>
    </w:div>
    <w:div w:id="1017923604">
      <w:bodyDiv w:val="1"/>
      <w:marLeft w:val="0"/>
      <w:marRight w:val="0"/>
      <w:marTop w:val="0"/>
      <w:marBottom w:val="0"/>
      <w:divBdr>
        <w:top w:val="none" w:sz="0" w:space="0" w:color="auto"/>
        <w:left w:val="none" w:sz="0" w:space="0" w:color="auto"/>
        <w:bottom w:val="none" w:sz="0" w:space="0" w:color="auto"/>
        <w:right w:val="none" w:sz="0" w:space="0" w:color="auto"/>
      </w:divBdr>
    </w:div>
    <w:div w:id="1018894387">
      <w:bodyDiv w:val="1"/>
      <w:marLeft w:val="0"/>
      <w:marRight w:val="0"/>
      <w:marTop w:val="0"/>
      <w:marBottom w:val="0"/>
      <w:divBdr>
        <w:top w:val="none" w:sz="0" w:space="0" w:color="auto"/>
        <w:left w:val="none" w:sz="0" w:space="0" w:color="auto"/>
        <w:bottom w:val="none" w:sz="0" w:space="0" w:color="auto"/>
        <w:right w:val="none" w:sz="0" w:space="0" w:color="auto"/>
      </w:divBdr>
    </w:div>
    <w:div w:id="1019156737">
      <w:bodyDiv w:val="1"/>
      <w:marLeft w:val="0"/>
      <w:marRight w:val="0"/>
      <w:marTop w:val="0"/>
      <w:marBottom w:val="0"/>
      <w:divBdr>
        <w:top w:val="none" w:sz="0" w:space="0" w:color="auto"/>
        <w:left w:val="none" w:sz="0" w:space="0" w:color="auto"/>
        <w:bottom w:val="none" w:sz="0" w:space="0" w:color="auto"/>
        <w:right w:val="none" w:sz="0" w:space="0" w:color="auto"/>
      </w:divBdr>
    </w:div>
    <w:div w:id="1021584507">
      <w:bodyDiv w:val="1"/>
      <w:marLeft w:val="0"/>
      <w:marRight w:val="0"/>
      <w:marTop w:val="0"/>
      <w:marBottom w:val="0"/>
      <w:divBdr>
        <w:top w:val="none" w:sz="0" w:space="0" w:color="auto"/>
        <w:left w:val="none" w:sz="0" w:space="0" w:color="auto"/>
        <w:bottom w:val="none" w:sz="0" w:space="0" w:color="auto"/>
        <w:right w:val="none" w:sz="0" w:space="0" w:color="auto"/>
      </w:divBdr>
    </w:div>
    <w:div w:id="1022048213">
      <w:bodyDiv w:val="1"/>
      <w:marLeft w:val="0"/>
      <w:marRight w:val="0"/>
      <w:marTop w:val="0"/>
      <w:marBottom w:val="0"/>
      <w:divBdr>
        <w:top w:val="none" w:sz="0" w:space="0" w:color="auto"/>
        <w:left w:val="none" w:sz="0" w:space="0" w:color="auto"/>
        <w:bottom w:val="none" w:sz="0" w:space="0" w:color="auto"/>
        <w:right w:val="none" w:sz="0" w:space="0" w:color="auto"/>
      </w:divBdr>
    </w:div>
    <w:div w:id="1023244613">
      <w:bodyDiv w:val="1"/>
      <w:marLeft w:val="0"/>
      <w:marRight w:val="0"/>
      <w:marTop w:val="0"/>
      <w:marBottom w:val="0"/>
      <w:divBdr>
        <w:top w:val="none" w:sz="0" w:space="0" w:color="auto"/>
        <w:left w:val="none" w:sz="0" w:space="0" w:color="auto"/>
        <w:bottom w:val="none" w:sz="0" w:space="0" w:color="auto"/>
        <w:right w:val="none" w:sz="0" w:space="0" w:color="auto"/>
      </w:divBdr>
    </w:div>
    <w:div w:id="1024289069">
      <w:bodyDiv w:val="1"/>
      <w:marLeft w:val="0"/>
      <w:marRight w:val="0"/>
      <w:marTop w:val="0"/>
      <w:marBottom w:val="0"/>
      <w:divBdr>
        <w:top w:val="none" w:sz="0" w:space="0" w:color="auto"/>
        <w:left w:val="none" w:sz="0" w:space="0" w:color="auto"/>
        <w:bottom w:val="none" w:sz="0" w:space="0" w:color="auto"/>
        <w:right w:val="none" w:sz="0" w:space="0" w:color="auto"/>
      </w:divBdr>
    </w:div>
    <w:div w:id="1024331771">
      <w:bodyDiv w:val="1"/>
      <w:marLeft w:val="0"/>
      <w:marRight w:val="0"/>
      <w:marTop w:val="0"/>
      <w:marBottom w:val="0"/>
      <w:divBdr>
        <w:top w:val="none" w:sz="0" w:space="0" w:color="auto"/>
        <w:left w:val="none" w:sz="0" w:space="0" w:color="auto"/>
        <w:bottom w:val="none" w:sz="0" w:space="0" w:color="auto"/>
        <w:right w:val="none" w:sz="0" w:space="0" w:color="auto"/>
      </w:divBdr>
    </w:div>
    <w:div w:id="1025401253">
      <w:bodyDiv w:val="1"/>
      <w:marLeft w:val="0"/>
      <w:marRight w:val="0"/>
      <w:marTop w:val="0"/>
      <w:marBottom w:val="0"/>
      <w:divBdr>
        <w:top w:val="none" w:sz="0" w:space="0" w:color="auto"/>
        <w:left w:val="none" w:sz="0" w:space="0" w:color="auto"/>
        <w:bottom w:val="none" w:sz="0" w:space="0" w:color="auto"/>
        <w:right w:val="none" w:sz="0" w:space="0" w:color="auto"/>
      </w:divBdr>
    </w:div>
    <w:div w:id="1026639515">
      <w:bodyDiv w:val="1"/>
      <w:marLeft w:val="0"/>
      <w:marRight w:val="0"/>
      <w:marTop w:val="0"/>
      <w:marBottom w:val="0"/>
      <w:divBdr>
        <w:top w:val="none" w:sz="0" w:space="0" w:color="auto"/>
        <w:left w:val="none" w:sz="0" w:space="0" w:color="auto"/>
        <w:bottom w:val="none" w:sz="0" w:space="0" w:color="auto"/>
        <w:right w:val="none" w:sz="0" w:space="0" w:color="auto"/>
      </w:divBdr>
    </w:div>
    <w:div w:id="1027216614">
      <w:bodyDiv w:val="1"/>
      <w:marLeft w:val="0"/>
      <w:marRight w:val="0"/>
      <w:marTop w:val="0"/>
      <w:marBottom w:val="0"/>
      <w:divBdr>
        <w:top w:val="none" w:sz="0" w:space="0" w:color="auto"/>
        <w:left w:val="none" w:sz="0" w:space="0" w:color="auto"/>
        <w:bottom w:val="none" w:sz="0" w:space="0" w:color="auto"/>
        <w:right w:val="none" w:sz="0" w:space="0" w:color="auto"/>
      </w:divBdr>
    </w:div>
    <w:div w:id="1029526402">
      <w:bodyDiv w:val="1"/>
      <w:marLeft w:val="0"/>
      <w:marRight w:val="0"/>
      <w:marTop w:val="0"/>
      <w:marBottom w:val="0"/>
      <w:divBdr>
        <w:top w:val="none" w:sz="0" w:space="0" w:color="auto"/>
        <w:left w:val="none" w:sz="0" w:space="0" w:color="auto"/>
        <w:bottom w:val="none" w:sz="0" w:space="0" w:color="auto"/>
        <w:right w:val="none" w:sz="0" w:space="0" w:color="auto"/>
      </w:divBdr>
    </w:div>
    <w:div w:id="1030181952">
      <w:bodyDiv w:val="1"/>
      <w:marLeft w:val="0"/>
      <w:marRight w:val="0"/>
      <w:marTop w:val="0"/>
      <w:marBottom w:val="0"/>
      <w:divBdr>
        <w:top w:val="none" w:sz="0" w:space="0" w:color="auto"/>
        <w:left w:val="none" w:sz="0" w:space="0" w:color="auto"/>
        <w:bottom w:val="none" w:sz="0" w:space="0" w:color="auto"/>
        <w:right w:val="none" w:sz="0" w:space="0" w:color="auto"/>
      </w:divBdr>
    </w:div>
    <w:div w:id="1030374200">
      <w:bodyDiv w:val="1"/>
      <w:marLeft w:val="0"/>
      <w:marRight w:val="0"/>
      <w:marTop w:val="0"/>
      <w:marBottom w:val="0"/>
      <w:divBdr>
        <w:top w:val="none" w:sz="0" w:space="0" w:color="auto"/>
        <w:left w:val="none" w:sz="0" w:space="0" w:color="auto"/>
        <w:bottom w:val="none" w:sz="0" w:space="0" w:color="auto"/>
        <w:right w:val="none" w:sz="0" w:space="0" w:color="auto"/>
      </w:divBdr>
    </w:div>
    <w:div w:id="1033189111">
      <w:bodyDiv w:val="1"/>
      <w:marLeft w:val="0"/>
      <w:marRight w:val="0"/>
      <w:marTop w:val="0"/>
      <w:marBottom w:val="0"/>
      <w:divBdr>
        <w:top w:val="none" w:sz="0" w:space="0" w:color="auto"/>
        <w:left w:val="none" w:sz="0" w:space="0" w:color="auto"/>
        <w:bottom w:val="none" w:sz="0" w:space="0" w:color="auto"/>
        <w:right w:val="none" w:sz="0" w:space="0" w:color="auto"/>
      </w:divBdr>
    </w:div>
    <w:div w:id="1033920103">
      <w:bodyDiv w:val="1"/>
      <w:marLeft w:val="0"/>
      <w:marRight w:val="0"/>
      <w:marTop w:val="0"/>
      <w:marBottom w:val="0"/>
      <w:divBdr>
        <w:top w:val="none" w:sz="0" w:space="0" w:color="auto"/>
        <w:left w:val="none" w:sz="0" w:space="0" w:color="auto"/>
        <w:bottom w:val="none" w:sz="0" w:space="0" w:color="auto"/>
        <w:right w:val="none" w:sz="0" w:space="0" w:color="auto"/>
      </w:divBdr>
    </w:div>
    <w:div w:id="1034189972">
      <w:bodyDiv w:val="1"/>
      <w:marLeft w:val="0"/>
      <w:marRight w:val="0"/>
      <w:marTop w:val="0"/>
      <w:marBottom w:val="0"/>
      <w:divBdr>
        <w:top w:val="none" w:sz="0" w:space="0" w:color="auto"/>
        <w:left w:val="none" w:sz="0" w:space="0" w:color="auto"/>
        <w:bottom w:val="none" w:sz="0" w:space="0" w:color="auto"/>
        <w:right w:val="none" w:sz="0" w:space="0" w:color="auto"/>
      </w:divBdr>
    </w:div>
    <w:div w:id="1036850402">
      <w:bodyDiv w:val="1"/>
      <w:marLeft w:val="0"/>
      <w:marRight w:val="0"/>
      <w:marTop w:val="0"/>
      <w:marBottom w:val="0"/>
      <w:divBdr>
        <w:top w:val="none" w:sz="0" w:space="0" w:color="auto"/>
        <w:left w:val="none" w:sz="0" w:space="0" w:color="auto"/>
        <w:bottom w:val="none" w:sz="0" w:space="0" w:color="auto"/>
        <w:right w:val="none" w:sz="0" w:space="0" w:color="auto"/>
      </w:divBdr>
    </w:div>
    <w:div w:id="1037857849">
      <w:bodyDiv w:val="1"/>
      <w:marLeft w:val="0"/>
      <w:marRight w:val="0"/>
      <w:marTop w:val="0"/>
      <w:marBottom w:val="0"/>
      <w:divBdr>
        <w:top w:val="none" w:sz="0" w:space="0" w:color="auto"/>
        <w:left w:val="none" w:sz="0" w:space="0" w:color="auto"/>
        <w:bottom w:val="none" w:sz="0" w:space="0" w:color="auto"/>
        <w:right w:val="none" w:sz="0" w:space="0" w:color="auto"/>
      </w:divBdr>
    </w:div>
    <w:div w:id="1038161973">
      <w:bodyDiv w:val="1"/>
      <w:marLeft w:val="0"/>
      <w:marRight w:val="0"/>
      <w:marTop w:val="0"/>
      <w:marBottom w:val="0"/>
      <w:divBdr>
        <w:top w:val="none" w:sz="0" w:space="0" w:color="auto"/>
        <w:left w:val="none" w:sz="0" w:space="0" w:color="auto"/>
        <w:bottom w:val="none" w:sz="0" w:space="0" w:color="auto"/>
        <w:right w:val="none" w:sz="0" w:space="0" w:color="auto"/>
      </w:divBdr>
    </w:div>
    <w:div w:id="1038168961">
      <w:bodyDiv w:val="1"/>
      <w:marLeft w:val="0"/>
      <w:marRight w:val="0"/>
      <w:marTop w:val="0"/>
      <w:marBottom w:val="0"/>
      <w:divBdr>
        <w:top w:val="none" w:sz="0" w:space="0" w:color="auto"/>
        <w:left w:val="none" w:sz="0" w:space="0" w:color="auto"/>
        <w:bottom w:val="none" w:sz="0" w:space="0" w:color="auto"/>
        <w:right w:val="none" w:sz="0" w:space="0" w:color="auto"/>
      </w:divBdr>
    </w:div>
    <w:div w:id="1039016468">
      <w:bodyDiv w:val="1"/>
      <w:marLeft w:val="0"/>
      <w:marRight w:val="0"/>
      <w:marTop w:val="0"/>
      <w:marBottom w:val="0"/>
      <w:divBdr>
        <w:top w:val="none" w:sz="0" w:space="0" w:color="auto"/>
        <w:left w:val="none" w:sz="0" w:space="0" w:color="auto"/>
        <w:bottom w:val="none" w:sz="0" w:space="0" w:color="auto"/>
        <w:right w:val="none" w:sz="0" w:space="0" w:color="auto"/>
      </w:divBdr>
    </w:div>
    <w:div w:id="1040518232">
      <w:bodyDiv w:val="1"/>
      <w:marLeft w:val="0"/>
      <w:marRight w:val="0"/>
      <w:marTop w:val="0"/>
      <w:marBottom w:val="0"/>
      <w:divBdr>
        <w:top w:val="none" w:sz="0" w:space="0" w:color="auto"/>
        <w:left w:val="none" w:sz="0" w:space="0" w:color="auto"/>
        <w:bottom w:val="none" w:sz="0" w:space="0" w:color="auto"/>
        <w:right w:val="none" w:sz="0" w:space="0" w:color="auto"/>
      </w:divBdr>
    </w:div>
    <w:div w:id="1040935905">
      <w:bodyDiv w:val="1"/>
      <w:marLeft w:val="0"/>
      <w:marRight w:val="0"/>
      <w:marTop w:val="0"/>
      <w:marBottom w:val="0"/>
      <w:divBdr>
        <w:top w:val="none" w:sz="0" w:space="0" w:color="auto"/>
        <w:left w:val="none" w:sz="0" w:space="0" w:color="auto"/>
        <w:bottom w:val="none" w:sz="0" w:space="0" w:color="auto"/>
        <w:right w:val="none" w:sz="0" w:space="0" w:color="auto"/>
      </w:divBdr>
    </w:div>
    <w:div w:id="1041513811">
      <w:bodyDiv w:val="1"/>
      <w:marLeft w:val="0"/>
      <w:marRight w:val="0"/>
      <w:marTop w:val="0"/>
      <w:marBottom w:val="0"/>
      <w:divBdr>
        <w:top w:val="none" w:sz="0" w:space="0" w:color="auto"/>
        <w:left w:val="none" w:sz="0" w:space="0" w:color="auto"/>
        <w:bottom w:val="none" w:sz="0" w:space="0" w:color="auto"/>
        <w:right w:val="none" w:sz="0" w:space="0" w:color="auto"/>
      </w:divBdr>
    </w:div>
    <w:div w:id="1042830270">
      <w:bodyDiv w:val="1"/>
      <w:marLeft w:val="0"/>
      <w:marRight w:val="0"/>
      <w:marTop w:val="0"/>
      <w:marBottom w:val="0"/>
      <w:divBdr>
        <w:top w:val="none" w:sz="0" w:space="0" w:color="auto"/>
        <w:left w:val="none" w:sz="0" w:space="0" w:color="auto"/>
        <w:bottom w:val="none" w:sz="0" w:space="0" w:color="auto"/>
        <w:right w:val="none" w:sz="0" w:space="0" w:color="auto"/>
      </w:divBdr>
    </w:div>
    <w:div w:id="1045913787">
      <w:bodyDiv w:val="1"/>
      <w:marLeft w:val="0"/>
      <w:marRight w:val="0"/>
      <w:marTop w:val="0"/>
      <w:marBottom w:val="0"/>
      <w:divBdr>
        <w:top w:val="none" w:sz="0" w:space="0" w:color="auto"/>
        <w:left w:val="none" w:sz="0" w:space="0" w:color="auto"/>
        <w:bottom w:val="none" w:sz="0" w:space="0" w:color="auto"/>
        <w:right w:val="none" w:sz="0" w:space="0" w:color="auto"/>
      </w:divBdr>
    </w:div>
    <w:div w:id="1046831429">
      <w:bodyDiv w:val="1"/>
      <w:marLeft w:val="0"/>
      <w:marRight w:val="0"/>
      <w:marTop w:val="0"/>
      <w:marBottom w:val="0"/>
      <w:divBdr>
        <w:top w:val="none" w:sz="0" w:space="0" w:color="auto"/>
        <w:left w:val="none" w:sz="0" w:space="0" w:color="auto"/>
        <w:bottom w:val="none" w:sz="0" w:space="0" w:color="auto"/>
        <w:right w:val="none" w:sz="0" w:space="0" w:color="auto"/>
      </w:divBdr>
    </w:div>
    <w:div w:id="1049306388">
      <w:bodyDiv w:val="1"/>
      <w:marLeft w:val="0"/>
      <w:marRight w:val="0"/>
      <w:marTop w:val="0"/>
      <w:marBottom w:val="0"/>
      <w:divBdr>
        <w:top w:val="none" w:sz="0" w:space="0" w:color="auto"/>
        <w:left w:val="none" w:sz="0" w:space="0" w:color="auto"/>
        <w:bottom w:val="none" w:sz="0" w:space="0" w:color="auto"/>
        <w:right w:val="none" w:sz="0" w:space="0" w:color="auto"/>
      </w:divBdr>
    </w:div>
    <w:div w:id="1049650120">
      <w:bodyDiv w:val="1"/>
      <w:marLeft w:val="0"/>
      <w:marRight w:val="0"/>
      <w:marTop w:val="0"/>
      <w:marBottom w:val="0"/>
      <w:divBdr>
        <w:top w:val="none" w:sz="0" w:space="0" w:color="auto"/>
        <w:left w:val="none" w:sz="0" w:space="0" w:color="auto"/>
        <w:bottom w:val="none" w:sz="0" w:space="0" w:color="auto"/>
        <w:right w:val="none" w:sz="0" w:space="0" w:color="auto"/>
      </w:divBdr>
    </w:div>
    <w:div w:id="1050306627">
      <w:bodyDiv w:val="1"/>
      <w:marLeft w:val="0"/>
      <w:marRight w:val="0"/>
      <w:marTop w:val="0"/>
      <w:marBottom w:val="0"/>
      <w:divBdr>
        <w:top w:val="none" w:sz="0" w:space="0" w:color="auto"/>
        <w:left w:val="none" w:sz="0" w:space="0" w:color="auto"/>
        <w:bottom w:val="none" w:sz="0" w:space="0" w:color="auto"/>
        <w:right w:val="none" w:sz="0" w:space="0" w:color="auto"/>
      </w:divBdr>
    </w:div>
    <w:div w:id="1052116661">
      <w:bodyDiv w:val="1"/>
      <w:marLeft w:val="0"/>
      <w:marRight w:val="0"/>
      <w:marTop w:val="0"/>
      <w:marBottom w:val="0"/>
      <w:divBdr>
        <w:top w:val="none" w:sz="0" w:space="0" w:color="auto"/>
        <w:left w:val="none" w:sz="0" w:space="0" w:color="auto"/>
        <w:bottom w:val="none" w:sz="0" w:space="0" w:color="auto"/>
        <w:right w:val="none" w:sz="0" w:space="0" w:color="auto"/>
      </w:divBdr>
    </w:div>
    <w:div w:id="1052966933">
      <w:bodyDiv w:val="1"/>
      <w:marLeft w:val="0"/>
      <w:marRight w:val="0"/>
      <w:marTop w:val="0"/>
      <w:marBottom w:val="0"/>
      <w:divBdr>
        <w:top w:val="none" w:sz="0" w:space="0" w:color="auto"/>
        <w:left w:val="none" w:sz="0" w:space="0" w:color="auto"/>
        <w:bottom w:val="none" w:sz="0" w:space="0" w:color="auto"/>
        <w:right w:val="none" w:sz="0" w:space="0" w:color="auto"/>
      </w:divBdr>
    </w:div>
    <w:div w:id="1055198548">
      <w:bodyDiv w:val="1"/>
      <w:marLeft w:val="0"/>
      <w:marRight w:val="0"/>
      <w:marTop w:val="0"/>
      <w:marBottom w:val="0"/>
      <w:divBdr>
        <w:top w:val="none" w:sz="0" w:space="0" w:color="auto"/>
        <w:left w:val="none" w:sz="0" w:space="0" w:color="auto"/>
        <w:bottom w:val="none" w:sz="0" w:space="0" w:color="auto"/>
        <w:right w:val="none" w:sz="0" w:space="0" w:color="auto"/>
      </w:divBdr>
    </w:div>
    <w:div w:id="1055665449">
      <w:bodyDiv w:val="1"/>
      <w:marLeft w:val="0"/>
      <w:marRight w:val="0"/>
      <w:marTop w:val="0"/>
      <w:marBottom w:val="0"/>
      <w:divBdr>
        <w:top w:val="none" w:sz="0" w:space="0" w:color="auto"/>
        <w:left w:val="none" w:sz="0" w:space="0" w:color="auto"/>
        <w:bottom w:val="none" w:sz="0" w:space="0" w:color="auto"/>
        <w:right w:val="none" w:sz="0" w:space="0" w:color="auto"/>
      </w:divBdr>
    </w:div>
    <w:div w:id="1056079796">
      <w:bodyDiv w:val="1"/>
      <w:marLeft w:val="0"/>
      <w:marRight w:val="0"/>
      <w:marTop w:val="0"/>
      <w:marBottom w:val="0"/>
      <w:divBdr>
        <w:top w:val="none" w:sz="0" w:space="0" w:color="auto"/>
        <w:left w:val="none" w:sz="0" w:space="0" w:color="auto"/>
        <w:bottom w:val="none" w:sz="0" w:space="0" w:color="auto"/>
        <w:right w:val="none" w:sz="0" w:space="0" w:color="auto"/>
      </w:divBdr>
    </w:div>
    <w:div w:id="1058743349">
      <w:bodyDiv w:val="1"/>
      <w:marLeft w:val="0"/>
      <w:marRight w:val="0"/>
      <w:marTop w:val="0"/>
      <w:marBottom w:val="0"/>
      <w:divBdr>
        <w:top w:val="none" w:sz="0" w:space="0" w:color="auto"/>
        <w:left w:val="none" w:sz="0" w:space="0" w:color="auto"/>
        <w:bottom w:val="none" w:sz="0" w:space="0" w:color="auto"/>
        <w:right w:val="none" w:sz="0" w:space="0" w:color="auto"/>
      </w:divBdr>
    </w:div>
    <w:div w:id="1060980149">
      <w:bodyDiv w:val="1"/>
      <w:marLeft w:val="0"/>
      <w:marRight w:val="0"/>
      <w:marTop w:val="0"/>
      <w:marBottom w:val="0"/>
      <w:divBdr>
        <w:top w:val="none" w:sz="0" w:space="0" w:color="auto"/>
        <w:left w:val="none" w:sz="0" w:space="0" w:color="auto"/>
        <w:bottom w:val="none" w:sz="0" w:space="0" w:color="auto"/>
        <w:right w:val="none" w:sz="0" w:space="0" w:color="auto"/>
      </w:divBdr>
    </w:div>
    <w:div w:id="1061445074">
      <w:bodyDiv w:val="1"/>
      <w:marLeft w:val="0"/>
      <w:marRight w:val="0"/>
      <w:marTop w:val="0"/>
      <w:marBottom w:val="0"/>
      <w:divBdr>
        <w:top w:val="none" w:sz="0" w:space="0" w:color="auto"/>
        <w:left w:val="none" w:sz="0" w:space="0" w:color="auto"/>
        <w:bottom w:val="none" w:sz="0" w:space="0" w:color="auto"/>
        <w:right w:val="none" w:sz="0" w:space="0" w:color="auto"/>
      </w:divBdr>
    </w:div>
    <w:div w:id="1063064275">
      <w:bodyDiv w:val="1"/>
      <w:marLeft w:val="0"/>
      <w:marRight w:val="0"/>
      <w:marTop w:val="0"/>
      <w:marBottom w:val="0"/>
      <w:divBdr>
        <w:top w:val="none" w:sz="0" w:space="0" w:color="auto"/>
        <w:left w:val="none" w:sz="0" w:space="0" w:color="auto"/>
        <w:bottom w:val="none" w:sz="0" w:space="0" w:color="auto"/>
        <w:right w:val="none" w:sz="0" w:space="0" w:color="auto"/>
      </w:divBdr>
    </w:div>
    <w:div w:id="1063332910">
      <w:bodyDiv w:val="1"/>
      <w:marLeft w:val="0"/>
      <w:marRight w:val="0"/>
      <w:marTop w:val="0"/>
      <w:marBottom w:val="0"/>
      <w:divBdr>
        <w:top w:val="none" w:sz="0" w:space="0" w:color="auto"/>
        <w:left w:val="none" w:sz="0" w:space="0" w:color="auto"/>
        <w:bottom w:val="none" w:sz="0" w:space="0" w:color="auto"/>
        <w:right w:val="none" w:sz="0" w:space="0" w:color="auto"/>
      </w:divBdr>
    </w:div>
    <w:div w:id="1063984463">
      <w:bodyDiv w:val="1"/>
      <w:marLeft w:val="0"/>
      <w:marRight w:val="0"/>
      <w:marTop w:val="0"/>
      <w:marBottom w:val="0"/>
      <w:divBdr>
        <w:top w:val="none" w:sz="0" w:space="0" w:color="auto"/>
        <w:left w:val="none" w:sz="0" w:space="0" w:color="auto"/>
        <w:bottom w:val="none" w:sz="0" w:space="0" w:color="auto"/>
        <w:right w:val="none" w:sz="0" w:space="0" w:color="auto"/>
      </w:divBdr>
    </w:div>
    <w:div w:id="1064529881">
      <w:bodyDiv w:val="1"/>
      <w:marLeft w:val="0"/>
      <w:marRight w:val="0"/>
      <w:marTop w:val="0"/>
      <w:marBottom w:val="0"/>
      <w:divBdr>
        <w:top w:val="none" w:sz="0" w:space="0" w:color="auto"/>
        <w:left w:val="none" w:sz="0" w:space="0" w:color="auto"/>
        <w:bottom w:val="none" w:sz="0" w:space="0" w:color="auto"/>
        <w:right w:val="none" w:sz="0" w:space="0" w:color="auto"/>
      </w:divBdr>
    </w:div>
    <w:div w:id="1065839840">
      <w:bodyDiv w:val="1"/>
      <w:marLeft w:val="0"/>
      <w:marRight w:val="0"/>
      <w:marTop w:val="0"/>
      <w:marBottom w:val="0"/>
      <w:divBdr>
        <w:top w:val="none" w:sz="0" w:space="0" w:color="auto"/>
        <w:left w:val="none" w:sz="0" w:space="0" w:color="auto"/>
        <w:bottom w:val="none" w:sz="0" w:space="0" w:color="auto"/>
        <w:right w:val="none" w:sz="0" w:space="0" w:color="auto"/>
      </w:divBdr>
    </w:div>
    <w:div w:id="1067455334">
      <w:bodyDiv w:val="1"/>
      <w:marLeft w:val="0"/>
      <w:marRight w:val="0"/>
      <w:marTop w:val="0"/>
      <w:marBottom w:val="0"/>
      <w:divBdr>
        <w:top w:val="none" w:sz="0" w:space="0" w:color="auto"/>
        <w:left w:val="none" w:sz="0" w:space="0" w:color="auto"/>
        <w:bottom w:val="none" w:sz="0" w:space="0" w:color="auto"/>
        <w:right w:val="none" w:sz="0" w:space="0" w:color="auto"/>
      </w:divBdr>
    </w:div>
    <w:div w:id="1067458051">
      <w:bodyDiv w:val="1"/>
      <w:marLeft w:val="0"/>
      <w:marRight w:val="0"/>
      <w:marTop w:val="0"/>
      <w:marBottom w:val="0"/>
      <w:divBdr>
        <w:top w:val="none" w:sz="0" w:space="0" w:color="auto"/>
        <w:left w:val="none" w:sz="0" w:space="0" w:color="auto"/>
        <w:bottom w:val="none" w:sz="0" w:space="0" w:color="auto"/>
        <w:right w:val="none" w:sz="0" w:space="0" w:color="auto"/>
      </w:divBdr>
    </w:div>
    <w:div w:id="1068502404">
      <w:bodyDiv w:val="1"/>
      <w:marLeft w:val="0"/>
      <w:marRight w:val="0"/>
      <w:marTop w:val="0"/>
      <w:marBottom w:val="0"/>
      <w:divBdr>
        <w:top w:val="none" w:sz="0" w:space="0" w:color="auto"/>
        <w:left w:val="none" w:sz="0" w:space="0" w:color="auto"/>
        <w:bottom w:val="none" w:sz="0" w:space="0" w:color="auto"/>
        <w:right w:val="none" w:sz="0" w:space="0" w:color="auto"/>
      </w:divBdr>
    </w:div>
    <w:div w:id="1069042037">
      <w:bodyDiv w:val="1"/>
      <w:marLeft w:val="0"/>
      <w:marRight w:val="0"/>
      <w:marTop w:val="0"/>
      <w:marBottom w:val="0"/>
      <w:divBdr>
        <w:top w:val="none" w:sz="0" w:space="0" w:color="auto"/>
        <w:left w:val="none" w:sz="0" w:space="0" w:color="auto"/>
        <w:bottom w:val="none" w:sz="0" w:space="0" w:color="auto"/>
        <w:right w:val="none" w:sz="0" w:space="0" w:color="auto"/>
      </w:divBdr>
    </w:div>
    <w:div w:id="1069183571">
      <w:bodyDiv w:val="1"/>
      <w:marLeft w:val="0"/>
      <w:marRight w:val="0"/>
      <w:marTop w:val="0"/>
      <w:marBottom w:val="0"/>
      <w:divBdr>
        <w:top w:val="none" w:sz="0" w:space="0" w:color="auto"/>
        <w:left w:val="none" w:sz="0" w:space="0" w:color="auto"/>
        <w:bottom w:val="none" w:sz="0" w:space="0" w:color="auto"/>
        <w:right w:val="none" w:sz="0" w:space="0" w:color="auto"/>
      </w:divBdr>
    </w:div>
    <w:div w:id="1070424497">
      <w:bodyDiv w:val="1"/>
      <w:marLeft w:val="0"/>
      <w:marRight w:val="0"/>
      <w:marTop w:val="0"/>
      <w:marBottom w:val="0"/>
      <w:divBdr>
        <w:top w:val="none" w:sz="0" w:space="0" w:color="auto"/>
        <w:left w:val="none" w:sz="0" w:space="0" w:color="auto"/>
        <w:bottom w:val="none" w:sz="0" w:space="0" w:color="auto"/>
        <w:right w:val="none" w:sz="0" w:space="0" w:color="auto"/>
      </w:divBdr>
    </w:div>
    <w:div w:id="1070467298">
      <w:bodyDiv w:val="1"/>
      <w:marLeft w:val="0"/>
      <w:marRight w:val="0"/>
      <w:marTop w:val="0"/>
      <w:marBottom w:val="0"/>
      <w:divBdr>
        <w:top w:val="none" w:sz="0" w:space="0" w:color="auto"/>
        <w:left w:val="none" w:sz="0" w:space="0" w:color="auto"/>
        <w:bottom w:val="none" w:sz="0" w:space="0" w:color="auto"/>
        <w:right w:val="none" w:sz="0" w:space="0" w:color="auto"/>
      </w:divBdr>
    </w:div>
    <w:div w:id="1073353489">
      <w:bodyDiv w:val="1"/>
      <w:marLeft w:val="0"/>
      <w:marRight w:val="0"/>
      <w:marTop w:val="0"/>
      <w:marBottom w:val="0"/>
      <w:divBdr>
        <w:top w:val="none" w:sz="0" w:space="0" w:color="auto"/>
        <w:left w:val="none" w:sz="0" w:space="0" w:color="auto"/>
        <w:bottom w:val="none" w:sz="0" w:space="0" w:color="auto"/>
        <w:right w:val="none" w:sz="0" w:space="0" w:color="auto"/>
      </w:divBdr>
    </w:div>
    <w:div w:id="1073510683">
      <w:bodyDiv w:val="1"/>
      <w:marLeft w:val="0"/>
      <w:marRight w:val="0"/>
      <w:marTop w:val="0"/>
      <w:marBottom w:val="0"/>
      <w:divBdr>
        <w:top w:val="none" w:sz="0" w:space="0" w:color="auto"/>
        <w:left w:val="none" w:sz="0" w:space="0" w:color="auto"/>
        <w:bottom w:val="none" w:sz="0" w:space="0" w:color="auto"/>
        <w:right w:val="none" w:sz="0" w:space="0" w:color="auto"/>
      </w:divBdr>
    </w:div>
    <w:div w:id="1073546728">
      <w:bodyDiv w:val="1"/>
      <w:marLeft w:val="0"/>
      <w:marRight w:val="0"/>
      <w:marTop w:val="0"/>
      <w:marBottom w:val="0"/>
      <w:divBdr>
        <w:top w:val="none" w:sz="0" w:space="0" w:color="auto"/>
        <w:left w:val="none" w:sz="0" w:space="0" w:color="auto"/>
        <w:bottom w:val="none" w:sz="0" w:space="0" w:color="auto"/>
        <w:right w:val="none" w:sz="0" w:space="0" w:color="auto"/>
      </w:divBdr>
    </w:div>
    <w:div w:id="1074549317">
      <w:bodyDiv w:val="1"/>
      <w:marLeft w:val="0"/>
      <w:marRight w:val="0"/>
      <w:marTop w:val="0"/>
      <w:marBottom w:val="0"/>
      <w:divBdr>
        <w:top w:val="none" w:sz="0" w:space="0" w:color="auto"/>
        <w:left w:val="none" w:sz="0" w:space="0" w:color="auto"/>
        <w:bottom w:val="none" w:sz="0" w:space="0" w:color="auto"/>
        <w:right w:val="none" w:sz="0" w:space="0" w:color="auto"/>
      </w:divBdr>
    </w:div>
    <w:div w:id="1074931463">
      <w:bodyDiv w:val="1"/>
      <w:marLeft w:val="0"/>
      <w:marRight w:val="0"/>
      <w:marTop w:val="0"/>
      <w:marBottom w:val="0"/>
      <w:divBdr>
        <w:top w:val="none" w:sz="0" w:space="0" w:color="auto"/>
        <w:left w:val="none" w:sz="0" w:space="0" w:color="auto"/>
        <w:bottom w:val="none" w:sz="0" w:space="0" w:color="auto"/>
        <w:right w:val="none" w:sz="0" w:space="0" w:color="auto"/>
      </w:divBdr>
    </w:div>
    <w:div w:id="1074937578">
      <w:bodyDiv w:val="1"/>
      <w:marLeft w:val="0"/>
      <w:marRight w:val="0"/>
      <w:marTop w:val="0"/>
      <w:marBottom w:val="0"/>
      <w:divBdr>
        <w:top w:val="none" w:sz="0" w:space="0" w:color="auto"/>
        <w:left w:val="none" w:sz="0" w:space="0" w:color="auto"/>
        <w:bottom w:val="none" w:sz="0" w:space="0" w:color="auto"/>
        <w:right w:val="none" w:sz="0" w:space="0" w:color="auto"/>
      </w:divBdr>
    </w:div>
    <w:div w:id="1079517756">
      <w:bodyDiv w:val="1"/>
      <w:marLeft w:val="0"/>
      <w:marRight w:val="0"/>
      <w:marTop w:val="0"/>
      <w:marBottom w:val="0"/>
      <w:divBdr>
        <w:top w:val="none" w:sz="0" w:space="0" w:color="auto"/>
        <w:left w:val="none" w:sz="0" w:space="0" w:color="auto"/>
        <w:bottom w:val="none" w:sz="0" w:space="0" w:color="auto"/>
        <w:right w:val="none" w:sz="0" w:space="0" w:color="auto"/>
      </w:divBdr>
    </w:div>
    <w:div w:id="1080638945">
      <w:bodyDiv w:val="1"/>
      <w:marLeft w:val="0"/>
      <w:marRight w:val="0"/>
      <w:marTop w:val="0"/>
      <w:marBottom w:val="0"/>
      <w:divBdr>
        <w:top w:val="none" w:sz="0" w:space="0" w:color="auto"/>
        <w:left w:val="none" w:sz="0" w:space="0" w:color="auto"/>
        <w:bottom w:val="none" w:sz="0" w:space="0" w:color="auto"/>
        <w:right w:val="none" w:sz="0" w:space="0" w:color="auto"/>
      </w:divBdr>
    </w:div>
    <w:div w:id="1080981724">
      <w:bodyDiv w:val="1"/>
      <w:marLeft w:val="0"/>
      <w:marRight w:val="0"/>
      <w:marTop w:val="0"/>
      <w:marBottom w:val="0"/>
      <w:divBdr>
        <w:top w:val="none" w:sz="0" w:space="0" w:color="auto"/>
        <w:left w:val="none" w:sz="0" w:space="0" w:color="auto"/>
        <w:bottom w:val="none" w:sz="0" w:space="0" w:color="auto"/>
        <w:right w:val="none" w:sz="0" w:space="0" w:color="auto"/>
      </w:divBdr>
    </w:div>
    <w:div w:id="1081754671">
      <w:bodyDiv w:val="1"/>
      <w:marLeft w:val="0"/>
      <w:marRight w:val="0"/>
      <w:marTop w:val="0"/>
      <w:marBottom w:val="0"/>
      <w:divBdr>
        <w:top w:val="none" w:sz="0" w:space="0" w:color="auto"/>
        <w:left w:val="none" w:sz="0" w:space="0" w:color="auto"/>
        <w:bottom w:val="none" w:sz="0" w:space="0" w:color="auto"/>
        <w:right w:val="none" w:sz="0" w:space="0" w:color="auto"/>
      </w:divBdr>
    </w:div>
    <w:div w:id="1081953322">
      <w:bodyDiv w:val="1"/>
      <w:marLeft w:val="0"/>
      <w:marRight w:val="0"/>
      <w:marTop w:val="0"/>
      <w:marBottom w:val="0"/>
      <w:divBdr>
        <w:top w:val="none" w:sz="0" w:space="0" w:color="auto"/>
        <w:left w:val="none" w:sz="0" w:space="0" w:color="auto"/>
        <w:bottom w:val="none" w:sz="0" w:space="0" w:color="auto"/>
        <w:right w:val="none" w:sz="0" w:space="0" w:color="auto"/>
      </w:divBdr>
    </w:div>
    <w:div w:id="1083575534">
      <w:bodyDiv w:val="1"/>
      <w:marLeft w:val="0"/>
      <w:marRight w:val="0"/>
      <w:marTop w:val="0"/>
      <w:marBottom w:val="0"/>
      <w:divBdr>
        <w:top w:val="none" w:sz="0" w:space="0" w:color="auto"/>
        <w:left w:val="none" w:sz="0" w:space="0" w:color="auto"/>
        <w:bottom w:val="none" w:sz="0" w:space="0" w:color="auto"/>
        <w:right w:val="none" w:sz="0" w:space="0" w:color="auto"/>
      </w:divBdr>
    </w:div>
    <w:div w:id="1084032057">
      <w:bodyDiv w:val="1"/>
      <w:marLeft w:val="0"/>
      <w:marRight w:val="0"/>
      <w:marTop w:val="0"/>
      <w:marBottom w:val="0"/>
      <w:divBdr>
        <w:top w:val="none" w:sz="0" w:space="0" w:color="auto"/>
        <w:left w:val="none" w:sz="0" w:space="0" w:color="auto"/>
        <w:bottom w:val="none" w:sz="0" w:space="0" w:color="auto"/>
        <w:right w:val="none" w:sz="0" w:space="0" w:color="auto"/>
      </w:divBdr>
    </w:div>
    <w:div w:id="1084650066">
      <w:bodyDiv w:val="1"/>
      <w:marLeft w:val="0"/>
      <w:marRight w:val="0"/>
      <w:marTop w:val="0"/>
      <w:marBottom w:val="0"/>
      <w:divBdr>
        <w:top w:val="none" w:sz="0" w:space="0" w:color="auto"/>
        <w:left w:val="none" w:sz="0" w:space="0" w:color="auto"/>
        <w:bottom w:val="none" w:sz="0" w:space="0" w:color="auto"/>
        <w:right w:val="none" w:sz="0" w:space="0" w:color="auto"/>
      </w:divBdr>
    </w:div>
    <w:div w:id="1088190332">
      <w:bodyDiv w:val="1"/>
      <w:marLeft w:val="0"/>
      <w:marRight w:val="0"/>
      <w:marTop w:val="0"/>
      <w:marBottom w:val="0"/>
      <w:divBdr>
        <w:top w:val="none" w:sz="0" w:space="0" w:color="auto"/>
        <w:left w:val="none" w:sz="0" w:space="0" w:color="auto"/>
        <w:bottom w:val="none" w:sz="0" w:space="0" w:color="auto"/>
        <w:right w:val="none" w:sz="0" w:space="0" w:color="auto"/>
      </w:divBdr>
    </w:div>
    <w:div w:id="1088235662">
      <w:bodyDiv w:val="1"/>
      <w:marLeft w:val="0"/>
      <w:marRight w:val="0"/>
      <w:marTop w:val="0"/>
      <w:marBottom w:val="0"/>
      <w:divBdr>
        <w:top w:val="none" w:sz="0" w:space="0" w:color="auto"/>
        <w:left w:val="none" w:sz="0" w:space="0" w:color="auto"/>
        <w:bottom w:val="none" w:sz="0" w:space="0" w:color="auto"/>
        <w:right w:val="none" w:sz="0" w:space="0" w:color="auto"/>
      </w:divBdr>
    </w:div>
    <w:div w:id="1088384779">
      <w:bodyDiv w:val="1"/>
      <w:marLeft w:val="0"/>
      <w:marRight w:val="0"/>
      <w:marTop w:val="0"/>
      <w:marBottom w:val="0"/>
      <w:divBdr>
        <w:top w:val="none" w:sz="0" w:space="0" w:color="auto"/>
        <w:left w:val="none" w:sz="0" w:space="0" w:color="auto"/>
        <w:bottom w:val="none" w:sz="0" w:space="0" w:color="auto"/>
        <w:right w:val="none" w:sz="0" w:space="0" w:color="auto"/>
      </w:divBdr>
    </w:div>
    <w:div w:id="1088503871">
      <w:bodyDiv w:val="1"/>
      <w:marLeft w:val="0"/>
      <w:marRight w:val="0"/>
      <w:marTop w:val="0"/>
      <w:marBottom w:val="0"/>
      <w:divBdr>
        <w:top w:val="none" w:sz="0" w:space="0" w:color="auto"/>
        <w:left w:val="none" w:sz="0" w:space="0" w:color="auto"/>
        <w:bottom w:val="none" w:sz="0" w:space="0" w:color="auto"/>
        <w:right w:val="none" w:sz="0" w:space="0" w:color="auto"/>
      </w:divBdr>
    </w:div>
    <w:div w:id="1089234822">
      <w:bodyDiv w:val="1"/>
      <w:marLeft w:val="0"/>
      <w:marRight w:val="0"/>
      <w:marTop w:val="0"/>
      <w:marBottom w:val="0"/>
      <w:divBdr>
        <w:top w:val="none" w:sz="0" w:space="0" w:color="auto"/>
        <w:left w:val="none" w:sz="0" w:space="0" w:color="auto"/>
        <w:bottom w:val="none" w:sz="0" w:space="0" w:color="auto"/>
        <w:right w:val="none" w:sz="0" w:space="0" w:color="auto"/>
      </w:divBdr>
    </w:div>
    <w:div w:id="1089472991">
      <w:bodyDiv w:val="1"/>
      <w:marLeft w:val="0"/>
      <w:marRight w:val="0"/>
      <w:marTop w:val="0"/>
      <w:marBottom w:val="0"/>
      <w:divBdr>
        <w:top w:val="none" w:sz="0" w:space="0" w:color="auto"/>
        <w:left w:val="none" w:sz="0" w:space="0" w:color="auto"/>
        <w:bottom w:val="none" w:sz="0" w:space="0" w:color="auto"/>
        <w:right w:val="none" w:sz="0" w:space="0" w:color="auto"/>
      </w:divBdr>
    </w:div>
    <w:div w:id="1090083568">
      <w:bodyDiv w:val="1"/>
      <w:marLeft w:val="0"/>
      <w:marRight w:val="0"/>
      <w:marTop w:val="0"/>
      <w:marBottom w:val="0"/>
      <w:divBdr>
        <w:top w:val="none" w:sz="0" w:space="0" w:color="auto"/>
        <w:left w:val="none" w:sz="0" w:space="0" w:color="auto"/>
        <w:bottom w:val="none" w:sz="0" w:space="0" w:color="auto"/>
        <w:right w:val="none" w:sz="0" w:space="0" w:color="auto"/>
      </w:divBdr>
    </w:div>
    <w:div w:id="1091705848">
      <w:bodyDiv w:val="1"/>
      <w:marLeft w:val="0"/>
      <w:marRight w:val="0"/>
      <w:marTop w:val="0"/>
      <w:marBottom w:val="0"/>
      <w:divBdr>
        <w:top w:val="none" w:sz="0" w:space="0" w:color="auto"/>
        <w:left w:val="none" w:sz="0" w:space="0" w:color="auto"/>
        <w:bottom w:val="none" w:sz="0" w:space="0" w:color="auto"/>
        <w:right w:val="none" w:sz="0" w:space="0" w:color="auto"/>
      </w:divBdr>
    </w:div>
    <w:div w:id="1094975559">
      <w:bodyDiv w:val="1"/>
      <w:marLeft w:val="0"/>
      <w:marRight w:val="0"/>
      <w:marTop w:val="0"/>
      <w:marBottom w:val="0"/>
      <w:divBdr>
        <w:top w:val="none" w:sz="0" w:space="0" w:color="auto"/>
        <w:left w:val="none" w:sz="0" w:space="0" w:color="auto"/>
        <w:bottom w:val="none" w:sz="0" w:space="0" w:color="auto"/>
        <w:right w:val="none" w:sz="0" w:space="0" w:color="auto"/>
      </w:divBdr>
    </w:div>
    <w:div w:id="1095248011">
      <w:bodyDiv w:val="1"/>
      <w:marLeft w:val="0"/>
      <w:marRight w:val="0"/>
      <w:marTop w:val="0"/>
      <w:marBottom w:val="0"/>
      <w:divBdr>
        <w:top w:val="none" w:sz="0" w:space="0" w:color="auto"/>
        <w:left w:val="none" w:sz="0" w:space="0" w:color="auto"/>
        <w:bottom w:val="none" w:sz="0" w:space="0" w:color="auto"/>
        <w:right w:val="none" w:sz="0" w:space="0" w:color="auto"/>
      </w:divBdr>
    </w:div>
    <w:div w:id="1095904364">
      <w:bodyDiv w:val="1"/>
      <w:marLeft w:val="0"/>
      <w:marRight w:val="0"/>
      <w:marTop w:val="0"/>
      <w:marBottom w:val="0"/>
      <w:divBdr>
        <w:top w:val="none" w:sz="0" w:space="0" w:color="auto"/>
        <w:left w:val="none" w:sz="0" w:space="0" w:color="auto"/>
        <w:bottom w:val="none" w:sz="0" w:space="0" w:color="auto"/>
        <w:right w:val="none" w:sz="0" w:space="0" w:color="auto"/>
      </w:divBdr>
    </w:div>
    <w:div w:id="1096514351">
      <w:bodyDiv w:val="1"/>
      <w:marLeft w:val="0"/>
      <w:marRight w:val="0"/>
      <w:marTop w:val="0"/>
      <w:marBottom w:val="0"/>
      <w:divBdr>
        <w:top w:val="none" w:sz="0" w:space="0" w:color="auto"/>
        <w:left w:val="none" w:sz="0" w:space="0" w:color="auto"/>
        <w:bottom w:val="none" w:sz="0" w:space="0" w:color="auto"/>
        <w:right w:val="none" w:sz="0" w:space="0" w:color="auto"/>
      </w:divBdr>
    </w:div>
    <w:div w:id="1099180024">
      <w:bodyDiv w:val="1"/>
      <w:marLeft w:val="0"/>
      <w:marRight w:val="0"/>
      <w:marTop w:val="0"/>
      <w:marBottom w:val="0"/>
      <w:divBdr>
        <w:top w:val="none" w:sz="0" w:space="0" w:color="auto"/>
        <w:left w:val="none" w:sz="0" w:space="0" w:color="auto"/>
        <w:bottom w:val="none" w:sz="0" w:space="0" w:color="auto"/>
        <w:right w:val="none" w:sz="0" w:space="0" w:color="auto"/>
      </w:divBdr>
    </w:div>
    <w:div w:id="1099981000">
      <w:bodyDiv w:val="1"/>
      <w:marLeft w:val="0"/>
      <w:marRight w:val="0"/>
      <w:marTop w:val="0"/>
      <w:marBottom w:val="0"/>
      <w:divBdr>
        <w:top w:val="none" w:sz="0" w:space="0" w:color="auto"/>
        <w:left w:val="none" w:sz="0" w:space="0" w:color="auto"/>
        <w:bottom w:val="none" w:sz="0" w:space="0" w:color="auto"/>
        <w:right w:val="none" w:sz="0" w:space="0" w:color="auto"/>
      </w:divBdr>
    </w:div>
    <w:div w:id="1101298233">
      <w:bodyDiv w:val="1"/>
      <w:marLeft w:val="0"/>
      <w:marRight w:val="0"/>
      <w:marTop w:val="0"/>
      <w:marBottom w:val="0"/>
      <w:divBdr>
        <w:top w:val="none" w:sz="0" w:space="0" w:color="auto"/>
        <w:left w:val="none" w:sz="0" w:space="0" w:color="auto"/>
        <w:bottom w:val="none" w:sz="0" w:space="0" w:color="auto"/>
        <w:right w:val="none" w:sz="0" w:space="0" w:color="auto"/>
      </w:divBdr>
    </w:div>
    <w:div w:id="1101602725">
      <w:bodyDiv w:val="1"/>
      <w:marLeft w:val="0"/>
      <w:marRight w:val="0"/>
      <w:marTop w:val="0"/>
      <w:marBottom w:val="0"/>
      <w:divBdr>
        <w:top w:val="none" w:sz="0" w:space="0" w:color="auto"/>
        <w:left w:val="none" w:sz="0" w:space="0" w:color="auto"/>
        <w:bottom w:val="none" w:sz="0" w:space="0" w:color="auto"/>
        <w:right w:val="none" w:sz="0" w:space="0" w:color="auto"/>
      </w:divBdr>
    </w:div>
    <w:div w:id="1102532324">
      <w:bodyDiv w:val="1"/>
      <w:marLeft w:val="0"/>
      <w:marRight w:val="0"/>
      <w:marTop w:val="0"/>
      <w:marBottom w:val="0"/>
      <w:divBdr>
        <w:top w:val="none" w:sz="0" w:space="0" w:color="auto"/>
        <w:left w:val="none" w:sz="0" w:space="0" w:color="auto"/>
        <w:bottom w:val="none" w:sz="0" w:space="0" w:color="auto"/>
        <w:right w:val="none" w:sz="0" w:space="0" w:color="auto"/>
      </w:divBdr>
    </w:div>
    <w:div w:id="1103572506">
      <w:bodyDiv w:val="1"/>
      <w:marLeft w:val="0"/>
      <w:marRight w:val="0"/>
      <w:marTop w:val="0"/>
      <w:marBottom w:val="0"/>
      <w:divBdr>
        <w:top w:val="none" w:sz="0" w:space="0" w:color="auto"/>
        <w:left w:val="none" w:sz="0" w:space="0" w:color="auto"/>
        <w:bottom w:val="none" w:sz="0" w:space="0" w:color="auto"/>
        <w:right w:val="none" w:sz="0" w:space="0" w:color="auto"/>
      </w:divBdr>
    </w:div>
    <w:div w:id="1103955401">
      <w:bodyDiv w:val="1"/>
      <w:marLeft w:val="0"/>
      <w:marRight w:val="0"/>
      <w:marTop w:val="0"/>
      <w:marBottom w:val="0"/>
      <w:divBdr>
        <w:top w:val="none" w:sz="0" w:space="0" w:color="auto"/>
        <w:left w:val="none" w:sz="0" w:space="0" w:color="auto"/>
        <w:bottom w:val="none" w:sz="0" w:space="0" w:color="auto"/>
        <w:right w:val="none" w:sz="0" w:space="0" w:color="auto"/>
      </w:divBdr>
    </w:div>
    <w:div w:id="1104693818">
      <w:bodyDiv w:val="1"/>
      <w:marLeft w:val="0"/>
      <w:marRight w:val="0"/>
      <w:marTop w:val="0"/>
      <w:marBottom w:val="0"/>
      <w:divBdr>
        <w:top w:val="none" w:sz="0" w:space="0" w:color="auto"/>
        <w:left w:val="none" w:sz="0" w:space="0" w:color="auto"/>
        <w:bottom w:val="none" w:sz="0" w:space="0" w:color="auto"/>
        <w:right w:val="none" w:sz="0" w:space="0" w:color="auto"/>
      </w:divBdr>
    </w:div>
    <w:div w:id="1104695037">
      <w:bodyDiv w:val="1"/>
      <w:marLeft w:val="0"/>
      <w:marRight w:val="0"/>
      <w:marTop w:val="0"/>
      <w:marBottom w:val="0"/>
      <w:divBdr>
        <w:top w:val="none" w:sz="0" w:space="0" w:color="auto"/>
        <w:left w:val="none" w:sz="0" w:space="0" w:color="auto"/>
        <w:bottom w:val="none" w:sz="0" w:space="0" w:color="auto"/>
        <w:right w:val="none" w:sz="0" w:space="0" w:color="auto"/>
      </w:divBdr>
    </w:div>
    <w:div w:id="1104962928">
      <w:bodyDiv w:val="1"/>
      <w:marLeft w:val="0"/>
      <w:marRight w:val="0"/>
      <w:marTop w:val="0"/>
      <w:marBottom w:val="0"/>
      <w:divBdr>
        <w:top w:val="none" w:sz="0" w:space="0" w:color="auto"/>
        <w:left w:val="none" w:sz="0" w:space="0" w:color="auto"/>
        <w:bottom w:val="none" w:sz="0" w:space="0" w:color="auto"/>
        <w:right w:val="none" w:sz="0" w:space="0" w:color="auto"/>
      </w:divBdr>
    </w:div>
    <w:div w:id="1105150935">
      <w:bodyDiv w:val="1"/>
      <w:marLeft w:val="0"/>
      <w:marRight w:val="0"/>
      <w:marTop w:val="0"/>
      <w:marBottom w:val="0"/>
      <w:divBdr>
        <w:top w:val="none" w:sz="0" w:space="0" w:color="auto"/>
        <w:left w:val="none" w:sz="0" w:space="0" w:color="auto"/>
        <w:bottom w:val="none" w:sz="0" w:space="0" w:color="auto"/>
        <w:right w:val="none" w:sz="0" w:space="0" w:color="auto"/>
      </w:divBdr>
    </w:div>
    <w:div w:id="1105268159">
      <w:bodyDiv w:val="1"/>
      <w:marLeft w:val="0"/>
      <w:marRight w:val="0"/>
      <w:marTop w:val="0"/>
      <w:marBottom w:val="0"/>
      <w:divBdr>
        <w:top w:val="none" w:sz="0" w:space="0" w:color="auto"/>
        <w:left w:val="none" w:sz="0" w:space="0" w:color="auto"/>
        <w:bottom w:val="none" w:sz="0" w:space="0" w:color="auto"/>
        <w:right w:val="none" w:sz="0" w:space="0" w:color="auto"/>
      </w:divBdr>
    </w:div>
    <w:div w:id="1105925772">
      <w:bodyDiv w:val="1"/>
      <w:marLeft w:val="0"/>
      <w:marRight w:val="0"/>
      <w:marTop w:val="0"/>
      <w:marBottom w:val="0"/>
      <w:divBdr>
        <w:top w:val="none" w:sz="0" w:space="0" w:color="auto"/>
        <w:left w:val="none" w:sz="0" w:space="0" w:color="auto"/>
        <w:bottom w:val="none" w:sz="0" w:space="0" w:color="auto"/>
        <w:right w:val="none" w:sz="0" w:space="0" w:color="auto"/>
      </w:divBdr>
    </w:div>
    <w:div w:id="1106315955">
      <w:bodyDiv w:val="1"/>
      <w:marLeft w:val="0"/>
      <w:marRight w:val="0"/>
      <w:marTop w:val="0"/>
      <w:marBottom w:val="0"/>
      <w:divBdr>
        <w:top w:val="none" w:sz="0" w:space="0" w:color="auto"/>
        <w:left w:val="none" w:sz="0" w:space="0" w:color="auto"/>
        <w:bottom w:val="none" w:sz="0" w:space="0" w:color="auto"/>
        <w:right w:val="none" w:sz="0" w:space="0" w:color="auto"/>
      </w:divBdr>
    </w:div>
    <w:div w:id="1106467460">
      <w:bodyDiv w:val="1"/>
      <w:marLeft w:val="0"/>
      <w:marRight w:val="0"/>
      <w:marTop w:val="0"/>
      <w:marBottom w:val="0"/>
      <w:divBdr>
        <w:top w:val="none" w:sz="0" w:space="0" w:color="auto"/>
        <w:left w:val="none" w:sz="0" w:space="0" w:color="auto"/>
        <w:bottom w:val="none" w:sz="0" w:space="0" w:color="auto"/>
        <w:right w:val="none" w:sz="0" w:space="0" w:color="auto"/>
      </w:divBdr>
    </w:div>
    <w:div w:id="1106998888">
      <w:bodyDiv w:val="1"/>
      <w:marLeft w:val="0"/>
      <w:marRight w:val="0"/>
      <w:marTop w:val="0"/>
      <w:marBottom w:val="0"/>
      <w:divBdr>
        <w:top w:val="none" w:sz="0" w:space="0" w:color="auto"/>
        <w:left w:val="none" w:sz="0" w:space="0" w:color="auto"/>
        <w:bottom w:val="none" w:sz="0" w:space="0" w:color="auto"/>
        <w:right w:val="none" w:sz="0" w:space="0" w:color="auto"/>
      </w:divBdr>
    </w:div>
    <w:div w:id="1107886909">
      <w:bodyDiv w:val="1"/>
      <w:marLeft w:val="0"/>
      <w:marRight w:val="0"/>
      <w:marTop w:val="0"/>
      <w:marBottom w:val="0"/>
      <w:divBdr>
        <w:top w:val="none" w:sz="0" w:space="0" w:color="auto"/>
        <w:left w:val="none" w:sz="0" w:space="0" w:color="auto"/>
        <w:bottom w:val="none" w:sz="0" w:space="0" w:color="auto"/>
        <w:right w:val="none" w:sz="0" w:space="0" w:color="auto"/>
      </w:divBdr>
    </w:div>
    <w:div w:id="1107891378">
      <w:bodyDiv w:val="1"/>
      <w:marLeft w:val="0"/>
      <w:marRight w:val="0"/>
      <w:marTop w:val="0"/>
      <w:marBottom w:val="0"/>
      <w:divBdr>
        <w:top w:val="none" w:sz="0" w:space="0" w:color="auto"/>
        <w:left w:val="none" w:sz="0" w:space="0" w:color="auto"/>
        <w:bottom w:val="none" w:sz="0" w:space="0" w:color="auto"/>
        <w:right w:val="none" w:sz="0" w:space="0" w:color="auto"/>
      </w:divBdr>
    </w:div>
    <w:div w:id="1110277038">
      <w:bodyDiv w:val="1"/>
      <w:marLeft w:val="0"/>
      <w:marRight w:val="0"/>
      <w:marTop w:val="0"/>
      <w:marBottom w:val="0"/>
      <w:divBdr>
        <w:top w:val="none" w:sz="0" w:space="0" w:color="auto"/>
        <w:left w:val="none" w:sz="0" w:space="0" w:color="auto"/>
        <w:bottom w:val="none" w:sz="0" w:space="0" w:color="auto"/>
        <w:right w:val="none" w:sz="0" w:space="0" w:color="auto"/>
      </w:divBdr>
    </w:div>
    <w:div w:id="1110706918">
      <w:bodyDiv w:val="1"/>
      <w:marLeft w:val="0"/>
      <w:marRight w:val="0"/>
      <w:marTop w:val="0"/>
      <w:marBottom w:val="0"/>
      <w:divBdr>
        <w:top w:val="none" w:sz="0" w:space="0" w:color="auto"/>
        <w:left w:val="none" w:sz="0" w:space="0" w:color="auto"/>
        <w:bottom w:val="none" w:sz="0" w:space="0" w:color="auto"/>
        <w:right w:val="none" w:sz="0" w:space="0" w:color="auto"/>
      </w:divBdr>
    </w:div>
    <w:div w:id="1111051436">
      <w:bodyDiv w:val="1"/>
      <w:marLeft w:val="0"/>
      <w:marRight w:val="0"/>
      <w:marTop w:val="0"/>
      <w:marBottom w:val="0"/>
      <w:divBdr>
        <w:top w:val="none" w:sz="0" w:space="0" w:color="auto"/>
        <w:left w:val="none" w:sz="0" w:space="0" w:color="auto"/>
        <w:bottom w:val="none" w:sz="0" w:space="0" w:color="auto"/>
        <w:right w:val="none" w:sz="0" w:space="0" w:color="auto"/>
      </w:divBdr>
    </w:div>
    <w:div w:id="1111365872">
      <w:bodyDiv w:val="1"/>
      <w:marLeft w:val="0"/>
      <w:marRight w:val="0"/>
      <w:marTop w:val="0"/>
      <w:marBottom w:val="0"/>
      <w:divBdr>
        <w:top w:val="none" w:sz="0" w:space="0" w:color="auto"/>
        <w:left w:val="none" w:sz="0" w:space="0" w:color="auto"/>
        <w:bottom w:val="none" w:sz="0" w:space="0" w:color="auto"/>
        <w:right w:val="none" w:sz="0" w:space="0" w:color="auto"/>
      </w:divBdr>
    </w:div>
    <w:div w:id="1112361067">
      <w:bodyDiv w:val="1"/>
      <w:marLeft w:val="0"/>
      <w:marRight w:val="0"/>
      <w:marTop w:val="0"/>
      <w:marBottom w:val="0"/>
      <w:divBdr>
        <w:top w:val="none" w:sz="0" w:space="0" w:color="auto"/>
        <w:left w:val="none" w:sz="0" w:space="0" w:color="auto"/>
        <w:bottom w:val="none" w:sz="0" w:space="0" w:color="auto"/>
        <w:right w:val="none" w:sz="0" w:space="0" w:color="auto"/>
      </w:divBdr>
    </w:div>
    <w:div w:id="1113330601">
      <w:bodyDiv w:val="1"/>
      <w:marLeft w:val="0"/>
      <w:marRight w:val="0"/>
      <w:marTop w:val="0"/>
      <w:marBottom w:val="0"/>
      <w:divBdr>
        <w:top w:val="none" w:sz="0" w:space="0" w:color="auto"/>
        <w:left w:val="none" w:sz="0" w:space="0" w:color="auto"/>
        <w:bottom w:val="none" w:sz="0" w:space="0" w:color="auto"/>
        <w:right w:val="none" w:sz="0" w:space="0" w:color="auto"/>
      </w:divBdr>
    </w:div>
    <w:div w:id="1113943641">
      <w:bodyDiv w:val="1"/>
      <w:marLeft w:val="0"/>
      <w:marRight w:val="0"/>
      <w:marTop w:val="0"/>
      <w:marBottom w:val="0"/>
      <w:divBdr>
        <w:top w:val="none" w:sz="0" w:space="0" w:color="auto"/>
        <w:left w:val="none" w:sz="0" w:space="0" w:color="auto"/>
        <w:bottom w:val="none" w:sz="0" w:space="0" w:color="auto"/>
        <w:right w:val="none" w:sz="0" w:space="0" w:color="auto"/>
      </w:divBdr>
    </w:div>
    <w:div w:id="1115563360">
      <w:bodyDiv w:val="1"/>
      <w:marLeft w:val="0"/>
      <w:marRight w:val="0"/>
      <w:marTop w:val="0"/>
      <w:marBottom w:val="0"/>
      <w:divBdr>
        <w:top w:val="none" w:sz="0" w:space="0" w:color="auto"/>
        <w:left w:val="none" w:sz="0" w:space="0" w:color="auto"/>
        <w:bottom w:val="none" w:sz="0" w:space="0" w:color="auto"/>
        <w:right w:val="none" w:sz="0" w:space="0" w:color="auto"/>
      </w:divBdr>
    </w:div>
    <w:div w:id="1117261182">
      <w:bodyDiv w:val="1"/>
      <w:marLeft w:val="0"/>
      <w:marRight w:val="0"/>
      <w:marTop w:val="0"/>
      <w:marBottom w:val="0"/>
      <w:divBdr>
        <w:top w:val="none" w:sz="0" w:space="0" w:color="auto"/>
        <w:left w:val="none" w:sz="0" w:space="0" w:color="auto"/>
        <w:bottom w:val="none" w:sz="0" w:space="0" w:color="auto"/>
        <w:right w:val="none" w:sz="0" w:space="0" w:color="auto"/>
      </w:divBdr>
    </w:div>
    <w:div w:id="1117990367">
      <w:bodyDiv w:val="1"/>
      <w:marLeft w:val="0"/>
      <w:marRight w:val="0"/>
      <w:marTop w:val="0"/>
      <w:marBottom w:val="0"/>
      <w:divBdr>
        <w:top w:val="none" w:sz="0" w:space="0" w:color="auto"/>
        <w:left w:val="none" w:sz="0" w:space="0" w:color="auto"/>
        <w:bottom w:val="none" w:sz="0" w:space="0" w:color="auto"/>
        <w:right w:val="none" w:sz="0" w:space="0" w:color="auto"/>
      </w:divBdr>
    </w:div>
    <w:div w:id="1119183231">
      <w:bodyDiv w:val="1"/>
      <w:marLeft w:val="0"/>
      <w:marRight w:val="0"/>
      <w:marTop w:val="0"/>
      <w:marBottom w:val="0"/>
      <w:divBdr>
        <w:top w:val="none" w:sz="0" w:space="0" w:color="auto"/>
        <w:left w:val="none" w:sz="0" w:space="0" w:color="auto"/>
        <w:bottom w:val="none" w:sz="0" w:space="0" w:color="auto"/>
        <w:right w:val="none" w:sz="0" w:space="0" w:color="auto"/>
      </w:divBdr>
    </w:div>
    <w:div w:id="1121536202">
      <w:bodyDiv w:val="1"/>
      <w:marLeft w:val="0"/>
      <w:marRight w:val="0"/>
      <w:marTop w:val="0"/>
      <w:marBottom w:val="0"/>
      <w:divBdr>
        <w:top w:val="none" w:sz="0" w:space="0" w:color="auto"/>
        <w:left w:val="none" w:sz="0" w:space="0" w:color="auto"/>
        <w:bottom w:val="none" w:sz="0" w:space="0" w:color="auto"/>
        <w:right w:val="none" w:sz="0" w:space="0" w:color="auto"/>
      </w:divBdr>
    </w:div>
    <w:div w:id="1122454830">
      <w:bodyDiv w:val="1"/>
      <w:marLeft w:val="0"/>
      <w:marRight w:val="0"/>
      <w:marTop w:val="0"/>
      <w:marBottom w:val="0"/>
      <w:divBdr>
        <w:top w:val="none" w:sz="0" w:space="0" w:color="auto"/>
        <w:left w:val="none" w:sz="0" w:space="0" w:color="auto"/>
        <w:bottom w:val="none" w:sz="0" w:space="0" w:color="auto"/>
        <w:right w:val="none" w:sz="0" w:space="0" w:color="auto"/>
      </w:divBdr>
    </w:div>
    <w:div w:id="1123620531">
      <w:bodyDiv w:val="1"/>
      <w:marLeft w:val="0"/>
      <w:marRight w:val="0"/>
      <w:marTop w:val="0"/>
      <w:marBottom w:val="0"/>
      <w:divBdr>
        <w:top w:val="none" w:sz="0" w:space="0" w:color="auto"/>
        <w:left w:val="none" w:sz="0" w:space="0" w:color="auto"/>
        <w:bottom w:val="none" w:sz="0" w:space="0" w:color="auto"/>
        <w:right w:val="none" w:sz="0" w:space="0" w:color="auto"/>
      </w:divBdr>
    </w:div>
    <w:div w:id="1125349109">
      <w:bodyDiv w:val="1"/>
      <w:marLeft w:val="0"/>
      <w:marRight w:val="0"/>
      <w:marTop w:val="0"/>
      <w:marBottom w:val="0"/>
      <w:divBdr>
        <w:top w:val="none" w:sz="0" w:space="0" w:color="auto"/>
        <w:left w:val="none" w:sz="0" w:space="0" w:color="auto"/>
        <w:bottom w:val="none" w:sz="0" w:space="0" w:color="auto"/>
        <w:right w:val="none" w:sz="0" w:space="0" w:color="auto"/>
      </w:divBdr>
    </w:div>
    <w:div w:id="1125584779">
      <w:bodyDiv w:val="1"/>
      <w:marLeft w:val="0"/>
      <w:marRight w:val="0"/>
      <w:marTop w:val="0"/>
      <w:marBottom w:val="0"/>
      <w:divBdr>
        <w:top w:val="none" w:sz="0" w:space="0" w:color="auto"/>
        <w:left w:val="none" w:sz="0" w:space="0" w:color="auto"/>
        <w:bottom w:val="none" w:sz="0" w:space="0" w:color="auto"/>
        <w:right w:val="none" w:sz="0" w:space="0" w:color="auto"/>
      </w:divBdr>
    </w:div>
    <w:div w:id="1125732447">
      <w:bodyDiv w:val="1"/>
      <w:marLeft w:val="0"/>
      <w:marRight w:val="0"/>
      <w:marTop w:val="0"/>
      <w:marBottom w:val="0"/>
      <w:divBdr>
        <w:top w:val="none" w:sz="0" w:space="0" w:color="auto"/>
        <w:left w:val="none" w:sz="0" w:space="0" w:color="auto"/>
        <w:bottom w:val="none" w:sz="0" w:space="0" w:color="auto"/>
        <w:right w:val="none" w:sz="0" w:space="0" w:color="auto"/>
      </w:divBdr>
    </w:div>
    <w:div w:id="1126696952">
      <w:bodyDiv w:val="1"/>
      <w:marLeft w:val="0"/>
      <w:marRight w:val="0"/>
      <w:marTop w:val="0"/>
      <w:marBottom w:val="0"/>
      <w:divBdr>
        <w:top w:val="none" w:sz="0" w:space="0" w:color="auto"/>
        <w:left w:val="none" w:sz="0" w:space="0" w:color="auto"/>
        <w:bottom w:val="none" w:sz="0" w:space="0" w:color="auto"/>
        <w:right w:val="none" w:sz="0" w:space="0" w:color="auto"/>
      </w:divBdr>
    </w:div>
    <w:div w:id="1127046482">
      <w:bodyDiv w:val="1"/>
      <w:marLeft w:val="0"/>
      <w:marRight w:val="0"/>
      <w:marTop w:val="0"/>
      <w:marBottom w:val="0"/>
      <w:divBdr>
        <w:top w:val="none" w:sz="0" w:space="0" w:color="auto"/>
        <w:left w:val="none" w:sz="0" w:space="0" w:color="auto"/>
        <w:bottom w:val="none" w:sz="0" w:space="0" w:color="auto"/>
        <w:right w:val="none" w:sz="0" w:space="0" w:color="auto"/>
      </w:divBdr>
    </w:div>
    <w:div w:id="1133406605">
      <w:bodyDiv w:val="1"/>
      <w:marLeft w:val="0"/>
      <w:marRight w:val="0"/>
      <w:marTop w:val="0"/>
      <w:marBottom w:val="0"/>
      <w:divBdr>
        <w:top w:val="none" w:sz="0" w:space="0" w:color="auto"/>
        <w:left w:val="none" w:sz="0" w:space="0" w:color="auto"/>
        <w:bottom w:val="none" w:sz="0" w:space="0" w:color="auto"/>
        <w:right w:val="none" w:sz="0" w:space="0" w:color="auto"/>
      </w:divBdr>
    </w:div>
    <w:div w:id="1136335393">
      <w:bodyDiv w:val="1"/>
      <w:marLeft w:val="0"/>
      <w:marRight w:val="0"/>
      <w:marTop w:val="0"/>
      <w:marBottom w:val="0"/>
      <w:divBdr>
        <w:top w:val="none" w:sz="0" w:space="0" w:color="auto"/>
        <w:left w:val="none" w:sz="0" w:space="0" w:color="auto"/>
        <w:bottom w:val="none" w:sz="0" w:space="0" w:color="auto"/>
        <w:right w:val="none" w:sz="0" w:space="0" w:color="auto"/>
      </w:divBdr>
    </w:div>
    <w:div w:id="1136676868">
      <w:bodyDiv w:val="1"/>
      <w:marLeft w:val="0"/>
      <w:marRight w:val="0"/>
      <w:marTop w:val="0"/>
      <w:marBottom w:val="0"/>
      <w:divBdr>
        <w:top w:val="none" w:sz="0" w:space="0" w:color="auto"/>
        <w:left w:val="none" w:sz="0" w:space="0" w:color="auto"/>
        <w:bottom w:val="none" w:sz="0" w:space="0" w:color="auto"/>
        <w:right w:val="none" w:sz="0" w:space="0" w:color="auto"/>
      </w:divBdr>
    </w:div>
    <w:div w:id="1137646564">
      <w:bodyDiv w:val="1"/>
      <w:marLeft w:val="0"/>
      <w:marRight w:val="0"/>
      <w:marTop w:val="0"/>
      <w:marBottom w:val="0"/>
      <w:divBdr>
        <w:top w:val="none" w:sz="0" w:space="0" w:color="auto"/>
        <w:left w:val="none" w:sz="0" w:space="0" w:color="auto"/>
        <w:bottom w:val="none" w:sz="0" w:space="0" w:color="auto"/>
        <w:right w:val="none" w:sz="0" w:space="0" w:color="auto"/>
      </w:divBdr>
    </w:div>
    <w:div w:id="1137793331">
      <w:bodyDiv w:val="1"/>
      <w:marLeft w:val="0"/>
      <w:marRight w:val="0"/>
      <w:marTop w:val="0"/>
      <w:marBottom w:val="0"/>
      <w:divBdr>
        <w:top w:val="none" w:sz="0" w:space="0" w:color="auto"/>
        <w:left w:val="none" w:sz="0" w:space="0" w:color="auto"/>
        <w:bottom w:val="none" w:sz="0" w:space="0" w:color="auto"/>
        <w:right w:val="none" w:sz="0" w:space="0" w:color="auto"/>
      </w:divBdr>
    </w:div>
    <w:div w:id="1138105439">
      <w:bodyDiv w:val="1"/>
      <w:marLeft w:val="0"/>
      <w:marRight w:val="0"/>
      <w:marTop w:val="0"/>
      <w:marBottom w:val="0"/>
      <w:divBdr>
        <w:top w:val="none" w:sz="0" w:space="0" w:color="auto"/>
        <w:left w:val="none" w:sz="0" w:space="0" w:color="auto"/>
        <w:bottom w:val="none" w:sz="0" w:space="0" w:color="auto"/>
        <w:right w:val="none" w:sz="0" w:space="0" w:color="auto"/>
      </w:divBdr>
    </w:div>
    <w:div w:id="1138887021">
      <w:bodyDiv w:val="1"/>
      <w:marLeft w:val="0"/>
      <w:marRight w:val="0"/>
      <w:marTop w:val="0"/>
      <w:marBottom w:val="0"/>
      <w:divBdr>
        <w:top w:val="none" w:sz="0" w:space="0" w:color="auto"/>
        <w:left w:val="none" w:sz="0" w:space="0" w:color="auto"/>
        <w:bottom w:val="none" w:sz="0" w:space="0" w:color="auto"/>
        <w:right w:val="none" w:sz="0" w:space="0" w:color="auto"/>
      </w:divBdr>
    </w:div>
    <w:div w:id="1142193328">
      <w:bodyDiv w:val="1"/>
      <w:marLeft w:val="0"/>
      <w:marRight w:val="0"/>
      <w:marTop w:val="0"/>
      <w:marBottom w:val="0"/>
      <w:divBdr>
        <w:top w:val="none" w:sz="0" w:space="0" w:color="auto"/>
        <w:left w:val="none" w:sz="0" w:space="0" w:color="auto"/>
        <w:bottom w:val="none" w:sz="0" w:space="0" w:color="auto"/>
        <w:right w:val="none" w:sz="0" w:space="0" w:color="auto"/>
      </w:divBdr>
    </w:div>
    <w:div w:id="1142625445">
      <w:bodyDiv w:val="1"/>
      <w:marLeft w:val="0"/>
      <w:marRight w:val="0"/>
      <w:marTop w:val="0"/>
      <w:marBottom w:val="0"/>
      <w:divBdr>
        <w:top w:val="none" w:sz="0" w:space="0" w:color="auto"/>
        <w:left w:val="none" w:sz="0" w:space="0" w:color="auto"/>
        <w:bottom w:val="none" w:sz="0" w:space="0" w:color="auto"/>
        <w:right w:val="none" w:sz="0" w:space="0" w:color="auto"/>
      </w:divBdr>
    </w:div>
    <w:div w:id="1145004402">
      <w:bodyDiv w:val="1"/>
      <w:marLeft w:val="0"/>
      <w:marRight w:val="0"/>
      <w:marTop w:val="0"/>
      <w:marBottom w:val="0"/>
      <w:divBdr>
        <w:top w:val="none" w:sz="0" w:space="0" w:color="auto"/>
        <w:left w:val="none" w:sz="0" w:space="0" w:color="auto"/>
        <w:bottom w:val="none" w:sz="0" w:space="0" w:color="auto"/>
        <w:right w:val="none" w:sz="0" w:space="0" w:color="auto"/>
      </w:divBdr>
    </w:div>
    <w:div w:id="1145126614">
      <w:bodyDiv w:val="1"/>
      <w:marLeft w:val="0"/>
      <w:marRight w:val="0"/>
      <w:marTop w:val="0"/>
      <w:marBottom w:val="0"/>
      <w:divBdr>
        <w:top w:val="none" w:sz="0" w:space="0" w:color="auto"/>
        <w:left w:val="none" w:sz="0" w:space="0" w:color="auto"/>
        <w:bottom w:val="none" w:sz="0" w:space="0" w:color="auto"/>
        <w:right w:val="none" w:sz="0" w:space="0" w:color="auto"/>
      </w:divBdr>
    </w:div>
    <w:div w:id="1145583306">
      <w:bodyDiv w:val="1"/>
      <w:marLeft w:val="0"/>
      <w:marRight w:val="0"/>
      <w:marTop w:val="0"/>
      <w:marBottom w:val="0"/>
      <w:divBdr>
        <w:top w:val="none" w:sz="0" w:space="0" w:color="auto"/>
        <w:left w:val="none" w:sz="0" w:space="0" w:color="auto"/>
        <w:bottom w:val="none" w:sz="0" w:space="0" w:color="auto"/>
        <w:right w:val="none" w:sz="0" w:space="0" w:color="auto"/>
      </w:divBdr>
    </w:div>
    <w:div w:id="1146124914">
      <w:bodyDiv w:val="1"/>
      <w:marLeft w:val="0"/>
      <w:marRight w:val="0"/>
      <w:marTop w:val="0"/>
      <w:marBottom w:val="0"/>
      <w:divBdr>
        <w:top w:val="none" w:sz="0" w:space="0" w:color="auto"/>
        <w:left w:val="none" w:sz="0" w:space="0" w:color="auto"/>
        <w:bottom w:val="none" w:sz="0" w:space="0" w:color="auto"/>
        <w:right w:val="none" w:sz="0" w:space="0" w:color="auto"/>
      </w:divBdr>
    </w:div>
    <w:div w:id="1146552494">
      <w:bodyDiv w:val="1"/>
      <w:marLeft w:val="0"/>
      <w:marRight w:val="0"/>
      <w:marTop w:val="0"/>
      <w:marBottom w:val="0"/>
      <w:divBdr>
        <w:top w:val="none" w:sz="0" w:space="0" w:color="auto"/>
        <w:left w:val="none" w:sz="0" w:space="0" w:color="auto"/>
        <w:bottom w:val="none" w:sz="0" w:space="0" w:color="auto"/>
        <w:right w:val="none" w:sz="0" w:space="0" w:color="auto"/>
      </w:divBdr>
    </w:div>
    <w:div w:id="1147164422">
      <w:bodyDiv w:val="1"/>
      <w:marLeft w:val="0"/>
      <w:marRight w:val="0"/>
      <w:marTop w:val="0"/>
      <w:marBottom w:val="0"/>
      <w:divBdr>
        <w:top w:val="none" w:sz="0" w:space="0" w:color="auto"/>
        <w:left w:val="none" w:sz="0" w:space="0" w:color="auto"/>
        <w:bottom w:val="none" w:sz="0" w:space="0" w:color="auto"/>
        <w:right w:val="none" w:sz="0" w:space="0" w:color="auto"/>
      </w:divBdr>
    </w:div>
    <w:div w:id="1147666811">
      <w:bodyDiv w:val="1"/>
      <w:marLeft w:val="0"/>
      <w:marRight w:val="0"/>
      <w:marTop w:val="0"/>
      <w:marBottom w:val="0"/>
      <w:divBdr>
        <w:top w:val="none" w:sz="0" w:space="0" w:color="auto"/>
        <w:left w:val="none" w:sz="0" w:space="0" w:color="auto"/>
        <w:bottom w:val="none" w:sz="0" w:space="0" w:color="auto"/>
        <w:right w:val="none" w:sz="0" w:space="0" w:color="auto"/>
      </w:divBdr>
    </w:div>
    <w:div w:id="1147746500">
      <w:bodyDiv w:val="1"/>
      <w:marLeft w:val="0"/>
      <w:marRight w:val="0"/>
      <w:marTop w:val="0"/>
      <w:marBottom w:val="0"/>
      <w:divBdr>
        <w:top w:val="none" w:sz="0" w:space="0" w:color="auto"/>
        <w:left w:val="none" w:sz="0" w:space="0" w:color="auto"/>
        <w:bottom w:val="none" w:sz="0" w:space="0" w:color="auto"/>
        <w:right w:val="none" w:sz="0" w:space="0" w:color="auto"/>
      </w:divBdr>
    </w:div>
    <w:div w:id="1150247757">
      <w:bodyDiv w:val="1"/>
      <w:marLeft w:val="0"/>
      <w:marRight w:val="0"/>
      <w:marTop w:val="0"/>
      <w:marBottom w:val="0"/>
      <w:divBdr>
        <w:top w:val="none" w:sz="0" w:space="0" w:color="auto"/>
        <w:left w:val="none" w:sz="0" w:space="0" w:color="auto"/>
        <w:bottom w:val="none" w:sz="0" w:space="0" w:color="auto"/>
        <w:right w:val="none" w:sz="0" w:space="0" w:color="auto"/>
      </w:divBdr>
    </w:div>
    <w:div w:id="1152941927">
      <w:bodyDiv w:val="1"/>
      <w:marLeft w:val="0"/>
      <w:marRight w:val="0"/>
      <w:marTop w:val="0"/>
      <w:marBottom w:val="0"/>
      <w:divBdr>
        <w:top w:val="none" w:sz="0" w:space="0" w:color="auto"/>
        <w:left w:val="none" w:sz="0" w:space="0" w:color="auto"/>
        <w:bottom w:val="none" w:sz="0" w:space="0" w:color="auto"/>
        <w:right w:val="none" w:sz="0" w:space="0" w:color="auto"/>
      </w:divBdr>
    </w:div>
    <w:div w:id="1160660106">
      <w:bodyDiv w:val="1"/>
      <w:marLeft w:val="0"/>
      <w:marRight w:val="0"/>
      <w:marTop w:val="0"/>
      <w:marBottom w:val="0"/>
      <w:divBdr>
        <w:top w:val="none" w:sz="0" w:space="0" w:color="auto"/>
        <w:left w:val="none" w:sz="0" w:space="0" w:color="auto"/>
        <w:bottom w:val="none" w:sz="0" w:space="0" w:color="auto"/>
        <w:right w:val="none" w:sz="0" w:space="0" w:color="auto"/>
      </w:divBdr>
    </w:div>
    <w:div w:id="1161696895">
      <w:bodyDiv w:val="1"/>
      <w:marLeft w:val="0"/>
      <w:marRight w:val="0"/>
      <w:marTop w:val="0"/>
      <w:marBottom w:val="0"/>
      <w:divBdr>
        <w:top w:val="none" w:sz="0" w:space="0" w:color="auto"/>
        <w:left w:val="none" w:sz="0" w:space="0" w:color="auto"/>
        <w:bottom w:val="none" w:sz="0" w:space="0" w:color="auto"/>
        <w:right w:val="none" w:sz="0" w:space="0" w:color="auto"/>
      </w:divBdr>
    </w:div>
    <w:div w:id="1162698875">
      <w:bodyDiv w:val="1"/>
      <w:marLeft w:val="0"/>
      <w:marRight w:val="0"/>
      <w:marTop w:val="0"/>
      <w:marBottom w:val="0"/>
      <w:divBdr>
        <w:top w:val="none" w:sz="0" w:space="0" w:color="auto"/>
        <w:left w:val="none" w:sz="0" w:space="0" w:color="auto"/>
        <w:bottom w:val="none" w:sz="0" w:space="0" w:color="auto"/>
        <w:right w:val="none" w:sz="0" w:space="0" w:color="auto"/>
      </w:divBdr>
    </w:div>
    <w:div w:id="1162702837">
      <w:bodyDiv w:val="1"/>
      <w:marLeft w:val="0"/>
      <w:marRight w:val="0"/>
      <w:marTop w:val="0"/>
      <w:marBottom w:val="0"/>
      <w:divBdr>
        <w:top w:val="none" w:sz="0" w:space="0" w:color="auto"/>
        <w:left w:val="none" w:sz="0" w:space="0" w:color="auto"/>
        <w:bottom w:val="none" w:sz="0" w:space="0" w:color="auto"/>
        <w:right w:val="none" w:sz="0" w:space="0" w:color="auto"/>
      </w:divBdr>
    </w:div>
    <w:div w:id="1163278820">
      <w:bodyDiv w:val="1"/>
      <w:marLeft w:val="0"/>
      <w:marRight w:val="0"/>
      <w:marTop w:val="0"/>
      <w:marBottom w:val="0"/>
      <w:divBdr>
        <w:top w:val="none" w:sz="0" w:space="0" w:color="auto"/>
        <w:left w:val="none" w:sz="0" w:space="0" w:color="auto"/>
        <w:bottom w:val="none" w:sz="0" w:space="0" w:color="auto"/>
        <w:right w:val="none" w:sz="0" w:space="0" w:color="auto"/>
      </w:divBdr>
    </w:div>
    <w:div w:id="1164471190">
      <w:bodyDiv w:val="1"/>
      <w:marLeft w:val="0"/>
      <w:marRight w:val="0"/>
      <w:marTop w:val="0"/>
      <w:marBottom w:val="0"/>
      <w:divBdr>
        <w:top w:val="none" w:sz="0" w:space="0" w:color="auto"/>
        <w:left w:val="none" w:sz="0" w:space="0" w:color="auto"/>
        <w:bottom w:val="none" w:sz="0" w:space="0" w:color="auto"/>
        <w:right w:val="none" w:sz="0" w:space="0" w:color="auto"/>
      </w:divBdr>
    </w:div>
    <w:div w:id="1164860398">
      <w:bodyDiv w:val="1"/>
      <w:marLeft w:val="0"/>
      <w:marRight w:val="0"/>
      <w:marTop w:val="0"/>
      <w:marBottom w:val="0"/>
      <w:divBdr>
        <w:top w:val="none" w:sz="0" w:space="0" w:color="auto"/>
        <w:left w:val="none" w:sz="0" w:space="0" w:color="auto"/>
        <w:bottom w:val="none" w:sz="0" w:space="0" w:color="auto"/>
        <w:right w:val="none" w:sz="0" w:space="0" w:color="auto"/>
      </w:divBdr>
    </w:div>
    <w:div w:id="1166241078">
      <w:bodyDiv w:val="1"/>
      <w:marLeft w:val="0"/>
      <w:marRight w:val="0"/>
      <w:marTop w:val="0"/>
      <w:marBottom w:val="0"/>
      <w:divBdr>
        <w:top w:val="none" w:sz="0" w:space="0" w:color="auto"/>
        <w:left w:val="none" w:sz="0" w:space="0" w:color="auto"/>
        <w:bottom w:val="none" w:sz="0" w:space="0" w:color="auto"/>
        <w:right w:val="none" w:sz="0" w:space="0" w:color="auto"/>
      </w:divBdr>
    </w:div>
    <w:div w:id="1167092568">
      <w:bodyDiv w:val="1"/>
      <w:marLeft w:val="0"/>
      <w:marRight w:val="0"/>
      <w:marTop w:val="0"/>
      <w:marBottom w:val="0"/>
      <w:divBdr>
        <w:top w:val="none" w:sz="0" w:space="0" w:color="auto"/>
        <w:left w:val="none" w:sz="0" w:space="0" w:color="auto"/>
        <w:bottom w:val="none" w:sz="0" w:space="0" w:color="auto"/>
        <w:right w:val="none" w:sz="0" w:space="0" w:color="auto"/>
      </w:divBdr>
    </w:div>
    <w:div w:id="1168253086">
      <w:bodyDiv w:val="1"/>
      <w:marLeft w:val="0"/>
      <w:marRight w:val="0"/>
      <w:marTop w:val="0"/>
      <w:marBottom w:val="0"/>
      <w:divBdr>
        <w:top w:val="none" w:sz="0" w:space="0" w:color="auto"/>
        <w:left w:val="none" w:sz="0" w:space="0" w:color="auto"/>
        <w:bottom w:val="none" w:sz="0" w:space="0" w:color="auto"/>
        <w:right w:val="none" w:sz="0" w:space="0" w:color="auto"/>
      </w:divBdr>
    </w:div>
    <w:div w:id="1168978518">
      <w:bodyDiv w:val="1"/>
      <w:marLeft w:val="0"/>
      <w:marRight w:val="0"/>
      <w:marTop w:val="0"/>
      <w:marBottom w:val="0"/>
      <w:divBdr>
        <w:top w:val="none" w:sz="0" w:space="0" w:color="auto"/>
        <w:left w:val="none" w:sz="0" w:space="0" w:color="auto"/>
        <w:bottom w:val="none" w:sz="0" w:space="0" w:color="auto"/>
        <w:right w:val="none" w:sz="0" w:space="0" w:color="auto"/>
      </w:divBdr>
    </w:div>
    <w:div w:id="1168984919">
      <w:bodyDiv w:val="1"/>
      <w:marLeft w:val="0"/>
      <w:marRight w:val="0"/>
      <w:marTop w:val="0"/>
      <w:marBottom w:val="0"/>
      <w:divBdr>
        <w:top w:val="none" w:sz="0" w:space="0" w:color="auto"/>
        <w:left w:val="none" w:sz="0" w:space="0" w:color="auto"/>
        <w:bottom w:val="none" w:sz="0" w:space="0" w:color="auto"/>
        <w:right w:val="none" w:sz="0" w:space="0" w:color="auto"/>
      </w:divBdr>
    </w:div>
    <w:div w:id="1171262671">
      <w:bodyDiv w:val="1"/>
      <w:marLeft w:val="0"/>
      <w:marRight w:val="0"/>
      <w:marTop w:val="0"/>
      <w:marBottom w:val="0"/>
      <w:divBdr>
        <w:top w:val="none" w:sz="0" w:space="0" w:color="auto"/>
        <w:left w:val="none" w:sz="0" w:space="0" w:color="auto"/>
        <w:bottom w:val="none" w:sz="0" w:space="0" w:color="auto"/>
        <w:right w:val="none" w:sz="0" w:space="0" w:color="auto"/>
      </w:divBdr>
    </w:div>
    <w:div w:id="1171875839">
      <w:bodyDiv w:val="1"/>
      <w:marLeft w:val="0"/>
      <w:marRight w:val="0"/>
      <w:marTop w:val="0"/>
      <w:marBottom w:val="0"/>
      <w:divBdr>
        <w:top w:val="none" w:sz="0" w:space="0" w:color="auto"/>
        <w:left w:val="none" w:sz="0" w:space="0" w:color="auto"/>
        <w:bottom w:val="none" w:sz="0" w:space="0" w:color="auto"/>
        <w:right w:val="none" w:sz="0" w:space="0" w:color="auto"/>
      </w:divBdr>
    </w:div>
    <w:div w:id="1172187200">
      <w:bodyDiv w:val="1"/>
      <w:marLeft w:val="0"/>
      <w:marRight w:val="0"/>
      <w:marTop w:val="0"/>
      <w:marBottom w:val="0"/>
      <w:divBdr>
        <w:top w:val="none" w:sz="0" w:space="0" w:color="auto"/>
        <w:left w:val="none" w:sz="0" w:space="0" w:color="auto"/>
        <w:bottom w:val="none" w:sz="0" w:space="0" w:color="auto"/>
        <w:right w:val="none" w:sz="0" w:space="0" w:color="auto"/>
      </w:divBdr>
    </w:div>
    <w:div w:id="1172453484">
      <w:bodyDiv w:val="1"/>
      <w:marLeft w:val="0"/>
      <w:marRight w:val="0"/>
      <w:marTop w:val="0"/>
      <w:marBottom w:val="0"/>
      <w:divBdr>
        <w:top w:val="none" w:sz="0" w:space="0" w:color="auto"/>
        <w:left w:val="none" w:sz="0" w:space="0" w:color="auto"/>
        <w:bottom w:val="none" w:sz="0" w:space="0" w:color="auto"/>
        <w:right w:val="none" w:sz="0" w:space="0" w:color="auto"/>
      </w:divBdr>
    </w:div>
    <w:div w:id="1172841837">
      <w:bodyDiv w:val="1"/>
      <w:marLeft w:val="0"/>
      <w:marRight w:val="0"/>
      <w:marTop w:val="0"/>
      <w:marBottom w:val="0"/>
      <w:divBdr>
        <w:top w:val="none" w:sz="0" w:space="0" w:color="auto"/>
        <w:left w:val="none" w:sz="0" w:space="0" w:color="auto"/>
        <w:bottom w:val="none" w:sz="0" w:space="0" w:color="auto"/>
        <w:right w:val="none" w:sz="0" w:space="0" w:color="auto"/>
      </w:divBdr>
    </w:div>
    <w:div w:id="1176504858">
      <w:bodyDiv w:val="1"/>
      <w:marLeft w:val="0"/>
      <w:marRight w:val="0"/>
      <w:marTop w:val="0"/>
      <w:marBottom w:val="0"/>
      <w:divBdr>
        <w:top w:val="none" w:sz="0" w:space="0" w:color="auto"/>
        <w:left w:val="none" w:sz="0" w:space="0" w:color="auto"/>
        <w:bottom w:val="none" w:sz="0" w:space="0" w:color="auto"/>
        <w:right w:val="none" w:sz="0" w:space="0" w:color="auto"/>
      </w:divBdr>
    </w:div>
    <w:div w:id="1177764733">
      <w:bodyDiv w:val="1"/>
      <w:marLeft w:val="0"/>
      <w:marRight w:val="0"/>
      <w:marTop w:val="0"/>
      <w:marBottom w:val="0"/>
      <w:divBdr>
        <w:top w:val="none" w:sz="0" w:space="0" w:color="auto"/>
        <w:left w:val="none" w:sz="0" w:space="0" w:color="auto"/>
        <w:bottom w:val="none" w:sz="0" w:space="0" w:color="auto"/>
        <w:right w:val="none" w:sz="0" w:space="0" w:color="auto"/>
      </w:divBdr>
    </w:div>
    <w:div w:id="1178807736">
      <w:bodyDiv w:val="1"/>
      <w:marLeft w:val="0"/>
      <w:marRight w:val="0"/>
      <w:marTop w:val="0"/>
      <w:marBottom w:val="0"/>
      <w:divBdr>
        <w:top w:val="none" w:sz="0" w:space="0" w:color="auto"/>
        <w:left w:val="none" w:sz="0" w:space="0" w:color="auto"/>
        <w:bottom w:val="none" w:sz="0" w:space="0" w:color="auto"/>
        <w:right w:val="none" w:sz="0" w:space="0" w:color="auto"/>
      </w:divBdr>
    </w:div>
    <w:div w:id="1179275156">
      <w:bodyDiv w:val="1"/>
      <w:marLeft w:val="0"/>
      <w:marRight w:val="0"/>
      <w:marTop w:val="0"/>
      <w:marBottom w:val="0"/>
      <w:divBdr>
        <w:top w:val="none" w:sz="0" w:space="0" w:color="auto"/>
        <w:left w:val="none" w:sz="0" w:space="0" w:color="auto"/>
        <w:bottom w:val="none" w:sz="0" w:space="0" w:color="auto"/>
        <w:right w:val="none" w:sz="0" w:space="0" w:color="auto"/>
      </w:divBdr>
    </w:div>
    <w:div w:id="1179391238">
      <w:bodyDiv w:val="1"/>
      <w:marLeft w:val="0"/>
      <w:marRight w:val="0"/>
      <w:marTop w:val="0"/>
      <w:marBottom w:val="0"/>
      <w:divBdr>
        <w:top w:val="none" w:sz="0" w:space="0" w:color="auto"/>
        <w:left w:val="none" w:sz="0" w:space="0" w:color="auto"/>
        <w:bottom w:val="none" w:sz="0" w:space="0" w:color="auto"/>
        <w:right w:val="none" w:sz="0" w:space="0" w:color="auto"/>
      </w:divBdr>
    </w:div>
    <w:div w:id="1180775456">
      <w:bodyDiv w:val="1"/>
      <w:marLeft w:val="0"/>
      <w:marRight w:val="0"/>
      <w:marTop w:val="0"/>
      <w:marBottom w:val="0"/>
      <w:divBdr>
        <w:top w:val="none" w:sz="0" w:space="0" w:color="auto"/>
        <w:left w:val="none" w:sz="0" w:space="0" w:color="auto"/>
        <w:bottom w:val="none" w:sz="0" w:space="0" w:color="auto"/>
        <w:right w:val="none" w:sz="0" w:space="0" w:color="auto"/>
      </w:divBdr>
    </w:div>
    <w:div w:id="1181357211">
      <w:bodyDiv w:val="1"/>
      <w:marLeft w:val="0"/>
      <w:marRight w:val="0"/>
      <w:marTop w:val="0"/>
      <w:marBottom w:val="0"/>
      <w:divBdr>
        <w:top w:val="none" w:sz="0" w:space="0" w:color="auto"/>
        <w:left w:val="none" w:sz="0" w:space="0" w:color="auto"/>
        <w:bottom w:val="none" w:sz="0" w:space="0" w:color="auto"/>
        <w:right w:val="none" w:sz="0" w:space="0" w:color="auto"/>
      </w:divBdr>
    </w:div>
    <w:div w:id="1181698977">
      <w:bodyDiv w:val="1"/>
      <w:marLeft w:val="0"/>
      <w:marRight w:val="0"/>
      <w:marTop w:val="0"/>
      <w:marBottom w:val="0"/>
      <w:divBdr>
        <w:top w:val="none" w:sz="0" w:space="0" w:color="auto"/>
        <w:left w:val="none" w:sz="0" w:space="0" w:color="auto"/>
        <w:bottom w:val="none" w:sz="0" w:space="0" w:color="auto"/>
        <w:right w:val="none" w:sz="0" w:space="0" w:color="auto"/>
      </w:divBdr>
    </w:div>
    <w:div w:id="1181968639">
      <w:bodyDiv w:val="1"/>
      <w:marLeft w:val="0"/>
      <w:marRight w:val="0"/>
      <w:marTop w:val="0"/>
      <w:marBottom w:val="0"/>
      <w:divBdr>
        <w:top w:val="none" w:sz="0" w:space="0" w:color="auto"/>
        <w:left w:val="none" w:sz="0" w:space="0" w:color="auto"/>
        <w:bottom w:val="none" w:sz="0" w:space="0" w:color="auto"/>
        <w:right w:val="none" w:sz="0" w:space="0" w:color="auto"/>
      </w:divBdr>
    </w:div>
    <w:div w:id="1183514933">
      <w:bodyDiv w:val="1"/>
      <w:marLeft w:val="0"/>
      <w:marRight w:val="0"/>
      <w:marTop w:val="0"/>
      <w:marBottom w:val="0"/>
      <w:divBdr>
        <w:top w:val="none" w:sz="0" w:space="0" w:color="auto"/>
        <w:left w:val="none" w:sz="0" w:space="0" w:color="auto"/>
        <w:bottom w:val="none" w:sz="0" w:space="0" w:color="auto"/>
        <w:right w:val="none" w:sz="0" w:space="0" w:color="auto"/>
      </w:divBdr>
    </w:div>
    <w:div w:id="1184707919">
      <w:bodyDiv w:val="1"/>
      <w:marLeft w:val="0"/>
      <w:marRight w:val="0"/>
      <w:marTop w:val="0"/>
      <w:marBottom w:val="0"/>
      <w:divBdr>
        <w:top w:val="none" w:sz="0" w:space="0" w:color="auto"/>
        <w:left w:val="none" w:sz="0" w:space="0" w:color="auto"/>
        <w:bottom w:val="none" w:sz="0" w:space="0" w:color="auto"/>
        <w:right w:val="none" w:sz="0" w:space="0" w:color="auto"/>
      </w:divBdr>
    </w:div>
    <w:div w:id="1185175462">
      <w:bodyDiv w:val="1"/>
      <w:marLeft w:val="0"/>
      <w:marRight w:val="0"/>
      <w:marTop w:val="0"/>
      <w:marBottom w:val="0"/>
      <w:divBdr>
        <w:top w:val="none" w:sz="0" w:space="0" w:color="auto"/>
        <w:left w:val="none" w:sz="0" w:space="0" w:color="auto"/>
        <w:bottom w:val="none" w:sz="0" w:space="0" w:color="auto"/>
        <w:right w:val="none" w:sz="0" w:space="0" w:color="auto"/>
      </w:divBdr>
    </w:div>
    <w:div w:id="1185359904">
      <w:bodyDiv w:val="1"/>
      <w:marLeft w:val="0"/>
      <w:marRight w:val="0"/>
      <w:marTop w:val="0"/>
      <w:marBottom w:val="0"/>
      <w:divBdr>
        <w:top w:val="none" w:sz="0" w:space="0" w:color="auto"/>
        <w:left w:val="none" w:sz="0" w:space="0" w:color="auto"/>
        <w:bottom w:val="none" w:sz="0" w:space="0" w:color="auto"/>
        <w:right w:val="none" w:sz="0" w:space="0" w:color="auto"/>
      </w:divBdr>
    </w:div>
    <w:div w:id="1185900046">
      <w:bodyDiv w:val="1"/>
      <w:marLeft w:val="0"/>
      <w:marRight w:val="0"/>
      <w:marTop w:val="0"/>
      <w:marBottom w:val="0"/>
      <w:divBdr>
        <w:top w:val="none" w:sz="0" w:space="0" w:color="auto"/>
        <w:left w:val="none" w:sz="0" w:space="0" w:color="auto"/>
        <w:bottom w:val="none" w:sz="0" w:space="0" w:color="auto"/>
        <w:right w:val="none" w:sz="0" w:space="0" w:color="auto"/>
      </w:divBdr>
    </w:div>
    <w:div w:id="1186561158">
      <w:bodyDiv w:val="1"/>
      <w:marLeft w:val="0"/>
      <w:marRight w:val="0"/>
      <w:marTop w:val="0"/>
      <w:marBottom w:val="0"/>
      <w:divBdr>
        <w:top w:val="none" w:sz="0" w:space="0" w:color="auto"/>
        <w:left w:val="none" w:sz="0" w:space="0" w:color="auto"/>
        <w:bottom w:val="none" w:sz="0" w:space="0" w:color="auto"/>
        <w:right w:val="none" w:sz="0" w:space="0" w:color="auto"/>
      </w:divBdr>
    </w:div>
    <w:div w:id="1187866363">
      <w:bodyDiv w:val="1"/>
      <w:marLeft w:val="0"/>
      <w:marRight w:val="0"/>
      <w:marTop w:val="0"/>
      <w:marBottom w:val="0"/>
      <w:divBdr>
        <w:top w:val="none" w:sz="0" w:space="0" w:color="auto"/>
        <w:left w:val="none" w:sz="0" w:space="0" w:color="auto"/>
        <w:bottom w:val="none" w:sz="0" w:space="0" w:color="auto"/>
        <w:right w:val="none" w:sz="0" w:space="0" w:color="auto"/>
      </w:divBdr>
    </w:div>
    <w:div w:id="1189754565">
      <w:bodyDiv w:val="1"/>
      <w:marLeft w:val="0"/>
      <w:marRight w:val="0"/>
      <w:marTop w:val="0"/>
      <w:marBottom w:val="0"/>
      <w:divBdr>
        <w:top w:val="none" w:sz="0" w:space="0" w:color="auto"/>
        <w:left w:val="none" w:sz="0" w:space="0" w:color="auto"/>
        <w:bottom w:val="none" w:sz="0" w:space="0" w:color="auto"/>
        <w:right w:val="none" w:sz="0" w:space="0" w:color="auto"/>
      </w:divBdr>
    </w:div>
    <w:div w:id="1189755072">
      <w:bodyDiv w:val="1"/>
      <w:marLeft w:val="0"/>
      <w:marRight w:val="0"/>
      <w:marTop w:val="0"/>
      <w:marBottom w:val="0"/>
      <w:divBdr>
        <w:top w:val="none" w:sz="0" w:space="0" w:color="auto"/>
        <w:left w:val="none" w:sz="0" w:space="0" w:color="auto"/>
        <w:bottom w:val="none" w:sz="0" w:space="0" w:color="auto"/>
        <w:right w:val="none" w:sz="0" w:space="0" w:color="auto"/>
      </w:divBdr>
    </w:div>
    <w:div w:id="1191265787">
      <w:bodyDiv w:val="1"/>
      <w:marLeft w:val="0"/>
      <w:marRight w:val="0"/>
      <w:marTop w:val="0"/>
      <w:marBottom w:val="0"/>
      <w:divBdr>
        <w:top w:val="none" w:sz="0" w:space="0" w:color="auto"/>
        <w:left w:val="none" w:sz="0" w:space="0" w:color="auto"/>
        <w:bottom w:val="none" w:sz="0" w:space="0" w:color="auto"/>
        <w:right w:val="none" w:sz="0" w:space="0" w:color="auto"/>
      </w:divBdr>
    </w:div>
    <w:div w:id="1191531088">
      <w:bodyDiv w:val="1"/>
      <w:marLeft w:val="0"/>
      <w:marRight w:val="0"/>
      <w:marTop w:val="0"/>
      <w:marBottom w:val="0"/>
      <w:divBdr>
        <w:top w:val="none" w:sz="0" w:space="0" w:color="auto"/>
        <w:left w:val="none" w:sz="0" w:space="0" w:color="auto"/>
        <w:bottom w:val="none" w:sz="0" w:space="0" w:color="auto"/>
        <w:right w:val="none" w:sz="0" w:space="0" w:color="auto"/>
      </w:divBdr>
    </w:div>
    <w:div w:id="1191726012">
      <w:bodyDiv w:val="1"/>
      <w:marLeft w:val="0"/>
      <w:marRight w:val="0"/>
      <w:marTop w:val="0"/>
      <w:marBottom w:val="0"/>
      <w:divBdr>
        <w:top w:val="none" w:sz="0" w:space="0" w:color="auto"/>
        <w:left w:val="none" w:sz="0" w:space="0" w:color="auto"/>
        <w:bottom w:val="none" w:sz="0" w:space="0" w:color="auto"/>
        <w:right w:val="none" w:sz="0" w:space="0" w:color="auto"/>
      </w:divBdr>
    </w:div>
    <w:div w:id="1192574039">
      <w:bodyDiv w:val="1"/>
      <w:marLeft w:val="0"/>
      <w:marRight w:val="0"/>
      <w:marTop w:val="0"/>
      <w:marBottom w:val="0"/>
      <w:divBdr>
        <w:top w:val="none" w:sz="0" w:space="0" w:color="auto"/>
        <w:left w:val="none" w:sz="0" w:space="0" w:color="auto"/>
        <w:bottom w:val="none" w:sz="0" w:space="0" w:color="auto"/>
        <w:right w:val="none" w:sz="0" w:space="0" w:color="auto"/>
      </w:divBdr>
    </w:div>
    <w:div w:id="1193230367">
      <w:bodyDiv w:val="1"/>
      <w:marLeft w:val="0"/>
      <w:marRight w:val="0"/>
      <w:marTop w:val="0"/>
      <w:marBottom w:val="0"/>
      <w:divBdr>
        <w:top w:val="none" w:sz="0" w:space="0" w:color="auto"/>
        <w:left w:val="none" w:sz="0" w:space="0" w:color="auto"/>
        <w:bottom w:val="none" w:sz="0" w:space="0" w:color="auto"/>
        <w:right w:val="none" w:sz="0" w:space="0" w:color="auto"/>
      </w:divBdr>
    </w:div>
    <w:div w:id="1194727645">
      <w:bodyDiv w:val="1"/>
      <w:marLeft w:val="0"/>
      <w:marRight w:val="0"/>
      <w:marTop w:val="0"/>
      <w:marBottom w:val="0"/>
      <w:divBdr>
        <w:top w:val="none" w:sz="0" w:space="0" w:color="auto"/>
        <w:left w:val="none" w:sz="0" w:space="0" w:color="auto"/>
        <w:bottom w:val="none" w:sz="0" w:space="0" w:color="auto"/>
        <w:right w:val="none" w:sz="0" w:space="0" w:color="auto"/>
      </w:divBdr>
    </w:div>
    <w:div w:id="1196502971">
      <w:bodyDiv w:val="1"/>
      <w:marLeft w:val="0"/>
      <w:marRight w:val="0"/>
      <w:marTop w:val="0"/>
      <w:marBottom w:val="0"/>
      <w:divBdr>
        <w:top w:val="none" w:sz="0" w:space="0" w:color="auto"/>
        <w:left w:val="none" w:sz="0" w:space="0" w:color="auto"/>
        <w:bottom w:val="none" w:sz="0" w:space="0" w:color="auto"/>
        <w:right w:val="none" w:sz="0" w:space="0" w:color="auto"/>
      </w:divBdr>
    </w:div>
    <w:div w:id="1196698792">
      <w:bodyDiv w:val="1"/>
      <w:marLeft w:val="0"/>
      <w:marRight w:val="0"/>
      <w:marTop w:val="0"/>
      <w:marBottom w:val="0"/>
      <w:divBdr>
        <w:top w:val="none" w:sz="0" w:space="0" w:color="auto"/>
        <w:left w:val="none" w:sz="0" w:space="0" w:color="auto"/>
        <w:bottom w:val="none" w:sz="0" w:space="0" w:color="auto"/>
        <w:right w:val="none" w:sz="0" w:space="0" w:color="auto"/>
      </w:divBdr>
    </w:div>
    <w:div w:id="1196769929">
      <w:bodyDiv w:val="1"/>
      <w:marLeft w:val="0"/>
      <w:marRight w:val="0"/>
      <w:marTop w:val="0"/>
      <w:marBottom w:val="0"/>
      <w:divBdr>
        <w:top w:val="none" w:sz="0" w:space="0" w:color="auto"/>
        <w:left w:val="none" w:sz="0" w:space="0" w:color="auto"/>
        <w:bottom w:val="none" w:sz="0" w:space="0" w:color="auto"/>
        <w:right w:val="none" w:sz="0" w:space="0" w:color="auto"/>
      </w:divBdr>
    </w:div>
    <w:div w:id="1196776263">
      <w:bodyDiv w:val="1"/>
      <w:marLeft w:val="0"/>
      <w:marRight w:val="0"/>
      <w:marTop w:val="0"/>
      <w:marBottom w:val="0"/>
      <w:divBdr>
        <w:top w:val="none" w:sz="0" w:space="0" w:color="auto"/>
        <w:left w:val="none" w:sz="0" w:space="0" w:color="auto"/>
        <w:bottom w:val="none" w:sz="0" w:space="0" w:color="auto"/>
        <w:right w:val="none" w:sz="0" w:space="0" w:color="auto"/>
      </w:divBdr>
    </w:div>
    <w:div w:id="1198280421">
      <w:bodyDiv w:val="1"/>
      <w:marLeft w:val="0"/>
      <w:marRight w:val="0"/>
      <w:marTop w:val="0"/>
      <w:marBottom w:val="0"/>
      <w:divBdr>
        <w:top w:val="none" w:sz="0" w:space="0" w:color="auto"/>
        <w:left w:val="none" w:sz="0" w:space="0" w:color="auto"/>
        <w:bottom w:val="none" w:sz="0" w:space="0" w:color="auto"/>
        <w:right w:val="none" w:sz="0" w:space="0" w:color="auto"/>
      </w:divBdr>
    </w:div>
    <w:div w:id="1199585131">
      <w:bodyDiv w:val="1"/>
      <w:marLeft w:val="0"/>
      <w:marRight w:val="0"/>
      <w:marTop w:val="0"/>
      <w:marBottom w:val="0"/>
      <w:divBdr>
        <w:top w:val="none" w:sz="0" w:space="0" w:color="auto"/>
        <w:left w:val="none" w:sz="0" w:space="0" w:color="auto"/>
        <w:bottom w:val="none" w:sz="0" w:space="0" w:color="auto"/>
        <w:right w:val="none" w:sz="0" w:space="0" w:color="auto"/>
      </w:divBdr>
    </w:div>
    <w:div w:id="1199780715">
      <w:bodyDiv w:val="1"/>
      <w:marLeft w:val="0"/>
      <w:marRight w:val="0"/>
      <w:marTop w:val="0"/>
      <w:marBottom w:val="0"/>
      <w:divBdr>
        <w:top w:val="none" w:sz="0" w:space="0" w:color="auto"/>
        <w:left w:val="none" w:sz="0" w:space="0" w:color="auto"/>
        <w:bottom w:val="none" w:sz="0" w:space="0" w:color="auto"/>
        <w:right w:val="none" w:sz="0" w:space="0" w:color="auto"/>
      </w:divBdr>
    </w:div>
    <w:div w:id="1200436202">
      <w:bodyDiv w:val="1"/>
      <w:marLeft w:val="0"/>
      <w:marRight w:val="0"/>
      <w:marTop w:val="0"/>
      <w:marBottom w:val="0"/>
      <w:divBdr>
        <w:top w:val="none" w:sz="0" w:space="0" w:color="auto"/>
        <w:left w:val="none" w:sz="0" w:space="0" w:color="auto"/>
        <w:bottom w:val="none" w:sz="0" w:space="0" w:color="auto"/>
        <w:right w:val="none" w:sz="0" w:space="0" w:color="auto"/>
      </w:divBdr>
    </w:div>
    <w:div w:id="1202940103">
      <w:bodyDiv w:val="1"/>
      <w:marLeft w:val="0"/>
      <w:marRight w:val="0"/>
      <w:marTop w:val="0"/>
      <w:marBottom w:val="0"/>
      <w:divBdr>
        <w:top w:val="none" w:sz="0" w:space="0" w:color="auto"/>
        <w:left w:val="none" w:sz="0" w:space="0" w:color="auto"/>
        <w:bottom w:val="none" w:sz="0" w:space="0" w:color="auto"/>
        <w:right w:val="none" w:sz="0" w:space="0" w:color="auto"/>
      </w:divBdr>
    </w:div>
    <w:div w:id="1204176421">
      <w:bodyDiv w:val="1"/>
      <w:marLeft w:val="0"/>
      <w:marRight w:val="0"/>
      <w:marTop w:val="0"/>
      <w:marBottom w:val="0"/>
      <w:divBdr>
        <w:top w:val="none" w:sz="0" w:space="0" w:color="auto"/>
        <w:left w:val="none" w:sz="0" w:space="0" w:color="auto"/>
        <w:bottom w:val="none" w:sz="0" w:space="0" w:color="auto"/>
        <w:right w:val="none" w:sz="0" w:space="0" w:color="auto"/>
      </w:divBdr>
    </w:div>
    <w:div w:id="1204560040">
      <w:bodyDiv w:val="1"/>
      <w:marLeft w:val="0"/>
      <w:marRight w:val="0"/>
      <w:marTop w:val="0"/>
      <w:marBottom w:val="0"/>
      <w:divBdr>
        <w:top w:val="none" w:sz="0" w:space="0" w:color="auto"/>
        <w:left w:val="none" w:sz="0" w:space="0" w:color="auto"/>
        <w:bottom w:val="none" w:sz="0" w:space="0" w:color="auto"/>
        <w:right w:val="none" w:sz="0" w:space="0" w:color="auto"/>
      </w:divBdr>
    </w:div>
    <w:div w:id="1205561078">
      <w:bodyDiv w:val="1"/>
      <w:marLeft w:val="0"/>
      <w:marRight w:val="0"/>
      <w:marTop w:val="0"/>
      <w:marBottom w:val="0"/>
      <w:divBdr>
        <w:top w:val="none" w:sz="0" w:space="0" w:color="auto"/>
        <w:left w:val="none" w:sz="0" w:space="0" w:color="auto"/>
        <w:bottom w:val="none" w:sz="0" w:space="0" w:color="auto"/>
        <w:right w:val="none" w:sz="0" w:space="0" w:color="auto"/>
      </w:divBdr>
    </w:div>
    <w:div w:id="1205867211">
      <w:bodyDiv w:val="1"/>
      <w:marLeft w:val="0"/>
      <w:marRight w:val="0"/>
      <w:marTop w:val="0"/>
      <w:marBottom w:val="0"/>
      <w:divBdr>
        <w:top w:val="none" w:sz="0" w:space="0" w:color="auto"/>
        <w:left w:val="none" w:sz="0" w:space="0" w:color="auto"/>
        <w:bottom w:val="none" w:sz="0" w:space="0" w:color="auto"/>
        <w:right w:val="none" w:sz="0" w:space="0" w:color="auto"/>
      </w:divBdr>
    </w:div>
    <w:div w:id="1206331444">
      <w:bodyDiv w:val="1"/>
      <w:marLeft w:val="0"/>
      <w:marRight w:val="0"/>
      <w:marTop w:val="0"/>
      <w:marBottom w:val="0"/>
      <w:divBdr>
        <w:top w:val="none" w:sz="0" w:space="0" w:color="auto"/>
        <w:left w:val="none" w:sz="0" w:space="0" w:color="auto"/>
        <w:bottom w:val="none" w:sz="0" w:space="0" w:color="auto"/>
        <w:right w:val="none" w:sz="0" w:space="0" w:color="auto"/>
      </w:divBdr>
    </w:div>
    <w:div w:id="1206797093">
      <w:bodyDiv w:val="1"/>
      <w:marLeft w:val="0"/>
      <w:marRight w:val="0"/>
      <w:marTop w:val="0"/>
      <w:marBottom w:val="0"/>
      <w:divBdr>
        <w:top w:val="none" w:sz="0" w:space="0" w:color="auto"/>
        <w:left w:val="none" w:sz="0" w:space="0" w:color="auto"/>
        <w:bottom w:val="none" w:sz="0" w:space="0" w:color="auto"/>
        <w:right w:val="none" w:sz="0" w:space="0" w:color="auto"/>
      </w:divBdr>
    </w:div>
    <w:div w:id="1208374934">
      <w:bodyDiv w:val="1"/>
      <w:marLeft w:val="0"/>
      <w:marRight w:val="0"/>
      <w:marTop w:val="0"/>
      <w:marBottom w:val="0"/>
      <w:divBdr>
        <w:top w:val="none" w:sz="0" w:space="0" w:color="auto"/>
        <w:left w:val="none" w:sz="0" w:space="0" w:color="auto"/>
        <w:bottom w:val="none" w:sz="0" w:space="0" w:color="auto"/>
        <w:right w:val="none" w:sz="0" w:space="0" w:color="auto"/>
      </w:divBdr>
    </w:div>
    <w:div w:id="1208833894">
      <w:bodyDiv w:val="1"/>
      <w:marLeft w:val="0"/>
      <w:marRight w:val="0"/>
      <w:marTop w:val="0"/>
      <w:marBottom w:val="0"/>
      <w:divBdr>
        <w:top w:val="none" w:sz="0" w:space="0" w:color="auto"/>
        <w:left w:val="none" w:sz="0" w:space="0" w:color="auto"/>
        <w:bottom w:val="none" w:sz="0" w:space="0" w:color="auto"/>
        <w:right w:val="none" w:sz="0" w:space="0" w:color="auto"/>
      </w:divBdr>
    </w:div>
    <w:div w:id="1209491626">
      <w:bodyDiv w:val="1"/>
      <w:marLeft w:val="0"/>
      <w:marRight w:val="0"/>
      <w:marTop w:val="0"/>
      <w:marBottom w:val="0"/>
      <w:divBdr>
        <w:top w:val="none" w:sz="0" w:space="0" w:color="auto"/>
        <w:left w:val="none" w:sz="0" w:space="0" w:color="auto"/>
        <w:bottom w:val="none" w:sz="0" w:space="0" w:color="auto"/>
        <w:right w:val="none" w:sz="0" w:space="0" w:color="auto"/>
      </w:divBdr>
    </w:div>
    <w:div w:id="1209803616">
      <w:bodyDiv w:val="1"/>
      <w:marLeft w:val="0"/>
      <w:marRight w:val="0"/>
      <w:marTop w:val="0"/>
      <w:marBottom w:val="0"/>
      <w:divBdr>
        <w:top w:val="none" w:sz="0" w:space="0" w:color="auto"/>
        <w:left w:val="none" w:sz="0" w:space="0" w:color="auto"/>
        <w:bottom w:val="none" w:sz="0" w:space="0" w:color="auto"/>
        <w:right w:val="none" w:sz="0" w:space="0" w:color="auto"/>
      </w:divBdr>
    </w:div>
    <w:div w:id="1211108536">
      <w:bodyDiv w:val="1"/>
      <w:marLeft w:val="0"/>
      <w:marRight w:val="0"/>
      <w:marTop w:val="0"/>
      <w:marBottom w:val="0"/>
      <w:divBdr>
        <w:top w:val="none" w:sz="0" w:space="0" w:color="auto"/>
        <w:left w:val="none" w:sz="0" w:space="0" w:color="auto"/>
        <w:bottom w:val="none" w:sz="0" w:space="0" w:color="auto"/>
        <w:right w:val="none" w:sz="0" w:space="0" w:color="auto"/>
      </w:divBdr>
    </w:div>
    <w:div w:id="1211772691">
      <w:bodyDiv w:val="1"/>
      <w:marLeft w:val="0"/>
      <w:marRight w:val="0"/>
      <w:marTop w:val="0"/>
      <w:marBottom w:val="0"/>
      <w:divBdr>
        <w:top w:val="none" w:sz="0" w:space="0" w:color="auto"/>
        <w:left w:val="none" w:sz="0" w:space="0" w:color="auto"/>
        <w:bottom w:val="none" w:sz="0" w:space="0" w:color="auto"/>
        <w:right w:val="none" w:sz="0" w:space="0" w:color="auto"/>
      </w:divBdr>
    </w:div>
    <w:div w:id="1212813807">
      <w:bodyDiv w:val="1"/>
      <w:marLeft w:val="0"/>
      <w:marRight w:val="0"/>
      <w:marTop w:val="0"/>
      <w:marBottom w:val="0"/>
      <w:divBdr>
        <w:top w:val="none" w:sz="0" w:space="0" w:color="auto"/>
        <w:left w:val="none" w:sz="0" w:space="0" w:color="auto"/>
        <w:bottom w:val="none" w:sz="0" w:space="0" w:color="auto"/>
        <w:right w:val="none" w:sz="0" w:space="0" w:color="auto"/>
      </w:divBdr>
    </w:div>
    <w:div w:id="1213420549">
      <w:bodyDiv w:val="1"/>
      <w:marLeft w:val="0"/>
      <w:marRight w:val="0"/>
      <w:marTop w:val="0"/>
      <w:marBottom w:val="0"/>
      <w:divBdr>
        <w:top w:val="none" w:sz="0" w:space="0" w:color="auto"/>
        <w:left w:val="none" w:sz="0" w:space="0" w:color="auto"/>
        <w:bottom w:val="none" w:sz="0" w:space="0" w:color="auto"/>
        <w:right w:val="none" w:sz="0" w:space="0" w:color="auto"/>
      </w:divBdr>
    </w:div>
    <w:div w:id="1216039739">
      <w:bodyDiv w:val="1"/>
      <w:marLeft w:val="0"/>
      <w:marRight w:val="0"/>
      <w:marTop w:val="0"/>
      <w:marBottom w:val="0"/>
      <w:divBdr>
        <w:top w:val="none" w:sz="0" w:space="0" w:color="auto"/>
        <w:left w:val="none" w:sz="0" w:space="0" w:color="auto"/>
        <w:bottom w:val="none" w:sz="0" w:space="0" w:color="auto"/>
        <w:right w:val="none" w:sz="0" w:space="0" w:color="auto"/>
      </w:divBdr>
    </w:div>
    <w:div w:id="1216237849">
      <w:bodyDiv w:val="1"/>
      <w:marLeft w:val="0"/>
      <w:marRight w:val="0"/>
      <w:marTop w:val="0"/>
      <w:marBottom w:val="0"/>
      <w:divBdr>
        <w:top w:val="none" w:sz="0" w:space="0" w:color="auto"/>
        <w:left w:val="none" w:sz="0" w:space="0" w:color="auto"/>
        <w:bottom w:val="none" w:sz="0" w:space="0" w:color="auto"/>
        <w:right w:val="none" w:sz="0" w:space="0" w:color="auto"/>
      </w:divBdr>
    </w:div>
    <w:div w:id="1216503584">
      <w:bodyDiv w:val="1"/>
      <w:marLeft w:val="0"/>
      <w:marRight w:val="0"/>
      <w:marTop w:val="0"/>
      <w:marBottom w:val="0"/>
      <w:divBdr>
        <w:top w:val="none" w:sz="0" w:space="0" w:color="auto"/>
        <w:left w:val="none" w:sz="0" w:space="0" w:color="auto"/>
        <w:bottom w:val="none" w:sz="0" w:space="0" w:color="auto"/>
        <w:right w:val="none" w:sz="0" w:space="0" w:color="auto"/>
      </w:divBdr>
    </w:div>
    <w:div w:id="1216743456">
      <w:bodyDiv w:val="1"/>
      <w:marLeft w:val="0"/>
      <w:marRight w:val="0"/>
      <w:marTop w:val="0"/>
      <w:marBottom w:val="0"/>
      <w:divBdr>
        <w:top w:val="none" w:sz="0" w:space="0" w:color="auto"/>
        <w:left w:val="none" w:sz="0" w:space="0" w:color="auto"/>
        <w:bottom w:val="none" w:sz="0" w:space="0" w:color="auto"/>
        <w:right w:val="none" w:sz="0" w:space="0" w:color="auto"/>
      </w:divBdr>
    </w:div>
    <w:div w:id="1217544376">
      <w:bodyDiv w:val="1"/>
      <w:marLeft w:val="0"/>
      <w:marRight w:val="0"/>
      <w:marTop w:val="0"/>
      <w:marBottom w:val="0"/>
      <w:divBdr>
        <w:top w:val="none" w:sz="0" w:space="0" w:color="auto"/>
        <w:left w:val="none" w:sz="0" w:space="0" w:color="auto"/>
        <w:bottom w:val="none" w:sz="0" w:space="0" w:color="auto"/>
        <w:right w:val="none" w:sz="0" w:space="0" w:color="auto"/>
      </w:divBdr>
    </w:div>
    <w:div w:id="1218932618">
      <w:bodyDiv w:val="1"/>
      <w:marLeft w:val="0"/>
      <w:marRight w:val="0"/>
      <w:marTop w:val="0"/>
      <w:marBottom w:val="0"/>
      <w:divBdr>
        <w:top w:val="none" w:sz="0" w:space="0" w:color="auto"/>
        <w:left w:val="none" w:sz="0" w:space="0" w:color="auto"/>
        <w:bottom w:val="none" w:sz="0" w:space="0" w:color="auto"/>
        <w:right w:val="none" w:sz="0" w:space="0" w:color="auto"/>
      </w:divBdr>
    </w:div>
    <w:div w:id="1219319842">
      <w:bodyDiv w:val="1"/>
      <w:marLeft w:val="0"/>
      <w:marRight w:val="0"/>
      <w:marTop w:val="0"/>
      <w:marBottom w:val="0"/>
      <w:divBdr>
        <w:top w:val="none" w:sz="0" w:space="0" w:color="auto"/>
        <w:left w:val="none" w:sz="0" w:space="0" w:color="auto"/>
        <w:bottom w:val="none" w:sz="0" w:space="0" w:color="auto"/>
        <w:right w:val="none" w:sz="0" w:space="0" w:color="auto"/>
      </w:divBdr>
    </w:div>
    <w:div w:id="1219321333">
      <w:bodyDiv w:val="1"/>
      <w:marLeft w:val="0"/>
      <w:marRight w:val="0"/>
      <w:marTop w:val="0"/>
      <w:marBottom w:val="0"/>
      <w:divBdr>
        <w:top w:val="none" w:sz="0" w:space="0" w:color="auto"/>
        <w:left w:val="none" w:sz="0" w:space="0" w:color="auto"/>
        <w:bottom w:val="none" w:sz="0" w:space="0" w:color="auto"/>
        <w:right w:val="none" w:sz="0" w:space="0" w:color="auto"/>
      </w:divBdr>
    </w:div>
    <w:div w:id="1220552403">
      <w:bodyDiv w:val="1"/>
      <w:marLeft w:val="0"/>
      <w:marRight w:val="0"/>
      <w:marTop w:val="0"/>
      <w:marBottom w:val="0"/>
      <w:divBdr>
        <w:top w:val="none" w:sz="0" w:space="0" w:color="auto"/>
        <w:left w:val="none" w:sz="0" w:space="0" w:color="auto"/>
        <w:bottom w:val="none" w:sz="0" w:space="0" w:color="auto"/>
        <w:right w:val="none" w:sz="0" w:space="0" w:color="auto"/>
      </w:divBdr>
    </w:div>
    <w:div w:id="1220901910">
      <w:bodyDiv w:val="1"/>
      <w:marLeft w:val="0"/>
      <w:marRight w:val="0"/>
      <w:marTop w:val="0"/>
      <w:marBottom w:val="0"/>
      <w:divBdr>
        <w:top w:val="none" w:sz="0" w:space="0" w:color="auto"/>
        <w:left w:val="none" w:sz="0" w:space="0" w:color="auto"/>
        <w:bottom w:val="none" w:sz="0" w:space="0" w:color="auto"/>
        <w:right w:val="none" w:sz="0" w:space="0" w:color="auto"/>
      </w:divBdr>
    </w:div>
    <w:div w:id="1221595748">
      <w:bodyDiv w:val="1"/>
      <w:marLeft w:val="0"/>
      <w:marRight w:val="0"/>
      <w:marTop w:val="0"/>
      <w:marBottom w:val="0"/>
      <w:divBdr>
        <w:top w:val="none" w:sz="0" w:space="0" w:color="auto"/>
        <w:left w:val="none" w:sz="0" w:space="0" w:color="auto"/>
        <w:bottom w:val="none" w:sz="0" w:space="0" w:color="auto"/>
        <w:right w:val="none" w:sz="0" w:space="0" w:color="auto"/>
      </w:divBdr>
    </w:div>
    <w:div w:id="1223054390">
      <w:bodyDiv w:val="1"/>
      <w:marLeft w:val="0"/>
      <w:marRight w:val="0"/>
      <w:marTop w:val="0"/>
      <w:marBottom w:val="0"/>
      <w:divBdr>
        <w:top w:val="none" w:sz="0" w:space="0" w:color="auto"/>
        <w:left w:val="none" w:sz="0" w:space="0" w:color="auto"/>
        <w:bottom w:val="none" w:sz="0" w:space="0" w:color="auto"/>
        <w:right w:val="none" w:sz="0" w:space="0" w:color="auto"/>
      </w:divBdr>
    </w:div>
    <w:div w:id="1224440370">
      <w:bodyDiv w:val="1"/>
      <w:marLeft w:val="0"/>
      <w:marRight w:val="0"/>
      <w:marTop w:val="0"/>
      <w:marBottom w:val="0"/>
      <w:divBdr>
        <w:top w:val="none" w:sz="0" w:space="0" w:color="auto"/>
        <w:left w:val="none" w:sz="0" w:space="0" w:color="auto"/>
        <w:bottom w:val="none" w:sz="0" w:space="0" w:color="auto"/>
        <w:right w:val="none" w:sz="0" w:space="0" w:color="auto"/>
      </w:divBdr>
    </w:div>
    <w:div w:id="1225261494">
      <w:bodyDiv w:val="1"/>
      <w:marLeft w:val="0"/>
      <w:marRight w:val="0"/>
      <w:marTop w:val="0"/>
      <w:marBottom w:val="0"/>
      <w:divBdr>
        <w:top w:val="none" w:sz="0" w:space="0" w:color="auto"/>
        <w:left w:val="none" w:sz="0" w:space="0" w:color="auto"/>
        <w:bottom w:val="none" w:sz="0" w:space="0" w:color="auto"/>
        <w:right w:val="none" w:sz="0" w:space="0" w:color="auto"/>
      </w:divBdr>
    </w:div>
    <w:div w:id="1225261726">
      <w:bodyDiv w:val="1"/>
      <w:marLeft w:val="0"/>
      <w:marRight w:val="0"/>
      <w:marTop w:val="0"/>
      <w:marBottom w:val="0"/>
      <w:divBdr>
        <w:top w:val="none" w:sz="0" w:space="0" w:color="auto"/>
        <w:left w:val="none" w:sz="0" w:space="0" w:color="auto"/>
        <w:bottom w:val="none" w:sz="0" w:space="0" w:color="auto"/>
        <w:right w:val="none" w:sz="0" w:space="0" w:color="auto"/>
      </w:divBdr>
    </w:div>
    <w:div w:id="1226143086">
      <w:bodyDiv w:val="1"/>
      <w:marLeft w:val="0"/>
      <w:marRight w:val="0"/>
      <w:marTop w:val="0"/>
      <w:marBottom w:val="0"/>
      <w:divBdr>
        <w:top w:val="none" w:sz="0" w:space="0" w:color="auto"/>
        <w:left w:val="none" w:sz="0" w:space="0" w:color="auto"/>
        <w:bottom w:val="none" w:sz="0" w:space="0" w:color="auto"/>
        <w:right w:val="none" w:sz="0" w:space="0" w:color="auto"/>
      </w:divBdr>
    </w:div>
    <w:div w:id="1228612899">
      <w:bodyDiv w:val="1"/>
      <w:marLeft w:val="0"/>
      <w:marRight w:val="0"/>
      <w:marTop w:val="0"/>
      <w:marBottom w:val="0"/>
      <w:divBdr>
        <w:top w:val="none" w:sz="0" w:space="0" w:color="auto"/>
        <w:left w:val="none" w:sz="0" w:space="0" w:color="auto"/>
        <w:bottom w:val="none" w:sz="0" w:space="0" w:color="auto"/>
        <w:right w:val="none" w:sz="0" w:space="0" w:color="auto"/>
      </w:divBdr>
    </w:div>
    <w:div w:id="1230074596">
      <w:bodyDiv w:val="1"/>
      <w:marLeft w:val="0"/>
      <w:marRight w:val="0"/>
      <w:marTop w:val="0"/>
      <w:marBottom w:val="0"/>
      <w:divBdr>
        <w:top w:val="none" w:sz="0" w:space="0" w:color="auto"/>
        <w:left w:val="none" w:sz="0" w:space="0" w:color="auto"/>
        <w:bottom w:val="none" w:sz="0" w:space="0" w:color="auto"/>
        <w:right w:val="none" w:sz="0" w:space="0" w:color="auto"/>
      </w:divBdr>
    </w:div>
    <w:div w:id="1230574891">
      <w:bodyDiv w:val="1"/>
      <w:marLeft w:val="0"/>
      <w:marRight w:val="0"/>
      <w:marTop w:val="0"/>
      <w:marBottom w:val="0"/>
      <w:divBdr>
        <w:top w:val="none" w:sz="0" w:space="0" w:color="auto"/>
        <w:left w:val="none" w:sz="0" w:space="0" w:color="auto"/>
        <w:bottom w:val="none" w:sz="0" w:space="0" w:color="auto"/>
        <w:right w:val="none" w:sz="0" w:space="0" w:color="auto"/>
      </w:divBdr>
    </w:div>
    <w:div w:id="1233395391">
      <w:bodyDiv w:val="1"/>
      <w:marLeft w:val="0"/>
      <w:marRight w:val="0"/>
      <w:marTop w:val="0"/>
      <w:marBottom w:val="0"/>
      <w:divBdr>
        <w:top w:val="none" w:sz="0" w:space="0" w:color="auto"/>
        <w:left w:val="none" w:sz="0" w:space="0" w:color="auto"/>
        <w:bottom w:val="none" w:sz="0" w:space="0" w:color="auto"/>
        <w:right w:val="none" w:sz="0" w:space="0" w:color="auto"/>
      </w:divBdr>
    </w:div>
    <w:div w:id="1235160608">
      <w:bodyDiv w:val="1"/>
      <w:marLeft w:val="0"/>
      <w:marRight w:val="0"/>
      <w:marTop w:val="0"/>
      <w:marBottom w:val="0"/>
      <w:divBdr>
        <w:top w:val="none" w:sz="0" w:space="0" w:color="auto"/>
        <w:left w:val="none" w:sz="0" w:space="0" w:color="auto"/>
        <w:bottom w:val="none" w:sz="0" w:space="0" w:color="auto"/>
        <w:right w:val="none" w:sz="0" w:space="0" w:color="auto"/>
      </w:divBdr>
    </w:div>
    <w:div w:id="1238318009">
      <w:bodyDiv w:val="1"/>
      <w:marLeft w:val="0"/>
      <w:marRight w:val="0"/>
      <w:marTop w:val="0"/>
      <w:marBottom w:val="0"/>
      <w:divBdr>
        <w:top w:val="none" w:sz="0" w:space="0" w:color="auto"/>
        <w:left w:val="none" w:sz="0" w:space="0" w:color="auto"/>
        <w:bottom w:val="none" w:sz="0" w:space="0" w:color="auto"/>
        <w:right w:val="none" w:sz="0" w:space="0" w:color="auto"/>
      </w:divBdr>
    </w:div>
    <w:div w:id="1239291989">
      <w:bodyDiv w:val="1"/>
      <w:marLeft w:val="0"/>
      <w:marRight w:val="0"/>
      <w:marTop w:val="0"/>
      <w:marBottom w:val="0"/>
      <w:divBdr>
        <w:top w:val="none" w:sz="0" w:space="0" w:color="auto"/>
        <w:left w:val="none" w:sz="0" w:space="0" w:color="auto"/>
        <w:bottom w:val="none" w:sz="0" w:space="0" w:color="auto"/>
        <w:right w:val="none" w:sz="0" w:space="0" w:color="auto"/>
      </w:divBdr>
    </w:div>
    <w:div w:id="1239709091">
      <w:bodyDiv w:val="1"/>
      <w:marLeft w:val="0"/>
      <w:marRight w:val="0"/>
      <w:marTop w:val="0"/>
      <w:marBottom w:val="0"/>
      <w:divBdr>
        <w:top w:val="none" w:sz="0" w:space="0" w:color="auto"/>
        <w:left w:val="none" w:sz="0" w:space="0" w:color="auto"/>
        <w:bottom w:val="none" w:sz="0" w:space="0" w:color="auto"/>
        <w:right w:val="none" w:sz="0" w:space="0" w:color="auto"/>
      </w:divBdr>
    </w:div>
    <w:div w:id="1240671651">
      <w:bodyDiv w:val="1"/>
      <w:marLeft w:val="0"/>
      <w:marRight w:val="0"/>
      <w:marTop w:val="0"/>
      <w:marBottom w:val="0"/>
      <w:divBdr>
        <w:top w:val="none" w:sz="0" w:space="0" w:color="auto"/>
        <w:left w:val="none" w:sz="0" w:space="0" w:color="auto"/>
        <w:bottom w:val="none" w:sz="0" w:space="0" w:color="auto"/>
        <w:right w:val="none" w:sz="0" w:space="0" w:color="auto"/>
      </w:divBdr>
    </w:div>
    <w:div w:id="1240752522">
      <w:bodyDiv w:val="1"/>
      <w:marLeft w:val="0"/>
      <w:marRight w:val="0"/>
      <w:marTop w:val="0"/>
      <w:marBottom w:val="0"/>
      <w:divBdr>
        <w:top w:val="none" w:sz="0" w:space="0" w:color="auto"/>
        <w:left w:val="none" w:sz="0" w:space="0" w:color="auto"/>
        <w:bottom w:val="none" w:sz="0" w:space="0" w:color="auto"/>
        <w:right w:val="none" w:sz="0" w:space="0" w:color="auto"/>
      </w:divBdr>
    </w:div>
    <w:div w:id="1240793797">
      <w:bodyDiv w:val="1"/>
      <w:marLeft w:val="0"/>
      <w:marRight w:val="0"/>
      <w:marTop w:val="0"/>
      <w:marBottom w:val="0"/>
      <w:divBdr>
        <w:top w:val="none" w:sz="0" w:space="0" w:color="auto"/>
        <w:left w:val="none" w:sz="0" w:space="0" w:color="auto"/>
        <w:bottom w:val="none" w:sz="0" w:space="0" w:color="auto"/>
        <w:right w:val="none" w:sz="0" w:space="0" w:color="auto"/>
      </w:divBdr>
    </w:div>
    <w:div w:id="1241604025">
      <w:bodyDiv w:val="1"/>
      <w:marLeft w:val="0"/>
      <w:marRight w:val="0"/>
      <w:marTop w:val="0"/>
      <w:marBottom w:val="0"/>
      <w:divBdr>
        <w:top w:val="none" w:sz="0" w:space="0" w:color="auto"/>
        <w:left w:val="none" w:sz="0" w:space="0" w:color="auto"/>
        <w:bottom w:val="none" w:sz="0" w:space="0" w:color="auto"/>
        <w:right w:val="none" w:sz="0" w:space="0" w:color="auto"/>
      </w:divBdr>
    </w:div>
    <w:div w:id="1241713715">
      <w:bodyDiv w:val="1"/>
      <w:marLeft w:val="0"/>
      <w:marRight w:val="0"/>
      <w:marTop w:val="0"/>
      <w:marBottom w:val="0"/>
      <w:divBdr>
        <w:top w:val="none" w:sz="0" w:space="0" w:color="auto"/>
        <w:left w:val="none" w:sz="0" w:space="0" w:color="auto"/>
        <w:bottom w:val="none" w:sz="0" w:space="0" w:color="auto"/>
        <w:right w:val="none" w:sz="0" w:space="0" w:color="auto"/>
      </w:divBdr>
    </w:div>
    <w:div w:id="1242829505">
      <w:bodyDiv w:val="1"/>
      <w:marLeft w:val="0"/>
      <w:marRight w:val="0"/>
      <w:marTop w:val="0"/>
      <w:marBottom w:val="0"/>
      <w:divBdr>
        <w:top w:val="none" w:sz="0" w:space="0" w:color="auto"/>
        <w:left w:val="none" w:sz="0" w:space="0" w:color="auto"/>
        <w:bottom w:val="none" w:sz="0" w:space="0" w:color="auto"/>
        <w:right w:val="none" w:sz="0" w:space="0" w:color="auto"/>
      </w:divBdr>
    </w:div>
    <w:div w:id="1243023716">
      <w:bodyDiv w:val="1"/>
      <w:marLeft w:val="0"/>
      <w:marRight w:val="0"/>
      <w:marTop w:val="0"/>
      <w:marBottom w:val="0"/>
      <w:divBdr>
        <w:top w:val="none" w:sz="0" w:space="0" w:color="auto"/>
        <w:left w:val="none" w:sz="0" w:space="0" w:color="auto"/>
        <w:bottom w:val="none" w:sz="0" w:space="0" w:color="auto"/>
        <w:right w:val="none" w:sz="0" w:space="0" w:color="auto"/>
      </w:divBdr>
    </w:div>
    <w:div w:id="1243029020">
      <w:bodyDiv w:val="1"/>
      <w:marLeft w:val="0"/>
      <w:marRight w:val="0"/>
      <w:marTop w:val="0"/>
      <w:marBottom w:val="0"/>
      <w:divBdr>
        <w:top w:val="none" w:sz="0" w:space="0" w:color="auto"/>
        <w:left w:val="none" w:sz="0" w:space="0" w:color="auto"/>
        <w:bottom w:val="none" w:sz="0" w:space="0" w:color="auto"/>
        <w:right w:val="none" w:sz="0" w:space="0" w:color="auto"/>
      </w:divBdr>
    </w:div>
    <w:div w:id="1243484868">
      <w:bodyDiv w:val="1"/>
      <w:marLeft w:val="0"/>
      <w:marRight w:val="0"/>
      <w:marTop w:val="0"/>
      <w:marBottom w:val="0"/>
      <w:divBdr>
        <w:top w:val="none" w:sz="0" w:space="0" w:color="auto"/>
        <w:left w:val="none" w:sz="0" w:space="0" w:color="auto"/>
        <w:bottom w:val="none" w:sz="0" w:space="0" w:color="auto"/>
        <w:right w:val="none" w:sz="0" w:space="0" w:color="auto"/>
      </w:divBdr>
    </w:div>
    <w:div w:id="1243763006">
      <w:bodyDiv w:val="1"/>
      <w:marLeft w:val="0"/>
      <w:marRight w:val="0"/>
      <w:marTop w:val="0"/>
      <w:marBottom w:val="0"/>
      <w:divBdr>
        <w:top w:val="none" w:sz="0" w:space="0" w:color="auto"/>
        <w:left w:val="none" w:sz="0" w:space="0" w:color="auto"/>
        <w:bottom w:val="none" w:sz="0" w:space="0" w:color="auto"/>
        <w:right w:val="none" w:sz="0" w:space="0" w:color="auto"/>
      </w:divBdr>
    </w:div>
    <w:div w:id="1245072255">
      <w:bodyDiv w:val="1"/>
      <w:marLeft w:val="0"/>
      <w:marRight w:val="0"/>
      <w:marTop w:val="0"/>
      <w:marBottom w:val="0"/>
      <w:divBdr>
        <w:top w:val="none" w:sz="0" w:space="0" w:color="auto"/>
        <w:left w:val="none" w:sz="0" w:space="0" w:color="auto"/>
        <w:bottom w:val="none" w:sz="0" w:space="0" w:color="auto"/>
        <w:right w:val="none" w:sz="0" w:space="0" w:color="auto"/>
      </w:divBdr>
    </w:div>
    <w:div w:id="1246719099">
      <w:bodyDiv w:val="1"/>
      <w:marLeft w:val="0"/>
      <w:marRight w:val="0"/>
      <w:marTop w:val="0"/>
      <w:marBottom w:val="0"/>
      <w:divBdr>
        <w:top w:val="none" w:sz="0" w:space="0" w:color="auto"/>
        <w:left w:val="none" w:sz="0" w:space="0" w:color="auto"/>
        <w:bottom w:val="none" w:sz="0" w:space="0" w:color="auto"/>
        <w:right w:val="none" w:sz="0" w:space="0" w:color="auto"/>
      </w:divBdr>
    </w:div>
    <w:div w:id="1247031664">
      <w:bodyDiv w:val="1"/>
      <w:marLeft w:val="0"/>
      <w:marRight w:val="0"/>
      <w:marTop w:val="0"/>
      <w:marBottom w:val="0"/>
      <w:divBdr>
        <w:top w:val="none" w:sz="0" w:space="0" w:color="auto"/>
        <w:left w:val="none" w:sz="0" w:space="0" w:color="auto"/>
        <w:bottom w:val="none" w:sz="0" w:space="0" w:color="auto"/>
        <w:right w:val="none" w:sz="0" w:space="0" w:color="auto"/>
      </w:divBdr>
    </w:div>
    <w:div w:id="1247422724">
      <w:bodyDiv w:val="1"/>
      <w:marLeft w:val="0"/>
      <w:marRight w:val="0"/>
      <w:marTop w:val="0"/>
      <w:marBottom w:val="0"/>
      <w:divBdr>
        <w:top w:val="none" w:sz="0" w:space="0" w:color="auto"/>
        <w:left w:val="none" w:sz="0" w:space="0" w:color="auto"/>
        <w:bottom w:val="none" w:sz="0" w:space="0" w:color="auto"/>
        <w:right w:val="none" w:sz="0" w:space="0" w:color="auto"/>
      </w:divBdr>
    </w:div>
    <w:div w:id="1247836597">
      <w:bodyDiv w:val="1"/>
      <w:marLeft w:val="0"/>
      <w:marRight w:val="0"/>
      <w:marTop w:val="0"/>
      <w:marBottom w:val="0"/>
      <w:divBdr>
        <w:top w:val="none" w:sz="0" w:space="0" w:color="auto"/>
        <w:left w:val="none" w:sz="0" w:space="0" w:color="auto"/>
        <w:bottom w:val="none" w:sz="0" w:space="0" w:color="auto"/>
        <w:right w:val="none" w:sz="0" w:space="0" w:color="auto"/>
      </w:divBdr>
    </w:div>
    <w:div w:id="1248229989">
      <w:bodyDiv w:val="1"/>
      <w:marLeft w:val="0"/>
      <w:marRight w:val="0"/>
      <w:marTop w:val="0"/>
      <w:marBottom w:val="0"/>
      <w:divBdr>
        <w:top w:val="none" w:sz="0" w:space="0" w:color="auto"/>
        <w:left w:val="none" w:sz="0" w:space="0" w:color="auto"/>
        <w:bottom w:val="none" w:sz="0" w:space="0" w:color="auto"/>
        <w:right w:val="none" w:sz="0" w:space="0" w:color="auto"/>
      </w:divBdr>
    </w:div>
    <w:div w:id="1251308241">
      <w:bodyDiv w:val="1"/>
      <w:marLeft w:val="0"/>
      <w:marRight w:val="0"/>
      <w:marTop w:val="0"/>
      <w:marBottom w:val="0"/>
      <w:divBdr>
        <w:top w:val="none" w:sz="0" w:space="0" w:color="auto"/>
        <w:left w:val="none" w:sz="0" w:space="0" w:color="auto"/>
        <w:bottom w:val="none" w:sz="0" w:space="0" w:color="auto"/>
        <w:right w:val="none" w:sz="0" w:space="0" w:color="auto"/>
      </w:divBdr>
    </w:div>
    <w:div w:id="1252739133">
      <w:bodyDiv w:val="1"/>
      <w:marLeft w:val="0"/>
      <w:marRight w:val="0"/>
      <w:marTop w:val="0"/>
      <w:marBottom w:val="0"/>
      <w:divBdr>
        <w:top w:val="none" w:sz="0" w:space="0" w:color="auto"/>
        <w:left w:val="none" w:sz="0" w:space="0" w:color="auto"/>
        <w:bottom w:val="none" w:sz="0" w:space="0" w:color="auto"/>
        <w:right w:val="none" w:sz="0" w:space="0" w:color="auto"/>
      </w:divBdr>
    </w:div>
    <w:div w:id="1253931846">
      <w:bodyDiv w:val="1"/>
      <w:marLeft w:val="0"/>
      <w:marRight w:val="0"/>
      <w:marTop w:val="0"/>
      <w:marBottom w:val="0"/>
      <w:divBdr>
        <w:top w:val="none" w:sz="0" w:space="0" w:color="auto"/>
        <w:left w:val="none" w:sz="0" w:space="0" w:color="auto"/>
        <w:bottom w:val="none" w:sz="0" w:space="0" w:color="auto"/>
        <w:right w:val="none" w:sz="0" w:space="0" w:color="auto"/>
      </w:divBdr>
    </w:div>
    <w:div w:id="1254898515">
      <w:bodyDiv w:val="1"/>
      <w:marLeft w:val="0"/>
      <w:marRight w:val="0"/>
      <w:marTop w:val="0"/>
      <w:marBottom w:val="0"/>
      <w:divBdr>
        <w:top w:val="none" w:sz="0" w:space="0" w:color="auto"/>
        <w:left w:val="none" w:sz="0" w:space="0" w:color="auto"/>
        <w:bottom w:val="none" w:sz="0" w:space="0" w:color="auto"/>
        <w:right w:val="none" w:sz="0" w:space="0" w:color="auto"/>
      </w:divBdr>
    </w:div>
    <w:div w:id="1255046044">
      <w:bodyDiv w:val="1"/>
      <w:marLeft w:val="0"/>
      <w:marRight w:val="0"/>
      <w:marTop w:val="0"/>
      <w:marBottom w:val="0"/>
      <w:divBdr>
        <w:top w:val="none" w:sz="0" w:space="0" w:color="auto"/>
        <w:left w:val="none" w:sz="0" w:space="0" w:color="auto"/>
        <w:bottom w:val="none" w:sz="0" w:space="0" w:color="auto"/>
        <w:right w:val="none" w:sz="0" w:space="0" w:color="auto"/>
      </w:divBdr>
    </w:div>
    <w:div w:id="1255897462">
      <w:bodyDiv w:val="1"/>
      <w:marLeft w:val="0"/>
      <w:marRight w:val="0"/>
      <w:marTop w:val="0"/>
      <w:marBottom w:val="0"/>
      <w:divBdr>
        <w:top w:val="none" w:sz="0" w:space="0" w:color="auto"/>
        <w:left w:val="none" w:sz="0" w:space="0" w:color="auto"/>
        <w:bottom w:val="none" w:sz="0" w:space="0" w:color="auto"/>
        <w:right w:val="none" w:sz="0" w:space="0" w:color="auto"/>
      </w:divBdr>
    </w:div>
    <w:div w:id="1256667351">
      <w:bodyDiv w:val="1"/>
      <w:marLeft w:val="0"/>
      <w:marRight w:val="0"/>
      <w:marTop w:val="0"/>
      <w:marBottom w:val="0"/>
      <w:divBdr>
        <w:top w:val="none" w:sz="0" w:space="0" w:color="auto"/>
        <w:left w:val="none" w:sz="0" w:space="0" w:color="auto"/>
        <w:bottom w:val="none" w:sz="0" w:space="0" w:color="auto"/>
        <w:right w:val="none" w:sz="0" w:space="0" w:color="auto"/>
      </w:divBdr>
    </w:div>
    <w:div w:id="1257790500">
      <w:bodyDiv w:val="1"/>
      <w:marLeft w:val="0"/>
      <w:marRight w:val="0"/>
      <w:marTop w:val="0"/>
      <w:marBottom w:val="0"/>
      <w:divBdr>
        <w:top w:val="none" w:sz="0" w:space="0" w:color="auto"/>
        <w:left w:val="none" w:sz="0" w:space="0" w:color="auto"/>
        <w:bottom w:val="none" w:sz="0" w:space="0" w:color="auto"/>
        <w:right w:val="none" w:sz="0" w:space="0" w:color="auto"/>
      </w:divBdr>
    </w:div>
    <w:div w:id="1258100775">
      <w:bodyDiv w:val="1"/>
      <w:marLeft w:val="0"/>
      <w:marRight w:val="0"/>
      <w:marTop w:val="0"/>
      <w:marBottom w:val="0"/>
      <w:divBdr>
        <w:top w:val="none" w:sz="0" w:space="0" w:color="auto"/>
        <w:left w:val="none" w:sz="0" w:space="0" w:color="auto"/>
        <w:bottom w:val="none" w:sz="0" w:space="0" w:color="auto"/>
        <w:right w:val="none" w:sz="0" w:space="0" w:color="auto"/>
      </w:divBdr>
    </w:div>
    <w:div w:id="1258951283">
      <w:bodyDiv w:val="1"/>
      <w:marLeft w:val="0"/>
      <w:marRight w:val="0"/>
      <w:marTop w:val="0"/>
      <w:marBottom w:val="0"/>
      <w:divBdr>
        <w:top w:val="none" w:sz="0" w:space="0" w:color="auto"/>
        <w:left w:val="none" w:sz="0" w:space="0" w:color="auto"/>
        <w:bottom w:val="none" w:sz="0" w:space="0" w:color="auto"/>
        <w:right w:val="none" w:sz="0" w:space="0" w:color="auto"/>
      </w:divBdr>
    </w:div>
    <w:div w:id="1260259825">
      <w:bodyDiv w:val="1"/>
      <w:marLeft w:val="0"/>
      <w:marRight w:val="0"/>
      <w:marTop w:val="0"/>
      <w:marBottom w:val="0"/>
      <w:divBdr>
        <w:top w:val="none" w:sz="0" w:space="0" w:color="auto"/>
        <w:left w:val="none" w:sz="0" w:space="0" w:color="auto"/>
        <w:bottom w:val="none" w:sz="0" w:space="0" w:color="auto"/>
        <w:right w:val="none" w:sz="0" w:space="0" w:color="auto"/>
      </w:divBdr>
    </w:div>
    <w:div w:id="1260984914">
      <w:bodyDiv w:val="1"/>
      <w:marLeft w:val="0"/>
      <w:marRight w:val="0"/>
      <w:marTop w:val="0"/>
      <w:marBottom w:val="0"/>
      <w:divBdr>
        <w:top w:val="none" w:sz="0" w:space="0" w:color="auto"/>
        <w:left w:val="none" w:sz="0" w:space="0" w:color="auto"/>
        <w:bottom w:val="none" w:sz="0" w:space="0" w:color="auto"/>
        <w:right w:val="none" w:sz="0" w:space="0" w:color="auto"/>
      </w:divBdr>
    </w:div>
    <w:div w:id="1262297494">
      <w:bodyDiv w:val="1"/>
      <w:marLeft w:val="0"/>
      <w:marRight w:val="0"/>
      <w:marTop w:val="0"/>
      <w:marBottom w:val="0"/>
      <w:divBdr>
        <w:top w:val="none" w:sz="0" w:space="0" w:color="auto"/>
        <w:left w:val="none" w:sz="0" w:space="0" w:color="auto"/>
        <w:bottom w:val="none" w:sz="0" w:space="0" w:color="auto"/>
        <w:right w:val="none" w:sz="0" w:space="0" w:color="auto"/>
      </w:divBdr>
    </w:div>
    <w:div w:id="1262373273">
      <w:bodyDiv w:val="1"/>
      <w:marLeft w:val="0"/>
      <w:marRight w:val="0"/>
      <w:marTop w:val="0"/>
      <w:marBottom w:val="0"/>
      <w:divBdr>
        <w:top w:val="none" w:sz="0" w:space="0" w:color="auto"/>
        <w:left w:val="none" w:sz="0" w:space="0" w:color="auto"/>
        <w:bottom w:val="none" w:sz="0" w:space="0" w:color="auto"/>
        <w:right w:val="none" w:sz="0" w:space="0" w:color="auto"/>
      </w:divBdr>
    </w:div>
    <w:div w:id="1263994026">
      <w:bodyDiv w:val="1"/>
      <w:marLeft w:val="0"/>
      <w:marRight w:val="0"/>
      <w:marTop w:val="0"/>
      <w:marBottom w:val="0"/>
      <w:divBdr>
        <w:top w:val="none" w:sz="0" w:space="0" w:color="auto"/>
        <w:left w:val="none" w:sz="0" w:space="0" w:color="auto"/>
        <w:bottom w:val="none" w:sz="0" w:space="0" w:color="auto"/>
        <w:right w:val="none" w:sz="0" w:space="0" w:color="auto"/>
      </w:divBdr>
    </w:div>
    <w:div w:id="1264075448">
      <w:bodyDiv w:val="1"/>
      <w:marLeft w:val="0"/>
      <w:marRight w:val="0"/>
      <w:marTop w:val="0"/>
      <w:marBottom w:val="0"/>
      <w:divBdr>
        <w:top w:val="none" w:sz="0" w:space="0" w:color="auto"/>
        <w:left w:val="none" w:sz="0" w:space="0" w:color="auto"/>
        <w:bottom w:val="none" w:sz="0" w:space="0" w:color="auto"/>
        <w:right w:val="none" w:sz="0" w:space="0" w:color="auto"/>
      </w:divBdr>
    </w:div>
    <w:div w:id="1264150905">
      <w:bodyDiv w:val="1"/>
      <w:marLeft w:val="0"/>
      <w:marRight w:val="0"/>
      <w:marTop w:val="0"/>
      <w:marBottom w:val="0"/>
      <w:divBdr>
        <w:top w:val="none" w:sz="0" w:space="0" w:color="auto"/>
        <w:left w:val="none" w:sz="0" w:space="0" w:color="auto"/>
        <w:bottom w:val="none" w:sz="0" w:space="0" w:color="auto"/>
        <w:right w:val="none" w:sz="0" w:space="0" w:color="auto"/>
      </w:divBdr>
    </w:div>
    <w:div w:id="1266957480">
      <w:bodyDiv w:val="1"/>
      <w:marLeft w:val="0"/>
      <w:marRight w:val="0"/>
      <w:marTop w:val="0"/>
      <w:marBottom w:val="0"/>
      <w:divBdr>
        <w:top w:val="none" w:sz="0" w:space="0" w:color="auto"/>
        <w:left w:val="none" w:sz="0" w:space="0" w:color="auto"/>
        <w:bottom w:val="none" w:sz="0" w:space="0" w:color="auto"/>
        <w:right w:val="none" w:sz="0" w:space="0" w:color="auto"/>
      </w:divBdr>
    </w:div>
    <w:div w:id="1268123617">
      <w:bodyDiv w:val="1"/>
      <w:marLeft w:val="0"/>
      <w:marRight w:val="0"/>
      <w:marTop w:val="0"/>
      <w:marBottom w:val="0"/>
      <w:divBdr>
        <w:top w:val="none" w:sz="0" w:space="0" w:color="auto"/>
        <w:left w:val="none" w:sz="0" w:space="0" w:color="auto"/>
        <w:bottom w:val="none" w:sz="0" w:space="0" w:color="auto"/>
        <w:right w:val="none" w:sz="0" w:space="0" w:color="auto"/>
      </w:divBdr>
    </w:div>
    <w:div w:id="1268394423">
      <w:bodyDiv w:val="1"/>
      <w:marLeft w:val="0"/>
      <w:marRight w:val="0"/>
      <w:marTop w:val="0"/>
      <w:marBottom w:val="0"/>
      <w:divBdr>
        <w:top w:val="none" w:sz="0" w:space="0" w:color="auto"/>
        <w:left w:val="none" w:sz="0" w:space="0" w:color="auto"/>
        <w:bottom w:val="none" w:sz="0" w:space="0" w:color="auto"/>
        <w:right w:val="none" w:sz="0" w:space="0" w:color="auto"/>
      </w:divBdr>
    </w:div>
    <w:div w:id="1269194571">
      <w:bodyDiv w:val="1"/>
      <w:marLeft w:val="0"/>
      <w:marRight w:val="0"/>
      <w:marTop w:val="0"/>
      <w:marBottom w:val="0"/>
      <w:divBdr>
        <w:top w:val="none" w:sz="0" w:space="0" w:color="auto"/>
        <w:left w:val="none" w:sz="0" w:space="0" w:color="auto"/>
        <w:bottom w:val="none" w:sz="0" w:space="0" w:color="auto"/>
        <w:right w:val="none" w:sz="0" w:space="0" w:color="auto"/>
      </w:divBdr>
    </w:div>
    <w:div w:id="1269434029">
      <w:bodyDiv w:val="1"/>
      <w:marLeft w:val="0"/>
      <w:marRight w:val="0"/>
      <w:marTop w:val="0"/>
      <w:marBottom w:val="0"/>
      <w:divBdr>
        <w:top w:val="none" w:sz="0" w:space="0" w:color="auto"/>
        <w:left w:val="none" w:sz="0" w:space="0" w:color="auto"/>
        <w:bottom w:val="none" w:sz="0" w:space="0" w:color="auto"/>
        <w:right w:val="none" w:sz="0" w:space="0" w:color="auto"/>
      </w:divBdr>
    </w:div>
    <w:div w:id="1270355540">
      <w:bodyDiv w:val="1"/>
      <w:marLeft w:val="0"/>
      <w:marRight w:val="0"/>
      <w:marTop w:val="0"/>
      <w:marBottom w:val="0"/>
      <w:divBdr>
        <w:top w:val="none" w:sz="0" w:space="0" w:color="auto"/>
        <w:left w:val="none" w:sz="0" w:space="0" w:color="auto"/>
        <w:bottom w:val="none" w:sz="0" w:space="0" w:color="auto"/>
        <w:right w:val="none" w:sz="0" w:space="0" w:color="auto"/>
      </w:divBdr>
    </w:div>
    <w:div w:id="1270360217">
      <w:bodyDiv w:val="1"/>
      <w:marLeft w:val="0"/>
      <w:marRight w:val="0"/>
      <w:marTop w:val="0"/>
      <w:marBottom w:val="0"/>
      <w:divBdr>
        <w:top w:val="none" w:sz="0" w:space="0" w:color="auto"/>
        <w:left w:val="none" w:sz="0" w:space="0" w:color="auto"/>
        <w:bottom w:val="none" w:sz="0" w:space="0" w:color="auto"/>
        <w:right w:val="none" w:sz="0" w:space="0" w:color="auto"/>
      </w:divBdr>
    </w:div>
    <w:div w:id="1273170291">
      <w:bodyDiv w:val="1"/>
      <w:marLeft w:val="0"/>
      <w:marRight w:val="0"/>
      <w:marTop w:val="0"/>
      <w:marBottom w:val="0"/>
      <w:divBdr>
        <w:top w:val="none" w:sz="0" w:space="0" w:color="auto"/>
        <w:left w:val="none" w:sz="0" w:space="0" w:color="auto"/>
        <w:bottom w:val="none" w:sz="0" w:space="0" w:color="auto"/>
        <w:right w:val="none" w:sz="0" w:space="0" w:color="auto"/>
      </w:divBdr>
    </w:div>
    <w:div w:id="1273629476">
      <w:bodyDiv w:val="1"/>
      <w:marLeft w:val="0"/>
      <w:marRight w:val="0"/>
      <w:marTop w:val="0"/>
      <w:marBottom w:val="0"/>
      <w:divBdr>
        <w:top w:val="none" w:sz="0" w:space="0" w:color="auto"/>
        <w:left w:val="none" w:sz="0" w:space="0" w:color="auto"/>
        <w:bottom w:val="none" w:sz="0" w:space="0" w:color="auto"/>
        <w:right w:val="none" w:sz="0" w:space="0" w:color="auto"/>
      </w:divBdr>
    </w:div>
    <w:div w:id="1274048219">
      <w:bodyDiv w:val="1"/>
      <w:marLeft w:val="0"/>
      <w:marRight w:val="0"/>
      <w:marTop w:val="0"/>
      <w:marBottom w:val="0"/>
      <w:divBdr>
        <w:top w:val="none" w:sz="0" w:space="0" w:color="auto"/>
        <w:left w:val="none" w:sz="0" w:space="0" w:color="auto"/>
        <w:bottom w:val="none" w:sz="0" w:space="0" w:color="auto"/>
        <w:right w:val="none" w:sz="0" w:space="0" w:color="auto"/>
      </w:divBdr>
    </w:div>
    <w:div w:id="1274553758">
      <w:bodyDiv w:val="1"/>
      <w:marLeft w:val="0"/>
      <w:marRight w:val="0"/>
      <w:marTop w:val="0"/>
      <w:marBottom w:val="0"/>
      <w:divBdr>
        <w:top w:val="none" w:sz="0" w:space="0" w:color="auto"/>
        <w:left w:val="none" w:sz="0" w:space="0" w:color="auto"/>
        <w:bottom w:val="none" w:sz="0" w:space="0" w:color="auto"/>
        <w:right w:val="none" w:sz="0" w:space="0" w:color="auto"/>
      </w:divBdr>
    </w:div>
    <w:div w:id="1274895108">
      <w:bodyDiv w:val="1"/>
      <w:marLeft w:val="0"/>
      <w:marRight w:val="0"/>
      <w:marTop w:val="0"/>
      <w:marBottom w:val="0"/>
      <w:divBdr>
        <w:top w:val="none" w:sz="0" w:space="0" w:color="auto"/>
        <w:left w:val="none" w:sz="0" w:space="0" w:color="auto"/>
        <w:bottom w:val="none" w:sz="0" w:space="0" w:color="auto"/>
        <w:right w:val="none" w:sz="0" w:space="0" w:color="auto"/>
      </w:divBdr>
    </w:div>
    <w:div w:id="1276329263">
      <w:bodyDiv w:val="1"/>
      <w:marLeft w:val="0"/>
      <w:marRight w:val="0"/>
      <w:marTop w:val="0"/>
      <w:marBottom w:val="0"/>
      <w:divBdr>
        <w:top w:val="none" w:sz="0" w:space="0" w:color="auto"/>
        <w:left w:val="none" w:sz="0" w:space="0" w:color="auto"/>
        <w:bottom w:val="none" w:sz="0" w:space="0" w:color="auto"/>
        <w:right w:val="none" w:sz="0" w:space="0" w:color="auto"/>
      </w:divBdr>
    </w:div>
    <w:div w:id="1279676782">
      <w:bodyDiv w:val="1"/>
      <w:marLeft w:val="0"/>
      <w:marRight w:val="0"/>
      <w:marTop w:val="0"/>
      <w:marBottom w:val="0"/>
      <w:divBdr>
        <w:top w:val="none" w:sz="0" w:space="0" w:color="auto"/>
        <w:left w:val="none" w:sz="0" w:space="0" w:color="auto"/>
        <w:bottom w:val="none" w:sz="0" w:space="0" w:color="auto"/>
        <w:right w:val="none" w:sz="0" w:space="0" w:color="auto"/>
      </w:divBdr>
    </w:div>
    <w:div w:id="1281691226">
      <w:bodyDiv w:val="1"/>
      <w:marLeft w:val="0"/>
      <w:marRight w:val="0"/>
      <w:marTop w:val="0"/>
      <w:marBottom w:val="0"/>
      <w:divBdr>
        <w:top w:val="none" w:sz="0" w:space="0" w:color="auto"/>
        <w:left w:val="none" w:sz="0" w:space="0" w:color="auto"/>
        <w:bottom w:val="none" w:sz="0" w:space="0" w:color="auto"/>
        <w:right w:val="none" w:sz="0" w:space="0" w:color="auto"/>
      </w:divBdr>
    </w:div>
    <w:div w:id="1281953067">
      <w:bodyDiv w:val="1"/>
      <w:marLeft w:val="0"/>
      <w:marRight w:val="0"/>
      <w:marTop w:val="0"/>
      <w:marBottom w:val="0"/>
      <w:divBdr>
        <w:top w:val="none" w:sz="0" w:space="0" w:color="auto"/>
        <w:left w:val="none" w:sz="0" w:space="0" w:color="auto"/>
        <w:bottom w:val="none" w:sz="0" w:space="0" w:color="auto"/>
        <w:right w:val="none" w:sz="0" w:space="0" w:color="auto"/>
      </w:divBdr>
    </w:div>
    <w:div w:id="1281959129">
      <w:bodyDiv w:val="1"/>
      <w:marLeft w:val="0"/>
      <w:marRight w:val="0"/>
      <w:marTop w:val="0"/>
      <w:marBottom w:val="0"/>
      <w:divBdr>
        <w:top w:val="none" w:sz="0" w:space="0" w:color="auto"/>
        <w:left w:val="none" w:sz="0" w:space="0" w:color="auto"/>
        <w:bottom w:val="none" w:sz="0" w:space="0" w:color="auto"/>
        <w:right w:val="none" w:sz="0" w:space="0" w:color="auto"/>
      </w:divBdr>
    </w:div>
    <w:div w:id="1285114854">
      <w:bodyDiv w:val="1"/>
      <w:marLeft w:val="0"/>
      <w:marRight w:val="0"/>
      <w:marTop w:val="0"/>
      <w:marBottom w:val="0"/>
      <w:divBdr>
        <w:top w:val="none" w:sz="0" w:space="0" w:color="auto"/>
        <w:left w:val="none" w:sz="0" w:space="0" w:color="auto"/>
        <w:bottom w:val="none" w:sz="0" w:space="0" w:color="auto"/>
        <w:right w:val="none" w:sz="0" w:space="0" w:color="auto"/>
      </w:divBdr>
    </w:div>
    <w:div w:id="1287195264">
      <w:bodyDiv w:val="1"/>
      <w:marLeft w:val="0"/>
      <w:marRight w:val="0"/>
      <w:marTop w:val="0"/>
      <w:marBottom w:val="0"/>
      <w:divBdr>
        <w:top w:val="none" w:sz="0" w:space="0" w:color="auto"/>
        <w:left w:val="none" w:sz="0" w:space="0" w:color="auto"/>
        <w:bottom w:val="none" w:sz="0" w:space="0" w:color="auto"/>
        <w:right w:val="none" w:sz="0" w:space="0" w:color="auto"/>
      </w:divBdr>
    </w:div>
    <w:div w:id="1287271091">
      <w:bodyDiv w:val="1"/>
      <w:marLeft w:val="0"/>
      <w:marRight w:val="0"/>
      <w:marTop w:val="0"/>
      <w:marBottom w:val="0"/>
      <w:divBdr>
        <w:top w:val="none" w:sz="0" w:space="0" w:color="auto"/>
        <w:left w:val="none" w:sz="0" w:space="0" w:color="auto"/>
        <w:bottom w:val="none" w:sz="0" w:space="0" w:color="auto"/>
        <w:right w:val="none" w:sz="0" w:space="0" w:color="auto"/>
      </w:divBdr>
    </w:div>
    <w:div w:id="1287783655">
      <w:bodyDiv w:val="1"/>
      <w:marLeft w:val="0"/>
      <w:marRight w:val="0"/>
      <w:marTop w:val="0"/>
      <w:marBottom w:val="0"/>
      <w:divBdr>
        <w:top w:val="none" w:sz="0" w:space="0" w:color="auto"/>
        <w:left w:val="none" w:sz="0" w:space="0" w:color="auto"/>
        <w:bottom w:val="none" w:sz="0" w:space="0" w:color="auto"/>
        <w:right w:val="none" w:sz="0" w:space="0" w:color="auto"/>
      </w:divBdr>
    </w:div>
    <w:div w:id="1288898914">
      <w:bodyDiv w:val="1"/>
      <w:marLeft w:val="0"/>
      <w:marRight w:val="0"/>
      <w:marTop w:val="0"/>
      <w:marBottom w:val="0"/>
      <w:divBdr>
        <w:top w:val="none" w:sz="0" w:space="0" w:color="auto"/>
        <w:left w:val="none" w:sz="0" w:space="0" w:color="auto"/>
        <w:bottom w:val="none" w:sz="0" w:space="0" w:color="auto"/>
        <w:right w:val="none" w:sz="0" w:space="0" w:color="auto"/>
      </w:divBdr>
    </w:div>
    <w:div w:id="1289435167">
      <w:bodyDiv w:val="1"/>
      <w:marLeft w:val="0"/>
      <w:marRight w:val="0"/>
      <w:marTop w:val="0"/>
      <w:marBottom w:val="0"/>
      <w:divBdr>
        <w:top w:val="none" w:sz="0" w:space="0" w:color="auto"/>
        <w:left w:val="none" w:sz="0" w:space="0" w:color="auto"/>
        <w:bottom w:val="none" w:sz="0" w:space="0" w:color="auto"/>
        <w:right w:val="none" w:sz="0" w:space="0" w:color="auto"/>
      </w:divBdr>
    </w:div>
    <w:div w:id="1290470954">
      <w:bodyDiv w:val="1"/>
      <w:marLeft w:val="0"/>
      <w:marRight w:val="0"/>
      <w:marTop w:val="0"/>
      <w:marBottom w:val="0"/>
      <w:divBdr>
        <w:top w:val="none" w:sz="0" w:space="0" w:color="auto"/>
        <w:left w:val="none" w:sz="0" w:space="0" w:color="auto"/>
        <w:bottom w:val="none" w:sz="0" w:space="0" w:color="auto"/>
        <w:right w:val="none" w:sz="0" w:space="0" w:color="auto"/>
      </w:divBdr>
    </w:div>
    <w:div w:id="1290630312">
      <w:bodyDiv w:val="1"/>
      <w:marLeft w:val="0"/>
      <w:marRight w:val="0"/>
      <w:marTop w:val="0"/>
      <w:marBottom w:val="0"/>
      <w:divBdr>
        <w:top w:val="none" w:sz="0" w:space="0" w:color="auto"/>
        <w:left w:val="none" w:sz="0" w:space="0" w:color="auto"/>
        <w:bottom w:val="none" w:sz="0" w:space="0" w:color="auto"/>
        <w:right w:val="none" w:sz="0" w:space="0" w:color="auto"/>
      </w:divBdr>
    </w:div>
    <w:div w:id="1291013802">
      <w:bodyDiv w:val="1"/>
      <w:marLeft w:val="0"/>
      <w:marRight w:val="0"/>
      <w:marTop w:val="0"/>
      <w:marBottom w:val="0"/>
      <w:divBdr>
        <w:top w:val="none" w:sz="0" w:space="0" w:color="auto"/>
        <w:left w:val="none" w:sz="0" w:space="0" w:color="auto"/>
        <w:bottom w:val="none" w:sz="0" w:space="0" w:color="auto"/>
        <w:right w:val="none" w:sz="0" w:space="0" w:color="auto"/>
      </w:divBdr>
    </w:div>
    <w:div w:id="1291207062">
      <w:bodyDiv w:val="1"/>
      <w:marLeft w:val="0"/>
      <w:marRight w:val="0"/>
      <w:marTop w:val="0"/>
      <w:marBottom w:val="0"/>
      <w:divBdr>
        <w:top w:val="none" w:sz="0" w:space="0" w:color="auto"/>
        <w:left w:val="none" w:sz="0" w:space="0" w:color="auto"/>
        <w:bottom w:val="none" w:sz="0" w:space="0" w:color="auto"/>
        <w:right w:val="none" w:sz="0" w:space="0" w:color="auto"/>
      </w:divBdr>
    </w:div>
    <w:div w:id="1293096721">
      <w:bodyDiv w:val="1"/>
      <w:marLeft w:val="0"/>
      <w:marRight w:val="0"/>
      <w:marTop w:val="0"/>
      <w:marBottom w:val="0"/>
      <w:divBdr>
        <w:top w:val="none" w:sz="0" w:space="0" w:color="auto"/>
        <w:left w:val="none" w:sz="0" w:space="0" w:color="auto"/>
        <w:bottom w:val="none" w:sz="0" w:space="0" w:color="auto"/>
        <w:right w:val="none" w:sz="0" w:space="0" w:color="auto"/>
      </w:divBdr>
    </w:div>
    <w:div w:id="1294561570">
      <w:bodyDiv w:val="1"/>
      <w:marLeft w:val="0"/>
      <w:marRight w:val="0"/>
      <w:marTop w:val="0"/>
      <w:marBottom w:val="0"/>
      <w:divBdr>
        <w:top w:val="none" w:sz="0" w:space="0" w:color="auto"/>
        <w:left w:val="none" w:sz="0" w:space="0" w:color="auto"/>
        <w:bottom w:val="none" w:sz="0" w:space="0" w:color="auto"/>
        <w:right w:val="none" w:sz="0" w:space="0" w:color="auto"/>
      </w:divBdr>
    </w:div>
    <w:div w:id="1294943204">
      <w:bodyDiv w:val="1"/>
      <w:marLeft w:val="0"/>
      <w:marRight w:val="0"/>
      <w:marTop w:val="0"/>
      <w:marBottom w:val="0"/>
      <w:divBdr>
        <w:top w:val="none" w:sz="0" w:space="0" w:color="auto"/>
        <w:left w:val="none" w:sz="0" w:space="0" w:color="auto"/>
        <w:bottom w:val="none" w:sz="0" w:space="0" w:color="auto"/>
        <w:right w:val="none" w:sz="0" w:space="0" w:color="auto"/>
      </w:divBdr>
    </w:div>
    <w:div w:id="1295208947">
      <w:bodyDiv w:val="1"/>
      <w:marLeft w:val="0"/>
      <w:marRight w:val="0"/>
      <w:marTop w:val="0"/>
      <w:marBottom w:val="0"/>
      <w:divBdr>
        <w:top w:val="none" w:sz="0" w:space="0" w:color="auto"/>
        <w:left w:val="none" w:sz="0" w:space="0" w:color="auto"/>
        <w:bottom w:val="none" w:sz="0" w:space="0" w:color="auto"/>
        <w:right w:val="none" w:sz="0" w:space="0" w:color="auto"/>
      </w:divBdr>
    </w:div>
    <w:div w:id="1295715828">
      <w:bodyDiv w:val="1"/>
      <w:marLeft w:val="0"/>
      <w:marRight w:val="0"/>
      <w:marTop w:val="0"/>
      <w:marBottom w:val="0"/>
      <w:divBdr>
        <w:top w:val="none" w:sz="0" w:space="0" w:color="auto"/>
        <w:left w:val="none" w:sz="0" w:space="0" w:color="auto"/>
        <w:bottom w:val="none" w:sz="0" w:space="0" w:color="auto"/>
        <w:right w:val="none" w:sz="0" w:space="0" w:color="auto"/>
      </w:divBdr>
    </w:div>
    <w:div w:id="1295982348">
      <w:bodyDiv w:val="1"/>
      <w:marLeft w:val="0"/>
      <w:marRight w:val="0"/>
      <w:marTop w:val="0"/>
      <w:marBottom w:val="0"/>
      <w:divBdr>
        <w:top w:val="none" w:sz="0" w:space="0" w:color="auto"/>
        <w:left w:val="none" w:sz="0" w:space="0" w:color="auto"/>
        <w:bottom w:val="none" w:sz="0" w:space="0" w:color="auto"/>
        <w:right w:val="none" w:sz="0" w:space="0" w:color="auto"/>
      </w:divBdr>
    </w:div>
    <w:div w:id="1298149394">
      <w:bodyDiv w:val="1"/>
      <w:marLeft w:val="0"/>
      <w:marRight w:val="0"/>
      <w:marTop w:val="0"/>
      <w:marBottom w:val="0"/>
      <w:divBdr>
        <w:top w:val="none" w:sz="0" w:space="0" w:color="auto"/>
        <w:left w:val="none" w:sz="0" w:space="0" w:color="auto"/>
        <w:bottom w:val="none" w:sz="0" w:space="0" w:color="auto"/>
        <w:right w:val="none" w:sz="0" w:space="0" w:color="auto"/>
      </w:divBdr>
    </w:div>
    <w:div w:id="1298297691">
      <w:bodyDiv w:val="1"/>
      <w:marLeft w:val="0"/>
      <w:marRight w:val="0"/>
      <w:marTop w:val="0"/>
      <w:marBottom w:val="0"/>
      <w:divBdr>
        <w:top w:val="none" w:sz="0" w:space="0" w:color="auto"/>
        <w:left w:val="none" w:sz="0" w:space="0" w:color="auto"/>
        <w:bottom w:val="none" w:sz="0" w:space="0" w:color="auto"/>
        <w:right w:val="none" w:sz="0" w:space="0" w:color="auto"/>
      </w:divBdr>
    </w:div>
    <w:div w:id="1299795661">
      <w:bodyDiv w:val="1"/>
      <w:marLeft w:val="0"/>
      <w:marRight w:val="0"/>
      <w:marTop w:val="0"/>
      <w:marBottom w:val="0"/>
      <w:divBdr>
        <w:top w:val="none" w:sz="0" w:space="0" w:color="auto"/>
        <w:left w:val="none" w:sz="0" w:space="0" w:color="auto"/>
        <w:bottom w:val="none" w:sz="0" w:space="0" w:color="auto"/>
        <w:right w:val="none" w:sz="0" w:space="0" w:color="auto"/>
      </w:divBdr>
    </w:div>
    <w:div w:id="1300987873">
      <w:bodyDiv w:val="1"/>
      <w:marLeft w:val="0"/>
      <w:marRight w:val="0"/>
      <w:marTop w:val="0"/>
      <w:marBottom w:val="0"/>
      <w:divBdr>
        <w:top w:val="none" w:sz="0" w:space="0" w:color="auto"/>
        <w:left w:val="none" w:sz="0" w:space="0" w:color="auto"/>
        <w:bottom w:val="none" w:sz="0" w:space="0" w:color="auto"/>
        <w:right w:val="none" w:sz="0" w:space="0" w:color="auto"/>
      </w:divBdr>
    </w:div>
    <w:div w:id="1302466406">
      <w:bodyDiv w:val="1"/>
      <w:marLeft w:val="0"/>
      <w:marRight w:val="0"/>
      <w:marTop w:val="0"/>
      <w:marBottom w:val="0"/>
      <w:divBdr>
        <w:top w:val="none" w:sz="0" w:space="0" w:color="auto"/>
        <w:left w:val="none" w:sz="0" w:space="0" w:color="auto"/>
        <w:bottom w:val="none" w:sz="0" w:space="0" w:color="auto"/>
        <w:right w:val="none" w:sz="0" w:space="0" w:color="auto"/>
      </w:divBdr>
    </w:div>
    <w:div w:id="1302927867">
      <w:bodyDiv w:val="1"/>
      <w:marLeft w:val="0"/>
      <w:marRight w:val="0"/>
      <w:marTop w:val="0"/>
      <w:marBottom w:val="0"/>
      <w:divBdr>
        <w:top w:val="none" w:sz="0" w:space="0" w:color="auto"/>
        <w:left w:val="none" w:sz="0" w:space="0" w:color="auto"/>
        <w:bottom w:val="none" w:sz="0" w:space="0" w:color="auto"/>
        <w:right w:val="none" w:sz="0" w:space="0" w:color="auto"/>
      </w:divBdr>
    </w:div>
    <w:div w:id="1304123097">
      <w:bodyDiv w:val="1"/>
      <w:marLeft w:val="0"/>
      <w:marRight w:val="0"/>
      <w:marTop w:val="0"/>
      <w:marBottom w:val="0"/>
      <w:divBdr>
        <w:top w:val="none" w:sz="0" w:space="0" w:color="auto"/>
        <w:left w:val="none" w:sz="0" w:space="0" w:color="auto"/>
        <w:bottom w:val="none" w:sz="0" w:space="0" w:color="auto"/>
        <w:right w:val="none" w:sz="0" w:space="0" w:color="auto"/>
      </w:divBdr>
    </w:div>
    <w:div w:id="1304307315">
      <w:bodyDiv w:val="1"/>
      <w:marLeft w:val="0"/>
      <w:marRight w:val="0"/>
      <w:marTop w:val="0"/>
      <w:marBottom w:val="0"/>
      <w:divBdr>
        <w:top w:val="none" w:sz="0" w:space="0" w:color="auto"/>
        <w:left w:val="none" w:sz="0" w:space="0" w:color="auto"/>
        <w:bottom w:val="none" w:sz="0" w:space="0" w:color="auto"/>
        <w:right w:val="none" w:sz="0" w:space="0" w:color="auto"/>
      </w:divBdr>
    </w:div>
    <w:div w:id="1305500647">
      <w:bodyDiv w:val="1"/>
      <w:marLeft w:val="0"/>
      <w:marRight w:val="0"/>
      <w:marTop w:val="0"/>
      <w:marBottom w:val="0"/>
      <w:divBdr>
        <w:top w:val="none" w:sz="0" w:space="0" w:color="auto"/>
        <w:left w:val="none" w:sz="0" w:space="0" w:color="auto"/>
        <w:bottom w:val="none" w:sz="0" w:space="0" w:color="auto"/>
        <w:right w:val="none" w:sz="0" w:space="0" w:color="auto"/>
      </w:divBdr>
    </w:div>
    <w:div w:id="1305504332">
      <w:bodyDiv w:val="1"/>
      <w:marLeft w:val="0"/>
      <w:marRight w:val="0"/>
      <w:marTop w:val="0"/>
      <w:marBottom w:val="0"/>
      <w:divBdr>
        <w:top w:val="none" w:sz="0" w:space="0" w:color="auto"/>
        <w:left w:val="none" w:sz="0" w:space="0" w:color="auto"/>
        <w:bottom w:val="none" w:sz="0" w:space="0" w:color="auto"/>
        <w:right w:val="none" w:sz="0" w:space="0" w:color="auto"/>
      </w:divBdr>
    </w:div>
    <w:div w:id="1305700815">
      <w:bodyDiv w:val="1"/>
      <w:marLeft w:val="0"/>
      <w:marRight w:val="0"/>
      <w:marTop w:val="0"/>
      <w:marBottom w:val="0"/>
      <w:divBdr>
        <w:top w:val="none" w:sz="0" w:space="0" w:color="auto"/>
        <w:left w:val="none" w:sz="0" w:space="0" w:color="auto"/>
        <w:bottom w:val="none" w:sz="0" w:space="0" w:color="auto"/>
        <w:right w:val="none" w:sz="0" w:space="0" w:color="auto"/>
      </w:divBdr>
    </w:div>
    <w:div w:id="1306156126">
      <w:bodyDiv w:val="1"/>
      <w:marLeft w:val="0"/>
      <w:marRight w:val="0"/>
      <w:marTop w:val="0"/>
      <w:marBottom w:val="0"/>
      <w:divBdr>
        <w:top w:val="none" w:sz="0" w:space="0" w:color="auto"/>
        <w:left w:val="none" w:sz="0" w:space="0" w:color="auto"/>
        <w:bottom w:val="none" w:sz="0" w:space="0" w:color="auto"/>
        <w:right w:val="none" w:sz="0" w:space="0" w:color="auto"/>
      </w:divBdr>
    </w:div>
    <w:div w:id="1306617170">
      <w:bodyDiv w:val="1"/>
      <w:marLeft w:val="0"/>
      <w:marRight w:val="0"/>
      <w:marTop w:val="0"/>
      <w:marBottom w:val="0"/>
      <w:divBdr>
        <w:top w:val="none" w:sz="0" w:space="0" w:color="auto"/>
        <w:left w:val="none" w:sz="0" w:space="0" w:color="auto"/>
        <w:bottom w:val="none" w:sz="0" w:space="0" w:color="auto"/>
        <w:right w:val="none" w:sz="0" w:space="0" w:color="auto"/>
      </w:divBdr>
    </w:div>
    <w:div w:id="1307205573">
      <w:bodyDiv w:val="1"/>
      <w:marLeft w:val="0"/>
      <w:marRight w:val="0"/>
      <w:marTop w:val="0"/>
      <w:marBottom w:val="0"/>
      <w:divBdr>
        <w:top w:val="none" w:sz="0" w:space="0" w:color="auto"/>
        <w:left w:val="none" w:sz="0" w:space="0" w:color="auto"/>
        <w:bottom w:val="none" w:sz="0" w:space="0" w:color="auto"/>
        <w:right w:val="none" w:sz="0" w:space="0" w:color="auto"/>
      </w:divBdr>
    </w:div>
    <w:div w:id="1309551006">
      <w:bodyDiv w:val="1"/>
      <w:marLeft w:val="0"/>
      <w:marRight w:val="0"/>
      <w:marTop w:val="0"/>
      <w:marBottom w:val="0"/>
      <w:divBdr>
        <w:top w:val="none" w:sz="0" w:space="0" w:color="auto"/>
        <w:left w:val="none" w:sz="0" w:space="0" w:color="auto"/>
        <w:bottom w:val="none" w:sz="0" w:space="0" w:color="auto"/>
        <w:right w:val="none" w:sz="0" w:space="0" w:color="auto"/>
      </w:divBdr>
    </w:div>
    <w:div w:id="1310474664">
      <w:bodyDiv w:val="1"/>
      <w:marLeft w:val="0"/>
      <w:marRight w:val="0"/>
      <w:marTop w:val="0"/>
      <w:marBottom w:val="0"/>
      <w:divBdr>
        <w:top w:val="none" w:sz="0" w:space="0" w:color="auto"/>
        <w:left w:val="none" w:sz="0" w:space="0" w:color="auto"/>
        <w:bottom w:val="none" w:sz="0" w:space="0" w:color="auto"/>
        <w:right w:val="none" w:sz="0" w:space="0" w:color="auto"/>
      </w:divBdr>
    </w:div>
    <w:div w:id="1311517051">
      <w:bodyDiv w:val="1"/>
      <w:marLeft w:val="0"/>
      <w:marRight w:val="0"/>
      <w:marTop w:val="0"/>
      <w:marBottom w:val="0"/>
      <w:divBdr>
        <w:top w:val="none" w:sz="0" w:space="0" w:color="auto"/>
        <w:left w:val="none" w:sz="0" w:space="0" w:color="auto"/>
        <w:bottom w:val="none" w:sz="0" w:space="0" w:color="auto"/>
        <w:right w:val="none" w:sz="0" w:space="0" w:color="auto"/>
      </w:divBdr>
    </w:div>
    <w:div w:id="1311980029">
      <w:bodyDiv w:val="1"/>
      <w:marLeft w:val="0"/>
      <w:marRight w:val="0"/>
      <w:marTop w:val="0"/>
      <w:marBottom w:val="0"/>
      <w:divBdr>
        <w:top w:val="none" w:sz="0" w:space="0" w:color="auto"/>
        <w:left w:val="none" w:sz="0" w:space="0" w:color="auto"/>
        <w:bottom w:val="none" w:sz="0" w:space="0" w:color="auto"/>
        <w:right w:val="none" w:sz="0" w:space="0" w:color="auto"/>
      </w:divBdr>
    </w:div>
    <w:div w:id="1312102551">
      <w:bodyDiv w:val="1"/>
      <w:marLeft w:val="0"/>
      <w:marRight w:val="0"/>
      <w:marTop w:val="0"/>
      <w:marBottom w:val="0"/>
      <w:divBdr>
        <w:top w:val="none" w:sz="0" w:space="0" w:color="auto"/>
        <w:left w:val="none" w:sz="0" w:space="0" w:color="auto"/>
        <w:bottom w:val="none" w:sz="0" w:space="0" w:color="auto"/>
        <w:right w:val="none" w:sz="0" w:space="0" w:color="auto"/>
      </w:divBdr>
    </w:div>
    <w:div w:id="1312563793">
      <w:bodyDiv w:val="1"/>
      <w:marLeft w:val="0"/>
      <w:marRight w:val="0"/>
      <w:marTop w:val="0"/>
      <w:marBottom w:val="0"/>
      <w:divBdr>
        <w:top w:val="none" w:sz="0" w:space="0" w:color="auto"/>
        <w:left w:val="none" w:sz="0" w:space="0" w:color="auto"/>
        <w:bottom w:val="none" w:sz="0" w:space="0" w:color="auto"/>
        <w:right w:val="none" w:sz="0" w:space="0" w:color="auto"/>
      </w:divBdr>
    </w:div>
    <w:div w:id="1313291422">
      <w:bodyDiv w:val="1"/>
      <w:marLeft w:val="0"/>
      <w:marRight w:val="0"/>
      <w:marTop w:val="0"/>
      <w:marBottom w:val="0"/>
      <w:divBdr>
        <w:top w:val="none" w:sz="0" w:space="0" w:color="auto"/>
        <w:left w:val="none" w:sz="0" w:space="0" w:color="auto"/>
        <w:bottom w:val="none" w:sz="0" w:space="0" w:color="auto"/>
        <w:right w:val="none" w:sz="0" w:space="0" w:color="auto"/>
      </w:divBdr>
    </w:div>
    <w:div w:id="1313563205">
      <w:bodyDiv w:val="1"/>
      <w:marLeft w:val="0"/>
      <w:marRight w:val="0"/>
      <w:marTop w:val="0"/>
      <w:marBottom w:val="0"/>
      <w:divBdr>
        <w:top w:val="none" w:sz="0" w:space="0" w:color="auto"/>
        <w:left w:val="none" w:sz="0" w:space="0" w:color="auto"/>
        <w:bottom w:val="none" w:sz="0" w:space="0" w:color="auto"/>
        <w:right w:val="none" w:sz="0" w:space="0" w:color="auto"/>
      </w:divBdr>
    </w:div>
    <w:div w:id="1313563780">
      <w:bodyDiv w:val="1"/>
      <w:marLeft w:val="0"/>
      <w:marRight w:val="0"/>
      <w:marTop w:val="0"/>
      <w:marBottom w:val="0"/>
      <w:divBdr>
        <w:top w:val="none" w:sz="0" w:space="0" w:color="auto"/>
        <w:left w:val="none" w:sz="0" w:space="0" w:color="auto"/>
        <w:bottom w:val="none" w:sz="0" w:space="0" w:color="auto"/>
        <w:right w:val="none" w:sz="0" w:space="0" w:color="auto"/>
      </w:divBdr>
    </w:div>
    <w:div w:id="1317297180">
      <w:bodyDiv w:val="1"/>
      <w:marLeft w:val="0"/>
      <w:marRight w:val="0"/>
      <w:marTop w:val="0"/>
      <w:marBottom w:val="0"/>
      <w:divBdr>
        <w:top w:val="none" w:sz="0" w:space="0" w:color="auto"/>
        <w:left w:val="none" w:sz="0" w:space="0" w:color="auto"/>
        <w:bottom w:val="none" w:sz="0" w:space="0" w:color="auto"/>
        <w:right w:val="none" w:sz="0" w:space="0" w:color="auto"/>
      </w:divBdr>
    </w:div>
    <w:div w:id="1317536604">
      <w:bodyDiv w:val="1"/>
      <w:marLeft w:val="0"/>
      <w:marRight w:val="0"/>
      <w:marTop w:val="0"/>
      <w:marBottom w:val="0"/>
      <w:divBdr>
        <w:top w:val="none" w:sz="0" w:space="0" w:color="auto"/>
        <w:left w:val="none" w:sz="0" w:space="0" w:color="auto"/>
        <w:bottom w:val="none" w:sz="0" w:space="0" w:color="auto"/>
        <w:right w:val="none" w:sz="0" w:space="0" w:color="auto"/>
      </w:divBdr>
    </w:div>
    <w:div w:id="1317688609">
      <w:bodyDiv w:val="1"/>
      <w:marLeft w:val="0"/>
      <w:marRight w:val="0"/>
      <w:marTop w:val="0"/>
      <w:marBottom w:val="0"/>
      <w:divBdr>
        <w:top w:val="none" w:sz="0" w:space="0" w:color="auto"/>
        <w:left w:val="none" w:sz="0" w:space="0" w:color="auto"/>
        <w:bottom w:val="none" w:sz="0" w:space="0" w:color="auto"/>
        <w:right w:val="none" w:sz="0" w:space="0" w:color="auto"/>
      </w:divBdr>
    </w:div>
    <w:div w:id="1320377729">
      <w:bodyDiv w:val="1"/>
      <w:marLeft w:val="0"/>
      <w:marRight w:val="0"/>
      <w:marTop w:val="0"/>
      <w:marBottom w:val="0"/>
      <w:divBdr>
        <w:top w:val="none" w:sz="0" w:space="0" w:color="auto"/>
        <w:left w:val="none" w:sz="0" w:space="0" w:color="auto"/>
        <w:bottom w:val="none" w:sz="0" w:space="0" w:color="auto"/>
        <w:right w:val="none" w:sz="0" w:space="0" w:color="auto"/>
      </w:divBdr>
    </w:div>
    <w:div w:id="1320959339">
      <w:bodyDiv w:val="1"/>
      <w:marLeft w:val="0"/>
      <w:marRight w:val="0"/>
      <w:marTop w:val="0"/>
      <w:marBottom w:val="0"/>
      <w:divBdr>
        <w:top w:val="none" w:sz="0" w:space="0" w:color="auto"/>
        <w:left w:val="none" w:sz="0" w:space="0" w:color="auto"/>
        <w:bottom w:val="none" w:sz="0" w:space="0" w:color="auto"/>
        <w:right w:val="none" w:sz="0" w:space="0" w:color="auto"/>
      </w:divBdr>
    </w:div>
    <w:div w:id="1321150822">
      <w:bodyDiv w:val="1"/>
      <w:marLeft w:val="0"/>
      <w:marRight w:val="0"/>
      <w:marTop w:val="0"/>
      <w:marBottom w:val="0"/>
      <w:divBdr>
        <w:top w:val="none" w:sz="0" w:space="0" w:color="auto"/>
        <w:left w:val="none" w:sz="0" w:space="0" w:color="auto"/>
        <w:bottom w:val="none" w:sz="0" w:space="0" w:color="auto"/>
        <w:right w:val="none" w:sz="0" w:space="0" w:color="auto"/>
      </w:divBdr>
    </w:div>
    <w:div w:id="1325816882">
      <w:bodyDiv w:val="1"/>
      <w:marLeft w:val="0"/>
      <w:marRight w:val="0"/>
      <w:marTop w:val="0"/>
      <w:marBottom w:val="0"/>
      <w:divBdr>
        <w:top w:val="none" w:sz="0" w:space="0" w:color="auto"/>
        <w:left w:val="none" w:sz="0" w:space="0" w:color="auto"/>
        <w:bottom w:val="none" w:sz="0" w:space="0" w:color="auto"/>
        <w:right w:val="none" w:sz="0" w:space="0" w:color="auto"/>
      </w:divBdr>
    </w:div>
    <w:div w:id="1328358903">
      <w:bodyDiv w:val="1"/>
      <w:marLeft w:val="0"/>
      <w:marRight w:val="0"/>
      <w:marTop w:val="0"/>
      <w:marBottom w:val="0"/>
      <w:divBdr>
        <w:top w:val="none" w:sz="0" w:space="0" w:color="auto"/>
        <w:left w:val="none" w:sz="0" w:space="0" w:color="auto"/>
        <w:bottom w:val="none" w:sz="0" w:space="0" w:color="auto"/>
        <w:right w:val="none" w:sz="0" w:space="0" w:color="auto"/>
      </w:divBdr>
    </w:div>
    <w:div w:id="1328747013">
      <w:bodyDiv w:val="1"/>
      <w:marLeft w:val="0"/>
      <w:marRight w:val="0"/>
      <w:marTop w:val="0"/>
      <w:marBottom w:val="0"/>
      <w:divBdr>
        <w:top w:val="none" w:sz="0" w:space="0" w:color="auto"/>
        <w:left w:val="none" w:sz="0" w:space="0" w:color="auto"/>
        <w:bottom w:val="none" w:sz="0" w:space="0" w:color="auto"/>
        <w:right w:val="none" w:sz="0" w:space="0" w:color="auto"/>
      </w:divBdr>
    </w:div>
    <w:div w:id="1329283999">
      <w:bodyDiv w:val="1"/>
      <w:marLeft w:val="0"/>
      <w:marRight w:val="0"/>
      <w:marTop w:val="0"/>
      <w:marBottom w:val="0"/>
      <w:divBdr>
        <w:top w:val="none" w:sz="0" w:space="0" w:color="auto"/>
        <w:left w:val="none" w:sz="0" w:space="0" w:color="auto"/>
        <w:bottom w:val="none" w:sz="0" w:space="0" w:color="auto"/>
        <w:right w:val="none" w:sz="0" w:space="0" w:color="auto"/>
      </w:divBdr>
    </w:div>
    <w:div w:id="1329677215">
      <w:bodyDiv w:val="1"/>
      <w:marLeft w:val="0"/>
      <w:marRight w:val="0"/>
      <w:marTop w:val="0"/>
      <w:marBottom w:val="0"/>
      <w:divBdr>
        <w:top w:val="none" w:sz="0" w:space="0" w:color="auto"/>
        <w:left w:val="none" w:sz="0" w:space="0" w:color="auto"/>
        <w:bottom w:val="none" w:sz="0" w:space="0" w:color="auto"/>
        <w:right w:val="none" w:sz="0" w:space="0" w:color="auto"/>
      </w:divBdr>
    </w:div>
    <w:div w:id="1331131564">
      <w:bodyDiv w:val="1"/>
      <w:marLeft w:val="0"/>
      <w:marRight w:val="0"/>
      <w:marTop w:val="0"/>
      <w:marBottom w:val="0"/>
      <w:divBdr>
        <w:top w:val="none" w:sz="0" w:space="0" w:color="auto"/>
        <w:left w:val="none" w:sz="0" w:space="0" w:color="auto"/>
        <w:bottom w:val="none" w:sz="0" w:space="0" w:color="auto"/>
        <w:right w:val="none" w:sz="0" w:space="0" w:color="auto"/>
      </w:divBdr>
    </w:div>
    <w:div w:id="1331786446">
      <w:bodyDiv w:val="1"/>
      <w:marLeft w:val="0"/>
      <w:marRight w:val="0"/>
      <w:marTop w:val="0"/>
      <w:marBottom w:val="0"/>
      <w:divBdr>
        <w:top w:val="none" w:sz="0" w:space="0" w:color="auto"/>
        <w:left w:val="none" w:sz="0" w:space="0" w:color="auto"/>
        <w:bottom w:val="none" w:sz="0" w:space="0" w:color="auto"/>
        <w:right w:val="none" w:sz="0" w:space="0" w:color="auto"/>
      </w:divBdr>
    </w:div>
    <w:div w:id="1332022807">
      <w:bodyDiv w:val="1"/>
      <w:marLeft w:val="0"/>
      <w:marRight w:val="0"/>
      <w:marTop w:val="0"/>
      <w:marBottom w:val="0"/>
      <w:divBdr>
        <w:top w:val="none" w:sz="0" w:space="0" w:color="auto"/>
        <w:left w:val="none" w:sz="0" w:space="0" w:color="auto"/>
        <w:bottom w:val="none" w:sz="0" w:space="0" w:color="auto"/>
        <w:right w:val="none" w:sz="0" w:space="0" w:color="auto"/>
      </w:divBdr>
    </w:div>
    <w:div w:id="1332484025">
      <w:bodyDiv w:val="1"/>
      <w:marLeft w:val="0"/>
      <w:marRight w:val="0"/>
      <w:marTop w:val="0"/>
      <w:marBottom w:val="0"/>
      <w:divBdr>
        <w:top w:val="none" w:sz="0" w:space="0" w:color="auto"/>
        <w:left w:val="none" w:sz="0" w:space="0" w:color="auto"/>
        <w:bottom w:val="none" w:sz="0" w:space="0" w:color="auto"/>
        <w:right w:val="none" w:sz="0" w:space="0" w:color="auto"/>
      </w:divBdr>
    </w:div>
    <w:div w:id="1333147194">
      <w:bodyDiv w:val="1"/>
      <w:marLeft w:val="0"/>
      <w:marRight w:val="0"/>
      <w:marTop w:val="0"/>
      <w:marBottom w:val="0"/>
      <w:divBdr>
        <w:top w:val="none" w:sz="0" w:space="0" w:color="auto"/>
        <w:left w:val="none" w:sz="0" w:space="0" w:color="auto"/>
        <w:bottom w:val="none" w:sz="0" w:space="0" w:color="auto"/>
        <w:right w:val="none" w:sz="0" w:space="0" w:color="auto"/>
      </w:divBdr>
    </w:div>
    <w:div w:id="1338539088">
      <w:bodyDiv w:val="1"/>
      <w:marLeft w:val="0"/>
      <w:marRight w:val="0"/>
      <w:marTop w:val="0"/>
      <w:marBottom w:val="0"/>
      <w:divBdr>
        <w:top w:val="none" w:sz="0" w:space="0" w:color="auto"/>
        <w:left w:val="none" w:sz="0" w:space="0" w:color="auto"/>
        <w:bottom w:val="none" w:sz="0" w:space="0" w:color="auto"/>
        <w:right w:val="none" w:sz="0" w:space="0" w:color="auto"/>
      </w:divBdr>
    </w:div>
    <w:div w:id="1338575479">
      <w:bodyDiv w:val="1"/>
      <w:marLeft w:val="0"/>
      <w:marRight w:val="0"/>
      <w:marTop w:val="0"/>
      <w:marBottom w:val="0"/>
      <w:divBdr>
        <w:top w:val="none" w:sz="0" w:space="0" w:color="auto"/>
        <w:left w:val="none" w:sz="0" w:space="0" w:color="auto"/>
        <w:bottom w:val="none" w:sz="0" w:space="0" w:color="auto"/>
        <w:right w:val="none" w:sz="0" w:space="0" w:color="auto"/>
      </w:divBdr>
    </w:div>
    <w:div w:id="1339040431">
      <w:bodyDiv w:val="1"/>
      <w:marLeft w:val="0"/>
      <w:marRight w:val="0"/>
      <w:marTop w:val="0"/>
      <w:marBottom w:val="0"/>
      <w:divBdr>
        <w:top w:val="none" w:sz="0" w:space="0" w:color="auto"/>
        <w:left w:val="none" w:sz="0" w:space="0" w:color="auto"/>
        <w:bottom w:val="none" w:sz="0" w:space="0" w:color="auto"/>
        <w:right w:val="none" w:sz="0" w:space="0" w:color="auto"/>
      </w:divBdr>
    </w:div>
    <w:div w:id="1339505732">
      <w:bodyDiv w:val="1"/>
      <w:marLeft w:val="0"/>
      <w:marRight w:val="0"/>
      <w:marTop w:val="0"/>
      <w:marBottom w:val="0"/>
      <w:divBdr>
        <w:top w:val="none" w:sz="0" w:space="0" w:color="auto"/>
        <w:left w:val="none" w:sz="0" w:space="0" w:color="auto"/>
        <w:bottom w:val="none" w:sz="0" w:space="0" w:color="auto"/>
        <w:right w:val="none" w:sz="0" w:space="0" w:color="auto"/>
      </w:divBdr>
    </w:div>
    <w:div w:id="1339890947">
      <w:bodyDiv w:val="1"/>
      <w:marLeft w:val="0"/>
      <w:marRight w:val="0"/>
      <w:marTop w:val="0"/>
      <w:marBottom w:val="0"/>
      <w:divBdr>
        <w:top w:val="none" w:sz="0" w:space="0" w:color="auto"/>
        <w:left w:val="none" w:sz="0" w:space="0" w:color="auto"/>
        <w:bottom w:val="none" w:sz="0" w:space="0" w:color="auto"/>
        <w:right w:val="none" w:sz="0" w:space="0" w:color="auto"/>
      </w:divBdr>
    </w:div>
    <w:div w:id="1340041401">
      <w:bodyDiv w:val="1"/>
      <w:marLeft w:val="0"/>
      <w:marRight w:val="0"/>
      <w:marTop w:val="0"/>
      <w:marBottom w:val="0"/>
      <w:divBdr>
        <w:top w:val="none" w:sz="0" w:space="0" w:color="auto"/>
        <w:left w:val="none" w:sz="0" w:space="0" w:color="auto"/>
        <w:bottom w:val="none" w:sz="0" w:space="0" w:color="auto"/>
        <w:right w:val="none" w:sz="0" w:space="0" w:color="auto"/>
      </w:divBdr>
    </w:div>
    <w:div w:id="1340155486">
      <w:bodyDiv w:val="1"/>
      <w:marLeft w:val="0"/>
      <w:marRight w:val="0"/>
      <w:marTop w:val="0"/>
      <w:marBottom w:val="0"/>
      <w:divBdr>
        <w:top w:val="none" w:sz="0" w:space="0" w:color="auto"/>
        <w:left w:val="none" w:sz="0" w:space="0" w:color="auto"/>
        <w:bottom w:val="none" w:sz="0" w:space="0" w:color="auto"/>
        <w:right w:val="none" w:sz="0" w:space="0" w:color="auto"/>
      </w:divBdr>
    </w:div>
    <w:div w:id="1340499218">
      <w:bodyDiv w:val="1"/>
      <w:marLeft w:val="0"/>
      <w:marRight w:val="0"/>
      <w:marTop w:val="0"/>
      <w:marBottom w:val="0"/>
      <w:divBdr>
        <w:top w:val="none" w:sz="0" w:space="0" w:color="auto"/>
        <w:left w:val="none" w:sz="0" w:space="0" w:color="auto"/>
        <w:bottom w:val="none" w:sz="0" w:space="0" w:color="auto"/>
        <w:right w:val="none" w:sz="0" w:space="0" w:color="auto"/>
      </w:divBdr>
    </w:div>
    <w:div w:id="1340811497">
      <w:bodyDiv w:val="1"/>
      <w:marLeft w:val="0"/>
      <w:marRight w:val="0"/>
      <w:marTop w:val="0"/>
      <w:marBottom w:val="0"/>
      <w:divBdr>
        <w:top w:val="none" w:sz="0" w:space="0" w:color="auto"/>
        <w:left w:val="none" w:sz="0" w:space="0" w:color="auto"/>
        <w:bottom w:val="none" w:sz="0" w:space="0" w:color="auto"/>
        <w:right w:val="none" w:sz="0" w:space="0" w:color="auto"/>
      </w:divBdr>
    </w:div>
    <w:div w:id="1343163009">
      <w:bodyDiv w:val="1"/>
      <w:marLeft w:val="0"/>
      <w:marRight w:val="0"/>
      <w:marTop w:val="0"/>
      <w:marBottom w:val="0"/>
      <w:divBdr>
        <w:top w:val="none" w:sz="0" w:space="0" w:color="auto"/>
        <w:left w:val="none" w:sz="0" w:space="0" w:color="auto"/>
        <w:bottom w:val="none" w:sz="0" w:space="0" w:color="auto"/>
        <w:right w:val="none" w:sz="0" w:space="0" w:color="auto"/>
      </w:divBdr>
    </w:div>
    <w:div w:id="1343970132">
      <w:bodyDiv w:val="1"/>
      <w:marLeft w:val="0"/>
      <w:marRight w:val="0"/>
      <w:marTop w:val="0"/>
      <w:marBottom w:val="0"/>
      <w:divBdr>
        <w:top w:val="none" w:sz="0" w:space="0" w:color="auto"/>
        <w:left w:val="none" w:sz="0" w:space="0" w:color="auto"/>
        <w:bottom w:val="none" w:sz="0" w:space="0" w:color="auto"/>
        <w:right w:val="none" w:sz="0" w:space="0" w:color="auto"/>
      </w:divBdr>
    </w:div>
    <w:div w:id="1344013622">
      <w:bodyDiv w:val="1"/>
      <w:marLeft w:val="0"/>
      <w:marRight w:val="0"/>
      <w:marTop w:val="0"/>
      <w:marBottom w:val="0"/>
      <w:divBdr>
        <w:top w:val="none" w:sz="0" w:space="0" w:color="auto"/>
        <w:left w:val="none" w:sz="0" w:space="0" w:color="auto"/>
        <w:bottom w:val="none" w:sz="0" w:space="0" w:color="auto"/>
        <w:right w:val="none" w:sz="0" w:space="0" w:color="auto"/>
      </w:divBdr>
    </w:div>
    <w:div w:id="1344742806">
      <w:bodyDiv w:val="1"/>
      <w:marLeft w:val="0"/>
      <w:marRight w:val="0"/>
      <w:marTop w:val="0"/>
      <w:marBottom w:val="0"/>
      <w:divBdr>
        <w:top w:val="none" w:sz="0" w:space="0" w:color="auto"/>
        <w:left w:val="none" w:sz="0" w:space="0" w:color="auto"/>
        <w:bottom w:val="none" w:sz="0" w:space="0" w:color="auto"/>
        <w:right w:val="none" w:sz="0" w:space="0" w:color="auto"/>
      </w:divBdr>
    </w:div>
    <w:div w:id="1344742933">
      <w:bodyDiv w:val="1"/>
      <w:marLeft w:val="0"/>
      <w:marRight w:val="0"/>
      <w:marTop w:val="0"/>
      <w:marBottom w:val="0"/>
      <w:divBdr>
        <w:top w:val="none" w:sz="0" w:space="0" w:color="auto"/>
        <w:left w:val="none" w:sz="0" w:space="0" w:color="auto"/>
        <w:bottom w:val="none" w:sz="0" w:space="0" w:color="auto"/>
        <w:right w:val="none" w:sz="0" w:space="0" w:color="auto"/>
      </w:divBdr>
    </w:div>
    <w:div w:id="1344938404">
      <w:bodyDiv w:val="1"/>
      <w:marLeft w:val="0"/>
      <w:marRight w:val="0"/>
      <w:marTop w:val="0"/>
      <w:marBottom w:val="0"/>
      <w:divBdr>
        <w:top w:val="none" w:sz="0" w:space="0" w:color="auto"/>
        <w:left w:val="none" w:sz="0" w:space="0" w:color="auto"/>
        <w:bottom w:val="none" w:sz="0" w:space="0" w:color="auto"/>
        <w:right w:val="none" w:sz="0" w:space="0" w:color="auto"/>
      </w:divBdr>
    </w:div>
    <w:div w:id="1345085224">
      <w:bodyDiv w:val="1"/>
      <w:marLeft w:val="0"/>
      <w:marRight w:val="0"/>
      <w:marTop w:val="0"/>
      <w:marBottom w:val="0"/>
      <w:divBdr>
        <w:top w:val="none" w:sz="0" w:space="0" w:color="auto"/>
        <w:left w:val="none" w:sz="0" w:space="0" w:color="auto"/>
        <w:bottom w:val="none" w:sz="0" w:space="0" w:color="auto"/>
        <w:right w:val="none" w:sz="0" w:space="0" w:color="auto"/>
      </w:divBdr>
    </w:div>
    <w:div w:id="1345669808">
      <w:bodyDiv w:val="1"/>
      <w:marLeft w:val="0"/>
      <w:marRight w:val="0"/>
      <w:marTop w:val="0"/>
      <w:marBottom w:val="0"/>
      <w:divBdr>
        <w:top w:val="none" w:sz="0" w:space="0" w:color="auto"/>
        <w:left w:val="none" w:sz="0" w:space="0" w:color="auto"/>
        <w:bottom w:val="none" w:sz="0" w:space="0" w:color="auto"/>
        <w:right w:val="none" w:sz="0" w:space="0" w:color="auto"/>
      </w:divBdr>
    </w:div>
    <w:div w:id="1346008358">
      <w:bodyDiv w:val="1"/>
      <w:marLeft w:val="0"/>
      <w:marRight w:val="0"/>
      <w:marTop w:val="0"/>
      <w:marBottom w:val="0"/>
      <w:divBdr>
        <w:top w:val="none" w:sz="0" w:space="0" w:color="auto"/>
        <w:left w:val="none" w:sz="0" w:space="0" w:color="auto"/>
        <w:bottom w:val="none" w:sz="0" w:space="0" w:color="auto"/>
        <w:right w:val="none" w:sz="0" w:space="0" w:color="auto"/>
      </w:divBdr>
    </w:div>
    <w:div w:id="1347975909">
      <w:bodyDiv w:val="1"/>
      <w:marLeft w:val="0"/>
      <w:marRight w:val="0"/>
      <w:marTop w:val="0"/>
      <w:marBottom w:val="0"/>
      <w:divBdr>
        <w:top w:val="none" w:sz="0" w:space="0" w:color="auto"/>
        <w:left w:val="none" w:sz="0" w:space="0" w:color="auto"/>
        <w:bottom w:val="none" w:sz="0" w:space="0" w:color="auto"/>
        <w:right w:val="none" w:sz="0" w:space="0" w:color="auto"/>
      </w:divBdr>
    </w:div>
    <w:div w:id="1348092073">
      <w:bodyDiv w:val="1"/>
      <w:marLeft w:val="0"/>
      <w:marRight w:val="0"/>
      <w:marTop w:val="0"/>
      <w:marBottom w:val="0"/>
      <w:divBdr>
        <w:top w:val="none" w:sz="0" w:space="0" w:color="auto"/>
        <w:left w:val="none" w:sz="0" w:space="0" w:color="auto"/>
        <w:bottom w:val="none" w:sz="0" w:space="0" w:color="auto"/>
        <w:right w:val="none" w:sz="0" w:space="0" w:color="auto"/>
      </w:divBdr>
    </w:div>
    <w:div w:id="1348824555">
      <w:bodyDiv w:val="1"/>
      <w:marLeft w:val="0"/>
      <w:marRight w:val="0"/>
      <w:marTop w:val="0"/>
      <w:marBottom w:val="0"/>
      <w:divBdr>
        <w:top w:val="none" w:sz="0" w:space="0" w:color="auto"/>
        <w:left w:val="none" w:sz="0" w:space="0" w:color="auto"/>
        <w:bottom w:val="none" w:sz="0" w:space="0" w:color="auto"/>
        <w:right w:val="none" w:sz="0" w:space="0" w:color="auto"/>
      </w:divBdr>
    </w:div>
    <w:div w:id="1350521668">
      <w:bodyDiv w:val="1"/>
      <w:marLeft w:val="0"/>
      <w:marRight w:val="0"/>
      <w:marTop w:val="0"/>
      <w:marBottom w:val="0"/>
      <w:divBdr>
        <w:top w:val="none" w:sz="0" w:space="0" w:color="auto"/>
        <w:left w:val="none" w:sz="0" w:space="0" w:color="auto"/>
        <w:bottom w:val="none" w:sz="0" w:space="0" w:color="auto"/>
        <w:right w:val="none" w:sz="0" w:space="0" w:color="auto"/>
      </w:divBdr>
    </w:div>
    <w:div w:id="1350597076">
      <w:bodyDiv w:val="1"/>
      <w:marLeft w:val="0"/>
      <w:marRight w:val="0"/>
      <w:marTop w:val="0"/>
      <w:marBottom w:val="0"/>
      <w:divBdr>
        <w:top w:val="none" w:sz="0" w:space="0" w:color="auto"/>
        <w:left w:val="none" w:sz="0" w:space="0" w:color="auto"/>
        <w:bottom w:val="none" w:sz="0" w:space="0" w:color="auto"/>
        <w:right w:val="none" w:sz="0" w:space="0" w:color="auto"/>
      </w:divBdr>
    </w:div>
    <w:div w:id="1351106305">
      <w:bodyDiv w:val="1"/>
      <w:marLeft w:val="0"/>
      <w:marRight w:val="0"/>
      <w:marTop w:val="0"/>
      <w:marBottom w:val="0"/>
      <w:divBdr>
        <w:top w:val="none" w:sz="0" w:space="0" w:color="auto"/>
        <w:left w:val="none" w:sz="0" w:space="0" w:color="auto"/>
        <w:bottom w:val="none" w:sz="0" w:space="0" w:color="auto"/>
        <w:right w:val="none" w:sz="0" w:space="0" w:color="auto"/>
      </w:divBdr>
    </w:div>
    <w:div w:id="1351680515">
      <w:bodyDiv w:val="1"/>
      <w:marLeft w:val="0"/>
      <w:marRight w:val="0"/>
      <w:marTop w:val="0"/>
      <w:marBottom w:val="0"/>
      <w:divBdr>
        <w:top w:val="none" w:sz="0" w:space="0" w:color="auto"/>
        <w:left w:val="none" w:sz="0" w:space="0" w:color="auto"/>
        <w:bottom w:val="none" w:sz="0" w:space="0" w:color="auto"/>
        <w:right w:val="none" w:sz="0" w:space="0" w:color="auto"/>
      </w:divBdr>
    </w:div>
    <w:div w:id="1352411240">
      <w:bodyDiv w:val="1"/>
      <w:marLeft w:val="0"/>
      <w:marRight w:val="0"/>
      <w:marTop w:val="0"/>
      <w:marBottom w:val="0"/>
      <w:divBdr>
        <w:top w:val="none" w:sz="0" w:space="0" w:color="auto"/>
        <w:left w:val="none" w:sz="0" w:space="0" w:color="auto"/>
        <w:bottom w:val="none" w:sz="0" w:space="0" w:color="auto"/>
        <w:right w:val="none" w:sz="0" w:space="0" w:color="auto"/>
      </w:divBdr>
    </w:div>
    <w:div w:id="1352679911">
      <w:bodyDiv w:val="1"/>
      <w:marLeft w:val="0"/>
      <w:marRight w:val="0"/>
      <w:marTop w:val="0"/>
      <w:marBottom w:val="0"/>
      <w:divBdr>
        <w:top w:val="none" w:sz="0" w:space="0" w:color="auto"/>
        <w:left w:val="none" w:sz="0" w:space="0" w:color="auto"/>
        <w:bottom w:val="none" w:sz="0" w:space="0" w:color="auto"/>
        <w:right w:val="none" w:sz="0" w:space="0" w:color="auto"/>
      </w:divBdr>
    </w:div>
    <w:div w:id="1354500820">
      <w:bodyDiv w:val="1"/>
      <w:marLeft w:val="0"/>
      <w:marRight w:val="0"/>
      <w:marTop w:val="0"/>
      <w:marBottom w:val="0"/>
      <w:divBdr>
        <w:top w:val="none" w:sz="0" w:space="0" w:color="auto"/>
        <w:left w:val="none" w:sz="0" w:space="0" w:color="auto"/>
        <w:bottom w:val="none" w:sz="0" w:space="0" w:color="auto"/>
        <w:right w:val="none" w:sz="0" w:space="0" w:color="auto"/>
      </w:divBdr>
    </w:div>
    <w:div w:id="1355571045">
      <w:bodyDiv w:val="1"/>
      <w:marLeft w:val="0"/>
      <w:marRight w:val="0"/>
      <w:marTop w:val="0"/>
      <w:marBottom w:val="0"/>
      <w:divBdr>
        <w:top w:val="none" w:sz="0" w:space="0" w:color="auto"/>
        <w:left w:val="none" w:sz="0" w:space="0" w:color="auto"/>
        <w:bottom w:val="none" w:sz="0" w:space="0" w:color="auto"/>
        <w:right w:val="none" w:sz="0" w:space="0" w:color="auto"/>
      </w:divBdr>
    </w:div>
    <w:div w:id="1355769449">
      <w:bodyDiv w:val="1"/>
      <w:marLeft w:val="0"/>
      <w:marRight w:val="0"/>
      <w:marTop w:val="0"/>
      <w:marBottom w:val="0"/>
      <w:divBdr>
        <w:top w:val="none" w:sz="0" w:space="0" w:color="auto"/>
        <w:left w:val="none" w:sz="0" w:space="0" w:color="auto"/>
        <w:bottom w:val="none" w:sz="0" w:space="0" w:color="auto"/>
        <w:right w:val="none" w:sz="0" w:space="0" w:color="auto"/>
      </w:divBdr>
    </w:div>
    <w:div w:id="1356154963">
      <w:bodyDiv w:val="1"/>
      <w:marLeft w:val="0"/>
      <w:marRight w:val="0"/>
      <w:marTop w:val="0"/>
      <w:marBottom w:val="0"/>
      <w:divBdr>
        <w:top w:val="none" w:sz="0" w:space="0" w:color="auto"/>
        <w:left w:val="none" w:sz="0" w:space="0" w:color="auto"/>
        <w:bottom w:val="none" w:sz="0" w:space="0" w:color="auto"/>
        <w:right w:val="none" w:sz="0" w:space="0" w:color="auto"/>
      </w:divBdr>
    </w:div>
    <w:div w:id="1356923869">
      <w:bodyDiv w:val="1"/>
      <w:marLeft w:val="0"/>
      <w:marRight w:val="0"/>
      <w:marTop w:val="0"/>
      <w:marBottom w:val="0"/>
      <w:divBdr>
        <w:top w:val="none" w:sz="0" w:space="0" w:color="auto"/>
        <w:left w:val="none" w:sz="0" w:space="0" w:color="auto"/>
        <w:bottom w:val="none" w:sz="0" w:space="0" w:color="auto"/>
        <w:right w:val="none" w:sz="0" w:space="0" w:color="auto"/>
      </w:divBdr>
    </w:div>
    <w:div w:id="1357729051">
      <w:bodyDiv w:val="1"/>
      <w:marLeft w:val="0"/>
      <w:marRight w:val="0"/>
      <w:marTop w:val="0"/>
      <w:marBottom w:val="0"/>
      <w:divBdr>
        <w:top w:val="none" w:sz="0" w:space="0" w:color="auto"/>
        <w:left w:val="none" w:sz="0" w:space="0" w:color="auto"/>
        <w:bottom w:val="none" w:sz="0" w:space="0" w:color="auto"/>
        <w:right w:val="none" w:sz="0" w:space="0" w:color="auto"/>
      </w:divBdr>
    </w:div>
    <w:div w:id="1358237020">
      <w:bodyDiv w:val="1"/>
      <w:marLeft w:val="0"/>
      <w:marRight w:val="0"/>
      <w:marTop w:val="0"/>
      <w:marBottom w:val="0"/>
      <w:divBdr>
        <w:top w:val="none" w:sz="0" w:space="0" w:color="auto"/>
        <w:left w:val="none" w:sz="0" w:space="0" w:color="auto"/>
        <w:bottom w:val="none" w:sz="0" w:space="0" w:color="auto"/>
        <w:right w:val="none" w:sz="0" w:space="0" w:color="auto"/>
      </w:divBdr>
    </w:div>
    <w:div w:id="1360010821">
      <w:bodyDiv w:val="1"/>
      <w:marLeft w:val="0"/>
      <w:marRight w:val="0"/>
      <w:marTop w:val="0"/>
      <w:marBottom w:val="0"/>
      <w:divBdr>
        <w:top w:val="none" w:sz="0" w:space="0" w:color="auto"/>
        <w:left w:val="none" w:sz="0" w:space="0" w:color="auto"/>
        <w:bottom w:val="none" w:sz="0" w:space="0" w:color="auto"/>
        <w:right w:val="none" w:sz="0" w:space="0" w:color="auto"/>
      </w:divBdr>
    </w:div>
    <w:div w:id="1360624233">
      <w:bodyDiv w:val="1"/>
      <w:marLeft w:val="0"/>
      <w:marRight w:val="0"/>
      <w:marTop w:val="0"/>
      <w:marBottom w:val="0"/>
      <w:divBdr>
        <w:top w:val="none" w:sz="0" w:space="0" w:color="auto"/>
        <w:left w:val="none" w:sz="0" w:space="0" w:color="auto"/>
        <w:bottom w:val="none" w:sz="0" w:space="0" w:color="auto"/>
        <w:right w:val="none" w:sz="0" w:space="0" w:color="auto"/>
      </w:divBdr>
    </w:div>
    <w:div w:id="1361472342">
      <w:bodyDiv w:val="1"/>
      <w:marLeft w:val="0"/>
      <w:marRight w:val="0"/>
      <w:marTop w:val="0"/>
      <w:marBottom w:val="0"/>
      <w:divBdr>
        <w:top w:val="none" w:sz="0" w:space="0" w:color="auto"/>
        <w:left w:val="none" w:sz="0" w:space="0" w:color="auto"/>
        <w:bottom w:val="none" w:sz="0" w:space="0" w:color="auto"/>
        <w:right w:val="none" w:sz="0" w:space="0" w:color="auto"/>
      </w:divBdr>
    </w:div>
    <w:div w:id="1361511638">
      <w:bodyDiv w:val="1"/>
      <w:marLeft w:val="0"/>
      <w:marRight w:val="0"/>
      <w:marTop w:val="0"/>
      <w:marBottom w:val="0"/>
      <w:divBdr>
        <w:top w:val="none" w:sz="0" w:space="0" w:color="auto"/>
        <w:left w:val="none" w:sz="0" w:space="0" w:color="auto"/>
        <w:bottom w:val="none" w:sz="0" w:space="0" w:color="auto"/>
        <w:right w:val="none" w:sz="0" w:space="0" w:color="auto"/>
      </w:divBdr>
    </w:div>
    <w:div w:id="1362434753">
      <w:bodyDiv w:val="1"/>
      <w:marLeft w:val="0"/>
      <w:marRight w:val="0"/>
      <w:marTop w:val="0"/>
      <w:marBottom w:val="0"/>
      <w:divBdr>
        <w:top w:val="none" w:sz="0" w:space="0" w:color="auto"/>
        <w:left w:val="none" w:sz="0" w:space="0" w:color="auto"/>
        <w:bottom w:val="none" w:sz="0" w:space="0" w:color="auto"/>
        <w:right w:val="none" w:sz="0" w:space="0" w:color="auto"/>
      </w:divBdr>
    </w:div>
    <w:div w:id="1363558165">
      <w:bodyDiv w:val="1"/>
      <w:marLeft w:val="0"/>
      <w:marRight w:val="0"/>
      <w:marTop w:val="0"/>
      <w:marBottom w:val="0"/>
      <w:divBdr>
        <w:top w:val="none" w:sz="0" w:space="0" w:color="auto"/>
        <w:left w:val="none" w:sz="0" w:space="0" w:color="auto"/>
        <w:bottom w:val="none" w:sz="0" w:space="0" w:color="auto"/>
        <w:right w:val="none" w:sz="0" w:space="0" w:color="auto"/>
      </w:divBdr>
    </w:div>
    <w:div w:id="1363629876">
      <w:bodyDiv w:val="1"/>
      <w:marLeft w:val="0"/>
      <w:marRight w:val="0"/>
      <w:marTop w:val="0"/>
      <w:marBottom w:val="0"/>
      <w:divBdr>
        <w:top w:val="none" w:sz="0" w:space="0" w:color="auto"/>
        <w:left w:val="none" w:sz="0" w:space="0" w:color="auto"/>
        <w:bottom w:val="none" w:sz="0" w:space="0" w:color="auto"/>
        <w:right w:val="none" w:sz="0" w:space="0" w:color="auto"/>
      </w:divBdr>
    </w:div>
    <w:div w:id="1364478422">
      <w:bodyDiv w:val="1"/>
      <w:marLeft w:val="0"/>
      <w:marRight w:val="0"/>
      <w:marTop w:val="0"/>
      <w:marBottom w:val="0"/>
      <w:divBdr>
        <w:top w:val="none" w:sz="0" w:space="0" w:color="auto"/>
        <w:left w:val="none" w:sz="0" w:space="0" w:color="auto"/>
        <w:bottom w:val="none" w:sz="0" w:space="0" w:color="auto"/>
        <w:right w:val="none" w:sz="0" w:space="0" w:color="auto"/>
      </w:divBdr>
    </w:div>
    <w:div w:id="1365402526">
      <w:bodyDiv w:val="1"/>
      <w:marLeft w:val="0"/>
      <w:marRight w:val="0"/>
      <w:marTop w:val="0"/>
      <w:marBottom w:val="0"/>
      <w:divBdr>
        <w:top w:val="none" w:sz="0" w:space="0" w:color="auto"/>
        <w:left w:val="none" w:sz="0" w:space="0" w:color="auto"/>
        <w:bottom w:val="none" w:sz="0" w:space="0" w:color="auto"/>
        <w:right w:val="none" w:sz="0" w:space="0" w:color="auto"/>
      </w:divBdr>
    </w:div>
    <w:div w:id="1365447614">
      <w:bodyDiv w:val="1"/>
      <w:marLeft w:val="0"/>
      <w:marRight w:val="0"/>
      <w:marTop w:val="0"/>
      <w:marBottom w:val="0"/>
      <w:divBdr>
        <w:top w:val="none" w:sz="0" w:space="0" w:color="auto"/>
        <w:left w:val="none" w:sz="0" w:space="0" w:color="auto"/>
        <w:bottom w:val="none" w:sz="0" w:space="0" w:color="auto"/>
        <w:right w:val="none" w:sz="0" w:space="0" w:color="auto"/>
      </w:divBdr>
    </w:div>
    <w:div w:id="1366179647">
      <w:bodyDiv w:val="1"/>
      <w:marLeft w:val="0"/>
      <w:marRight w:val="0"/>
      <w:marTop w:val="0"/>
      <w:marBottom w:val="0"/>
      <w:divBdr>
        <w:top w:val="none" w:sz="0" w:space="0" w:color="auto"/>
        <w:left w:val="none" w:sz="0" w:space="0" w:color="auto"/>
        <w:bottom w:val="none" w:sz="0" w:space="0" w:color="auto"/>
        <w:right w:val="none" w:sz="0" w:space="0" w:color="auto"/>
      </w:divBdr>
    </w:div>
    <w:div w:id="1366784000">
      <w:bodyDiv w:val="1"/>
      <w:marLeft w:val="0"/>
      <w:marRight w:val="0"/>
      <w:marTop w:val="0"/>
      <w:marBottom w:val="0"/>
      <w:divBdr>
        <w:top w:val="none" w:sz="0" w:space="0" w:color="auto"/>
        <w:left w:val="none" w:sz="0" w:space="0" w:color="auto"/>
        <w:bottom w:val="none" w:sz="0" w:space="0" w:color="auto"/>
        <w:right w:val="none" w:sz="0" w:space="0" w:color="auto"/>
      </w:divBdr>
    </w:div>
    <w:div w:id="1367103960">
      <w:bodyDiv w:val="1"/>
      <w:marLeft w:val="0"/>
      <w:marRight w:val="0"/>
      <w:marTop w:val="0"/>
      <w:marBottom w:val="0"/>
      <w:divBdr>
        <w:top w:val="none" w:sz="0" w:space="0" w:color="auto"/>
        <w:left w:val="none" w:sz="0" w:space="0" w:color="auto"/>
        <w:bottom w:val="none" w:sz="0" w:space="0" w:color="auto"/>
        <w:right w:val="none" w:sz="0" w:space="0" w:color="auto"/>
      </w:divBdr>
    </w:div>
    <w:div w:id="1367364411">
      <w:bodyDiv w:val="1"/>
      <w:marLeft w:val="0"/>
      <w:marRight w:val="0"/>
      <w:marTop w:val="0"/>
      <w:marBottom w:val="0"/>
      <w:divBdr>
        <w:top w:val="none" w:sz="0" w:space="0" w:color="auto"/>
        <w:left w:val="none" w:sz="0" w:space="0" w:color="auto"/>
        <w:bottom w:val="none" w:sz="0" w:space="0" w:color="auto"/>
        <w:right w:val="none" w:sz="0" w:space="0" w:color="auto"/>
      </w:divBdr>
    </w:div>
    <w:div w:id="1368487463">
      <w:bodyDiv w:val="1"/>
      <w:marLeft w:val="0"/>
      <w:marRight w:val="0"/>
      <w:marTop w:val="0"/>
      <w:marBottom w:val="0"/>
      <w:divBdr>
        <w:top w:val="none" w:sz="0" w:space="0" w:color="auto"/>
        <w:left w:val="none" w:sz="0" w:space="0" w:color="auto"/>
        <w:bottom w:val="none" w:sz="0" w:space="0" w:color="auto"/>
        <w:right w:val="none" w:sz="0" w:space="0" w:color="auto"/>
      </w:divBdr>
    </w:div>
    <w:div w:id="1369066539">
      <w:bodyDiv w:val="1"/>
      <w:marLeft w:val="0"/>
      <w:marRight w:val="0"/>
      <w:marTop w:val="0"/>
      <w:marBottom w:val="0"/>
      <w:divBdr>
        <w:top w:val="none" w:sz="0" w:space="0" w:color="auto"/>
        <w:left w:val="none" w:sz="0" w:space="0" w:color="auto"/>
        <w:bottom w:val="none" w:sz="0" w:space="0" w:color="auto"/>
        <w:right w:val="none" w:sz="0" w:space="0" w:color="auto"/>
      </w:divBdr>
    </w:div>
    <w:div w:id="1369603694">
      <w:bodyDiv w:val="1"/>
      <w:marLeft w:val="0"/>
      <w:marRight w:val="0"/>
      <w:marTop w:val="0"/>
      <w:marBottom w:val="0"/>
      <w:divBdr>
        <w:top w:val="none" w:sz="0" w:space="0" w:color="auto"/>
        <w:left w:val="none" w:sz="0" w:space="0" w:color="auto"/>
        <w:bottom w:val="none" w:sz="0" w:space="0" w:color="auto"/>
        <w:right w:val="none" w:sz="0" w:space="0" w:color="auto"/>
      </w:divBdr>
    </w:div>
    <w:div w:id="1371342276">
      <w:bodyDiv w:val="1"/>
      <w:marLeft w:val="0"/>
      <w:marRight w:val="0"/>
      <w:marTop w:val="0"/>
      <w:marBottom w:val="0"/>
      <w:divBdr>
        <w:top w:val="none" w:sz="0" w:space="0" w:color="auto"/>
        <w:left w:val="none" w:sz="0" w:space="0" w:color="auto"/>
        <w:bottom w:val="none" w:sz="0" w:space="0" w:color="auto"/>
        <w:right w:val="none" w:sz="0" w:space="0" w:color="auto"/>
      </w:divBdr>
    </w:div>
    <w:div w:id="1371568150">
      <w:bodyDiv w:val="1"/>
      <w:marLeft w:val="0"/>
      <w:marRight w:val="0"/>
      <w:marTop w:val="0"/>
      <w:marBottom w:val="0"/>
      <w:divBdr>
        <w:top w:val="none" w:sz="0" w:space="0" w:color="auto"/>
        <w:left w:val="none" w:sz="0" w:space="0" w:color="auto"/>
        <w:bottom w:val="none" w:sz="0" w:space="0" w:color="auto"/>
        <w:right w:val="none" w:sz="0" w:space="0" w:color="auto"/>
      </w:divBdr>
    </w:div>
    <w:div w:id="1372343818">
      <w:bodyDiv w:val="1"/>
      <w:marLeft w:val="0"/>
      <w:marRight w:val="0"/>
      <w:marTop w:val="0"/>
      <w:marBottom w:val="0"/>
      <w:divBdr>
        <w:top w:val="none" w:sz="0" w:space="0" w:color="auto"/>
        <w:left w:val="none" w:sz="0" w:space="0" w:color="auto"/>
        <w:bottom w:val="none" w:sz="0" w:space="0" w:color="auto"/>
        <w:right w:val="none" w:sz="0" w:space="0" w:color="auto"/>
      </w:divBdr>
    </w:div>
    <w:div w:id="1372805317">
      <w:bodyDiv w:val="1"/>
      <w:marLeft w:val="0"/>
      <w:marRight w:val="0"/>
      <w:marTop w:val="0"/>
      <w:marBottom w:val="0"/>
      <w:divBdr>
        <w:top w:val="none" w:sz="0" w:space="0" w:color="auto"/>
        <w:left w:val="none" w:sz="0" w:space="0" w:color="auto"/>
        <w:bottom w:val="none" w:sz="0" w:space="0" w:color="auto"/>
        <w:right w:val="none" w:sz="0" w:space="0" w:color="auto"/>
      </w:divBdr>
    </w:div>
    <w:div w:id="1373919029">
      <w:bodyDiv w:val="1"/>
      <w:marLeft w:val="0"/>
      <w:marRight w:val="0"/>
      <w:marTop w:val="0"/>
      <w:marBottom w:val="0"/>
      <w:divBdr>
        <w:top w:val="none" w:sz="0" w:space="0" w:color="auto"/>
        <w:left w:val="none" w:sz="0" w:space="0" w:color="auto"/>
        <w:bottom w:val="none" w:sz="0" w:space="0" w:color="auto"/>
        <w:right w:val="none" w:sz="0" w:space="0" w:color="auto"/>
      </w:divBdr>
    </w:div>
    <w:div w:id="1374116668">
      <w:bodyDiv w:val="1"/>
      <w:marLeft w:val="0"/>
      <w:marRight w:val="0"/>
      <w:marTop w:val="0"/>
      <w:marBottom w:val="0"/>
      <w:divBdr>
        <w:top w:val="none" w:sz="0" w:space="0" w:color="auto"/>
        <w:left w:val="none" w:sz="0" w:space="0" w:color="auto"/>
        <w:bottom w:val="none" w:sz="0" w:space="0" w:color="auto"/>
        <w:right w:val="none" w:sz="0" w:space="0" w:color="auto"/>
      </w:divBdr>
    </w:div>
    <w:div w:id="1374580682">
      <w:bodyDiv w:val="1"/>
      <w:marLeft w:val="0"/>
      <w:marRight w:val="0"/>
      <w:marTop w:val="0"/>
      <w:marBottom w:val="0"/>
      <w:divBdr>
        <w:top w:val="none" w:sz="0" w:space="0" w:color="auto"/>
        <w:left w:val="none" w:sz="0" w:space="0" w:color="auto"/>
        <w:bottom w:val="none" w:sz="0" w:space="0" w:color="auto"/>
        <w:right w:val="none" w:sz="0" w:space="0" w:color="auto"/>
      </w:divBdr>
    </w:div>
    <w:div w:id="1376195693">
      <w:bodyDiv w:val="1"/>
      <w:marLeft w:val="0"/>
      <w:marRight w:val="0"/>
      <w:marTop w:val="0"/>
      <w:marBottom w:val="0"/>
      <w:divBdr>
        <w:top w:val="none" w:sz="0" w:space="0" w:color="auto"/>
        <w:left w:val="none" w:sz="0" w:space="0" w:color="auto"/>
        <w:bottom w:val="none" w:sz="0" w:space="0" w:color="auto"/>
        <w:right w:val="none" w:sz="0" w:space="0" w:color="auto"/>
      </w:divBdr>
    </w:div>
    <w:div w:id="1377000788">
      <w:bodyDiv w:val="1"/>
      <w:marLeft w:val="0"/>
      <w:marRight w:val="0"/>
      <w:marTop w:val="0"/>
      <w:marBottom w:val="0"/>
      <w:divBdr>
        <w:top w:val="none" w:sz="0" w:space="0" w:color="auto"/>
        <w:left w:val="none" w:sz="0" w:space="0" w:color="auto"/>
        <w:bottom w:val="none" w:sz="0" w:space="0" w:color="auto"/>
        <w:right w:val="none" w:sz="0" w:space="0" w:color="auto"/>
      </w:divBdr>
    </w:div>
    <w:div w:id="1379012300">
      <w:bodyDiv w:val="1"/>
      <w:marLeft w:val="0"/>
      <w:marRight w:val="0"/>
      <w:marTop w:val="0"/>
      <w:marBottom w:val="0"/>
      <w:divBdr>
        <w:top w:val="none" w:sz="0" w:space="0" w:color="auto"/>
        <w:left w:val="none" w:sz="0" w:space="0" w:color="auto"/>
        <w:bottom w:val="none" w:sz="0" w:space="0" w:color="auto"/>
        <w:right w:val="none" w:sz="0" w:space="0" w:color="auto"/>
      </w:divBdr>
    </w:div>
    <w:div w:id="1379548806">
      <w:bodyDiv w:val="1"/>
      <w:marLeft w:val="0"/>
      <w:marRight w:val="0"/>
      <w:marTop w:val="0"/>
      <w:marBottom w:val="0"/>
      <w:divBdr>
        <w:top w:val="none" w:sz="0" w:space="0" w:color="auto"/>
        <w:left w:val="none" w:sz="0" w:space="0" w:color="auto"/>
        <w:bottom w:val="none" w:sz="0" w:space="0" w:color="auto"/>
        <w:right w:val="none" w:sz="0" w:space="0" w:color="auto"/>
      </w:divBdr>
    </w:div>
    <w:div w:id="1380741215">
      <w:bodyDiv w:val="1"/>
      <w:marLeft w:val="0"/>
      <w:marRight w:val="0"/>
      <w:marTop w:val="0"/>
      <w:marBottom w:val="0"/>
      <w:divBdr>
        <w:top w:val="none" w:sz="0" w:space="0" w:color="auto"/>
        <w:left w:val="none" w:sz="0" w:space="0" w:color="auto"/>
        <w:bottom w:val="none" w:sz="0" w:space="0" w:color="auto"/>
        <w:right w:val="none" w:sz="0" w:space="0" w:color="auto"/>
      </w:divBdr>
    </w:div>
    <w:div w:id="1380858853">
      <w:bodyDiv w:val="1"/>
      <w:marLeft w:val="0"/>
      <w:marRight w:val="0"/>
      <w:marTop w:val="0"/>
      <w:marBottom w:val="0"/>
      <w:divBdr>
        <w:top w:val="none" w:sz="0" w:space="0" w:color="auto"/>
        <w:left w:val="none" w:sz="0" w:space="0" w:color="auto"/>
        <w:bottom w:val="none" w:sz="0" w:space="0" w:color="auto"/>
        <w:right w:val="none" w:sz="0" w:space="0" w:color="auto"/>
      </w:divBdr>
    </w:div>
    <w:div w:id="1380937481">
      <w:bodyDiv w:val="1"/>
      <w:marLeft w:val="0"/>
      <w:marRight w:val="0"/>
      <w:marTop w:val="0"/>
      <w:marBottom w:val="0"/>
      <w:divBdr>
        <w:top w:val="none" w:sz="0" w:space="0" w:color="auto"/>
        <w:left w:val="none" w:sz="0" w:space="0" w:color="auto"/>
        <w:bottom w:val="none" w:sz="0" w:space="0" w:color="auto"/>
        <w:right w:val="none" w:sz="0" w:space="0" w:color="auto"/>
      </w:divBdr>
    </w:div>
    <w:div w:id="1381318983">
      <w:bodyDiv w:val="1"/>
      <w:marLeft w:val="0"/>
      <w:marRight w:val="0"/>
      <w:marTop w:val="0"/>
      <w:marBottom w:val="0"/>
      <w:divBdr>
        <w:top w:val="none" w:sz="0" w:space="0" w:color="auto"/>
        <w:left w:val="none" w:sz="0" w:space="0" w:color="auto"/>
        <w:bottom w:val="none" w:sz="0" w:space="0" w:color="auto"/>
        <w:right w:val="none" w:sz="0" w:space="0" w:color="auto"/>
      </w:divBdr>
    </w:div>
    <w:div w:id="1381975058">
      <w:bodyDiv w:val="1"/>
      <w:marLeft w:val="0"/>
      <w:marRight w:val="0"/>
      <w:marTop w:val="0"/>
      <w:marBottom w:val="0"/>
      <w:divBdr>
        <w:top w:val="none" w:sz="0" w:space="0" w:color="auto"/>
        <w:left w:val="none" w:sz="0" w:space="0" w:color="auto"/>
        <w:bottom w:val="none" w:sz="0" w:space="0" w:color="auto"/>
        <w:right w:val="none" w:sz="0" w:space="0" w:color="auto"/>
      </w:divBdr>
    </w:div>
    <w:div w:id="1382292268">
      <w:bodyDiv w:val="1"/>
      <w:marLeft w:val="0"/>
      <w:marRight w:val="0"/>
      <w:marTop w:val="0"/>
      <w:marBottom w:val="0"/>
      <w:divBdr>
        <w:top w:val="none" w:sz="0" w:space="0" w:color="auto"/>
        <w:left w:val="none" w:sz="0" w:space="0" w:color="auto"/>
        <w:bottom w:val="none" w:sz="0" w:space="0" w:color="auto"/>
        <w:right w:val="none" w:sz="0" w:space="0" w:color="auto"/>
      </w:divBdr>
    </w:div>
    <w:div w:id="1382707934">
      <w:bodyDiv w:val="1"/>
      <w:marLeft w:val="0"/>
      <w:marRight w:val="0"/>
      <w:marTop w:val="0"/>
      <w:marBottom w:val="0"/>
      <w:divBdr>
        <w:top w:val="none" w:sz="0" w:space="0" w:color="auto"/>
        <w:left w:val="none" w:sz="0" w:space="0" w:color="auto"/>
        <w:bottom w:val="none" w:sz="0" w:space="0" w:color="auto"/>
        <w:right w:val="none" w:sz="0" w:space="0" w:color="auto"/>
      </w:divBdr>
    </w:div>
    <w:div w:id="1383482144">
      <w:bodyDiv w:val="1"/>
      <w:marLeft w:val="0"/>
      <w:marRight w:val="0"/>
      <w:marTop w:val="0"/>
      <w:marBottom w:val="0"/>
      <w:divBdr>
        <w:top w:val="none" w:sz="0" w:space="0" w:color="auto"/>
        <w:left w:val="none" w:sz="0" w:space="0" w:color="auto"/>
        <w:bottom w:val="none" w:sz="0" w:space="0" w:color="auto"/>
        <w:right w:val="none" w:sz="0" w:space="0" w:color="auto"/>
      </w:divBdr>
    </w:div>
    <w:div w:id="1384017898">
      <w:bodyDiv w:val="1"/>
      <w:marLeft w:val="0"/>
      <w:marRight w:val="0"/>
      <w:marTop w:val="0"/>
      <w:marBottom w:val="0"/>
      <w:divBdr>
        <w:top w:val="none" w:sz="0" w:space="0" w:color="auto"/>
        <w:left w:val="none" w:sz="0" w:space="0" w:color="auto"/>
        <w:bottom w:val="none" w:sz="0" w:space="0" w:color="auto"/>
        <w:right w:val="none" w:sz="0" w:space="0" w:color="auto"/>
      </w:divBdr>
    </w:div>
    <w:div w:id="1384132304">
      <w:bodyDiv w:val="1"/>
      <w:marLeft w:val="0"/>
      <w:marRight w:val="0"/>
      <w:marTop w:val="0"/>
      <w:marBottom w:val="0"/>
      <w:divBdr>
        <w:top w:val="none" w:sz="0" w:space="0" w:color="auto"/>
        <w:left w:val="none" w:sz="0" w:space="0" w:color="auto"/>
        <w:bottom w:val="none" w:sz="0" w:space="0" w:color="auto"/>
        <w:right w:val="none" w:sz="0" w:space="0" w:color="auto"/>
      </w:divBdr>
    </w:div>
    <w:div w:id="1384331145">
      <w:bodyDiv w:val="1"/>
      <w:marLeft w:val="0"/>
      <w:marRight w:val="0"/>
      <w:marTop w:val="0"/>
      <w:marBottom w:val="0"/>
      <w:divBdr>
        <w:top w:val="none" w:sz="0" w:space="0" w:color="auto"/>
        <w:left w:val="none" w:sz="0" w:space="0" w:color="auto"/>
        <w:bottom w:val="none" w:sz="0" w:space="0" w:color="auto"/>
        <w:right w:val="none" w:sz="0" w:space="0" w:color="auto"/>
      </w:divBdr>
    </w:div>
    <w:div w:id="1384598761">
      <w:bodyDiv w:val="1"/>
      <w:marLeft w:val="0"/>
      <w:marRight w:val="0"/>
      <w:marTop w:val="0"/>
      <w:marBottom w:val="0"/>
      <w:divBdr>
        <w:top w:val="none" w:sz="0" w:space="0" w:color="auto"/>
        <w:left w:val="none" w:sz="0" w:space="0" w:color="auto"/>
        <w:bottom w:val="none" w:sz="0" w:space="0" w:color="auto"/>
        <w:right w:val="none" w:sz="0" w:space="0" w:color="auto"/>
      </w:divBdr>
    </w:div>
    <w:div w:id="1385372218">
      <w:bodyDiv w:val="1"/>
      <w:marLeft w:val="0"/>
      <w:marRight w:val="0"/>
      <w:marTop w:val="0"/>
      <w:marBottom w:val="0"/>
      <w:divBdr>
        <w:top w:val="none" w:sz="0" w:space="0" w:color="auto"/>
        <w:left w:val="none" w:sz="0" w:space="0" w:color="auto"/>
        <w:bottom w:val="none" w:sz="0" w:space="0" w:color="auto"/>
        <w:right w:val="none" w:sz="0" w:space="0" w:color="auto"/>
      </w:divBdr>
    </w:div>
    <w:div w:id="1386488148">
      <w:bodyDiv w:val="1"/>
      <w:marLeft w:val="0"/>
      <w:marRight w:val="0"/>
      <w:marTop w:val="0"/>
      <w:marBottom w:val="0"/>
      <w:divBdr>
        <w:top w:val="none" w:sz="0" w:space="0" w:color="auto"/>
        <w:left w:val="none" w:sz="0" w:space="0" w:color="auto"/>
        <w:bottom w:val="none" w:sz="0" w:space="0" w:color="auto"/>
        <w:right w:val="none" w:sz="0" w:space="0" w:color="auto"/>
      </w:divBdr>
    </w:div>
    <w:div w:id="1387294223">
      <w:bodyDiv w:val="1"/>
      <w:marLeft w:val="0"/>
      <w:marRight w:val="0"/>
      <w:marTop w:val="0"/>
      <w:marBottom w:val="0"/>
      <w:divBdr>
        <w:top w:val="none" w:sz="0" w:space="0" w:color="auto"/>
        <w:left w:val="none" w:sz="0" w:space="0" w:color="auto"/>
        <w:bottom w:val="none" w:sz="0" w:space="0" w:color="auto"/>
        <w:right w:val="none" w:sz="0" w:space="0" w:color="auto"/>
      </w:divBdr>
    </w:div>
    <w:div w:id="1387685020">
      <w:bodyDiv w:val="1"/>
      <w:marLeft w:val="0"/>
      <w:marRight w:val="0"/>
      <w:marTop w:val="0"/>
      <w:marBottom w:val="0"/>
      <w:divBdr>
        <w:top w:val="none" w:sz="0" w:space="0" w:color="auto"/>
        <w:left w:val="none" w:sz="0" w:space="0" w:color="auto"/>
        <w:bottom w:val="none" w:sz="0" w:space="0" w:color="auto"/>
        <w:right w:val="none" w:sz="0" w:space="0" w:color="auto"/>
      </w:divBdr>
    </w:div>
    <w:div w:id="1389379837">
      <w:bodyDiv w:val="1"/>
      <w:marLeft w:val="0"/>
      <w:marRight w:val="0"/>
      <w:marTop w:val="0"/>
      <w:marBottom w:val="0"/>
      <w:divBdr>
        <w:top w:val="none" w:sz="0" w:space="0" w:color="auto"/>
        <w:left w:val="none" w:sz="0" w:space="0" w:color="auto"/>
        <w:bottom w:val="none" w:sz="0" w:space="0" w:color="auto"/>
        <w:right w:val="none" w:sz="0" w:space="0" w:color="auto"/>
      </w:divBdr>
    </w:div>
    <w:div w:id="1389915776">
      <w:bodyDiv w:val="1"/>
      <w:marLeft w:val="0"/>
      <w:marRight w:val="0"/>
      <w:marTop w:val="0"/>
      <w:marBottom w:val="0"/>
      <w:divBdr>
        <w:top w:val="none" w:sz="0" w:space="0" w:color="auto"/>
        <w:left w:val="none" w:sz="0" w:space="0" w:color="auto"/>
        <w:bottom w:val="none" w:sz="0" w:space="0" w:color="auto"/>
        <w:right w:val="none" w:sz="0" w:space="0" w:color="auto"/>
      </w:divBdr>
    </w:div>
    <w:div w:id="1390305254">
      <w:bodyDiv w:val="1"/>
      <w:marLeft w:val="0"/>
      <w:marRight w:val="0"/>
      <w:marTop w:val="0"/>
      <w:marBottom w:val="0"/>
      <w:divBdr>
        <w:top w:val="none" w:sz="0" w:space="0" w:color="auto"/>
        <w:left w:val="none" w:sz="0" w:space="0" w:color="auto"/>
        <w:bottom w:val="none" w:sz="0" w:space="0" w:color="auto"/>
        <w:right w:val="none" w:sz="0" w:space="0" w:color="auto"/>
      </w:divBdr>
    </w:div>
    <w:div w:id="1390377348">
      <w:bodyDiv w:val="1"/>
      <w:marLeft w:val="0"/>
      <w:marRight w:val="0"/>
      <w:marTop w:val="0"/>
      <w:marBottom w:val="0"/>
      <w:divBdr>
        <w:top w:val="none" w:sz="0" w:space="0" w:color="auto"/>
        <w:left w:val="none" w:sz="0" w:space="0" w:color="auto"/>
        <w:bottom w:val="none" w:sz="0" w:space="0" w:color="auto"/>
        <w:right w:val="none" w:sz="0" w:space="0" w:color="auto"/>
      </w:divBdr>
    </w:div>
    <w:div w:id="1391922573">
      <w:bodyDiv w:val="1"/>
      <w:marLeft w:val="0"/>
      <w:marRight w:val="0"/>
      <w:marTop w:val="0"/>
      <w:marBottom w:val="0"/>
      <w:divBdr>
        <w:top w:val="none" w:sz="0" w:space="0" w:color="auto"/>
        <w:left w:val="none" w:sz="0" w:space="0" w:color="auto"/>
        <w:bottom w:val="none" w:sz="0" w:space="0" w:color="auto"/>
        <w:right w:val="none" w:sz="0" w:space="0" w:color="auto"/>
      </w:divBdr>
    </w:div>
    <w:div w:id="1392116875">
      <w:bodyDiv w:val="1"/>
      <w:marLeft w:val="0"/>
      <w:marRight w:val="0"/>
      <w:marTop w:val="0"/>
      <w:marBottom w:val="0"/>
      <w:divBdr>
        <w:top w:val="none" w:sz="0" w:space="0" w:color="auto"/>
        <w:left w:val="none" w:sz="0" w:space="0" w:color="auto"/>
        <w:bottom w:val="none" w:sz="0" w:space="0" w:color="auto"/>
        <w:right w:val="none" w:sz="0" w:space="0" w:color="auto"/>
      </w:divBdr>
    </w:div>
    <w:div w:id="1392994403">
      <w:bodyDiv w:val="1"/>
      <w:marLeft w:val="0"/>
      <w:marRight w:val="0"/>
      <w:marTop w:val="0"/>
      <w:marBottom w:val="0"/>
      <w:divBdr>
        <w:top w:val="none" w:sz="0" w:space="0" w:color="auto"/>
        <w:left w:val="none" w:sz="0" w:space="0" w:color="auto"/>
        <w:bottom w:val="none" w:sz="0" w:space="0" w:color="auto"/>
        <w:right w:val="none" w:sz="0" w:space="0" w:color="auto"/>
      </w:divBdr>
    </w:div>
    <w:div w:id="1393652921">
      <w:bodyDiv w:val="1"/>
      <w:marLeft w:val="0"/>
      <w:marRight w:val="0"/>
      <w:marTop w:val="0"/>
      <w:marBottom w:val="0"/>
      <w:divBdr>
        <w:top w:val="none" w:sz="0" w:space="0" w:color="auto"/>
        <w:left w:val="none" w:sz="0" w:space="0" w:color="auto"/>
        <w:bottom w:val="none" w:sz="0" w:space="0" w:color="auto"/>
        <w:right w:val="none" w:sz="0" w:space="0" w:color="auto"/>
      </w:divBdr>
    </w:div>
    <w:div w:id="1393770183">
      <w:bodyDiv w:val="1"/>
      <w:marLeft w:val="0"/>
      <w:marRight w:val="0"/>
      <w:marTop w:val="0"/>
      <w:marBottom w:val="0"/>
      <w:divBdr>
        <w:top w:val="none" w:sz="0" w:space="0" w:color="auto"/>
        <w:left w:val="none" w:sz="0" w:space="0" w:color="auto"/>
        <w:bottom w:val="none" w:sz="0" w:space="0" w:color="auto"/>
        <w:right w:val="none" w:sz="0" w:space="0" w:color="auto"/>
      </w:divBdr>
    </w:div>
    <w:div w:id="1394766686">
      <w:bodyDiv w:val="1"/>
      <w:marLeft w:val="0"/>
      <w:marRight w:val="0"/>
      <w:marTop w:val="0"/>
      <w:marBottom w:val="0"/>
      <w:divBdr>
        <w:top w:val="none" w:sz="0" w:space="0" w:color="auto"/>
        <w:left w:val="none" w:sz="0" w:space="0" w:color="auto"/>
        <w:bottom w:val="none" w:sz="0" w:space="0" w:color="auto"/>
        <w:right w:val="none" w:sz="0" w:space="0" w:color="auto"/>
      </w:divBdr>
    </w:div>
    <w:div w:id="1396388703">
      <w:bodyDiv w:val="1"/>
      <w:marLeft w:val="0"/>
      <w:marRight w:val="0"/>
      <w:marTop w:val="0"/>
      <w:marBottom w:val="0"/>
      <w:divBdr>
        <w:top w:val="none" w:sz="0" w:space="0" w:color="auto"/>
        <w:left w:val="none" w:sz="0" w:space="0" w:color="auto"/>
        <w:bottom w:val="none" w:sz="0" w:space="0" w:color="auto"/>
        <w:right w:val="none" w:sz="0" w:space="0" w:color="auto"/>
      </w:divBdr>
    </w:div>
    <w:div w:id="1397169691">
      <w:bodyDiv w:val="1"/>
      <w:marLeft w:val="0"/>
      <w:marRight w:val="0"/>
      <w:marTop w:val="0"/>
      <w:marBottom w:val="0"/>
      <w:divBdr>
        <w:top w:val="none" w:sz="0" w:space="0" w:color="auto"/>
        <w:left w:val="none" w:sz="0" w:space="0" w:color="auto"/>
        <w:bottom w:val="none" w:sz="0" w:space="0" w:color="auto"/>
        <w:right w:val="none" w:sz="0" w:space="0" w:color="auto"/>
      </w:divBdr>
    </w:div>
    <w:div w:id="1397318457">
      <w:bodyDiv w:val="1"/>
      <w:marLeft w:val="0"/>
      <w:marRight w:val="0"/>
      <w:marTop w:val="0"/>
      <w:marBottom w:val="0"/>
      <w:divBdr>
        <w:top w:val="none" w:sz="0" w:space="0" w:color="auto"/>
        <w:left w:val="none" w:sz="0" w:space="0" w:color="auto"/>
        <w:bottom w:val="none" w:sz="0" w:space="0" w:color="auto"/>
        <w:right w:val="none" w:sz="0" w:space="0" w:color="auto"/>
      </w:divBdr>
    </w:div>
    <w:div w:id="1398669760">
      <w:bodyDiv w:val="1"/>
      <w:marLeft w:val="0"/>
      <w:marRight w:val="0"/>
      <w:marTop w:val="0"/>
      <w:marBottom w:val="0"/>
      <w:divBdr>
        <w:top w:val="none" w:sz="0" w:space="0" w:color="auto"/>
        <w:left w:val="none" w:sz="0" w:space="0" w:color="auto"/>
        <w:bottom w:val="none" w:sz="0" w:space="0" w:color="auto"/>
        <w:right w:val="none" w:sz="0" w:space="0" w:color="auto"/>
      </w:divBdr>
    </w:div>
    <w:div w:id="1399523374">
      <w:bodyDiv w:val="1"/>
      <w:marLeft w:val="0"/>
      <w:marRight w:val="0"/>
      <w:marTop w:val="0"/>
      <w:marBottom w:val="0"/>
      <w:divBdr>
        <w:top w:val="none" w:sz="0" w:space="0" w:color="auto"/>
        <w:left w:val="none" w:sz="0" w:space="0" w:color="auto"/>
        <w:bottom w:val="none" w:sz="0" w:space="0" w:color="auto"/>
        <w:right w:val="none" w:sz="0" w:space="0" w:color="auto"/>
      </w:divBdr>
    </w:div>
    <w:div w:id="1403605847">
      <w:bodyDiv w:val="1"/>
      <w:marLeft w:val="0"/>
      <w:marRight w:val="0"/>
      <w:marTop w:val="0"/>
      <w:marBottom w:val="0"/>
      <w:divBdr>
        <w:top w:val="none" w:sz="0" w:space="0" w:color="auto"/>
        <w:left w:val="none" w:sz="0" w:space="0" w:color="auto"/>
        <w:bottom w:val="none" w:sz="0" w:space="0" w:color="auto"/>
        <w:right w:val="none" w:sz="0" w:space="0" w:color="auto"/>
      </w:divBdr>
    </w:div>
    <w:div w:id="1406537787">
      <w:bodyDiv w:val="1"/>
      <w:marLeft w:val="0"/>
      <w:marRight w:val="0"/>
      <w:marTop w:val="0"/>
      <w:marBottom w:val="0"/>
      <w:divBdr>
        <w:top w:val="none" w:sz="0" w:space="0" w:color="auto"/>
        <w:left w:val="none" w:sz="0" w:space="0" w:color="auto"/>
        <w:bottom w:val="none" w:sz="0" w:space="0" w:color="auto"/>
        <w:right w:val="none" w:sz="0" w:space="0" w:color="auto"/>
      </w:divBdr>
    </w:div>
    <w:div w:id="1408961613">
      <w:bodyDiv w:val="1"/>
      <w:marLeft w:val="0"/>
      <w:marRight w:val="0"/>
      <w:marTop w:val="0"/>
      <w:marBottom w:val="0"/>
      <w:divBdr>
        <w:top w:val="none" w:sz="0" w:space="0" w:color="auto"/>
        <w:left w:val="none" w:sz="0" w:space="0" w:color="auto"/>
        <w:bottom w:val="none" w:sz="0" w:space="0" w:color="auto"/>
        <w:right w:val="none" w:sz="0" w:space="0" w:color="auto"/>
      </w:divBdr>
    </w:div>
    <w:div w:id="1409694762">
      <w:bodyDiv w:val="1"/>
      <w:marLeft w:val="0"/>
      <w:marRight w:val="0"/>
      <w:marTop w:val="0"/>
      <w:marBottom w:val="0"/>
      <w:divBdr>
        <w:top w:val="none" w:sz="0" w:space="0" w:color="auto"/>
        <w:left w:val="none" w:sz="0" w:space="0" w:color="auto"/>
        <w:bottom w:val="none" w:sz="0" w:space="0" w:color="auto"/>
        <w:right w:val="none" w:sz="0" w:space="0" w:color="auto"/>
      </w:divBdr>
    </w:div>
    <w:div w:id="1410075864">
      <w:bodyDiv w:val="1"/>
      <w:marLeft w:val="0"/>
      <w:marRight w:val="0"/>
      <w:marTop w:val="0"/>
      <w:marBottom w:val="0"/>
      <w:divBdr>
        <w:top w:val="none" w:sz="0" w:space="0" w:color="auto"/>
        <w:left w:val="none" w:sz="0" w:space="0" w:color="auto"/>
        <w:bottom w:val="none" w:sz="0" w:space="0" w:color="auto"/>
        <w:right w:val="none" w:sz="0" w:space="0" w:color="auto"/>
      </w:divBdr>
    </w:div>
    <w:div w:id="1411653716">
      <w:bodyDiv w:val="1"/>
      <w:marLeft w:val="0"/>
      <w:marRight w:val="0"/>
      <w:marTop w:val="0"/>
      <w:marBottom w:val="0"/>
      <w:divBdr>
        <w:top w:val="none" w:sz="0" w:space="0" w:color="auto"/>
        <w:left w:val="none" w:sz="0" w:space="0" w:color="auto"/>
        <w:bottom w:val="none" w:sz="0" w:space="0" w:color="auto"/>
        <w:right w:val="none" w:sz="0" w:space="0" w:color="auto"/>
      </w:divBdr>
    </w:div>
    <w:div w:id="1412577000">
      <w:bodyDiv w:val="1"/>
      <w:marLeft w:val="0"/>
      <w:marRight w:val="0"/>
      <w:marTop w:val="0"/>
      <w:marBottom w:val="0"/>
      <w:divBdr>
        <w:top w:val="none" w:sz="0" w:space="0" w:color="auto"/>
        <w:left w:val="none" w:sz="0" w:space="0" w:color="auto"/>
        <w:bottom w:val="none" w:sz="0" w:space="0" w:color="auto"/>
        <w:right w:val="none" w:sz="0" w:space="0" w:color="auto"/>
      </w:divBdr>
    </w:div>
    <w:div w:id="1413157305">
      <w:bodyDiv w:val="1"/>
      <w:marLeft w:val="0"/>
      <w:marRight w:val="0"/>
      <w:marTop w:val="0"/>
      <w:marBottom w:val="0"/>
      <w:divBdr>
        <w:top w:val="none" w:sz="0" w:space="0" w:color="auto"/>
        <w:left w:val="none" w:sz="0" w:space="0" w:color="auto"/>
        <w:bottom w:val="none" w:sz="0" w:space="0" w:color="auto"/>
        <w:right w:val="none" w:sz="0" w:space="0" w:color="auto"/>
      </w:divBdr>
    </w:div>
    <w:div w:id="1414356185">
      <w:bodyDiv w:val="1"/>
      <w:marLeft w:val="0"/>
      <w:marRight w:val="0"/>
      <w:marTop w:val="0"/>
      <w:marBottom w:val="0"/>
      <w:divBdr>
        <w:top w:val="none" w:sz="0" w:space="0" w:color="auto"/>
        <w:left w:val="none" w:sz="0" w:space="0" w:color="auto"/>
        <w:bottom w:val="none" w:sz="0" w:space="0" w:color="auto"/>
        <w:right w:val="none" w:sz="0" w:space="0" w:color="auto"/>
      </w:divBdr>
    </w:div>
    <w:div w:id="1414398632">
      <w:bodyDiv w:val="1"/>
      <w:marLeft w:val="0"/>
      <w:marRight w:val="0"/>
      <w:marTop w:val="0"/>
      <w:marBottom w:val="0"/>
      <w:divBdr>
        <w:top w:val="none" w:sz="0" w:space="0" w:color="auto"/>
        <w:left w:val="none" w:sz="0" w:space="0" w:color="auto"/>
        <w:bottom w:val="none" w:sz="0" w:space="0" w:color="auto"/>
        <w:right w:val="none" w:sz="0" w:space="0" w:color="auto"/>
      </w:divBdr>
    </w:div>
    <w:div w:id="1414745147">
      <w:bodyDiv w:val="1"/>
      <w:marLeft w:val="0"/>
      <w:marRight w:val="0"/>
      <w:marTop w:val="0"/>
      <w:marBottom w:val="0"/>
      <w:divBdr>
        <w:top w:val="none" w:sz="0" w:space="0" w:color="auto"/>
        <w:left w:val="none" w:sz="0" w:space="0" w:color="auto"/>
        <w:bottom w:val="none" w:sz="0" w:space="0" w:color="auto"/>
        <w:right w:val="none" w:sz="0" w:space="0" w:color="auto"/>
      </w:divBdr>
    </w:div>
    <w:div w:id="1416633905">
      <w:bodyDiv w:val="1"/>
      <w:marLeft w:val="0"/>
      <w:marRight w:val="0"/>
      <w:marTop w:val="0"/>
      <w:marBottom w:val="0"/>
      <w:divBdr>
        <w:top w:val="none" w:sz="0" w:space="0" w:color="auto"/>
        <w:left w:val="none" w:sz="0" w:space="0" w:color="auto"/>
        <w:bottom w:val="none" w:sz="0" w:space="0" w:color="auto"/>
        <w:right w:val="none" w:sz="0" w:space="0" w:color="auto"/>
      </w:divBdr>
    </w:div>
    <w:div w:id="1416977914">
      <w:bodyDiv w:val="1"/>
      <w:marLeft w:val="0"/>
      <w:marRight w:val="0"/>
      <w:marTop w:val="0"/>
      <w:marBottom w:val="0"/>
      <w:divBdr>
        <w:top w:val="none" w:sz="0" w:space="0" w:color="auto"/>
        <w:left w:val="none" w:sz="0" w:space="0" w:color="auto"/>
        <w:bottom w:val="none" w:sz="0" w:space="0" w:color="auto"/>
        <w:right w:val="none" w:sz="0" w:space="0" w:color="auto"/>
      </w:divBdr>
    </w:div>
    <w:div w:id="1417550634">
      <w:bodyDiv w:val="1"/>
      <w:marLeft w:val="0"/>
      <w:marRight w:val="0"/>
      <w:marTop w:val="0"/>
      <w:marBottom w:val="0"/>
      <w:divBdr>
        <w:top w:val="none" w:sz="0" w:space="0" w:color="auto"/>
        <w:left w:val="none" w:sz="0" w:space="0" w:color="auto"/>
        <w:bottom w:val="none" w:sz="0" w:space="0" w:color="auto"/>
        <w:right w:val="none" w:sz="0" w:space="0" w:color="auto"/>
      </w:divBdr>
    </w:div>
    <w:div w:id="1419324864">
      <w:bodyDiv w:val="1"/>
      <w:marLeft w:val="0"/>
      <w:marRight w:val="0"/>
      <w:marTop w:val="0"/>
      <w:marBottom w:val="0"/>
      <w:divBdr>
        <w:top w:val="none" w:sz="0" w:space="0" w:color="auto"/>
        <w:left w:val="none" w:sz="0" w:space="0" w:color="auto"/>
        <w:bottom w:val="none" w:sz="0" w:space="0" w:color="auto"/>
        <w:right w:val="none" w:sz="0" w:space="0" w:color="auto"/>
      </w:divBdr>
    </w:div>
    <w:div w:id="1419860990">
      <w:bodyDiv w:val="1"/>
      <w:marLeft w:val="0"/>
      <w:marRight w:val="0"/>
      <w:marTop w:val="0"/>
      <w:marBottom w:val="0"/>
      <w:divBdr>
        <w:top w:val="none" w:sz="0" w:space="0" w:color="auto"/>
        <w:left w:val="none" w:sz="0" w:space="0" w:color="auto"/>
        <w:bottom w:val="none" w:sz="0" w:space="0" w:color="auto"/>
        <w:right w:val="none" w:sz="0" w:space="0" w:color="auto"/>
      </w:divBdr>
    </w:div>
    <w:div w:id="1420103028">
      <w:bodyDiv w:val="1"/>
      <w:marLeft w:val="0"/>
      <w:marRight w:val="0"/>
      <w:marTop w:val="0"/>
      <w:marBottom w:val="0"/>
      <w:divBdr>
        <w:top w:val="none" w:sz="0" w:space="0" w:color="auto"/>
        <w:left w:val="none" w:sz="0" w:space="0" w:color="auto"/>
        <w:bottom w:val="none" w:sz="0" w:space="0" w:color="auto"/>
        <w:right w:val="none" w:sz="0" w:space="0" w:color="auto"/>
      </w:divBdr>
    </w:div>
    <w:div w:id="1422216617">
      <w:bodyDiv w:val="1"/>
      <w:marLeft w:val="0"/>
      <w:marRight w:val="0"/>
      <w:marTop w:val="0"/>
      <w:marBottom w:val="0"/>
      <w:divBdr>
        <w:top w:val="none" w:sz="0" w:space="0" w:color="auto"/>
        <w:left w:val="none" w:sz="0" w:space="0" w:color="auto"/>
        <w:bottom w:val="none" w:sz="0" w:space="0" w:color="auto"/>
        <w:right w:val="none" w:sz="0" w:space="0" w:color="auto"/>
      </w:divBdr>
    </w:div>
    <w:div w:id="1422530206">
      <w:bodyDiv w:val="1"/>
      <w:marLeft w:val="0"/>
      <w:marRight w:val="0"/>
      <w:marTop w:val="0"/>
      <w:marBottom w:val="0"/>
      <w:divBdr>
        <w:top w:val="none" w:sz="0" w:space="0" w:color="auto"/>
        <w:left w:val="none" w:sz="0" w:space="0" w:color="auto"/>
        <w:bottom w:val="none" w:sz="0" w:space="0" w:color="auto"/>
        <w:right w:val="none" w:sz="0" w:space="0" w:color="auto"/>
      </w:divBdr>
    </w:div>
    <w:div w:id="1422946878">
      <w:bodyDiv w:val="1"/>
      <w:marLeft w:val="0"/>
      <w:marRight w:val="0"/>
      <w:marTop w:val="0"/>
      <w:marBottom w:val="0"/>
      <w:divBdr>
        <w:top w:val="none" w:sz="0" w:space="0" w:color="auto"/>
        <w:left w:val="none" w:sz="0" w:space="0" w:color="auto"/>
        <w:bottom w:val="none" w:sz="0" w:space="0" w:color="auto"/>
        <w:right w:val="none" w:sz="0" w:space="0" w:color="auto"/>
      </w:divBdr>
    </w:div>
    <w:div w:id="1424111814">
      <w:bodyDiv w:val="1"/>
      <w:marLeft w:val="0"/>
      <w:marRight w:val="0"/>
      <w:marTop w:val="0"/>
      <w:marBottom w:val="0"/>
      <w:divBdr>
        <w:top w:val="none" w:sz="0" w:space="0" w:color="auto"/>
        <w:left w:val="none" w:sz="0" w:space="0" w:color="auto"/>
        <w:bottom w:val="none" w:sz="0" w:space="0" w:color="auto"/>
        <w:right w:val="none" w:sz="0" w:space="0" w:color="auto"/>
      </w:divBdr>
    </w:div>
    <w:div w:id="1424186508">
      <w:bodyDiv w:val="1"/>
      <w:marLeft w:val="0"/>
      <w:marRight w:val="0"/>
      <w:marTop w:val="0"/>
      <w:marBottom w:val="0"/>
      <w:divBdr>
        <w:top w:val="none" w:sz="0" w:space="0" w:color="auto"/>
        <w:left w:val="none" w:sz="0" w:space="0" w:color="auto"/>
        <w:bottom w:val="none" w:sz="0" w:space="0" w:color="auto"/>
        <w:right w:val="none" w:sz="0" w:space="0" w:color="auto"/>
      </w:divBdr>
    </w:div>
    <w:div w:id="1424303601">
      <w:bodyDiv w:val="1"/>
      <w:marLeft w:val="0"/>
      <w:marRight w:val="0"/>
      <w:marTop w:val="0"/>
      <w:marBottom w:val="0"/>
      <w:divBdr>
        <w:top w:val="none" w:sz="0" w:space="0" w:color="auto"/>
        <w:left w:val="none" w:sz="0" w:space="0" w:color="auto"/>
        <w:bottom w:val="none" w:sz="0" w:space="0" w:color="auto"/>
        <w:right w:val="none" w:sz="0" w:space="0" w:color="auto"/>
      </w:divBdr>
    </w:div>
    <w:div w:id="1425102692">
      <w:bodyDiv w:val="1"/>
      <w:marLeft w:val="0"/>
      <w:marRight w:val="0"/>
      <w:marTop w:val="0"/>
      <w:marBottom w:val="0"/>
      <w:divBdr>
        <w:top w:val="none" w:sz="0" w:space="0" w:color="auto"/>
        <w:left w:val="none" w:sz="0" w:space="0" w:color="auto"/>
        <w:bottom w:val="none" w:sz="0" w:space="0" w:color="auto"/>
        <w:right w:val="none" w:sz="0" w:space="0" w:color="auto"/>
      </w:divBdr>
    </w:div>
    <w:div w:id="1425566827">
      <w:bodyDiv w:val="1"/>
      <w:marLeft w:val="0"/>
      <w:marRight w:val="0"/>
      <w:marTop w:val="0"/>
      <w:marBottom w:val="0"/>
      <w:divBdr>
        <w:top w:val="none" w:sz="0" w:space="0" w:color="auto"/>
        <w:left w:val="none" w:sz="0" w:space="0" w:color="auto"/>
        <w:bottom w:val="none" w:sz="0" w:space="0" w:color="auto"/>
        <w:right w:val="none" w:sz="0" w:space="0" w:color="auto"/>
      </w:divBdr>
    </w:div>
    <w:div w:id="1425682620">
      <w:bodyDiv w:val="1"/>
      <w:marLeft w:val="0"/>
      <w:marRight w:val="0"/>
      <w:marTop w:val="0"/>
      <w:marBottom w:val="0"/>
      <w:divBdr>
        <w:top w:val="none" w:sz="0" w:space="0" w:color="auto"/>
        <w:left w:val="none" w:sz="0" w:space="0" w:color="auto"/>
        <w:bottom w:val="none" w:sz="0" w:space="0" w:color="auto"/>
        <w:right w:val="none" w:sz="0" w:space="0" w:color="auto"/>
      </w:divBdr>
    </w:div>
    <w:div w:id="1426684513">
      <w:bodyDiv w:val="1"/>
      <w:marLeft w:val="0"/>
      <w:marRight w:val="0"/>
      <w:marTop w:val="0"/>
      <w:marBottom w:val="0"/>
      <w:divBdr>
        <w:top w:val="none" w:sz="0" w:space="0" w:color="auto"/>
        <w:left w:val="none" w:sz="0" w:space="0" w:color="auto"/>
        <w:bottom w:val="none" w:sz="0" w:space="0" w:color="auto"/>
        <w:right w:val="none" w:sz="0" w:space="0" w:color="auto"/>
      </w:divBdr>
    </w:div>
    <w:div w:id="1427074941">
      <w:bodyDiv w:val="1"/>
      <w:marLeft w:val="0"/>
      <w:marRight w:val="0"/>
      <w:marTop w:val="0"/>
      <w:marBottom w:val="0"/>
      <w:divBdr>
        <w:top w:val="none" w:sz="0" w:space="0" w:color="auto"/>
        <w:left w:val="none" w:sz="0" w:space="0" w:color="auto"/>
        <w:bottom w:val="none" w:sz="0" w:space="0" w:color="auto"/>
        <w:right w:val="none" w:sz="0" w:space="0" w:color="auto"/>
      </w:divBdr>
    </w:div>
    <w:div w:id="1427191605">
      <w:bodyDiv w:val="1"/>
      <w:marLeft w:val="0"/>
      <w:marRight w:val="0"/>
      <w:marTop w:val="0"/>
      <w:marBottom w:val="0"/>
      <w:divBdr>
        <w:top w:val="none" w:sz="0" w:space="0" w:color="auto"/>
        <w:left w:val="none" w:sz="0" w:space="0" w:color="auto"/>
        <w:bottom w:val="none" w:sz="0" w:space="0" w:color="auto"/>
        <w:right w:val="none" w:sz="0" w:space="0" w:color="auto"/>
      </w:divBdr>
    </w:div>
    <w:div w:id="1427458410">
      <w:bodyDiv w:val="1"/>
      <w:marLeft w:val="0"/>
      <w:marRight w:val="0"/>
      <w:marTop w:val="0"/>
      <w:marBottom w:val="0"/>
      <w:divBdr>
        <w:top w:val="none" w:sz="0" w:space="0" w:color="auto"/>
        <w:left w:val="none" w:sz="0" w:space="0" w:color="auto"/>
        <w:bottom w:val="none" w:sz="0" w:space="0" w:color="auto"/>
        <w:right w:val="none" w:sz="0" w:space="0" w:color="auto"/>
      </w:divBdr>
    </w:div>
    <w:div w:id="1427657270">
      <w:bodyDiv w:val="1"/>
      <w:marLeft w:val="0"/>
      <w:marRight w:val="0"/>
      <w:marTop w:val="0"/>
      <w:marBottom w:val="0"/>
      <w:divBdr>
        <w:top w:val="none" w:sz="0" w:space="0" w:color="auto"/>
        <w:left w:val="none" w:sz="0" w:space="0" w:color="auto"/>
        <w:bottom w:val="none" w:sz="0" w:space="0" w:color="auto"/>
        <w:right w:val="none" w:sz="0" w:space="0" w:color="auto"/>
      </w:divBdr>
    </w:div>
    <w:div w:id="1427657746">
      <w:bodyDiv w:val="1"/>
      <w:marLeft w:val="0"/>
      <w:marRight w:val="0"/>
      <w:marTop w:val="0"/>
      <w:marBottom w:val="0"/>
      <w:divBdr>
        <w:top w:val="none" w:sz="0" w:space="0" w:color="auto"/>
        <w:left w:val="none" w:sz="0" w:space="0" w:color="auto"/>
        <w:bottom w:val="none" w:sz="0" w:space="0" w:color="auto"/>
        <w:right w:val="none" w:sz="0" w:space="0" w:color="auto"/>
      </w:divBdr>
    </w:div>
    <w:div w:id="1427727214">
      <w:bodyDiv w:val="1"/>
      <w:marLeft w:val="0"/>
      <w:marRight w:val="0"/>
      <w:marTop w:val="0"/>
      <w:marBottom w:val="0"/>
      <w:divBdr>
        <w:top w:val="none" w:sz="0" w:space="0" w:color="auto"/>
        <w:left w:val="none" w:sz="0" w:space="0" w:color="auto"/>
        <w:bottom w:val="none" w:sz="0" w:space="0" w:color="auto"/>
        <w:right w:val="none" w:sz="0" w:space="0" w:color="auto"/>
      </w:divBdr>
    </w:div>
    <w:div w:id="1428649866">
      <w:bodyDiv w:val="1"/>
      <w:marLeft w:val="0"/>
      <w:marRight w:val="0"/>
      <w:marTop w:val="0"/>
      <w:marBottom w:val="0"/>
      <w:divBdr>
        <w:top w:val="none" w:sz="0" w:space="0" w:color="auto"/>
        <w:left w:val="none" w:sz="0" w:space="0" w:color="auto"/>
        <w:bottom w:val="none" w:sz="0" w:space="0" w:color="auto"/>
        <w:right w:val="none" w:sz="0" w:space="0" w:color="auto"/>
      </w:divBdr>
    </w:div>
    <w:div w:id="1430851763">
      <w:bodyDiv w:val="1"/>
      <w:marLeft w:val="0"/>
      <w:marRight w:val="0"/>
      <w:marTop w:val="0"/>
      <w:marBottom w:val="0"/>
      <w:divBdr>
        <w:top w:val="none" w:sz="0" w:space="0" w:color="auto"/>
        <w:left w:val="none" w:sz="0" w:space="0" w:color="auto"/>
        <w:bottom w:val="none" w:sz="0" w:space="0" w:color="auto"/>
        <w:right w:val="none" w:sz="0" w:space="0" w:color="auto"/>
      </w:divBdr>
    </w:div>
    <w:div w:id="1431119500">
      <w:bodyDiv w:val="1"/>
      <w:marLeft w:val="0"/>
      <w:marRight w:val="0"/>
      <w:marTop w:val="0"/>
      <w:marBottom w:val="0"/>
      <w:divBdr>
        <w:top w:val="none" w:sz="0" w:space="0" w:color="auto"/>
        <w:left w:val="none" w:sz="0" w:space="0" w:color="auto"/>
        <w:bottom w:val="none" w:sz="0" w:space="0" w:color="auto"/>
        <w:right w:val="none" w:sz="0" w:space="0" w:color="auto"/>
      </w:divBdr>
    </w:div>
    <w:div w:id="1431701416">
      <w:bodyDiv w:val="1"/>
      <w:marLeft w:val="0"/>
      <w:marRight w:val="0"/>
      <w:marTop w:val="0"/>
      <w:marBottom w:val="0"/>
      <w:divBdr>
        <w:top w:val="none" w:sz="0" w:space="0" w:color="auto"/>
        <w:left w:val="none" w:sz="0" w:space="0" w:color="auto"/>
        <w:bottom w:val="none" w:sz="0" w:space="0" w:color="auto"/>
        <w:right w:val="none" w:sz="0" w:space="0" w:color="auto"/>
      </w:divBdr>
    </w:div>
    <w:div w:id="1432117772">
      <w:bodyDiv w:val="1"/>
      <w:marLeft w:val="0"/>
      <w:marRight w:val="0"/>
      <w:marTop w:val="0"/>
      <w:marBottom w:val="0"/>
      <w:divBdr>
        <w:top w:val="none" w:sz="0" w:space="0" w:color="auto"/>
        <w:left w:val="none" w:sz="0" w:space="0" w:color="auto"/>
        <w:bottom w:val="none" w:sz="0" w:space="0" w:color="auto"/>
        <w:right w:val="none" w:sz="0" w:space="0" w:color="auto"/>
      </w:divBdr>
    </w:div>
    <w:div w:id="1432235938">
      <w:bodyDiv w:val="1"/>
      <w:marLeft w:val="0"/>
      <w:marRight w:val="0"/>
      <w:marTop w:val="0"/>
      <w:marBottom w:val="0"/>
      <w:divBdr>
        <w:top w:val="none" w:sz="0" w:space="0" w:color="auto"/>
        <w:left w:val="none" w:sz="0" w:space="0" w:color="auto"/>
        <w:bottom w:val="none" w:sz="0" w:space="0" w:color="auto"/>
        <w:right w:val="none" w:sz="0" w:space="0" w:color="auto"/>
      </w:divBdr>
    </w:div>
    <w:div w:id="1433666750">
      <w:bodyDiv w:val="1"/>
      <w:marLeft w:val="0"/>
      <w:marRight w:val="0"/>
      <w:marTop w:val="0"/>
      <w:marBottom w:val="0"/>
      <w:divBdr>
        <w:top w:val="none" w:sz="0" w:space="0" w:color="auto"/>
        <w:left w:val="none" w:sz="0" w:space="0" w:color="auto"/>
        <w:bottom w:val="none" w:sz="0" w:space="0" w:color="auto"/>
        <w:right w:val="none" w:sz="0" w:space="0" w:color="auto"/>
      </w:divBdr>
    </w:div>
    <w:div w:id="1436484263">
      <w:bodyDiv w:val="1"/>
      <w:marLeft w:val="0"/>
      <w:marRight w:val="0"/>
      <w:marTop w:val="0"/>
      <w:marBottom w:val="0"/>
      <w:divBdr>
        <w:top w:val="none" w:sz="0" w:space="0" w:color="auto"/>
        <w:left w:val="none" w:sz="0" w:space="0" w:color="auto"/>
        <w:bottom w:val="none" w:sz="0" w:space="0" w:color="auto"/>
        <w:right w:val="none" w:sz="0" w:space="0" w:color="auto"/>
      </w:divBdr>
    </w:div>
    <w:div w:id="1437217833">
      <w:bodyDiv w:val="1"/>
      <w:marLeft w:val="0"/>
      <w:marRight w:val="0"/>
      <w:marTop w:val="0"/>
      <w:marBottom w:val="0"/>
      <w:divBdr>
        <w:top w:val="none" w:sz="0" w:space="0" w:color="auto"/>
        <w:left w:val="none" w:sz="0" w:space="0" w:color="auto"/>
        <w:bottom w:val="none" w:sz="0" w:space="0" w:color="auto"/>
        <w:right w:val="none" w:sz="0" w:space="0" w:color="auto"/>
      </w:divBdr>
    </w:div>
    <w:div w:id="1437600238">
      <w:bodyDiv w:val="1"/>
      <w:marLeft w:val="0"/>
      <w:marRight w:val="0"/>
      <w:marTop w:val="0"/>
      <w:marBottom w:val="0"/>
      <w:divBdr>
        <w:top w:val="none" w:sz="0" w:space="0" w:color="auto"/>
        <w:left w:val="none" w:sz="0" w:space="0" w:color="auto"/>
        <w:bottom w:val="none" w:sz="0" w:space="0" w:color="auto"/>
        <w:right w:val="none" w:sz="0" w:space="0" w:color="auto"/>
      </w:divBdr>
    </w:div>
    <w:div w:id="1439595181">
      <w:bodyDiv w:val="1"/>
      <w:marLeft w:val="0"/>
      <w:marRight w:val="0"/>
      <w:marTop w:val="0"/>
      <w:marBottom w:val="0"/>
      <w:divBdr>
        <w:top w:val="none" w:sz="0" w:space="0" w:color="auto"/>
        <w:left w:val="none" w:sz="0" w:space="0" w:color="auto"/>
        <w:bottom w:val="none" w:sz="0" w:space="0" w:color="auto"/>
        <w:right w:val="none" w:sz="0" w:space="0" w:color="auto"/>
      </w:divBdr>
    </w:div>
    <w:div w:id="1439836313">
      <w:bodyDiv w:val="1"/>
      <w:marLeft w:val="0"/>
      <w:marRight w:val="0"/>
      <w:marTop w:val="0"/>
      <w:marBottom w:val="0"/>
      <w:divBdr>
        <w:top w:val="none" w:sz="0" w:space="0" w:color="auto"/>
        <w:left w:val="none" w:sz="0" w:space="0" w:color="auto"/>
        <w:bottom w:val="none" w:sz="0" w:space="0" w:color="auto"/>
        <w:right w:val="none" w:sz="0" w:space="0" w:color="auto"/>
      </w:divBdr>
    </w:div>
    <w:div w:id="1440679854">
      <w:bodyDiv w:val="1"/>
      <w:marLeft w:val="0"/>
      <w:marRight w:val="0"/>
      <w:marTop w:val="0"/>
      <w:marBottom w:val="0"/>
      <w:divBdr>
        <w:top w:val="none" w:sz="0" w:space="0" w:color="auto"/>
        <w:left w:val="none" w:sz="0" w:space="0" w:color="auto"/>
        <w:bottom w:val="none" w:sz="0" w:space="0" w:color="auto"/>
        <w:right w:val="none" w:sz="0" w:space="0" w:color="auto"/>
      </w:divBdr>
    </w:div>
    <w:div w:id="1441031597">
      <w:bodyDiv w:val="1"/>
      <w:marLeft w:val="0"/>
      <w:marRight w:val="0"/>
      <w:marTop w:val="0"/>
      <w:marBottom w:val="0"/>
      <w:divBdr>
        <w:top w:val="none" w:sz="0" w:space="0" w:color="auto"/>
        <w:left w:val="none" w:sz="0" w:space="0" w:color="auto"/>
        <w:bottom w:val="none" w:sz="0" w:space="0" w:color="auto"/>
        <w:right w:val="none" w:sz="0" w:space="0" w:color="auto"/>
      </w:divBdr>
    </w:div>
    <w:div w:id="1442804117">
      <w:bodyDiv w:val="1"/>
      <w:marLeft w:val="0"/>
      <w:marRight w:val="0"/>
      <w:marTop w:val="0"/>
      <w:marBottom w:val="0"/>
      <w:divBdr>
        <w:top w:val="none" w:sz="0" w:space="0" w:color="auto"/>
        <w:left w:val="none" w:sz="0" w:space="0" w:color="auto"/>
        <w:bottom w:val="none" w:sz="0" w:space="0" w:color="auto"/>
        <w:right w:val="none" w:sz="0" w:space="0" w:color="auto"/>
      </w:divBdr>
    </w:div>
    <w:div w:id="1443376930">
      <w:bodyDiv w:val="1"/>
      <w:marLeft w:val="0"/>
      <w:marRight w:val="0"/>
      <w:marTop w:val="0"/>
      <w:marBottom w:val="0"/>
      <w:divBdr>
        <w:top w:val="none" w:sz="0" w:space="0" w:color="auto"/>
        <w:left w:val="none" w:sz="0" w:space="0" w:color="auto"/>
        <w:bottom w:val="none" w:sz="0" w:space="0" w:color="auto"/>
        <w:right w:val="none" w:sz="0" w:space="0" w:color="auto"/>
      </w:divBdr>
    </w:div>
    <w:div w:id="1443959861">
      <w:bodyDiv w:val="1"/>
      <w:marLeft w:val="0"/>
      <w:marRight w:val="0"/>
      <w:marTop w:val="0"/>
      <w:marBottom w:val="0"/>
      <w:divBdr>
        <w:top w:val="none" w:sz="0" w:space="0" w:color="auto"/>
        <w:left w:val="none" w:sz="0" w:space="0" w:color="auto"/>
        <w:bottom w:val="none" w:sz="0" w:space="0" w:color="auto"/>
        <w:right w:val="none" w:sz="0" w:space="0" w:color="auto"/>
      </w:divBdr>
    </w:div>
    <w:div w:id="1443960849">
      <w:bodyDiv w:val="1"/>
      <w:marLeft w:val="0"/>
      <w:marRight w:val="0"/>
      <w:marTop w:val="0"/>
      <w:marBottom w:val="0"/>
      <w:divBdr>
        <w:top w:val="none" w:sz="0" w:space="0" w:color="auto"/>
        <w:left w:val="none" w:sz="0" w:space="0" w:color="auto"/>
        <w:bottom w:val="none" w:sz="0" w:space="0" w:color="auto"/>
        <w:right w:val="none" w:sz="0" w:space="0" w:color="auto"/>
      </w:divBdr>
    </w:div>
    <w:div w:id="1444106855">
      <w:bodyDiv w:val="1"/>
      <w:marLeft w:val="0"/>
      <w:marRight w:val="0"/>
      <w:marTop w:val="0"/>
      <w:marBottom w:val="0"/>
      <w:divBdr>
        <w:top w:val="none" w:sz="0" w:space="0" w:color="auto"/>
        <w:left w:val="none" w:sz="0" w:space="0" w:color="auto"/>
        <w:bottom w:val="none" w:sz="0" w:space="0" w:color="auto"/>
        <w:right w:val="none" w:sz="0" w:space="0" w:color="auto"/>
      </w:divBdr>
    </w:div>
    <w:div w:id="1445998029">
      <w:bodyDiv w:val="1"/>
      <w:marLeft w:val="0"/>
      <w:marRight w:val="0"/>
      <w:marTop w:val="0"/>
      <w:marBottom w:val="0"/>
      <w:divBdr>
        <w:top w:val="none" w:sz="0" w:space="0" w:color="auto"/>
        <w:left w:val="none" w:sz="0" w:space="0" w:color="auto"/>
        <w:bottom w:val="none" w:sz="0" w:space="0" w:color="auto"/>
        <w:right w:val="none" w:sz="0" w:space="0" w:color="auto"/>
      </w:divBdr>
    </w:div>
    <w:div w:id="1446541142">
      <w:bodyDiv w:val="1"/>
      <w:marLeft w:val="0"/>
      <w:marRight w:val="0"/>
      <w:marTop w:val="0"/>
      <w:marBottom w:val="0"/>
      <w:divBdr>
        <w:top w:val="none" w:sz="0" w:space="0" w:color="auto"/>
        <w:left w:val="none" w:sz="0" w:space="0" w:color="auto"/>
        <w:bottom w:val="none" w:sz="0" w:space="0" w:color="auto"/>
        <w:right w:val="none" w:sz="0" w:space="0" w:color="auto"/>
      </w:divBdr>
    </w:div>
    <w:div w:id="1446927371">
      <w:bodyDiv w:val="1"/>
      <w:marLeft w:val="0"/>
      <w:marRight w:val="0"/>
      <w:marTop w:val="0"/>
      <w:marBottom w:val="0"/>
      <w:divBdr>
        <w:top w:val="none" w:sz="0" w:space="0" w:color="auto"/>
        <w:left w:val="none" w:sz="0" w:space="0" w:color="auto"/>
        <w:bottom w:val="none" w:sz="0" w:space="0" w:color="auto"/>
        <w:right w:val="none" w:sz="0" w:space="0" w:color="auto"/>
      </w:divBdr>
    </w:div>
    <w:div w:id="1447002044">
      <w:bodyDiv w:val="1"/>
      <w:marLeft w:val="0"/>
      <w:marRight w:val="0"/>
      <w:marTop w:val="0"/>
      <w:marBottom w:val="0"/>
      <w:divBdr>
        <w:top w:val="none" w:sz="0" w:space="0" w:color="auto"/>
        <w:left w:val="none" w:sz="0" w:space="0" w:color="auto"/>
        <w:bottom w:val="none" w:sz="0" w:space="0" w:color="auto"/>
        <w:right w:val="none" w:sz="0" w:space="0" w:color="auto"/>
      </w:divBdr>
    </w:div>
    <w:div w:id="1447894931">
      <w:bodyDiv w:val="1"/>
      <w:marLeft w:val="0"/>
      <w:marRight w:val="0"/>
      <w:marTop w:val="0"/>
      <w:marBottom w:val="0"/>
      <w:divBdr>
        <w:top w:val="none" w:sz="0" w:space="0" w:color="auto"/>
        <w:left w:val="none" w:sz="0" w:space="0" w:color="auto"/>
        <w:bottom w:val="none" w:sz="0" w:space="0" w:color="auto"/>
        <w:right w:val="none" w:sz="0" w:space="0" w:color="auto"/>
      </w:divBdr>
    </w:div>
    <w:div w:id="1447967342">
      <w:bodyDiv w:val="1"/>
      <w:marLeft w:val="0"/>
      <w:marRight w:val="0"/>
      <w:marTop w:val="0"/>
      <w:marBottom w:val="0"/>
      <w:divBdr>
        <w:top w:val="none" w:sz="0" w:space="0" w:color="auto"/>
        <w:left w:val="none" w:sz="0" w:space="0" w:color="auto"/>
        <w:bottom w:val="none" w:sz="0" w:space="0" w:color="auto"/>
        <w:right w:val="none" w:sz="0" w:space="0" w:color="auto"/>
      </w:divBdr>
    </w:div>
    <w:div w:id="1449591793">
      <w:bodyDiv w:val="1"/>
      <w:marLeft w:val="0"/>
      <w:marRight w:val="0"/>
      <w:marTop w:val="0"/>
      <w:marBottom w:val="0"/>
      <w:divBdr>
        <w:top w:val="none" w:sz="0" w:space="0" w:color="auto"/>
        <w:left w:val="none" w:sz="0" w:space="0" w:color="auto"/>
        <w:bottom w:val="none" w:sz="0" w:space="0" w:color="auto"/>
        <w:right w:val="none" w:sz="0" w:space="0" w:color="auto"/>
      </w:divBdr>
    </w:div>
    <w:div w:id="1450509210">
      <w:bodyDiv w:val="1"/>
      <w:marLeft w:val="0"/>
      <w:marRight w:val="0"/>
      <w:marTop w:val="0"/>
      <w:marBottom w:val="0"/>
      <w:divBdr>
        <w:top w:val="none" w:sz="0" w:space="0" w:color="auto"/>
        <w:left w:val="none" w:sz="0" w:space="0" w:color="auto"/>
        <w:bottom w:val="none" w:sz="0" w:space="0" w:color="auto"/>
        <w:right w:val="none" w:sz="0" w:space="0" w:color="auto"/>
      </w:divBdr>
    </w:div>
    <w:div w:id="1450663011">
      <w:bodyDiv w:val="1"/>
      <w:marLeft w:val="0"/>
      <w:marRight w:val="0"/>
      <w:marTop w:val="0"/>
      <w:marBottom w:val="0"/>
      <w:divBdr>
        <w:top w:val="none" w:sz="0" w:space="0" w:color="auto"/>
        <w:left w:val="none" w:sz="0" w:space="0" w:color="auto"/>
        <w:bottom w:val="none" w:sz="0" w:space="0" w:color="auto"/>
        <w:right w:val="none" w:sz="0" w:space="0" w:color="auto"/>
      </w:divBdr>
    </w:div>
    <w:div w:id="1451048769">
      <w:bodyDiv w:val="1"/>
      <w:marLeft w:val="0"/>
      <w:marRight w:val="0"/>
      <w:marTop w:val="0"/>
      <w:marBottom w:val="0"/>
      <w:divBdr>
        <w:top w:val="none" w:sz="0" w:space="0" w:color="auto"/>
        <w:left w:val="none" w:sz="0" w:space="0" w:color="auto"/>
        <w:bottom w:val="none" w:sz="0" w:space="0" w:color="auto"/>
        <w:right w:val="none" w:sz="0" w:space="0" w:color="auto"/>
      </w:divBdr>
    </w:div>
    <w:div w:id="1452817862">
      <w:bodyDiv w:val="1"/>
      <w:marLeft w:val="0"/>
      <w:marRight w:val="0"/>
      <w:marTop w:val="0"/>
      <w:marBottom w:val="0"/>
      <w:divBdr>
        <w:top w:val="none" w:sz="0" w:space="0" w:color="auto"/>
        <w:left w:val="none" w:sz="0" w:space="0" w:color="auto"/>
        <w:bottom w:val="none" w:sz="0" w:space="0" w:color="auto"/>
        <w:right w:val="none" w:sz="0" w:space="0" w:color="auto"/>
      </w:divBdr>
    </w:div>
    <w:div w:id="1453131665">
      <w:bodyDiv w:val="1"/>
      <w:marLeft w:val="0"/>
      <w:marRight w:val="0"/>
      <w:marTop w:val="0"/>
      <w:marBottom w:val="0"/>
      <w:divBdr>
        <w:top w:val="none" w:sz="0" w:space="0" w:color="auto"/>
        <w:left w:val="none" w:sz="0" w:space="0" w:color="auto"/>
        <w:bottom w:val="none" w:sz="0" w:space="0" w:color="auto"/>
        <w:right w:val="none" w:sz="0" w:space="0" w:color="auto"/>
      </w:divBdr>
    </w:div>
    <w:div w:id="1454978709">
      <w:bodyDiv w:val="1"/>
      <w:marLeft w:val="0"/>
      <w:marRight w:val="0"/>
      <w:marTop w:val="0"/>
      <w:marBottom w:val="0"/>
      <w:divBdr>
        <w:top w:val="none" w:sz="0" w:space="0" w:color="auto"/>
        <w:left w:val="none" w:sz="0" w:space="0" w:color="auto"/>
        <w:bottom w:val="none" w:sz="0" w:space="0" w:color="auto"/>
        <w:right w:val="none" w:sz="0" w:space="0" w:color="auto"/>
      </w:divBdr>
    </w:div>
    <w:div w:id="1455320864">
      <w:bodyDiv w:val="1"/>
      <w:marLeft w:val="0"/>
      <w:marRight w:val="0"/>
      <w:marTop w:val="0"/>
      <w:marBottom w:val="0"/>
      <w:divBdr>
        <w:top w:val="none" w:sz="0" w:space="0" w:color="auto"/>
        <w:left w:val="none" w:sz="0" w:space="0" w:color="auto"/>
        <w:bottom w:val="none" w:sz="0" w:space="0" w:color="auto"/>
        <w:right w:val="none" w:sz="0" w:space="0" w:color="auto"/>
      </w:divBdr>
    </w:div>
    <w:div w:id="1455752174">
      <w:bodyDiv w:val="1"/>
      <w:marLeft w:val="0"/>
      <w:marRight w:val="0"/>
      <w:marTop w:val="0"/>
      <w:marBottom w:val="0"/>
      <w:divBdr>
        <w:top w:val="none" w:sz="0" w:space="0" w:color="auto"/>
        <w:left w:val="none" w:sz="0" w:space="0" w:color="auto"/>
        <w:bottom w:val="none" w:sz="0" w:space="0" w:color="auto"/>
        <w:right w:val="none" w:sz="0" w:space="0" w:color="auto"/>
      </w:divBdr>
    </w:div>
    <w:div w:id="1456635142">
      <w:bodyDiv w:val="1"/>
      <w:marLeft w:val="0"/>
      <w:marRight w:val="0"/>
      <w:marTop w:val="0"/>
      <w:marBottom w:val="0"/>
      <w:divBdr>
        <w:top w:val="none" w:sz="0" w:space="0" w:color="auto"/>
        <w:left w:val="none" w:sz="0" w:space="0" w:color="auto"/>
        <w:bottom w:val="none" w:sz="0" w:space="0" w:color="auto"/>
        <w:right w:val="none" w:sz="0" w:space="0" w:color="auto"/>
      </w:divBdr>
    </w:div>
    <w:div w:id="1457020289">
      <w:bodyDiv w:val="1"/>
      <w:marLeft w:val="0"/>
      <w:marRight w:val="0"/>
      <w:marTop w:val="0"/>
      <w:marBottom w:val="0"/>
      <w:divBdr>
        <w:top w:val="none" w:sz="0" w:space="0" w:color="auto"/>
        <w:left w:val="none" w:sz="0" w:space="0" w:color="auto"/>
        <w:bottom w:val="none" w:sz="0" w:space="0" w:color="auto"/>
        <w:right w:val="none" w:sz="0" w:space="0" w:color="auto"/>
      </w:divBdr>
    </w:div>
    <w:div w:id="1461650182">
      <w:bodyDiv w:val="1"/>
      <w:marLeft w:val="0"/>
      <w:marRight w:val="0"/>
      <w:marTop w:val="0"/>
      <w:marBottom w:val="0"/>
      <w:divBdr>
        <w:top w:val="none" w:sz="0" w:space="0" w:color="auto"/>
        <w:left w:val="none" w:sz="0" w:space="0" w:color="auto"/>
        <w:bottom w:val="none" w:sz="0" w:space="0" w:color="auto"/>
        <w:right w:val="none" w:sz="0" w:space="0" w:color="auto"/>
      </w:divBdr>
    </w:div>
    <w:div w:id="1461724683">
      <w:bodyDiv w:val="1"/>
      <w:marLeft w:val="0"/>
      <w:marRight w:val="0"/>
      <w:marTop w:val="0"/>
      <w:marBottom w:val="0"/>
      <w:divBdr>
        <w:top w:val="none" w:sz="0" w:space="0" w:color="auto"/>
        <w:left w:val="none" w:sz="0" w:space="0" w:color="auto"/>
        <w:bottom w:val="none" w:sz="0" w:space="0" w:color="auto"/>
        <w:right w:val="none" w:sz="0" w:space="0" w:color="auto"/>
      </w:divBdr>
    </w:div>
    <w:div w:id="1462768500">
      <w:bodyDiv w:val="1"/>
      <w:marLeft w:val="0"/>
      <w:marRight w:val="0"/>
      <w:marTop w:val="0"/>
      <w:marBottom w:val="0"/>
      <w:divBdr>
        <w:top w:val="none" w:sz="0" w:space="0" w:color="auto"/>
        <w:left w:val="none" w:sz="0" w:space="0" w:color="auto"/>
        <w:bottom w:val="none" w:sz="0" w:space="0" w:color="auto"/>
        <w:right w:val="none" w:sz="0" w:space="0" w:color="auto"/>
      </w:divBdr>
    </w:div>
    <w:div w:id="1464033243">
      <w:bodyDiv w:val="1"/>
      <w:marLeft w:val="0"/>
      <w:marRight w:val="0"/>
      <w:marTop w:val="0"/>
      <w:marBottom w:val="0"/>
      <w:divBdr>
        <w:top w:val="none" w:sz="0" w:space="0" w:color="auto"/>
        <w:left w:val="none" w:sz="0" w:space="0" w:color="auto"/>
        <w:bottom w:val="none" w:sz="0" w:space="0" w:color="auto"/>
        <w:right w:val="none" w:sz="0" w:space="0" w:color="auto"/>
      </w:divBdr>
    </w:div>
    <w:div w:id="1464039712">
      <w:bodyDiv w:val="1"/>
      <w:marLeft w:val="0"/>
      <w:marRight w:val="0"/>
      <w:marTop w:val="0"/>
      <w:marBottom w:val="0"/>
      <w:divBdr>
        <w:top w:val="none" w:sz="0" w:space="0" w:color="auto"/>
        <w:left w:val="none" w:sz="0" w:space="0" w:color="auto"/>
        <w:bottom w:val="none" w:sz="0" w:space="0" w:color="auto"/>
        <w:right w:val="none" w:sz="0" w:space="0" w:color="auto"/>
      </w:divBdr>
    </w:div>
    <w:div w:id="1464735765">
      <w:bodyDiv w:val="1"/>
      <w:marLeft w:val="0"/>
      <w:marRight w:val="0"/>
      <w:marTop w:val="0"/>
      <w:marBottom w:val="0"/>
      <w:divBdr>
        <w:top w:val="none" w:sz="0" w:space="0" w:color="auto"/>
        <w:left w:val="none" w:sz="0" w:space="0" w:color="auto"/>
        <w:bottom w:val="none" w:sz="0" w:space="0" w:color="auto"/>
        <w:right w:val="none" w:sz="0" w:space="0" w:color="auto"/>
      </w:divBdr>
    </w:div>
    <w:div w:id="1464812993">
      <w:bodyDiv w:val="1"/>
      <w:marLeft w:val="0"/>
      <w:marRight w:val="0"/>
      <w:marTop w:val="0"/>
      <w:marBottom w:val="0"/>
      <w:divBdr>
        <w:top w:val="none" w:sz="0" w:space="0" w:color="auto"/>
        <w:left w:val="none" w:sz="0" w:space="0" w:color="auto"/>
        <w:bottom w:val="none" w:sz="0" w:space="0" w:color="auto"/>
        <w:right w:val="none" w:sz="0" w:space="0" w:color="auto"/>
      </w:divBdr>
    </w:div>
    <w:div w:id="1466970049">
      <w:bodyDiv w:val="1"/>
      <w:marLeft w:val="0"/>
      <w:marRight w:val="0"/>
      <w:marTop w:val="0"/>
      <w:marBottom w:val="0"/>
      <w:divBdr>
        <w:top w:val="none" w:sz="0" w:space="0" w:color="auto"/>
        <w:left w:val="none" w:sz="0" w:space="0" w:color="auto"/>
        <w:bottom w:val="none" w:sz="0" w:space="0" w:color="auto"/>
        <w:right w:val="none" w:sz="0" w:space="0" w:color="auto"/>
      </w:divBdr>
    </w:div>
    <w:div w:id="1468663054">
      <w:bodyDiv w:val="1"/>
      <w:marLeft w:val="0"/>
      <w:marRight w:val="0"/>
      <w:marTop w:val="0"/>
      <w:marBottom w:val="0"/>
      <w:divBdr>
        <w:top w:val="none" w:sz="0" w:space="0" w:color="auto"/>
        <w:left w:val="none" w:sz="0" w:space="0" w:color="auto"/>
        <w:bottom w:val="none" w:sz="0" w:space="0" w:color="auto"/>
        <w:right w:val="none" w:sz="0" w:space="0" w:color="auto"/>
      </w:divBdr>
    </w:div>
    <w:div w:id="1469124261">
      <w:bodyDiv w:val="1"/>
      <w:marLeft w:val="0"/>
      <w:marRight w:val="0"/>
      <w:marTop w:val="0"/>
      <w:marBottom w:val="0"/>
      <w:divBdr>
        <w:top w:val="none" w:sz="0" w:space="0" w:color="auto"/>
        <w:left w:val="none" w:sz="0" w:space="0" w:color="auto"/>
        <w:bottom w:val="none" w:sz="0" w:space="0" w:color="auto"/>
        <w:right w:val="none" w:sz="0" w:space="0" w:color="auto"/>
      </w:divBdr>
    </w:div>
    <w:div w:id="1469205873">
      <w:bodyDiv w:val="1"/>
      <w:marLeft w:val="0"/>
      <w:marRight w:val="0"/>
      <w:marTop w:val="0"/>
      <w:marBottom w:val="0"/>
      <w:divBdr>
        <w:top w:val="none" w:sz="0" w:space="0" w:color="auto"/>
        <w:left w:val="none" w:sz="0" w:space="0" w:color="auto"/>
        <w:bottom w:val="none" w:sz="0" w:space="0" w:color="auto"/>
        <w:right w:val="none" w:sz="0" w:space="0" w:color="auto"/>
      </w:divBdr>
    </w:div>
    <w:div w:id="1469392136">
      <w:bodyDiv w:val="1"/>
      <w:marLeft w:val="0"/>
      <w:marRight w:val="0"/>
      <w:marTop w:val="0"/>
      <w:marBottom w:val="0"/>
      <w:divBdr>
        <w:top w:val="none" w:sz="0" w:space="0" w:color="auto"/>
        <w:left w:val="none" w:sz="0" w:space="0" w:color="auto"/>
        <w:bottom w:val="none" w:sz="0" w:space="0" w:color="auto"/>
        <w:right w:val="none" w:sz="0" w:space="0" w:color="auto"/>
      </w:divBdr>
    </w:div>
    <w:div w:id="1470051085">
      <w:bodyDiv w:val="1"/>
      <w:marLeft w:val="0"/>
      <w:marRight w:val="0"/>
      <w:marTop w:val="0"/>
      <w:marBottom w:val="0"/>
      <w:divBdr>
        <w:top w:val="none" w:sz="0" w:space="0" w:color="auto"/>
        <w:left w:val="none" w:sz="0" w:space="0" w:color="auto"/>
        <w:bottom w:val="none" w:sz="0" w:space="0" w:color="auto"/>
        <w:right w:val="none" w:sz="0" w:space="0" w:color="auto"/>
      </w:divBdr>
    </w:div>
    <w:div w:id="1471828511">
      <w:bodyDiv w:val="1"/>
      <w:marLeft w:val="0"/>
      <w:marRight w:val="0"/>
      <w:marTop w:val="0"/>
      <w:marBottom w:val="0"/>
      <w:divBdr>
        <w:top w:val="none" w:sz="0" w:space="0" w:color="auto"/>
        <w:left w:val="none" w:sz="0" w:space="0" w:color="auto"/>
        <w:bottom w:val="none" w:sz="0" w:space="0" w:color="auto"/>
        <w:right w:val="none" w:sz="0" w:space="0" w:color="auto"/>
      </w:divBdr>
    </w:div>
    <w:div w:id="1474566821">
      <w:bodyDiv w:val="1"/>
      <w:marLeft w:val="0"/>
      <w:marRight w:val="0"/>
      <w:marTop w:val="0"/>
      <w:marBottom w:val="0"/>
      <w:divBdr>
        <w:top w:val="none" w:sz="0" w:space="0" w:color="auto"/>
        <w:left w:val="none" w:sz="0" w:space="0" w:color="auto"/>
        <w:bottom w:val="none" w:sz="0" w:space="0" w:color="auto"/>
        <w:right w:val="none" w:sz="0" w:space="0" w:color="auto"/>
      </w:divBdr>
    </w:div>
    <w:div w:id="1475215622">
      <w:bodyDiv w:val="1"/>
      <w:marLeft w:val="0"/>
      <w:marRight w:val="0"/>
      <w:marTop w:val="0"/>
      <w:marBottom w:val="0"/>
      <w:divBdr>
        <w:top w:val="none" w:sz="0" w:space="0" w:color="auto"/>
        <w:left w:val="none" w:sz="0" w:space="0" w:color="auto"/>
        <w:bottom w:val="none" w:sz="0" w:space="0" w:color="auto"/>
        <w:right w:val="none" w:sz="0" w:space="0" w:color="auto"/>
      </w:divBdr>
    </w:div>
    <w:div w:id="1475223721">
      <w:bodyDiv w:val="1"/>
      <w:marLeft w:val="0"/>
      <w:marRight w:val="0"/>
      <w:marTop w:val="0"/>
      <w:marBottom w:val="0"/>
      <w:divBdr>
        <w:top w:val="none" w:sz="0" w:space="0" w:color="auto"/>
        <w:left w:val="none" w:sz="0" w:space="0" w:color="auto"/>
        <w:bottom w:val="none" w:sz="0" w:space="0" w:color="auto"/>
        <w:right w:val="none" w:sz="0" w:space="0" w:color="auto"/>
      </w:divBdr>
    </w:div>
    <w:div w:id="1476800197">
      <w:bodyDiv w:val="1"/>
      <w:marLeft w:val="0"/>
      <w:marRight w:val="0"/>
      <w:marTop w:val="0"/>
      <w:marBottom w:val="0"/>
      <w:divBdr>
        <w:top w:val="none" w:sz="0" w:space="0" w:color="auto"/>
        <w:left w:val="none" w:sz="0" w:space="0" w:color="auto"/>
        <w:bottom w:val="none" w:sz="0" w:space="0" w:color="auto"/>
        <w:right w:val="none" w:sz="0" w:space="0" w:color="auto"/>
      </w:divBdr>
    </w:div>
    <w:div w:id="1477457451">
      <w:bodyDiv w:val="1"/>
      <w:marLeft w:val="0"/>
      <w:marRight w:val="0"/>
      <w:marTop w:val="0"/>
      <w:marBottom w:val="0"/>
      <w:divBdr>
        <w:top w:val="none" w:sz="0" w:space="0" w:color="auto"/>
        <w:left w:val="none" w:sz="0" w:space="0" w:color="auto"/>
        <w:bottom w:val="none" w:sz="0" w:space="0" w:color="auto"/>
        <w:right w:val="none" w:sz="0" w:space="0" w:color="auto"/>
      </w:divBdr>
    </w:div>
    <w:div w:id="1477913171">
      <w:bodyDiv w:val="1"/>
      <w:marLeft w:val="0"/>
      <w:marRight w:val="0"/>
      <w:marTop w:val="0"/>
      <w:marBottom w:val="0"/>
      <w:divBdr>
        <w:top w:val="none" w:sz="0" w:space="0" w:color="auto"/>
        <w:left w:val="none" w:sz="0" w:space="0" w:color="auto"/>
        <w:bottom w:val="none" w:sz="0" w:space="0" w:color="auto"/>
        <w:right w:val="none" w:sz="0" w:space="0" w:color="auto"/>
      </w:divBdr>
    </w:div>
    <w:div w:id="1478495275">
      <w:bodyDiv w:val="1"/>
      <w:marLeft w:val="0"/>
      <w:marRight w:val="0"/>
      <w:marTop w:val="0"/>
      <w:marBottom w:val="0"/>
      <w:divBdr>
        <w:top w:val="none" w:sz="0" w:space="0" w:color="auto"/>
        <w:left w:val="none" w:sz="0" w:space="0" w:color="auto"/>
        <w:bottom w:val="none" w:sz="0" w:space="0" w:color="auto"/>
        <w:right w:val="none" w:sz="0" w:space="0" w:color="auto"/>
      </w:divBdr>
    </w:div>
    <w:div w:id="1478574500">
      <w:bodyDiv w:val="1"/>
      <w:marLeft w:val="0"/>
      <w:marRight w:val="0"/>
      <w:marTop w:val="0"/>
      <w:marBottom w:val="0"/>
      <w:divBdr>
        <w:top w:val="none" w:sz="0" w:space="0" w:color="auto"/>
        <w:left w:val="none" w:sz="0" w:space="0" w:color="auto"/>
        <w:bottom w:val="none" w:sz="0" w:space="0" w:color="auto"/>
        <w:right w:val="none" w:sz="0" w:space="0" w:color="auto"/>
      </w:divBdr>
    </w:div>
    <w:div w:id="1478834775">
      <w:bodyDiv w:val="1"/>
      <w:marLeft w:val="0"/>
      <w:marRight w:val="0"/>
      <w:marTop w:val="0"/>
      <w:marBottom w:val="0"/>
      <w:divBdr>
        <w:top w:val="none" w:sz="0" w:space="0" w:color="auto"/>
        <w:left w:val="none" w:sz="0" w:space="0" w:color="auto"/>
        <w:bottom w:val="none" w:sz="0" w:space="0" w:color="auto"/>
        <w:right w:val="none" w:sz="0" w:space="0" w:color="auto"/>
      </w:divBdr>
    </w:div>
    <w:div w:id="1479415232">
      <w:bodyDiv w:val="1"/>
      <w:marLeft w:val="0"/>
      <w:marRight w:val="0"/>
      <w:marTop w:val="0"/>
      <w:marBottom w:val="0"/>
      <w:divBdr>
        <w:top w:val="none" w:sz="0" w:space="0" w:color="auto"/>
        <w:left w:val="none" w:sz="0" w:space="0" w:color="auto"/>
        <w:bottom w:val="none" w:sz="0" w:space="0" w:color="auto"/>
        <w:right w:val="none" w:sz="0" w:space="0" w:color="auto"/>
      </w:divBdr>
    </w:div>
    <w:div w:id="1481844614">
      <w:bodyDiv w:val="1"/>
      <w:marLeft w:val="0"/>
      <w:marRight w:val="0"/>
      <w:marTop w:val="0"/>
      <w:marBottom w:val="0"/>
      <w:divBdr>
        <w:top w:val="none" w:sz="0" w:space="0" w:color="auto"/>
        <w:left w:val="none" w:sz="0" w:space="0" w:color="auto"/>
        <w:bottom w:val="none" w:sz="0" w:space="0" w:color="auto"/>
        <w:right w:val="none" w:sz="0" w:space="0" w:color="auto"/>
      </w:divBdr>
    </w:div>
    <w:div w:id="1482305138">
      <w:bodyDiv w:val="1"/>
      <w:marLeft w:val="0"/>
      <w:marRight w:val="0"/>
      <w:marTop w:val="0"/>
      <w:marBottom w:val="0"/>
      <w:divBdr>
        <w:top w:val="none" w:sz="0" w:space="0" w:color="auto"/>
        <w:left w:val="none" w:sz="0" w:space="0" w:color="auto"/>
        <w:bottom w:val="none" w:sz="0" w:space="0" w:color="auto"/>
        <w:right w:val="none" w:sz="0" w:space="0" w:color="auto"/>
      </w:divBdr>
    </w:div>
    <w:div w:id="1482652085">
      <w:bodyDiv w:val="1"/>
      <w:marLeft w:val="0"/>
      <w:marRight w:val="0"/>
      <w:marTop w:val="0"/>
      <w:marBottom w:val="0"/>
      <w:divBdr>
        <w:top w:val="none" w:sz="0" w:space="0" w:color="auto"/>
        <w:left w:val="none" w:sz="0" w:space="0" w:color="auto"/>
        <w:bottom w:val="none" w:sz="0" w:space="0" w:color="auto"/>
        <w:right w:val="none" w:sz="0" w:space="0" w:color="auto"/>
      </w:divBdr>
    </w:div>
    <w:div w:id="1482960070">
      <w:bodyDiv w:val="1"/>
      <w:marLeft w:val="0"/>
      <w:marRight w:val="0"/>
      <w:marTop w:val="0"/>
      <w:marBottom w:val="0"/>
      <w:divBdr>
        <w:top w:val="none" w:sz="0" w:space="0" w:color="auto"/>
        <w:left w:val="none" w:sz="0" w:space="0" w:color="auto"/>
        <w:bottom w:val="none" w:sz="0" w:space="0" w:color="auto"/>
        <w:right w:val="none" w:sz="0" w:space="0" w:color="auto"/>
      </w:divBdr>
    </w:div>
    <w:div w:id="1485855795">
      <w:bodyDiv w:val="1"/>
      <w:marLeft w:val="0"/>
      <w:marRight w:val="0"/>
      <w:marTop w:val="0"/>
      <w:marBottom w:val="0"/>
      <w:divBdr>
        <w:top w:val="none" w:sz="0" w:space="0" w:color="auto"/>
        <w:left w:val="none" w:sz="0" w:space="0" w:color="auto"/>
        <w:bottom w:val="none" w:sz="0" w:space="0" w:color="auto"/>
        <w:right w:val="none" w:sz="0" w:space="0" w:color="auto"/>
      </w:divBdr>
    </w:div>
    <w:div w:id="1486555737">
      <w:bodyDiv w:val="1"/>
      <w:marLeft w:val="0"/>
      <w:marRight w:val="0"/>
      <w:marTop w:val="0"/>
      <w:marBottom w:val="0"/>
      <w:divBdr>
        <w:top w:val="none" w:sz="0" w:space="0" w:color="auto"/>
        <w:left w:val="none" w:sz="0" w:space="0" w:color="auto"/>
        <w:bottom w:val="none" w:sz="0" w:space="0" w:color="auto"/>
        <w:right w:val="none" w:sz="0" w:space="0" w:color="auto"/>
      </w:divBdr>
    </w:div>
    <w:div w:id="1488009435">
      <w:bodyDiv w:val="1"/>
      <w:marLeft w:val="0"/>
      <w:marRight w:val="0"/>
      <w:marTop w:val="0"/>
      <w:marBottom w:val="0"/>
      <w:divBdr>
        <w:top w:val="none" w:sz="0" w:space="0" w:color="auto"/>
        <w:left w:val="none" w:sz="0" w:space="0" w:color="auto"/>
        <w:bottom w:val="none" w:sz="0" w:space="0" w:color="auto"/>
        <w:right w:val="none" w:sz="0" w:space="0" w:color="auto"/>
      </w:divBdr>
    </w:div>
    <w:div w:id="1489513814">
      <w:bodyDiv w:val="1"/>
      <w:marLeft w:val="0"/>
      <w:marRight w:val="0"/>
      <w:marTop w:val="0"/>
      <w:marBottom w:val="0"/>
      <w:divBdr>
        <w:top w:val="none" w:sz="0" w:space="0" w:color="auto"/>
        <w:left w:val="none" w:sz="0" w:space="0" w:color="auto"/>
        <w:bottom w:val="none" w:sz="0" w:space="0" w:color="auto"/>
        <w:right w:val="none" w:sz="0" w:space="0" w:color="auto"/>
      </w:divBdr>
    </w:div>
    <w:div w:id="1489665013">
      <w:bodyDiv w:val="1"/>
      <w:marLeft w:val="0"/>
      <w:marRight w:val="0"/>
      <w:marTop w:val="0"/>
      <w:marBottom w:val="0"/>
      <w:divBdr>
        <w:top w:val="none" w:sz="0" w:space="0" w:color="auto"/>
        <w:left w:val="none" w:sz="0" w:space="0" w:color="auto"/>
        <w:bottom w:val="none" w:sz="0" w:space="0" w:color="auto"/>
        <w:right w:val="none" w:sz="0" w:space="0" w:color="auto"/>
      </w:divBdr>
    </w:div>
    <w:div w:id="1492477716">
      <w:bodyDiv w:val="1"/>
      <w:marLeft w:val="0"/>
      <w:marRight w:val="0"/>
      <w:marTop w:val="0"/>
      <w:marBottom w:val="0"/>
      <w:divBdr>
        <w:top w:val="none" w:sz="0" w:space="0" w:color="auto"/>
        <w:left w:val="none" w:sz="0" w:space="0" w:color="auto"/>
        <w:bottom w:val="none" w:sz="0" w:space="0" w:color="auto"/>
        <w:right w:val="none" w:sz="0" w:space="0" w:color="auto"/>
      </w:divBdr>
    </w:div>
    <w:div w:id="1496067960">
      <w:bodyDiv w:val="1"/>
      <w:marLeft w:val="0"/>
      <w:marRight w:val="0"/>
      <w:marTop w:val="0"/>
      <w:marBottom w:val="0"/>
      <w:divBdr>
        <w:top w:val="none" w:sz="0" w:space="0" w:color="auto"/>
        <w:left w:val="none" w:sz="0" w:space="0" w:color="auto"/>
        <w:bottom w:val="none" w:sz="0" w:space="0" w:color="auto"/>
        <w:right w:val="none" w:sz="0" w:space="0" w:color="auto"/>
      </w:divBdr>
    </w:div>
    <w:div w:id="1496068834">
      <w:bodyDiv w:val="1"/>
      <w:marLeft w:val="0"/>
      <w:marRight w:val="0"/>
      <w:marTop w:val="0"/>
      <w:marBottom w:val="0"/>
      <w:divBdr>
        <w:top w:val="none" w:sz="0" w:space="0" w:color="auto"/>
        <w:left w:val="none" w:sz="0" w:space="0" w:color="auto"/>
        <w:bottom w:val="none" w:sz="0" w:space="0" w:color="auto"/>
        <w:right w:val="none" w:sz="0" w:space="0" w:color="auto"/>
      </w:divBdr>
    </w:div>
    <w:div w:id="1496340141">
      <w:bodyDiv w:val="1"/>
      <w:marLeft w:val="0"/>
      <w:marRight w:val="0"/>
      <w:marTop w:val="0"/>
      <w:marBottom w:val="0"/>
      <w:divBdr>
        <w:top w:val="none" w:sz="0" w:space="0" w:color="auto"/>
        <w:left w:val="none" w:sz="0" w:space="0" w:color="auto"/>
        <w:bottom w:val="none" w:sz="0" w:space="0" w:color="auto"/>
        <w:right w:val="none" w:sz="0" w:space="0" w:color="auto"/>
      </w:divBdr>
    </w:div>
    <w:div w:id="1497572429">
      <w:bodyDiv w:val="1"/>
      <w:marLeft w:val="0"/>
      <w:marRight w:val="0"/>
      <w:marTop w:val="0"/>
      <w:marBottom w:val="0"/>
      <w:divBdr>
        <w:top w:val="none" w:sz="0" w:space="0" w:color="auto"/>
        <w:left w:val="none" w:sz="0" w:space="0" w:color="auto"/>
        <w:bottom w:val="none" w:sz="0" w:space="0" w:color="auto"/>
        <w:right w:val="none" w:sz="0" w:space="0" w:color="auto"/>
      </w:divBdr>
    </w:div>
    <w:div w:id="1497646588">
      <w:bodyDiv w:val="1"/>
      <w:marLeft w:val="0"/>
      <w:marRight w:val="0"/>
      <w:marTop w:val="0"/>
      <w:marBottom w:val="0"/>
      <w:divBdr>
        <w:top w:val="none" w:sz="0" w:space="0" w:color="auto"/>
        <w:left w:val="none" w:sz="0" w:space="0" w:color="auto"/>
        <w:bottom w:val="none" w:sz="0" w:space="0" w:color="auto"/>
        <w:right w:val="none" w:sz="0" w:space="0" w:color="auto"/>
      </w:divBdr>
    </w:div>
    <w:div w:id="1498230059">
      <w:bodyDiv w:val="1"/>
      <w:marLeft w:val="0"/>
      <w:marRight w:val="0"/>
      <w:marTop w:val="0"/>
      <w:marBottom w:val="0"/>
      <w:divBdr>
        <w:top w:val="none" w:sz="0" w:space="0" w:color="auto"/>
        <w:left w:val="none" w:sz="0" w:space="0" w:color="auto"/>
        <w:bottom w:val="none" w:sz="0" w:space="0" w:color="auto"/>
        <w:right w:val="none" w:sz="0" w:space="0" w:color="auto"/>
      </w:divBdr>
    </w:div>
    <w:div w:id="1499073712">
      <w:bodyDiv w:val="1"/>
      <w:marLeft w:val="0"/>
      <w:marRight w:val="0"/>
      <w:marTop w:val="0"/>
      <w:marBottom w:val="0"/>
      <w:divBdr>
        <w:top w:val="none" w:sz="0" w:space="0" w:color="auto"/>
        <w:left w:val="none" w:sz="0" w:space="0" w:color="auto"/>
        <w:bottom w:val="none" w:sz="0" w:space="0" w:color="auto"/>
        <w:right w:val="none" w:sz="0" w:space="0" w:color="auto"/>
      </w:divBdr>
    </w:div>
    <w:div w:id="1500463901">
      <w:bodyDiv w:val="1"/>
      <w:marLeft w:val="0"/>
      <w:marRight w:val="0"/>
      <w:marTop w:val="0"/>
      <w:marBottom w:val="0"/>
      <w:divBdr>
        <w:top w:val="none" w:sz="0" w:space="0" w:color="auto"/>
        <w:left w:val="none" w:sz="0" w:space="0" w:color="auto"/>
        <w:bottom w:val="none" w:sz="0" w:space="0" w:color="auto"/>
        <w:right w:val="none" w:sz="0" w:space="0" w:color="auto"/>
      </w:divBdr>
    </w:div>
    <w:div w:id="1502306773">
      <w:bodyDiv w:val="1"/>
      <w:marLeft w:val="0"/>
      <w:marRight w:val="0"/>
      <w:marTop w:val="0"/>
      <w:marBottom w:val="0"/>
      <w:divBdr>
        <w:top w:val="none" w:sz="0" w:space="0" w:color="auto"/>
        <w:left w:val="none" w:sz="0" w:space="0" w:color="auto"/>
        <w:bottom w:val="none" w:sz="0" w:space="0" w:color="auto"/>
        <w:right w:val="none" w:sz="0" w:space="0" w:color="auto"/>
      </w:divBdr>
    </w:div>
    <w:div w:id="1502310768">
      <w:bodyDiv w:val="1"/>
      <w:marLeft w:val="0"/>
      <w:marRight w:val="0"/>
      <w:marTop w:val="0"/>
      <w:marBottom w:val="0"/>
      <w:divBdr>
        <w:top w:val="none" w:sz="0" w:space="0" w:color="auto"/>
        <w:left w:val="none" w:sz="0" w:space="0" w:color="auto"/>
        <w:bottom w:val="none" w:sz="0" w:space="0" w:color="auto"/>
        <w:right w:val="none" w:sz="0" w:space="0" w:color="auto"/>
      </w:divBdr>
    </w:div>
    <w:div w:id="1505436000">
      <w:bodyDiv w:val="1"/>
      <w:marLeft w:val="0"/>
      <w:marRight w:val="0"/>
      <w:marTop w:val="0"/>
      <w:marBottom w:val="0"/>
      <w:divBdr>
        <w:top w:val="none" w:sz="0" w:space="0" w:color="auto"/>
        <w:left w:val="none" w:sz="0" w:space="0" w:color="auto"/>
        <w:bottom w:val="none" w:sz="0" w:space="0" w:color="auto"/>
        <w:right w:val="none" w:sz="0" w:space="0" w:color="auto"/>
      </w:divBdr>
    </w:div>
    <w:div w:id="1505507876">
      <w:bodyDiv w:val="1"/>
      <w:marLeft w:val="0"/>
      <w:marRight w:val="0"/>
      <w:marTop w:val="0"/>
      <w:marBottom w:val="0"/>
      <w:divBdr>
        <w:top w:val="none" w:sz="0" w:space="0" w:color="auto"/>
        <w:left w:val="none" w:sz="0" w:space="0" w:color="auto"/>
        <w:bottom w:val="none" w:sz="0" w:space="0" w:color="auto"/>
        <w:right w:val="none" w:sz="0" w:space="0" w:color="auto"/>
      </w:divBdr>
    </w:div>
    <w:div w:id="1505823409">
      <w:bodyDiv w:val="1"/>
      <w:marLeft w:val="0"/>
      <w:marRight w:val="0"/>
      <w:marTop w:val="0"/>
      <w:marBottom w:val="0"/>
      <w:divBdr>
        <w:top w:val="none" w:sz="0" w:space="0" w:color="auto"/>
        <w:left w:val="none" w:sz="0" w:space="0" w:color="auto"/>
        <w:bottom w:val="none" w:sz="0" w:space="0" w:color="auto"/>
        <w:right w:val="none" w:sz="0" w:space="0" w:color="auto"/>
      </w:divBdr>
    </w:div>
    <w:div w:id="1505969730">
      <w:bodyDiv w:val="1"/>
      <w:marLeft w:val="0"/>
      <w:marRight w:val="0"/>
      <w:marTop w:val="0"/>
      <w:marBottom w:val="0"/>
      <w:divBdr>
        <w:top w:val="none" w:sz="0" w:space="0" w:color="auto"/>
        <w:left w:val="none" w:sz="0" w:space="0" w:color="auto"/>
        <w:bottom w:val="none" w:sz="0" w:space="0" w:color="auto"/>
        <w:right w:val="none" w:sz="0" w:space="0" w:color="auto"/>
      </w:divBdr>
    </w:div>
    <w:div w:id="1506047918">
      <w:bodyDiv w:val="1"/>
      <w:marLeft w:val="0"/>
      <w:marRight w:val="0"/>
      <w:marTop w:val="0"/>
      <w:marBottom w:val="0"/>
      <w:divBdr>
        <w:top w:val="none" w:sz="0" w:space="0" w:color="auto"/>
        <w:left w:val="none" w:sz="0" w:space="0" w:color="auto"/>
        <w:bottom w:val="none" w:sz="0" w:space="0" w:color="auto"/>
        <w:right w:val="none" w:sz="0" w:space="0" w:color="auto"/>
      </w:divBdr>
    </w:div>
    <w:div w:id="1506440081">
      <w:bodyDiv w:val="1"/>
      <w:marLeft w:val="0"/>
      <w:marRight w:val="0"/>
      <w:marTop w:val="0"/>
      <w:marBottom w:val="0"/>
      <w:divBdr>
        <w:top w:val="none" w:sz="0" w:space="0" w:color="auto"/>
        <w:left w:val="none" w:sz="0" w:space="0" w:color="auto"/>
        <w:bottom w:val="none" w:sz="0" w:space="0" w:color="auto"/>
        <w:right w:val="none" w:sz="0" w:space="0" w:color="auto"/>
      </w:divBdr>
    </w:div>
    <w:div w:id="1509440335">
      <w:bodyDiv w:val="1"/>
      <w:marLeft w:val="0"/>
      <w:marRight w:val="0"/>
      <w:marTop w:val="0"/>
      <w:marBottom w:val="0"/>
      <w:divBdr>
        <w:top w:val="none" w:sz="0" w:space="0" w:color="auto"/>
        <w:left w:val="none" w:sz="0" w:space="0" w:color="auto"/>
        <w:bottom w:val="none" w:sz="0" w:space="0" w:color="auto"/>
        <w:right w:val="none" w:sz="0" w:space="0" w:color="auto"/>
      </w:divBdr>
    </w:div>
    <w:div w:id="1510019190">
      <w:bodyDiv w:val="1"/>
      <w:marLeft w:val="0"/>
      <w:marRight w:val="0"/>
      <w:marTop w:val="0"/>
      <w:marBottom w:val="0"/>
      <w:divBdr>
        <w:top w:val="none" w:sz="0" w:space="0" w:color="auto"/>
        <w:left w:val="none" w:sz="0" w:space="0" w:color="auto"/>
        <w:bottom w:val="none" w:sz="0" w:space="0" w:color="auto"/>
        <w:right w:val="none" w:sz="0" w:space="0" w:color="auto"/>
      </w:divBdr>
    </w:div>
    <w:div w:id="1510605561">
      <w:bodyDiv w:val="1"/>
      <w:marLeft w:val="0"/>
      <w:marRight w:val="0"/>
      <w:marTop w:val="0"/>
      <w:marBottom w:val="0"/>
      <w:divBdr>
        <w:top w:val="none" w:sz="0" w:space="0" w:color="auto"/>
        <w:left w:val="none" w:sz="0" w:space="0" w:color="auto"/>
        <w:bottom w:val="none" w:sz="0" w:space="0" w:color="auto"/>
        <w:right w:val="none" w:sz="0" w:space="0" w:color="auto"/>
      </w:divBdr>
    </w:div>
    <w:div w:id="1510682003">
      <w:bodyDiv w:val="1"/>
      <w:marLeft w:val="0"/>
      <w:marRight w:val="0"/>
      <w:marTop w:val="0"/>
      <w:marBottom w:val="0"/>
      <w:divBdr>
        <w:top w:val="none" w:sz="0" w:space="0" w:color="auto"/>
        <w:left w:val="none" w:sz="0" w:space="0" w:color="auto"/>
        <w:bottom w:val="none" w:sz="0" w:space="0" w:color="auto"/>
        <w:right w:val="none" w:sz="0" w:space="0" w:color="auto"/>
      </w:divBdr>
    </w:div>
    <w:div w:id="1511142124">
      <w:bodyDiv w:val="1"/>
      <w:marLeft w:val="0"/>
      <w:marRight w:val="0"/>
      <w:marTop w:val="0"/>
      <w:marBottom w:val="0"/>
      <w:divBdr>
        <w:top w:val="none" w:sz="0" w:space="0" w:color="auto"/>
        <w:left w:val="none" w:sz="0" w:space="0" w:color="auto"/>
        <w:bottom w:val="none" w:sz="0" w:space="0" w:color="auto"/>
        <w:right w:val="none" w:sz="0" w:space="0" w:color="auto"/>
      </w:divBdr>
    </w:div>
    <w:div w:id="1511720952">
      <w:bodyDiv w:val="1"/>
      <w:marLeft w:val="0"/>
      <w:marRight w:val="0"/>
      <w:marTop w:val="0"/>
      <w:marBottom w:val="0"/>
      <w:divBdr>
        <w:top w:val="none" w:sz="0" w:space="0" w:color="auto"/>
        <w:left w:val="none" w:sz="0" w:space="0" w:color="auto"/>
        <w:bottom w:val="none" w:sz="0" w:space="0" w:color="auto"/>
        <w:right w:val="none" w:sz="0" w:space="0" w:color="auto"/>
      </w:divBdr>
    </w:div>
    <w:div w:id="1512337759">
      <w:bodyDiv w:val="1"/>
      <w:marLeft w:val="0"/>
      <w:marRight w:val="0"/>
      <w:marTop w:val="0"/>
      <w:marBottom w:val="0"/>
      <w:divBdr>
        <w:top w:val="none" w:sz="0" w:space="0" w:color="auto"/>
        <w:left w:val="none" w:sz="0" w:space="0" w:color="auto"/>
        <w:bottom w:val="none" w:sz="0" w:space="0" w:color="auto"/>
        <w:right w:val="none" w:sz="0" w:space="0" w:color="auto"/>
      </w:divBdr>
    </w:div>
    <w:div w:id="1513446852">
      <w:bodyDiv w:val="1"/>
      <w:marLeft w:val="0"/>
      <w:marRight w:val="0"/>
      <w:marTop w:val="0"/>
      <w:marBottom w:val="0"/>
      <w:divBdr>
        <w:top w:val="none" w:sz="0" w:space="0" w:color="auto"/>
        <w:left w:val="none" w:sz="0" w:space="0" w:color="auto"/>
        <w:bottom w:val="none" w:sz="0" w:space="0" w:color="auto"/>
        <w:right w:val="none" w:sz="0" w:space="0" w:color="auto"/>
      </w:divBdr>
    </w:div>
    <w:div w:id="1513762505">
      <w:bodyDiv w:val="1"/>
      <w:marLeft w:val="0"/>
      <w:marRight w:val="0"/>
      <w:marTop w:val="0"/>
      <w:marBottom w:val="0"/>
      <w:divBdr>
        <w:top w:val="none" w:sz="0" w:space="0" w:color="auto"/>
        <w:left w:val="none" w:sz="0" w:space="0" w:color="auto"/>
        <w:bottom w:val="none" w:sz="0" w:space="0" w:color="auto"/>
        <w:right w:val="none" w:sz="0" w:space="0" w:color="auto"/>
      </w:divBdr>
    </w:div>
    <w:div w:id="1515610796">
      <w:bodyDiv w:val="1"/>
      <w:marLeft w:val="0"/>
      <w:marRight w:val="0"/>
      <w:marTop w:val="0"/>
      <w:marBottom w:val="0"/>
      <w:divBdr>
        <w:top w:val="none" w:sz="0" w:space="0" w:color="auto"/>
        <w:left w:val="none" w:sz="0" w:space="0" w:color="auto"/>
        <w:bottom w:val="none" w:sz="0" w:space="0" w:color="auto"/>
        <w:right w:val="none" w:sz="0" w:space="0" w:color="auto"/>
      </w:divBdr>
    </w:div>
    <w:div w:id="1516503351">
      <w:bodyDiv w:val="1"/>
      <w:marLeft w:val="0"/>
      <w:marRight w:val="0"/>
      <w:marTop w:val="0"/>
      <w:marBottom w:val="0"/>
      <w:divBdr>
        <w:top w:val="none" w:sz="0" w:space="0" w:color="auto"/>
        <w:left w:val="none" w:sz="0" w:space="0" w:color="auto"/>
        <w:bottom w:val="none" w:sz="0" w:space="0" w:color="auto"/>
        <w:right w:val="none" w:sz="0" w:space="0" w:color="auto"/>
      </w:divBdr>
    </w:div>
    <w:div w:id="1516921422">
      <w:bodyDiv w:val="1"/>
      <w:marLeft w:val="0"/>
      <w:marRight w:val="0"/>
      <w:marTop w:val="0"/>
      <w:marBottom w:val="0"/>
      <w:divBdr>
        <w:top w:val="none" w:sz="0" w:space="0" w:color="auto"/>
        <w:left w:val="none" w:sz="0" w:space="0" w:color="auto"/>
        <w:bottom w:val="none" w:sz="0" w:space="0" w:color="auto"/>
        <w:right w:val="none" w:sz="0" w:space="0" w:color="auto"/>
      </w:divBdr>
    </w:div>
    <w:div w:id="1517189768">
      <w:bodyDiv w:val="1"/>
      <w:marLeft w:val="0"/>
      <w:marRight w:val="0"/>
      <w:marTop w:val="0"/>
      <w:marBottom w:val="0"/>
      <w:divBdr>
        <w:top w:val="none" w:sz="0" w:space="0" w:color="auto"/>
        <w:left w:val="none" w:sz="0" w:space="0" w:color="auto"/>
        <w:bottom w:val="none" w:sz="0" w:space="0" w:color="auto"/>
        <w:right w:val="none" w:sz="0" w:space="0" w:color="auto"/>
      </w:divBdr>
    </w:div>
    <w:div w:id="1518273358">
      <w:bodyDiv w:val="1"/>
      <w:marLeft w:val="0"/>
      <w:marRight w:val="0"/>
      <w:marTop w:val="0"/>
      <w:marBottom w:val="0"/>
      <w:divBdr>
        <w:top w:val="none" w:sz="0" w:space="0" w:color="auto"/>
        <w:left w:val="none" w:sz="0" w:space="0" w:color="auto"/>
        <w:bottom w:val="none" w:sz="0" w:space="0" w:color="auto"/>
        <w:right w:val="none" w:sz="0" w:space="0" w:color="auto"/>
      </w:divBdr>
    </w:div>
    <w:div w:id="1518471538">
      <w:bodyDiv w:val="1"/>
      <w:marLeft w:val="0"/>
      <w:marRight w:val="0"/>
      <w:marTop w:val="0"/>
      <w:marBottom w:val="0"/>
      <w:divBdr>
        <w:top w:val="none" w:sz="0" w:space="0" w:color="auto"/>
        <w:left w:val="none" w:sz="0" w:space="0" w:color="auto"/>
        <w:bottom w:val="none" w:sz="0" w:space="0" w:color="auto"/>
        <w:right w:val="none" w:sz="0" w:space="0" w:color="auto"/>
      </w:divBdr>
    </w:div>
    <w:div w:id="1518733793">
      <w:bodyDiv w:val="1"/>
      <w:marLeft w:val="0"/>
      <w:marRight w:val="0"/>
      <w:marTop w:val="0"/>
      <w:marBottom w:val="0"/>
      <w:divBdr>
        <w:top w:val="none" w:sz="0" w:space="0" w:color="auto"/>
        <w:left w:val="none" w:sz="0" w:space="0" w:color="auto"/>
        <w:bottom w:val="none" w:sz="0" w:space="0" w:color="auto"/>
        <w:right w:val="none" w:sz="0" w:space="0" w:color="auto"/>
      </w:divBdr>
    </w:div>
    <w:div w:id="1518734213">
      <w:bodyDiv w:val="1"/>
      <w:marLeft w:val="0"/>
      <w:marRight w:val="0"/>
      <w:marTop w:val="0"/>
      <w:marBottom w:val="0"/>
      <w:divBdr>
        <w:top w:val="none" w:sz="0" w:space="0" w:color="auto"/>
        <w:left w:val="none" w:sz="0" w:space="0" w:color="auto"/>
        <w:bottom w:val="none" w:sz="0" w:space="0" w:color="auto"/>
        <w:right w:val="none" w:sz="0" w:space="0" w:color="auto"/>
      </w:divBdr>
    </w:div>
    <w:div w:id="1518999711">
      <w:bodyDiv w:val="1"/>
      <w:marLeft w:val="0"/>
      <w:marRight w:val="0"/>
      <w:marTop w:val="0"/>
      <w:marBottom w:val="0"/>
      <w:divBdr>
        <w:top w:val="none" w:sz="0" w:space="0" w:color="auto"/>
        <w:left w:val="none" w:sz="0" w:space="0" w:color="auto"/>
        <w:bottom w:val="none" w:sz="0" w:space="0" w:color="auto"/>
        <w:right w:val="none" w:sz="0" w:space="0" w:color="auto"/>
      </w:divBdr>
    </w:div>
    <w:div w:id="1519270646">
      <w:bodyDiv w:val="1"/>
      <w:marLeft w:val="0"/>
      <w:marRight w:val="0"/>
      <w:marTop w:val="0"/>
      <w:marBottom w:val="0"/>
      <w:divBdr>
        <w:top w:val="none" w:sz="0" w:space="0" w:color="auto"/>
        <w:left w:val="none" w:sz="0" w:space="0" w:color="auto"/>
        <w:bottom w:val="none" w:sz="0" w:space="0" w:color="auto"/>
        <w:right w:val="none" w:sz="0" w:space="0" w:color="auto"/>
      </w:divBdr>
    </w:div>
    <w:div w:id="1519462401">
      <w:bodyDiv w:val="1"/>
      <w:marLeft w:val="0"/>
      <w:marRight w:val="0"/>
      <w:marTop w:val="0"/>
      <w:marBottom w:val="0"/>
      <w:divBdr>
        <w:top w:val="none" w:sz="0" w:space="0" w:color="auto"/>
        <w:left w:val="none" w:sz="0" w:space="0" w:color="auto"/>
        <w:bottom w:val="none" w:sz="0" w:space="0" w:color="auto"/>
        <w:right w:val="none" w:sz="0" w:space="0" w:color="auto"/>
      </w:divBdr>
    </w:div>
    <w:div w:id="1519467523">
      <w:bodyDiv w:val="1"/>
      <w:marLeft w:val="0"/>
      <w:marRight w:val="0"/>
      <w:marTop w:val="0"/>
      <w:marBottom w:val="0"/>
      <w:divBdr>
        <w:top w:val="none" w:sz="0" w:space="0" w:color="auto"/>
        <w:left w:val="none" w:sz="0" w:space="0" w:color="auto"/>
        <w:bottom w:val="none" w:sz="0" w:space="0" w:color="auto"/>
        <w:right w:val="none" w:sz="0" w:space="0" w:color="auto"/>
      </w:divBdr>
    </w:div>
    <w:div w:id="1519586896">
      <w:bodyDiv w:val="1"/>
      <w:marLeft w:val="0"/>
      <w:marRight w:val="0"/>
      <w:marTop w:val="0"/>
      <w:marBottom w:val="0"/>
      <w:divBdr>
        <w:top w:val="none" w:sz="0" w:space="0" w:color="auto"/>
        <w:left w:val="none" w:sz="0" w:space="0" w:color="auto"/>
        <w:bottom w:val="none" w:sz="0" w:space="0" w:color="auto"/>
        <w:right w:val="none" w:sz="0" w:space="0" w:color="auto"/>
      </w:divBdr>
    </w:div>
    <w:div w:id="1521165289">
      <w:bodyDiv w:val="1"/>
      <w:marLeft w:val="0"/>
      <w:marRight w:val="0"/>
      <w:marTop w:val="0"/>
      <w:marBottom w:val="0"/>
      <w:divBdr>
        <w:top w:val="none" w:sz="0" w:space="0" w:color="auto"/>
        <w:left w:val="none" w:sz="0" w:space="0" w:color="auto"/>
        <w:bottom w:val="none" w:sz="0" w:space="0" w:color="auto"/>
        <w:right w:val="none" w:sz="0" w:space="0" w:color="auto"/>
      </w:divBdr>
    </w:div>
    <w:div w:id="1522743759">
      <w:bodyDiv w:val="1"/>
      <w:marLeft w:val="0"/>
      <w:marRight w:val="0"/>
      <w:marTop w:val="0"/>
      <w:marBottom w:val="0"/>
      <w:divBdr>
        <w:top w:val="none" w:sz="0" w:space="0" w:color="auto"/>
        <w:left w:val="none" w:sz="0" w:space="0" w:color="auto"/>
        <w:bottom w:val="none" w:sz="0" w:space="0" w:color="auto"/>
        <w:right w:val="none" w:sz="0" w:space="0" w:color="auto"/>
      </w:divBdr>
    </w:div>
    <w:div w:id="1522744250">
      <w:bodyDiv w:val="1"/>
      <w:marLeft w:val="0"/>
      <w:marRight w:val="0"/>
      <w:marTop w:val="0"/>
      <w:marBottom w:val="0"/>
      <w:divBdr>
        <w:top w:val="none" w:sz="0" w:space="0" w:color="auto"/>
        <w:left w:val="none" w:sz="0" w:space="0" w:color="auto"/>
        <w:bottom w:val="none" w:sz="0" w:space="0" w:color="auto"/>
        <w:right w:val="none" w:sz="0" w:space="0" w:color="auto"/>
      </w:divBdr>
    </w:div>
    <w:div w:id="1523278616">
      <w:bodyDiv w:val="1"/>
      <w:marLeft w:val="0"/>
      <w:marRight w:val="0"/>
      <w:marTop w:val="0"/>
      <w:marBottom w:val="0"/>
      <w:divBdr>
        <w:top w:val="none" w:sz="0" w:space="0" w:color="auto"/>
        <w:left w:val="none" w:sz="0" w:space="0" w:color="auto"/>
        <w:bottom w:val="none" w:sz="0" w:space="0" w:color="auto"/>
        <w:right w:val="none" w:sz="0" w:space="0" w:color="auto"/>
      </w:divBdr>
    </w:div>
    <w:div w:id="1523938524">
      <w:bodyDiv w:val="1"/>
      <w:marLeft w:val="0"/>
      <w:marRight w:val="0"/>
      <w:marTop w:val="0"/>
      <w:marBottom w:val="0"/>
      <w:divBdr>
        <w:top w:val="none" w:sz="0" w:space="0" w:color="auto"/>
        <w:left w:val="none" w:sz="0" w:space="0" w:color="auto"/>
        <w:bottom w:val="none" w:sz="0" w:space="0" w:color="auto"/>
        <w:right w:val="none" w:sz="0" w:space="0" w:color="auto"/>
      </w:divBdr>
    </w:div>
    <w:div w:id="1524317696">
      <w:bodyDiv w:val="1"/>
      <w:marLeft w:val="0"/>
      <w:marRight w:val="0"/>
      <w:marTop w:val="0"/>
      <w:marBottom w:val="0"/>
      <w:divBdr>
        <w:top w:val="none" w:sz="0" w:space="0" w:color="auto"/>
        <w:left w:val="none" w:sz="0" w:space="0" w:color="auto"/>
        <w:bottom w:val="none" w:sz="0" w:space="0" w:color="auto"/>
        <w:right w:val="none" w:sz="0" w:space="0" w:color="auto"/>
      </w:divBdr>
    </w:div>
    <w:div w:id="1525091449">
      <w:bodyDiv w:val="1"/>
      <w:marLeft w:val="0"/>
      <w:marRight w:val="0"/>
      <w:marTop w:val="0"/>
      <w:marBottom w:val="0"/>
      <w:divBdr>
        <w:top w:val="none" w:sz="0" w:space="0" w:color="auto"/>
        <w:left w:val="none" w:sz="0" w:space="0" w:color="auto"/>
        <w:bottom w:val="none" w:sz="0" w:space="0" w:color="auto"/>
        <w:right w:val="none" w:sz="0" w:space="0" w:color="auto"/>
      </w:divBdr>
    </w:div>
    <w:div w:id="1527015584">
      <w:bodyDiv w:val="1"/>
      <w:marLeft w:val="0"/>
      <w:marRight w:val="0"/>
      <w:marTop w:val="0"/>
      <w:marBottom w:val="0"/>
      <w:divBdr>
        <w:top w:val="none" w:sz="0" w:space="0" w:color="auto"/>
        <w:left w:val="none" w:sz="0" w:space="0" w:color="auto"/>
        <w:bottom w:val="none" w:sz="0" w:space="0" w:color="auto"/>
        <w:right w:val="none" w:sz="0" w:space="0" w:color="auto"/>
      </w:divBdr>
    </w:div>
    <w:div w:id="1528710974">
      <w:bodyDiv w:val="1"/>
      <w:marLeft w:val="0"/>
      <w:marRight w:val="0"/>
      <w:marTop w:val="0"/>
      <w:marBottom w:val="0"/>
      <w:divBdr>
        <w:top w:val="none" w:sz="0" w:space="0" w:color="auto"/>
        <w:left w:val="none" w:sz="0" w:space="0" w:color="auto"/>
        <w:bottom w:val="none" w:sz="0" w:space="0" w:color="auto"/>
        <w:right w:val="none" w:sz="0" w:space="0" w:color="auto"/>
      </w:divBdr>
    </w:div>
    <w:div w:id="1530101356">
      <w:bodyDiv w:val="1"/>
      <w:marLeft w:val="0"/>
      <w:marRight w:val="0"/>
      <w:marTop w:val="0"/>
      <w:marBottom w:val="0"/>
      <w:divBdr>
        <w:top w:val="none" w:sz="0" w:space="0" w:color="auto"/>
        <w:left w:val="none" w:sz="0" w:space="0" w:color="auto"/>
        <w:bottom w:val="none" w:sz="0" w:space="0" w:color="auto"/>
        <w:right w:val="none" w:sz="0" w:space="0" w:color="auto"/>
      </w:divBdr>
    </w:div>
    <w:div w:id="1530947238">
      <w:bodyDiv w:val="1"/>
      <w:marLeft w:val="0"/>
      <w:marRight w:val="0"/>
      <w:marTop w:val="0"/>
      <w:marBottom w:val="0"/>
      <w:divBdr>
        <w:top w:val="none" w:sz="0" w:space="0" w:color="auto"/>
        <w:left w:val="none" w:sz="0" w:space="0" w:color="auto"/>
        <w:bottom w:val="none" w:sz="0" w:space="0" w:color="auto"/>
        <w:right w:val="none" w:sz="0" w:space="0" w:color="auto"/>
      </w:divBdr>
    </w:div>
    <w:div w:id="1530991082">
      <w:bodyDiv w:val="1"/>
      <w:marLeft w:val="0"/>
      <w:marRight w:val="0"/>
      <w:marTop w:val="0"/>
      <w:marBottom w:val="0"/>
      <w:divBdr>
        <w:top w:val="none" w:sz="0" w:space="0" w:color="auto"/>
        <w:left w:val="none" w:sz="0" w:space="0" w:color="auto"/>
        <w:bottom w:val="none" w:sz="0" w:space="0" w:color="auto"/>
        <w:right w:val="none" w:sz="0" w:space="0" w:color="auto"/>
      </w:divBdr>
    </w:div>
    <w:div w:id="1534418691">
      <w:bodyDiv w:val="1"/>
      <w:marLeft w:val="0"/>
      <w:marRight w:val="0"/>
      <w:marTop w:val="0"/>
      <w:marBottom w:val="0"/>
      <w:divBdr>
        <w:top w:val="none" w:sz="0" w:space="0" w:color="auto"/>
        <w:left w:val="none" w:sz="0" w:space="0" w:color="auto"/>
        <w:bottom w:val="none" w:sz="0" w:space="0" w:color="auto"/>
        <w:right w:val="none" w:sz="0" w:space="0" w:color="auto"/>
      </w:divBdr>
    </w:div>
    <w:div w:id="1535001516">
      <w:bodyDiv w:val="1"/>
      <w:marLeft w:val="0"/>
      <w:marRight w:val="0"/>
      <w:marTop w:val="0"/>
      <w:marBottom w:val="0"/>
      <w:divBdr>
        <w:top w:val="none" w:sz="0" w:space="0" w:color="auto"/>
        <w:left w:val="none" w:sz="0" w:space="0" w:color="auto"/>
        <w:bottom w:val="none" w:sz="0" w:space="0" w:color="auto"/>
        <w:right w:val="none" w:sz="0" w:space="0" w:color="auto"/>
      </w:divBdr>
    </w:div>
    <w:div w:id="1535197095">
      <w:bodyDiv w:val="1"/>
      <w:marLeft w:val="0"/>
      <w:marRight w:val="0"/>
      <w:marTop w:val="0"/>
      <w:marBottom w:val="0"/>
      <w:divBdr>
        <w:top w:val="none" w:sz="0" w:space="0" w:color="auto"/>
        <w:left w:val="none" w:sz="0" w:space="0" w:color="auto"/>
        <w:bottom w:val="none" w:sz="0" w:space="0" w:color="auto"/>
        <w:right w:val="none" w:sz="0" w:space="0" w:color="auto"/>
      </w:divBdr>
    </w:div>
    <w:div w:id="1536037604">
      <w:bodyDiv w:val="1"/>
      <w:marLeft w:val="0"/>
      <w:marRight w:val="0"/>
      <w:marTop w:val="0"/>
      <w:marBottom w:val="0"/>
      <w:divBdr>
        <w:top w:val="none" w:sz="0" w:space="0" w:color="auto"/>
        <w:left w:val="none" w:sz="0" w:space="0" w:color="auto"/>
        <w:bottom w:val="none" w:sz="0" w:space="0" w:color="auto"/>
        <w:right w:val="none" w:sz="0" w:space="0" w:color="auto"/>
      </w:divBdr>
    </w:div>
    <w:div w:id="1537618194">
      <w:bodyDiv w:val="1"/>
      <w:marLeft w:val="0"/>
      <w:marRight w:val="0"/>
      <w:marTop w:val="0"/>
      <w:marBottom w:val="0"/>
      <w:divBdr>
        <w:top w:val="none" w:sz="0" w:space="0" w:color="auto"/>
        <w:left w:val="none" w:sz="0" w:space="0" w:color="auto"/>
        <w:bottom w:val="none" w:sz="0" w:space="0" w:color="auto"/>
        <w:right w:val="none" w:sz="0" w:space="0" w:color="auto"/>
      </w:divBdr>
    </w:div>
    <w:div w:id="1538811578">
      <w:bodyDiv w:val="1"/>
      <w:marLeft w:val="0"/>
      <w:marRight w:val="0"/>
      <w:marTop w:val="0"/>
      <w:marBottom w:val="0"/>
      <w:divBdr>
        <w:top w:val="none" w:sz="0" w:space="0" w:color="auto"/>
        <w:left w:val="none" w:sz="0" w:space="0" w:color="auto"/>
        <w:bottom w:val="none" w:sz="0" w:space="0" w:color="auto"/>
        <w:right w:val="none" w:sz="0" w:space="0" w:color="auto"/>
      </w:divBdr>
    </w:div>
    <w:div w:id="1538927961">
      <w:bodyDiv w:val="1"/>
      <w:marLeft w:val="0"/>
      <w:marRight w:val="0"/>
      <w:marTop w:val="0"/>
      <w:marBottom w:val="0"/>
      <w:divBdr>
        <w:top w:val="none" w:sz="0" w:space="0" w:color="auto"/>
        <w:left w:val="none" w:sz="0" w:space="0" w:color="auto"/>
        <w:bottom w:val="none" w:sz="0" w:space="0" w:color="auto"/>
        <w:right w:val="none" w:sz="0" w:space="0" w:color="auto"/>
      </w:divBdr>
    </w:div>
    <w:div w:id="1541045018">
      <w:bodyDiv w:val="1"/>
      <w:marLeft w:val="0"/>
      <w:marRight w:val="0"/>
      <w:marTop w:val="0"/>
      <w:marBottom w:val="0"/>
      <w:divBdr>
        <w:top w:val="none" w:sz="0" w:space="0" w:color="auto"/>
        <w:left w:val="none" w:sz="0" w:space="0" w:color="auto"/>
        <w:bottom w:val="none" w:sz="0" w:space="0" w:color="auto"/>
        <w:right w:val="none" w:sz="0" w:space="0" w:color="auto"/>
      </w:divBdr>
    </w:div>
    <w:div w:id="1541673792">
      <w:bodyDiv w:val="1"/>
      <w:marLeft w:val="0"/>
      <w:marRight w:val="0"/>
      <w:marTop w:val="0"/>
      <w:marBottom w:val="0"/>
      <w:divBdr>
        <w:top w:val="none" w:sz="0" w:space="0" w:color="auto"/>
        <w:left w:val="none" w:sz="0" w:space="0" w:color="auto"/>
        <w:bottom w:val="none" w:sz="0" w:space="0" w:color="auto"/>
        <w:right w:val="none" w:sz="0" w:space="0" w:color="auto"/>
      </w:divBdr>
    </w:div>
    <w:div w:id="1541747944">
      <w:bodyDiv w:val="1"/>
      <w:marLeft w:val="0"/>
      <w:marRight w:val="0"/>
      <w:marTop w:val="0"/>
      <w:marBottom w:val="0"/>
      <w:divBdr>
        <w:top w:val="none" w:sz="0" w:space="0" w:color="auto"/>
        <w:left w:val="none" w:sz="0" w:space="0" w:color="auto"/>
        <w:bottom w:val="none" w:sz="0" w:space="0" w:color="auto"/>
        <w:right w:val="none" w:sz="0" w:space="0" w:color="auto"/>
      </w:divBdr>
    </w:div>
    <w:div w:id="1541825344">
      <w:bodyDiv w:val="1"/>
      <w:marLeft w:val="0"/>
      <w:marRight w:val="0"/>
      <w:marTop w:val="0"/>
      <w:marBottom w:val="0"/>
      <w:divBdr>
        <w:top w:val="none" w:sz="0" w:space="0" w:color="auto"/>
        <w:left w:val="none" w:sz="0" w:space="0" w:color="auto"/>
        <w:bottom w:val="none" w:sz="0" w:space="0" w:color="auto"/>
        <w:right w:val="none" w:sz="0" w:space="0" w:color="auto"/>
      </w:divBdr>
    </w:div>
    <w:div w:id="1541942300">
      <w:bodyDiv w:val="1"/>
      <w:marLeft w:val="0"/>
      <w:marRight w:val="0"/>
      <w:marTop w:val="0"/>
      <w:marBottom w:val="0"/>
      <w:divBdr>
        <w:top w:val="none" w:sz="0" w:space="0" w:color="auto"/>
        <w:left w:val="none" w:sz="0" w:space="0" w:color="auto"/>
        <w:bottom w:val="none" w:sz="0" w:space="0" w:color="auto"/>
        <w:right w:val="none" w:sz="0" w:space="0" w:color="auto"/>
      </w:divBdr>
    </w:div>
    <w:div w:id="1542091529">
      <w:bodyDiv w:val="1"/>
      <w:marLeft w:val="0"/>
      <w:marRight w:val="0"/>
      <w:marTop w:val="0"/>
      <w:marBottom w:val="0"/>
      <w:divBdr>
        <w:top w:val="none" w:sz="0" w:space="0" w:color="auto"/>
        <w:left w:val="none" w:sz="0" w:space="0" w:color="auto"/>
        <w:bottom w:val="none" w:sz="0" w:space="0" w:color="auto"/>
        <w:right w:val="none" w:sz="0" w:space="0" w:color="auto"/>
      </w:divBdr>
    </w:div>
    <w:div w:id="1542935098">
      <w:bodyDiv w:val="1"/>
      <w:marLeft w:val="0"/>
      <w:marRight w:val="0"/>
      <w:marTop w:val="0"/>
      <w:marBottom w:val="0"/>
      <w:divBdr>
        <w:top w:val="none" w:sz="0" w:space="0" w:color="auto"/>
        <w:left w:val="none" w:sz="0" w:space="0" w:color="auto"/>
        <w:bottom w:val="none" w:sz="0" w:space="0" w:color="auto"/>
        <w:right w:val="none" w:sz="0" w:space="0" w:color="auto"/>
      </w:divBdr>
    </w:div>
    <w:div w:id="1542984723">
      <w:bodyDiv w:val="1"/>
      <w:marLeft w:val="0"/>
      <w:marRight w:val="0"/>
      <w:marTop w:val="0"/>
      <w:marBottom w:val="0"/>
      <w:divBdr>
        <w:top w:val="none" w:sz="0" w:space="0" w:color="auto"/>
        <w:left w:val="none" w:sz="0" w:space="0" w:color="auto"/>
        <w:bottom w:val="none" w:sz="0" w:space="0" w:color="auto"/>
        <w:right w:val="none" w:sz="0" w:space="0" w:color="auto"/>
      </w:divBdr>
    </w:div>
    <w:div w:id="1543327561">
      <w:bodyDiv w:val="1"/>
      <w:marLeft w:val="0"/>
      <w:marRight w:val="0"/>
      <w:marTop w:val="0"/>
      <w:marBottom w:val="0"/>
      <w:divBdr>
        <w:top w:val="none" w:sz="0" w:space="0" w:color="auto"/>
        <w:left w:val="none" w:sz="0" w:space="0" w:color="auto"/>
        <w:bottom w:val="none" w:sz="0" w:space="0" w:color="auto"/>
        <w:right w:val="none" w:sz="0" w:space="0" w:color="auto"/>
      </w:divBdr>
    </w:div>
    <w:div w:id="1543711572">
      <w:bodyDiv w:val="1"/>
      <w:marLeft w:val="0"/>
      <w:marRight w:val="0"/>
      <w:marTop w:val="0"/>
      <w:marBottom w:val="0"/>
      <w:divBdr>
        <w:top w:val="none" w:sz="0" w:space="0" w:color="auto"/>
        <w:left w:val="none" w:sz="0" w:space="0" w:color="auto"/>
        <w:bottom w:val="none" w:sz="0" w:space="0" w:color="auto"/>
        <w:right w:val="none" w:sz="0" w:space="0" w:color="auto"/>
      </w:divBdr>
    </w:div>
    <w:div w:id="1543904174">
      <w:bodyDiv w:val="1"/>
      <w:marLeft w:val="0"/>
      <w:marRight w:val="0"/>
      <w:marTop w:val="0"/>
      <w:marBottom w:val="0"/>
      <w:divBdr>
        <w:top w:val="none" w:sz="0" w:space="0" w:color="auto"/>
        <w:left w:val="none" w:sz="0" w:space="0" w:color="auto"/>
        <w:bottom w:val="none" w:sz="0" w:space="0" w:color="auto"/>
        <w:right w:val="none" w:sz="0" w:space="0" w:color="auto"/>
      </w:divBdr>
    </w:div>
    <w:div w:id="1544756967">
      <w:bodyDiv w:val="1"/>
      <w:marLeft w:val="0"/>
      <w:marRight w:val="0"/>
      <w:marTop w:val="0"/>
      <w:marBottom w:val="0"/>
      <w:divBdr>
        <w:top w:val="none" w:sz="0" w:space="0" w:color="auto"/>
        <w:left w:val="none" w:sz="0" w:space="0" w:color="auto"/>
        <w:bottom w:val="none" w:sz="0" w:space="0" w:color="auto"/>
        <w:right w:val="none" w:sz="0" w:space="0" w:color="auto"/>
      </w:divBdr>
    </w:div>
    <w:div w:id="1544976803">
      <w:bodyDiv w:val="1"/>
      <w:marLeft w:val="0"/>
      <w:marRight w:val="0"/>
      <w:marTop w:val="0"/>
      <w:marBottom w:val="0"/>
      <w:divBdr>
        <w:top w:val="none" w:sz="0" w:space="0" w:color="auto"/>
        <w:left w:val="none" w:sz="0" w:space="0" w:color="auto"/>
        <w:bottom w:val="none" w:sz="0" w:space="0" w:color="auto"/>
        <w:right w:val="none" w:sz="0" w:space="0" w:color="auto"/>
      </w:divBdr>
    </w:div>
    <w:div w:id="1545019961">
      <w:bodyDiv w:val="1"/>
      <w:marLeft w:val="0"/>
      <w:marRight w:val="0"/>
      <w:marTop w:val="0"/>
      <w:marBottom w:val="0"/>
      <w:divBdr>
        <w:top w:val="none" w:sz="0" w:space="0" w:color="auto"/>
        <w:left w:val="none" w:sz="0" w:space="0" w:color="auto"/>
        <w:bottom w:val="none" w:sz="0" w:space="0" w:color="auto"/>
        <w:right w:val="none" w:sz="0" w:space="0" w:color="auto"/>
      </w:divBdr>
    </w:div>
    <w:div w:id="1545756777">
      <w:bodyDiv w:val="1"/>
      <w:marLeft w:val="0"/>
      <w:marRight w:val="0"/>
      <w:marTop w:val="0"/>
      <w:marBottom w:val="0"/>
      <w:divBdr>
        <w:top w:val="none" w:sz="0" w:space="0" w:color="auto"/>
        <w:left w:val="none" w:sz="0" w:space="0" w:color="auto"/>
        <w:bottom w:val="none" w:sz="0" w:space="0" w:color="auto"/>
        <w:right w:val="none" w:sz="0" w:space="0" w:color="auto"/>
      </w:divBdr>
    </w:div>
    <w:div w:id="1546064128">
      <w:bodyDiv w:val="1"/>
      <w:marLeft w:val="0"/>
      <w:marRight w:val="0"/>
      <w:marTop w:val="0"/>
      <w:marBottom w:val="0"/>
      <w:divBdr>
        <w:top w:val="none" w:sz="0" w:space="0" w:color="auto"/>
        <w:left w:val="none" w:sz="0" w:space="0" w:color="auto"/>
        <w:bottom w:val="none" w:sz="0" w:space="0" w:color="auto"/>
        <w:right w:val="none" w:sz="0" w:space="0" w:color="auto"/>
      </w:divBdr>
    </w:div>
    <w:div w:id="1546411711">
      <w:bodyDiv w:val="1"/>
      <w:marLeft w:val="0"/>
      <w:marRight w:val="0"/>
      <w:marTop w:val="0"/>
      <w:marBottom w:val="0"/>
      <w:divBdr>
        <w:top w:val="none" w:sz="0" w:space="0" w:color="auto"/>
        <w:left w:val="none" w:sz="0" w:space="0" w:color="auto"/>
        <w:bottom w:val="none" w:sz="0" w:space="0" w:color="auto"/>
        <w:right w:val="none" w:sz="0" w:space="0" w:color="auto"/>
      </w:divBdr>
    </w:div>
    <w:div w:id="1548371609">
      <w:bodyDiv w:val="1"/>
      <w:marLeft w:val="0"/>
      <w:marRight w:val="0"/>
      <w:marTop w:val="0"/>
      <w:marBottom w:val="0"/>
      <w:divBdr>
        <w:top w:val="none" w:sz="0" w:space="0" w:color="auto"/>
        <w:left w:val="none" w:sz="0" w:space="0" w:color="auto"/>
        <w:bottom w:val="none" w:sz="0" w:space="0" w:color="auto"/>
        <w:right w:val="none" w:sz="0" w:space="0" w:color="auto"/>
      </w:divBdr>
    </w:div>
    <w:div w:id="1549220169">
      <w:bodyDiv w:val="1"/>
      <w:marLeft w:val="0"/>
      <w:marRight w:val="0"/>
      <w:marTop w:val="0"/>
      <w:marBottom w:val="0"/>
      <w:divBdr>
        <w:top w:val="none" w:sz="0" w:space="0" w:color="auto"/>
        <w:left w:val="none" w:sz="0" w:space="0" w:color="auto"/>
        <w:bottom w:val="none" w:sz="0" w:space="0" w:color="auto"/>
        <w:right w:val="none" w:sz="0" w:space="0" w:color="auto"/>
      </w:divBdr>
    </w:div>
    <w:div w:id="1550534564">
      <w:bodyDiv w:val="1"/>
      <w:marLeft w:val="0"/>
      <w:marRight w:val="0"/>
      <w:marTop w:val="0"/>
      <w:marBottom w:val="0"/>
      <w:divBdr>
        <w:top w:val="none" w:sz="0" w:space="0" w:color="auto"/>
        <w:left w:val="none" w:sz="0" w:space="0" w:color="auto"/>
        <w:bottom w:val="none" w:sz="0" w:space="0" w:color="auto"/>
        <w:right w:val="none" w:sz="0" w:space="0" w:color="auto"/>
      </w:divBdr>
    </w:div>
    <w:div w:id="1550799073">
      <w:bodyDiv w:val="1"/>
      <w:marLeft w:val="0"/>
      <w:marRight w:val="0"/>
      <w:marTop w:val="0"/>
      <w:marBottom w:val="0"/>
      <w:divBdr>
        <w:top w:val="none" w:sz="0" w:space="0" w:color="auto"/>
        <w:left w:val="none" w:sz="0" w:space="0" w:color="auto"/>
        <w:bottom w:val="none" w:sz="0" w:space="0" w:color="auto"/>
        <w:right w:val="none" w:sz="0" w:space="0" w:color="auto"/>
      </w:divBdr>
    </w:div>
    <w:div w:id="1555503086">
      <w:bodyDiv w:val="1"/>
      <w:marLeft w:val="0"/>
      <w:marRight w:val="0"/>
      <w:marTop w:val="0"/>
      <w:marBottom w:val="0"/>
      <w:divBdr>
        <w:top w:val="none" w:sz="0" w:space="0" w:color="auto"/>
        <w:left w:val="none" w:sz="0" w:space="0" w:color="auto"/>
        <w:bottom w:val="none" w:sz="0" w:space="0" w:color="auto"/>
        <w:right w:val="none" w:sz="0" w:space="0" w:color="auto"/>
      </w:divBdr>
    </w:div>
    <w:div w:id="1556240401">
      <w:bodyDiv w:val="1"/>
      <w:marLeft w:val="0"/>
      <w:marRight w:val="0"/>
      <w:marTop w:val="0"/>
      <w:marBottom w:val="0"/>
      <w:divBdr>
        <w:top w:val="none" w:sz="0" w:space="0" w:color="auto"/>
        <w:left w:val="none" w:sz="0" w:space="0" w:color="auto"/>
        <w:bottom w:val="none" w:sz="0" w:space="0" w:color="auto"/>
        <w:right w:val="none" w:sz="0" w:space="0" w:color="auto"/>
      </w:divBdr>
    </w:div>
    <w:div w:id="1557936443">
      <w:bodyDiv w:val="1"/>
      <w:marLeft w:val="0"/>
      <w:marRight w:val="0"/>
      <w:marTop w:val="0"/>
      <w:marBottom w:val="0"/>
      <w:divBdr>
        <w:top w:val="none" w:sz="0" w:space="0" w:color="auto"/>
        <w:left w:val="none" w:sz="0" w:space="0" w:color="auto"/>
        <w:bottom w:val="none" w:sz="0" w:space="0" w:color="auto"/>
        <w:right w:val="none" w:sz="0" w:space="0" w:color="auto"/>
      </w:divBdr>
    </w:div>
    <w:div w:id="1558783081">
      <w:bodyDiv w:val="1"/>
      <w:marLeft w:val="0"/>
      <w:marRight w:val="0"/>
      <w:marTop w:val="0"/>
      <w:marBottom w:val="0"/>
      <w:divBdr>
        <w:top w:val="none" w:sz="0" w:space="0" w:color="auto"/>
        <w:left w:val="none" w:sz="0" w:space="0" w:color="auto"/>
        <w:bottom w:val="none" w:sz="0" w:space="0" w:color="auto"/>
        <w:right w:val="none" w:sz="0" w:space="0" w:color="auto"/>
      </w:divBdr>
    </w:div>
    <w:div w:id="1559631141">
      <w:bodyDiv w:val="1"/>
      <w:marLeft w:val="0"/>
      <w:marRight w:val="0"/>
      <w:marTop w:val="0"/>
      <w:marBottom w:val="0"/>
      <w:divBdr>
        <w:top w:val="none" w:sz="0" w:space="0" w:color="auto"/>
        <w:left w:val="none" w:sz="0" w:space="0" w:color="auto"/>
        <w:bottom w:val="none" w:sz="0" w:space="0" w:color="auto"/>
        <w:right w:val="none" w:sz="0" w:space="0" w:color="auto"/>
      </w:divBdr>
    </w:div>
    <w:div w:id="1560550189">
      <w:bodyDiv w:val="1"/>
      <w:marLeft w:val="0"/>
      <w:marRight w:val="0"/>
      <w:marTop w:val="0"/>
      <w:marBottom w:val="0"/>
      <w:divBdr>
        <w:top w:val="none" w:sz="0" w:space="0" w:color="auto"/>
        <w:left w:val="none" w:sz="0" w:space="0" w:color="auto"/>
        <w:bottom w:val="none" w:sz="0" w:space="0" w:color="auto"/>
        <w:right w:val="none" w:sz="0" w:space="0" w:color="auto"/>
      </w:divBdr>
    </w:div>
    <w:div w:id="1561938868">
      <w:bodyDiv w:val="1"/>
      <w:marLeft w:val="0"/>
      <w:marRight w:val="0"/>
      <w:marTop w:val="0"/>
      <w:marBottom w:val="0"/>
      <w:divBdr>
        <w:top w:val="none" w:sz="0" w:space="0" w:color="auto"/>
        <w:left w:val="none" w:sz="0" w:space="0" w:color="auto"/>
        <w:bottom w:val="none" w:sz="0" w:space="0" w:color="auto"/>
        <w:right w:val="none" w:sz="0" w:space="0" w:color="auto"/>
      </w:divBdr>
    </w:div>
    <w:div w:id="1562204747">
      <w:bodyDiv w:val="1"/>
      <w:marLeft w:val="0"/>
      <w:marRight w:val="0"/>
      <w:marTop w:val="0"/>
      <w:marBottom w:val="0"/>
      <w:divBdr>
        <w:top w:val="none" w:sz="0" w:space="0" w:color="auto"/>
        <w:left w:val="none" w:sz="0" w:space="0" w:color="auto"/>
        <w:bottom w:val="none" w:sz="0" w:space="0" w:color="auto"/>
        <w:right w:val="none" w:sz="0" w:space="0" w:color="auto"/>
      </w:divBdr>
    </w:div>
    <w:div w:id="1562791059">
      <w:bodyDiv w:val="1"/>
      <w:marLeft w:val="0"/>
      <w:marRight w:val="0"/>
      <w:marTop w:val="0"/>
      <w:marBottom w:val="0"/>
      <w:divBdr>
        <w:top w:val="none" w:sz="0" w:space="0" w:color="auto"/>
        <w:left w:val="none" w:sz="0" w:space="0" w:color="auto"/>
        <w:bottom w:val="none" w:sz="0" w:space="0" w:color="auto"/>
        <w:right w:val="none" w:sz="0" w:space="0" w:color="auto"/>
      </w:divBdr>
    </w:div>
    <w:div w:id="1563178249">
      <w:bodyDiv w:val="1"/>
      <w:marLeft w:val="0"/>
      <w:marRight w:val="0"/>
      <w:marTop w:val="0"/>
      <w:marBottom w:val="0"/>
      <w:divBdr>
        <w:top w:val="none" w:sz="0" w:space="0" w:color="auto"/>
        <w:left w:val="none" w:sz="0" w:space="0" w:color="auto"/>
        <w:bottom w:val="none" w:sz="0" w:space="0" w:color="auto"/>
        <w:right w:val="none" w:sz="0" w:space="0" w:color="auto"/>
      </w:divBdr>
    </w:div>
    <w:div w:id="1563829350">
      <w:bodyDiv w:val="1"/>
      <w:marLeft w:val="0"/>
      <w:marRight w:val="0"/>
      <w:marTop w:val="0"/>
      <w:marBottom w:val="0"/>
      <w:divBdr>
        <w:top w:val="none" w:sz="0" w:space="0" w:color="auto"/>
        <w:left w:val="none" w:sz="0" w:space="0" w:color="auto"/>
        <w:bottom w:val="none" w:sz="0" w:space="0" w:color="auto"/>
        <w:right w:val="none" w:sz="0" w:space="0" w:color="auto"/>
      </w:divBdr>
    </w:div>
    <w:div w:id="1564366217">
      <w:bodyDiv w:val="1"/>
      <w:marLeft w:val="0"/>
      <w:marRight w:val="0"/>
      <w:marTop w:val="0"/>
      <w:marBottom w:val="0"/>
      <w:divBdr>
        <w:top w:val="none" w:sz="0" w:space="0" w:color="auto"/>
        <w:left w:val="none" w:sz="0" w:space="0" w:color="auto"/>
        <w:bottom w:val="none" w:sz="0" w:space="0" w:color="auto"/>
        <w:right w:val="none" w:sz="0" w:space="0" w:color="auto"/>
      </w:divBdr>
    </w:div>
    <w:div w:id="1565329920">
      <w:bodyDiv w:val="1"/>
      <w:marLeft w:val="0"/>
      <w:marRight w:val="0"/>
      <w:marTop w:val="0"/>
      <w:marBottom w:val="0"/>
      <w:divBdr>
        <w:top w:val="none" w:sz="0" w:space="0" w:color="auto"/>
        <w:left w:val="none" w:sz="0" w:space="0" w:color="auto"/>
        <w:bottom w:val="none" w:sz="0" w:space="0" w:color="auto"/>
        <w:right w:val="none" w:sz="0" w:space="0" w:color="auto"/>
      </w:divBdr>
    </w:div>
    <w:div w:id="1565339094">
      <w:bodyDiv w:val="1"/>
      <w:marLeft w:val="0"/>
      <w:marRight w:val="0"/>
      <w:marTop w:val="0"/>
      <w:marBottom w:val="0"/>
      <w:divBdr>
        <w:top w:val="none" w:sz="0" w:space="0" w:color="auto"/>
        <w:left w:val="none" w:sz="0" w:space="0" w:color="auto"/>
        <w:bottom w:val="none" w:sz="0" w:space="0" w:color="auto"/>
        <w:right w:val="none" w:sz="0" w:space="0" w:color="auto"/>
      </w:divBdr>
    </w:div>
    <w:div w:id="1566379890">
      <w:bodyDiv w:val="1"/>
      <w:marLeft w:val="0"/>
      <w:marRight w:val="0"/>
      <w:marTop w:val="0"/>
      <w:marBottom w:val="0"/>
      <w:divBdr>
        <w:top w:val="none" w:sz="0" w:space="0" w:color="auto"/>
        <w:left w:val="none" w:sz="0" w:space="0" w:color="auto"/>
        <w:bottom w:val="none" w:sz="0" w:space="0" w:color="auto"/>
        <w:right w:val="none" w:sz="0" w:space="0" w:color="auto"/>
      </w:divBdr>
    </w:div>
    <w:div w:id="1567182482">
      <w:bodyDiv w:val="1"/>
      <w:marLeft w:val="0"/>
      <w:marRight w:val="0"/>
      <w:marTop w:val="0"/>
      <w:marBottom w:val="0"/>
      <w:divBdr>
        <w:top w:val="none" w:sz="0" w:space="0" w:color="auto"/>
        <w:left w:val="none" w:sz="0" w:space="0" w:color="auto"/>
        <w:bottom w:val="none" w:sz="0" w:space="0" w:color="auto"/>
        <w:right w:val="none" w:sz="0" w:space="0" w:color="auto"/>
      </w:divBdr>
    </w:div>
    <w:div w:id="1567256136">
      <w:bodyDiv w:val="1"/>
      <w:marLeft w:val="0"/>
      <w:marRight w:val="0"/>
      <w:marTop w:val="0"/>
      <w:marBottom w:val="0"/>
      <w:divBdr>
        <w:top w:val="none" w:sz="0" w:space="0" w:color="auto"/>
        <w:left w:val="none" w:sz="0" w:space="0" w:color="auto"/>
        <w:bottom w:val="none" w:sz="0" w:space="0" w:color="auto"/>
        <w:right w:val="none" w:sz="0" w:space="0" w:color="auto"/>
      </w:divBdr>
    </w:div>
    <w:div w:id="1569343208">
      <w:bodyDiv w:val="1"/>
      <w:marLeft w:val="0"/>
      <w:marRight w:val="0"/>
      <w:marTop w:val="0"/>
      <w:marBottom w:val="0"/>
      <w:divBdr>
        <w:top w:val="none" w:sz="0" w:space="0" w:color="auto"/>
        <w:left w:val="none" w:sz="0" w:space="0" w:color="auto"/>
        <w:bottom w:val="none" w:sz="0" w:space="0" w:color="auto"/>
        <w:right w:val="none" w:sz="0" w:space="0" w:color="auto"/>
      </w:divBdr>
    </w:div>
    <w:div w:id="1570119472">
      <w:bodyDiv w:val="1"/>
      <w:marLeft w:val="0"/>
      <w:marRight w:val="0"/>
      <w:marTop w:val="0"/>
      <w:marBottom w:val="0"/>
      <w:divBdr>
        <w:top w:val="none" w:sz="0" w:space="0" w:color="auto"/>
        <w:left w:val="none" w:sz="0" w:space="0" w:color="auto"/>
        <w:bottom w:val="none" w:sz="0" w:space="0" w:color="auto"/>
        <w:right w:val="none" w:sz="0" w:space="0" w:color="auto"/>
      </w:divBdr>
    </w:div>
    <w:div w:id="1572497036">
      <w:bodyDiv w:val="1"/>
      <w:marLeft w:val="0"/>
      <w:marRight w:val="0"/>
      <w:marTop w:val="0"/>
      <w:marBottom w:val="0"/>
      <w:divBdr>
        <w:top w:val="none" w:sz="0" w:space="0" w:color="auto"/>
        <w:left w:val="none" w:sz="0" w:space="0" w:color="auto"/>
        <w:bottom w:val="none" w:sz="0" w:space="0" w:color="auto"/>
        <w:right w:val="none" w:sz="0" w:space="0" w:color="auto"/>
      </w:divBdr>
    </w:div>
    <w:div w:id="1572502333">
      <w:bodyDiv w:val="1"/>
      <w:marLeft w:val="0"/>
      <w:marRight w:val="0"/>
      <w:marTop w:val="0"/>
      <w:marBottom w:val="0"/>
      <w:divBdr>
        <w:top w:val="none" w:sz="0" w:space="0" w:color="auto"/>
        <w:left w:val="none" w:sz="0" w:space="0" w:color="auto"/>
        <w:bottom w:val="none" w:sz="0" w:space="0" w:color="auto"/>
        <w:right w:val="none" w:sz="0" w:space="0" w:color="auto"/>
      </w:divBdr>
    </w:div>
    <w:div w:id="1572693146">
      <w:bodyDiv w:val="1"/>
      <w:marLeft w:val="0"/>
      <w:marRight w:val="0"/>
      <w:marTop w:val="0"/>
      <w:marBottom w:val="0"/>
      <w:divBdr>
        <w:top w:val="none" w:sz="0" w:space="0" w:color="auto"/>
        <w:left w:val="none" w:sz="0" w:space="0" w:color="auto"/>
        <w:bottom w:val="none" w:sz="0" w:space="0" w:color="auto"/>
        <w:right w:val="none" w:sz="0" w:space="0" w:color="auto"/>
      </w:divBdr>
    </w:div>
    <w:div w:id="1572735823">
      <w:bodyDiv w:val="1"/>
      <w:marLeft w:val="0"/>
      <w:marRight w:val="0"/>
      <w:marTop w:val="0"/>
      <w:marBottom w:val="0"/>
      <w:divBdr>
        <w:top w:val="none" w:sz="0" w:space="0" w:color="auto"/>
        <w:left w:val="none" w:sz="0" w:space="0" w:color="auto"/>
        <w:bottom w:val="none" w:sz="0" w:space="0" w:color="auto"/>
        <w:right w:val="none" w:sz="0" w:space="0" w:color="auto"/>
      </w:divBdr>
    </w:div>
    <w:div w:id="1573349578">
      <w:bodyDiv w:val="1"/>
      <w:marLeft w:val="0"/>
      <w:marRight w:val="0"/>
      <w:marTop w:val="0"/>
      <w:marBottom w:val="0"/>
      <w:divBdr>
        <w:top w:val="none" w:sz="0" w:space="0" w:color="auto"/>
        <w:left w:val="none" w:sz="0" w:space="0" w:color="auto"/>
        <w:bottom w:val="none" w:sz="0" w:space="0" w:color="auto"/>
        <w:right w:val="none" w:sz="0" w:space="0" w:color="auto"/>
      </w:divBdr>
    </w:div>
    <w:div w:id="1574513179">
      <w:bodyDiv w:val="1"/>
      <w:marLeft w:val="0"/>
      <w:marRight w:val="0"/>
      <w:marTop w:val="0"/>
      <w:marBottom w:val="0"/>
      <w:divBdr>
        <w:top w:val="none" w:sz="0" w:space="0" w:color="auto"/>
        <w:left w:val="none" w:sz="0" w:space="0" w:color="auto"/>
        <w:bottom w:val="none" w:sz="0" w:space="0" w:color="auto"/>
        <w:right w:val="none" w:sz="0" w:space="0" w:color="auto"/>
      </w:divBdr>
    </w:div>
    <w:div w:id="1574774541">
      <w:bodyDiv w:val="1"/>
      <w:marLeft w:val="0"/>
      <w:marRight w:val="0"/>
      <w:marTop w:val="0"/>
      <w:marBottom w:val="0"/>
      <w:divBdr>
        <w:top w:val="none" w:sz="0" w:space="0" w:color="auto"/>
        <w:left w:val="none" w:sz="0" w:space="0" w:color="auto"/>
        <w:bottom w:val="none" w:sz="0" w:space="0" w:color="auto"/>
        <w:right w:val="none" w:sz="0" w:space="0" w:color="auto"/>
      </w:divBdr>
    </w:div>
    <w:div w:id="1575121843">
      <w:bodyDiv w:val="1"/>
      <w:marLeft w:val="0"/>
      <w:marRight w:val="0"/>
      <w:marTop w:val="0"/>
      <w:marBottom w:val="0"/>
      <w:divBdr>
        <w:top w:val="none" w:sz="0" w:space="0" w:color="auto"/>
        <w:left w:val="none" w:sz="0" w:space="0" w:color="auto"/>
        <w:bottom w:val="none" w:sz="0" w:space="0" w:color="auto"/>
        <w:right w:val="none" w:sz="0" w:space="0" w:color="auto"/>
      </w:divBdr>
    </w:div>
    <w:div w:id="1575704451">
      <w:bodyDiv w:val="1"/>
      <w:marLeft w:val="0"/>
      <w:marRight w:val="0"/>
      <w:marTop w:val="0"/>
      <w:marBottom w:val="0"/>
      <w:divBdr>
        <w:top w:val="none" w:sz="0" w:space="0" w:color="auto"/>
        <w:left w:val="none" w:sz="0" w:space="0" w:color="auto"/>
        <w:bottom w:val="none" w:sz="0" w:space="0" w:color="auto"/>
        <w:right w:val="none" w:sz="0" w:space="0" w:color="auto"/>
      </w:divBdr>
    </w:div>
    <w:div w:id="1575815150">
      <w:bodyDiv w:val="1"/>
      <w:marLeft w:val="0"/>
      <w:marRight w:val="0"/>
      <w:marTop w:val="0"/>
      <w:marBottom w:val="0"/>
      <w:divBdr>
        <w:top w:val="none" w:sz="0" w:space="0" w:color="auto"/>
        <w:left w:val="none" w:sz="0" w:space="0" w:color="auto"/>
        <w:bottom w:val="none" w:sz="0" w:space="0" w:color="auto"/>
        <w:right w:val="none" w:sz="0" w:space="0" w:color="auto"/>
      </w:divBdr>
    </w:div>
    <w:div w:id="1576892965">
      <w:bodyDiv w:val="1"/>
      <w:marLeft w:val="0"/>
      <w:marRight w:val="0"/>
      <w:marTop w:val="0"/>
      <w:marBottom w:val="0"/>
      <w:divBdr>
        <w:top w:val="none" w:sz="0" w:space="0" w:color="auto"/>
        <w:left w:val="none" w:sz="0" w:space="0" w:color="auto"/>
        <w:bottom w:val="none" w:sz="0" w:space="0" w:color="auto"/>
        <w:right w:val="none" w:sz="0" w:space="0" w:color="auto"/>
      </w:divBdr>
    </w:div>
    <w:div w:id="1577860727">
      <w:bodyDiv w:val="1"/>
      <w:marLeft w:val="0"/>
      <w:marRight w:val="0"/>
      <w:marTop w:val="0"/>
      <w:marBottom w:val="0"/>
      <w:divBdr>
        <w:top w:val="none" w:sz="0" w:space="0" w:color="auto"/>
        <w:left w:val="none" w:sz="0" w:space="0" w:color="auto"/>
        <w:bottom w:val="none" w:sz="0" w:space="0" w:color="auto"/>
        <w:right w:val="none" w:sz="0" w:space="0" w:color="auto"/>
      </w:divBdr>
    </w:div>
    <w:div w:id="1577861434">
      <w:bodyDiv w:val="1"/>
      <w:marLeft w:val="0"/>
      <w:marRight w:val="0"/>
      <w:marTop w:val="0"/>
      <w:marBottom w:val="0"/>
      <w:divBdr>
        <w:top w:val="none" w:sz="0" w:space="0" w:color="auto"/>
        <w:left w:val="none" w:sz="0" w:space="0" w:color="auto"/>
        <w:bottom w:val="none" w:sz="0" w:space="0" w:color="auto"/>
        <w:right w:val="none" w:sz="0" w:space="0" w:color="auto"/>
      </w:divBdr>
    </w:div>
    <w:div w:id="1579824875">
      <w:bodyDiv w:val="1"/>
      <w:marLeft w:val="0"/>
      <w:marRight w:val="0"/>
      <w:marTop w:val="0"/>
      <w:marBottom w:val="0"/>
      <w:divBdr>
        <w:top w:val="none" w:sz="0" w:space="0" w:color="auto"/>
        <w:left w:val="none" w:sz="0" w:space="0" w:color="auto"/>
        <w:bottom w:val="none" w:sz="0" w:space="0" w:color="auto"/>
        <w:right w:val="none" w:sz="0" w:space="0" w:color="auto"/>
      </w:divBdr>
    </w:div>
    <w:div w:id="1580290076">
      <w:bodyDiv w:val="1"/>
      <w:marLeft w:val="0"/>
      <w:marRight w:val="0"/>
      <w:marTop w:val="0"/>
      <w:marBottom w:val="0"/>
      <w:divBdr>
        <w:top w:val="none" w:sz="0" w:space="0" w:color="auto"/>
        <w:left w:val="none" w:sz="0" w:space="0" w:color="auto"/>
        <w:bottom w:val="none" w:sz="0" w:space="0" w:color="auto"/>
        <w:right w:val="none" w:sz="0" w:space="0" w:color="auto"/>
      </w:divBdr>
    </w:div>
    <w:div w:id="1581059102">
      <w:bodyDiv w:val="1"/>
      <w:marLeft w:val="0"/>
      <w:marRight w:val="0"/>
      <w:marTop w:val="0"/>
      <w:marBottom w:val="0"/>
      <w:divBdr>
        <w:top w:val="none" w:sz="0" w:space="0" w:color="auto"/>
        <w:left w:val="none" w:sz="0" w:space="0" w:color="auto"/>
        <w:bottom w:val="none" w:sz="0" w:space="0" w:color="auto"/>
        <w:right w:val="none" w:sz="0" w:space="0" w:color="auto"/>
      </w:divBdr>
    </w:div>
    <w:div w:id="1582107908">
      <w:bodyDiv w:val="1"/>
      <w:marLeft w:val="0"/>
      <w:marRight w:val="0"/>
      <w:marTop w:val="0"/>
      <w:marBottom w:val="0"/>
      <w:divBdr>
        <w:top w:val="none" w:sz="0" w:space="0" w:color="auto"/>
        <w:left w:val="none" w:sz="0" w:space="0" w:color="auto"/>
        <w:bottom w:val="none" w:sz="0" w:space="0" w:color="auto"/>
        <w:right w:val="none" w:sz="0" w:space="0" w:color="auto"/>
      </w:divBdr>
    </w:div>
    <w:div w:id="1582831800">
      <w:bodyDiv w:val="1"/>
      <w:marLeft w:val="0"/>
      <w:marRight w:val="0"/>
      <w:marTop w:val="0"/>
      <w:marBottom w:val="0"/>
      <w:divBdr>
        <w:top w:val="none" w:sz="0" w:space="0" w:color="auto"/>
        <w:left w:val="none" w:sz="0" w:space="0" w:color="auto"/>
        <w:bottom w:val="none" w:sz="0" w:space="0" w:color="auto"/>
        <w:right w:val="none" w:sz="0" w:space="0" w:color="auto"/>
      </w:divBdr>
    </w:div>
    <w:div w:id="1583180722">
      <w:bodyDiv w:val="1"/>
      <w:marLeft w:val="0"/>
      <w:marRight w:val="0"/>
      <w:marTop w:val="0"/>
      <w:marBottom w:val="0"/>
      <w:divBdr>
        <w:top w:val="none" w:sz="0" w:space="0" w:color="auto"/>
        <w:left w:val="none" w:sz="0" w:space="0" w:color="auto"/>
        <w:bottom w:val="none" w:sz="0" w:space="0" w:color="auto"/>
        <w:right w:val="none" w:sz="0" w:space="0" w:color="auto"/>
      </w:divBdr>
    </w:div>
    <w:div w:id="1583559591">
      <w:bodyDiv w:val="1"/>
      <w:marLeft w:val="0"/>
      <w:marRight w:val="0"/>
      <w:marTop w:val="0"/>
      <w:marBottom w:val="0"/>
      <w:divBdr>
        <w:top w:val="none" w:sz="0" w:space="0" w:color="auto"/>
        <w:left w:val="none" w:sz="0" w:space="0" w:color="auto"/>
        <w:bottom w:val="none" w:sz="0" w:space="0" w:color="auto"/>
        <w:right w:val="none" w:sz="0" w:space="0" w:color="auto"/>
      </w:divBdr>
    </w:div>
    <w:div w:id="1583677702">
      <w:bodyDiv w:val="1"/>
      <w:marLeft w:val="0"/>
      <w:marRight w:val="0"/>
      <w:marTop w:val="0"/>
      <w:marBottom w:val="0"/>
      <w:divBdr>
        <w:top w:val="none" w:sz="0" w:space="0" w:color="auto"/>
        <w:left w:val="none" w:sz="0" w:space="0" w:color="auto"/>
        <w:bottom w:val="none" w:sz="0" w:space="0" w:color="auto"/>
        <w:right w:val="none" w:sz="0" w:space="0" w:color="auto"/>
      </w:divBdr>
    </w:div>
    <w:div w:id="1585794474">
      <w:bodyDiv w:val="1"/>
      <w:marLeft w:val="0"/>
      <w:marRight w:val="0"/>
      <w:marTop w:val="0"/>
      <w:marBottom w:val="0"/>
      <w:divBdr>
        <w:top w:val="none" w:sz="0" w:space="0" w:color="auto"/>
        <w:left w:val="none" w:sz="0" w:space="0" w:color="auto"/>
        <w:bottom w:val="none" w:sz="0" w:space="0" w:color="auto"/>
        <w:right w:val="none" w:sz="0" w:space="0" w:color="auto"/>
      </w:divBdr>
    </w:div>
    <w:div w:id="1586037230">
      <w:bodyDiv w:val="1"/>
      <w:marLeft w:val="0"/>
      <w:marRight w:val="0"/>
      <w:marTop w:val="0"/>
      <w:marBottom w:val="0"/>
      <w:divBdr>
        <w:top w:val="none" w:sz="0" w:space="0" w:color="auto"/>
        <w:left w:val="none" w:sz="0" w:space="0" w:color="auto"/>
        <w:bottom w:val="none" w:sz="0" w:space="0" w:color="auto"/>
        <w:right w:val="none" w:sz="0" w:space="0" w:color="auto"/>
      </w:divBdr>
    </w:div>
    <w:div w:id="1586259423">
      <w:bodyDiv w:val="1"/>
      <w:marLeft w:val="0"/>
      <w:marRight w:val="0"/>
      <w:marTop w:val="0"/>
      <w:marBottom w:val="0"/>
      <w:divBdr>
        <w:top w:val="none" w:sz="0" w:space="0" w:color="auto"/>
        <w:left w:val="none" w:sz="0" w:space="0" w:color="auto"/>
        <w:bottom w:val="none" w:sz="0" w:space="0" w:color="auto"/>
        <w:right w:val="none" w:sz="0" w:space="0" w:color="auto"/>
      </w:divBdr>
    </w:div>
    <w:div w:id="1586918817">
      <w:bodyDiv w:val="1"/>
      <w:marLeft w:val="0"/>
      <w:marRight w:val="0"/>
      <w:marTop w:val="0"/>
      <w:marBottom w:val="0"/>
      <w:divBdr>
        <w:top w:val="none" w:sz="0" w:space="0" w:color="auto"/>
        <w:left w:val="none" w:sz="0" w:space="0" w:color="auto"/>
        <w:bottom w:val="none" w:sz="0" w:space="0" w:color="auto"/>
        <w:right w:val="none" w:sz="0" w:space="0" w:color="auto"/>
      </w:divBdr>
    </w:div>
    <w:div w:id="1587837428">
      <w:bodyDiv w:val="1"/>
      <w:marLeft w:val="0"/>
      <w:marRight w:val="0"/>
      <w:marTop w:val="0"/>
      <w:marBottom w:val="0"/>
      <w:divBdr>
        <w:top w:val="none" w:sz="0" w:space="0" w:color="auto"/>
        <w:left w:val="none" w:sz="0" w:space="0" w:color="auto"/>
        <w:bottom w:val="none" w:sz="0" w:space="0" w:color="auto"/>
        <w:right w:val="none" w:sz="0" w:space="0" w:color="auto"/>
      </w:divBdr>
    </w:div>
    <w:div w:id="1588535498">
      <w:bodyDiv w:val="1"/>
      <w:marLeft w:val="0"/>
      <w:marRight w:val="0"/>
      <w:marTop w:val="0"/>
      <w:marBottom w:val="0"/>
      <w:divBdr>
        <w:top w:val="none" w:sz="0" w:space="0" w:color="auto"/>
        <w:left w:val="none" w:sz="0" w:space="0" w:color="auto"/>
        <w:bottom w:val="none" w:sz="0" w:space="0" w:color="auto"/>
        <w:right w:val="none" w:sz="0" w:space="0" w:color="auto"/>
      </w:divBdr>
    </w:div>
    <w:div w:id="1588612605">
      <w:bodyDiv w:val="1"/>
      <w:marLeft w:val="0"/>
      <w:marRight w:val="0"/>
      <w:marTop w:val="0"/>
      <w:marBottom w:val="0"/>
      <w:divBdr>
        <w:top w:val="none" w:sz="0" w:space="0" w:color="auto"/>
        <w:left w:val="none" w:sz="0" w:space="0" w:color="auto"/>
        <w:bottom w:val="none" w:sz="0" w:space="0" w:color="auto"/>
        <w:right w:val="none" w:sz="0" w:space="0" w:color="auto"/>
      </w:divBdr>
    </w:div>
    <w:div w:id="1589344493">
      <w:bodyDiv w:val="1"/>
      <w:marLeft w:val="0"/>
      <w:marRight w:val="0"/>
      <w:marTop w:val="0"/>
      <w:marBottom w:val="0"/>
      <w:divBdr>
        <w:top w:val="none" w:sz="0" w:space="0" w:color="auto"/>
        <w:left w:val="none" w:sz="0" w:space="0" w:color="auto"/>
        <w:bottom w:val="none" w:sz="0" w:space="0" w:color="auto"/>
        <w:right w:val="none" w:sz="0" w:space="0" w:color="auto"/>
      </w:divBdr>
    </w:div>
    <w:div w:id="1591622587">
      <w:bodyDiv w:val="1"/>
      <w:marLeft w:val="0"/>
      <w:marRight w:val="0"/>
      <w:marTop w:val="0"/>
      <w:marBottom w:val="0"/>
      <w:divBdr>
        <w:top w:val="none" w:sz="0" w:space="0" w:color="auto"/>
        <w:left w:val="none" w:sz="0" w:space="0" w:color="auto"/>
        <w:bottom w:val="none" w:sz="0" w:space="0" w:color="auto"/>
        <w:right w:val="none" w:sz="0" w:space="0" w:color="auto"/>
      </w:divBdr>
    </w:div>
    <w:div w:id="1594049503">
      <w:bodyDiv w:val="1"/>
      <w:marLeft w:val="0"/>
      <w:marRight w:val="0"/>
      <w:marTop w:val="0"/>
      <w:marBottom w:val="0"/>
      <w:divBdr>
        <w:top w:val="none" w:sz="0" w:space="0" w:color="auto"/>
        <w:left w:val="none" w:sz="0" w:space="0" w:color="auto"/>
        <w:bottom w:val="none" w:sz="0" w:space="0" w:color="auto"/>
        <w:right w:val="none" w:sz="0" w:space="0" w:color="auto"/>
      </w:divBdr>
    </w:div>
    <w:div w:id="1596094721">
      <w:bodyDiv w:val="1"/>
      <w:marLeft w:val="0"/>
      <w:marRight w:val="0"/>
      <w:marTop w:val="0"/>
      <w:marBottom w:val="0"/>
      <w:divBdr>
        <w:top w:val="none" w:sz="0" w:space="0" w:color="auto"/>
        <w:left w:val="none" w:sz="0" w:space="0" w:color="auto"/>
        <w:bottom w:val="none" w:sz="0" w:space="0" w:color="auto"/>
        <w:right w:val="none" w:sz="0" w:space="0" w:color="auto"/>
      </w:divBdr>
    </w:div>
    <w:div w:id="1596478077">
      <w:bodyDiv w:val="1"/>
      <w:marLeft w:val="0"/>
      <w:marRight w:val="0"/>
      <w:marTop w:val="0"/>
      <w:marBottom w:val="0"/>
      <w:divBdr>
        <w:top w:val="none" w:sz="0" w:space="0" w:color="auto"/>
        <w:left w:val="none" w:sz="0" w:space="0" w:color="auto"/>
        <w:bottom w:val="none" w:sz="0" w:space="0" w:color="auto"/>
        <w:right w:val="none" w:sz="0" w:space="0" w:color="auto"/>
      </w:divBdr>
    </w:div>
    <w:div w:id="1596548508">
      <w:bodyDiv w:val="1"/>
      <w:marLeft w:val="0"/>
      <w:marRight w:val="0"/>
      <w:marTop w:val="0"/>
      <w:marBottom w:val="0"/>
      <w:divBdr>
        <w:top w:val="none" w:sz="0" w:space="0" w:color="auto"/>
        <w:left w:val="none" w:sz="0" w:space="0" w:color="auto"/>
        <w:bottom w:val="none" w:sz="0" w:space="0" w:color="auto"/>
        <w:right w:val="none" w:sz="0" w:space="0" w:color="auto"/>
      </w:divBdr>
    </w:div>
    <w:div w:id="1596788993">
      <w:bodyDiv w:val="1"/>
      <w:marLeft w:val="0"/>
      <w:marRight w:val="0"/>
      <w:marTop w:val="0"/>
      <w:marBottom w:val="0"/>
      <w:divBdr>
        <w:top w:val="none" w:sz="0" w:space="0" w:color="auto"/>
        <w:left w:val="none" w:sz="0" w:space="0" w:color="auto"/>
        <w:bottom w:val="none" w:sz="0" w:space="0" w:color="auto"/>
        <w:right w:val="none" w:sz="0" w:space="0" w:color="auto"/>
      </w:divBdr>
    </w:div>
    <w:div w:id="1597444234">
      <w:bodyDiv w:val="1"/>
      <w:marLeft w:val="0"/>
      <w:marRight w:val="0"/>
      <w:marTop w:val="0"/>
      <w:marBottom w:val="0"/>
      <w:divBdr>
        <w:top w:val="none" w:sz="0" w:space="0" w:color="auto"/>
        <w:left w:val="none" w:sz="0" w:space="0" w:color="auto"/>
        <w:bottom w:val="none" w:sz="0" w:space="0" w:color="auto"/>
        <w:right w:val="none" w:sz="0" w:space="0" w:color="auto"/>
      </w:divBdr>
    </w:div>
    <w:div w:id="1597903585">
      <w:bodyDiv w:val="1"/>
      <w:marLeft w:val="0"/>
      <w:marRight w:val="0"/>
      <w:marTop w:val="0"/>
      <w:marBottom w:val="0"/>
      <w:divBdr>
        <w:top w:val="none" w:sz="0" w:space="0" w:color="auto"/>
        <w:left w:val="none" w:sz="0" w:space="0" w:color="auto"/>
        <w:bottom w:val="none" w:sz="0" w:space="0" w:color="auto"/>
        <w:right w:val="none" w:sz="0" w:space="0" w:color="auto"/>
      </w:divBdr>
    </w:div>
    <w:div w:id="1598368069">
      <w:bodyDiv w:val="1"/>
      <w:marLeft w:val="0"/>
      <w:marRight w:val="0"/>
      <w:marTop w:val="0"/>
      <w:marBottom w:val="0"/>
      <w:divBdr>
        <w:top w:val="none" w:sz="0" w:space="0" w:color="auto"/>
        <w:left w:val="none" w:sz="0" w:space="0" w:color="auto"/>
        <w:bottom w:val="none" w:sz="0" w:space="0" w:color="auto"/>
        <w:right w:val="none" w:sz="0" w:space="0" w:color="auto"/>
      </w:divBdr>
    </w:div>
    <w:div w:id="1598783387">
      <w:bodyDiv w:val="1"/>
      <w:marLeft w:val="0"/>
      <w:marRight w:val="0"/>
      <w:marTop w:val="0"/>
      <w:marBottom w:val="0"/>
      <w:divBdr>
        <w:top w:val="none" w:sz="0" w:space="0" w:color="auto"/>
        <w:left w:val="none" w:sz="0" w:space="0" w:color="auto"/>
        <w:bottom w:val="none" w:sz="0" w:space="0" w:color="auto"/>
        <w:right w:val="none" w:sz="0" w:space="0" w:color="auto"/>
      </w:divBdr>
    </w:div>
    <w:div w:id="1601137929">
      <w:bodyDiv w:val="1"/>
      <w:marLeft w:val="0"/>
      <w:marRight w:val="0"/>
      <w:marTop w:val="0"/>
      <w:marBottom w:val="0"/>
      <w:divBdr>
        <w:top w:val="none" w:sz="0" w:space="0" w:color="auto"/>
        <w:left w:val="none" w:sz="0" w:space="0" w:color="auto"/>
        <w:bottom w:val="none" w:sz="0" w:space="0" w:color="auto"/>
        <w:right w:val="none" w:sz="0" w:space="0" w:color="auto"/>
      </w:divBdr>
    </w:div>
    <w:div w:id="1601569492">
      <w:bodyDiv w:val="1"/>
      <w:marLeft w:val="0"/>
      <w:marRight w:val="0"/>
      <w:marTop w:val="0"/>
      <w:marBottom w:val="0"/>
      <w:divBdr>
        <w:top w:val="none" w:sz="0" w:space="0" w:color="auto"/>
        <w:left w:val="none" w:sz="0" w:space="0" w:color="auto"/>
        <w:bottom w:val="none" w:sz="0" w:space="0" w:color="auto"/>
        <w:right w:val="none" w:sz="0" w:space="0" w:color="auto"/>
      </w:divBdr>
    </w:div>
    <w:div w:id="1603100515">
      <w:bodyDiv w:val="1"/>
      <w:marLeft w:val="0"/>
      <w:marRight w:val="0"/>
      <w:marTop w:val="0"/>
      <w:marBottom w:val="0"/>
      <w:divBdr>
        <w:top w:val="none" w:sz="0" w:space="0" w:color="auto"/>
        <w:left w:val="none" w:sz="0" w:space="0" w:color="auto"/>
        <w:bottom w:val="none" w:sz="0" w:space="0" w:color="auto"/>
        <w:right w:val="none" w:sz="0" w:space="0" w:color="auto"/>
      </w:divBdr>
    </w:div>
    <w:div w:id="1603411442">
      <w:bodyDiv w:val="1"/>
      <w:marLeft w:val="0"/>
      <w:marRight w:val="0"/>
      <w:marTop w:val="0"/>
      <w:marBottom w:val="0"/>
      <w:divBdr>
        <w:top w:val="none" w:sz="0" w:space="0" w:color="auto"/>
        <w:left w:val="none" w:sz="0" w:space="0" w:color="auto"/>
        <w:bottom w:val="none" w:sz="0" w:space="0" w:color="auto"/>
        <w:right w:val="none" w:sz="0" w:space="0" w:color="auto"/>
      </w:divBdr>
    </w:div>
    <w:div w:id="1604874214">
      <w:bodyDiv w:val="1"/>
      <w:marLeft w:val="0"/>
      <w:marRight w:val="0"/>
      <w:marTop w:val="0"/>
      <w:marBottom w:val="0"/>
      <w:divBdr>
        <w:top w:val="none" w:sz="0" w:space="0" w:color="auto"/>
        <w:left w:val="none" w:sz="0" w:space="0" w:color="auto"/>
        <w:bottom w:val="none" w:sz="0" w:space="0" w:color="auto"/>
        <w:right w:val="none" w:sz="0" w:space="0" w:color="auto"/>
      </w:divBdr>
    </w:div>
    <w:div w:id="1609652316">
      <w:bodyDiv w:val="1"/>
      <w:marLeft w:val="0"/>
      <w:marRight w:val="0"/>
      <w:marTop w:val="0"/>
      <w:marBottom w:val="0"/>
      <w:divBdr>
        <w:top w:val="none" w:sz="0" w:space="0" w:color="auto"/>
        <w:left w:val="none" w:sz="0" w:space="0" w:color="auto"/>
        <w:bottom w:val="none" w:sz="0" w:space="0" w:color="auto"/>
        <w:right w:val="none" w:sz="0" w:space="0" w:color="auto"/>
      </w:divBdr>
    </w:div>
    <w:div w:id="1610815071">
      <w:bodyDiv w:val="1"/>
      <w:marLeft w:val="0"/>
      <w:marRight w:val="0"/>
      <w:marTop w:val="0"/>
      <w:marBottom w:val="0"/>
      <w:divBdr>
        <w:top w:val="none" w:sz="0" w:space="0" w:color="auto"/>
        <w:left w:val="none" w:sz="0" w:space="0" w:color="auto"/>
        <w:bottom w:val="none" w:sz="0" w:space="0" w:color="auto"/>
        <w:right w:val="none" w:sz="0" w:space="0" w:color="auto"/>
      </w:divBdr>
    </w:div>
    <w:div w:id="1611474463">
      <w:bodyDiv w:val="1"/>
      <w:marLeft w:val="0"/>
      <w:marRight w:val="0"/>
      <w:marTop w:val="0"/>
      <w:marBottom w:val="0"/>
      <w:divBdr>
        <w:top w:val="none" w:sz="0" w:space="0" w:color="auto"/>
        <w:left w:val="none" w:sz="0" w:space="0" w:color="auto"/>
        <w:bottom w:val="none" w:sz="0" w:space="0" w:color="auto"/>
        <w:right w:val="none" w:sz="0" w:space="0" w:color="auto"/>
      </w:divBdr>
    </w:div>
    <w:div w:id="1611858766">
      <w:bodyDiv w:val="1"/>
      <w:marLeft w:val="0"/>
      <w:marRight w:val="0"/>
      <w:marTop w:val="0"/>
      <w:marBottom w:val="0"/>
      <w:divBdr>
        <w:top w:val="none" w:sz="0" w:space="0" w:color="auto"/>
        <w:left w:val="none" w:sz="0" w:space="0" w:color="auto"/>
        <w:bottom w:val="none" w:sz="0" w:space="0" w:color="auto"/>
        <w:right w:val="none" w:sz="0" w:space="0" w:color="auto"/>
      </w:divBdr>
    </w:div>
    <w:div w:id="1612711859">
      <w:bodyDiv w:val="1"/>
      <w:marLeft w:val="0"/>
      <w:marRight w:val="0"/>
      <w:marTop w:val="0"/>
      <w:marBottom w:val="0"/>
      <w:divBdr>
        <w:top w:val="none" w:sz="0" w:space="0" w:color="auto"/>
        <w:left w:val="none" w:sz="0" w:space="0" w:color="auto"/>
        <w:bottom w:val="none" w:sz="0" w:space="0" w:color="auto"/>
        <w:right w:val="none" w:sz="0" w:space="0" w:color="auto"/>
      </w:divBdr>
    </w:div>
    <w:div w:id="1614897272">
      <w:bodyDiv w:val="1"/>
      <w:marLeft w:val="0"/>
      <w:marRight w:val="0"/>
      <w:marTop w:val="0"/>
      <w:marBottom w:val="0"/>
      <w:divBdr>
        <w:top w:val="none" w:sz="0" w:space="0" w:color="auto"/>
        <w:left w:val="none" w:sz="0" w:space="0" w:color="auto"/>
        <w:bottom w:val="none" w:sz="0" w:space="0" w:color="auto"/>
        <w:right w:val="none" w:sz="0" w:space="0" w:color="auto"/>
      </w:divBdr>
    </w:div>
    <w:div w:id="1614902078">
      <w:bodyDiv w:val="1"/>
      <w:marLeft w:val="0"/>
      <w:marRight w:val="0"/>
      <w:marTop w:val="0"/>
      <w:marBottom w:val="0"/>
      <w:divBdr>
        <w:top w:val="none" w:sz="0" w:space="0" w:color="auto"/>
        <w:left w:val="none" w:sz="0" w:space="0" w:color="auto"/>
        <w:bottom w:val="none" w:sz="0" w:space="0" w:color="auto"/>
        <w:right w:val="none" w:sz="0" w:space="0" w:color="auto"/>
      </w:divBdr>
    </w:div>
    <w:div w:id="1616519437">
      <w:bodyDiv w:val="1"/>
      <w:marLeft w:val="0"/>
      <w:marRight w:val="0"/>
      <w:marTop w:val="0"/>
      <w:marBottom w:val="0"/>
      <w:divBdr>
        <w:top w:val="none" w:sz="0" w:space="0" w:color="auto"/>
        <w:left w:val="none" w:sz="0" w:space="0" w:color="auto"/>
        <w:bottom w:val="none" w:sz="0" w:space="0" w:color="auto"/>
        <w:right w:val="none" w:sz="0" w:space="0" w:color="auto"/>
      </w:divBdr>
    </w:div>
    <w:div w:id="1616790951">
      <w:bodyDiv w:val="1"/>
      <w:marLeft w:val="0"/>
      <w:marRight w:val="0"/>
      <w:marTop w:val="0"/>
      <w:marBottom w:val="0"/>
      <w:divBdr>
        <w:top w:val="none" w:sz="0" w:space="0" w:color="auto"/>
        <w:left w:val="none" w:sz="0" w:space="0" w:color="auto"/>
        <w:bottom w:val="none" w:sz="0" w:space="0" w:color="auto"/>
        <w:right w:val="none" w:sz="0" w:space="0" w:color="auto"/>
      </w:divBdr>
    </w:div>
    <w:div w:id="1617444023">
      <w:bodyDiv w:val="1"/>
      <w:marLeft w:val="0"/>
      <w:marRight w:val="0"/>
      <w:marTop w:val="0"/>
      <w:marBottom w:val="0"/>
      <w:divBdr>
        <w:top w:val="none" w:sz="0" w:space="0" w:color="auto"/>
        <w:left w:val="none" w:sz="0" w:space="0" w:color="auto"/>
        <w:bottom w:val="none" w:sz="0" w:space="0" w:color="auto"/>
        <w:right w:val="none" w:sz="0" w:space="0" w:color="auto"/>
      </w:divBdr>
    </w:div>
    <w:div w:id="1618639764">
      <w:bodyDiv w:val="1"/>
      <w:marLeft w:val="0"/>
      <w:marRight w:val="0"/>
      <w:marTop w:val="0"/>
      <w:marBottom w:val="0"/>
      <w:divBdr>
        <w:top w:val="none" w:sz="0" w:space="0" w:color="auto"/>
        <w:left w:val="none" w:sz="0" w:space="0" w:color="auto"/>
        <w:bottom w:val="none" w:sz="0" w:space="0" w:color="auto"/>
        <w:right w:val="none" w:sz="0" w:space="0" w:color="auto"/>
      </w:divBdr>
    </w:div>
    <w:div w:id="1618830550">
      <w:bodyDiv w:val="1"/>
      <w:marLeft w:val="0"/>
      <w:marRight w:val="0"/>
      <w:marTop w:val="0"/>
      <w:marBottom w:val="0"/>
      <w:divBdr>
        <w:top w:val="none" w:sz="0" w:space="0" w:color="auto"/>
        <w:left w:val="none" w:sz="0" w:space="0" w:color="auto"/>
        <w:bottom w:val="none" w:sz="0" w:space="0" w:color="auto"/>
        <w:right w:val="none" w:sz="0" w:space="0" w:color="auto"/>
      </w:divBdr>
    </w:div>
    <w:div w:id="1619751946">
      <w:bodyDiv w:val="1"/>
      <w:marLeft w:val="0"/>
      <w:marRight w:val="0"/>
      <w:marTop w:val="0"/>
      <w:marBottom w:val="0"/>
      <w:divBdr>
        <w:top w:val="none" w:sz="0" w:space="0" w:color="auto"/>
        <w:left w:val="none" w:sz="0" w:space="0" w:color="auto"/>
        <w:bottom w:val="none" w:sz="0" w:space="0" w:color="auto"/>
        <w:right w:val="none" w:sz="0" w:space="0" w:color="auto"/>
      </w:divBdr>
    </w:div>
    <w:div w:id="1621065400">
      <w:bodyDiv w:val="1"/>
      <w:marLeft w:val="0"/>
      <w:marRight w:val="0"/>
      <w:marTop w:val="0"/>
      <w:marBottom w:val="0"/>
      <w:divBdr>
        <w:top w:val="none" w:sz="0" w:space="0" w:color="auto"/>
        <w:left w:val="none" w:sz="0" w:space="0" w:color="auto"/>
        <w:bottom w:val="none" w:sz="0" w:space="0" w:color="auto"/>
        <w:right w:val="none" w:sz="0" w:space="0" w:color="auto"/>
      </w:divBdr>
    </w:div>
    <w:div w:id="1621717895">
      <w:bodyDiv w:val="1"/>
      <w:marLeft w:val="0"/>
      <w:marRight w:val="0"/>
      <w:marTop w:val="0"/>
      <w:marBottom w:val="0"/>
      <w:divBdr>
        <w:top w:val="none" w:sz="0" w:space="0" w:color="auto"/>
        <w:left w:val="none" w:sz="0" w:space="0" w:color="auto"/>
        <w:bottom w:val="none" w:sz="0" w:space="0" w:color="auto"/>
        <w:right w:val="none" w:sz="0" w:space="0" w:color="auto"/>
      </w:divBdr>
    </w:div>
    <w:div w:id="1623805149">
      <w:bodyDiv w:val="1"/>
      <w:marLeft w:val="0"/>
      <w:marRight w:val="0"/>
      <w:marTop w:val="0"/>
      <w:marBottom w:val="0"/>
      <w:divBdr>
        <w:top w:val="none" w:sz="0" w:space="0" w:color="auto"/>
        <w:left w:val="none" w:sz="0" w:space="0" w:color="auto"/>
        <w:bottom w:val="none" w:sz="0" w:space="0" w:color="auto"/>
        <w:right w:val="none" w:sz="0" w:space="0" w:color="auto"/>
      </w:divBdr>
    </w:div>
    <w:div w:id="1624653129">
      <w:bodyDiv w:val="1"/>
      <w:marLeft w:val="0"/>
      <w:marRight w:val="0"/>
      <w:marTop w:val="0"/>
      <w:marBottom w:val="0"/>
      <w:divBdr>
        <w:top w:val="none" w:sz="0" w:space="0" w:color="auto"/>
        <w:left w:val="none" w:sz="0" w:space="0" w:color="auto"/>
        <w:bottom w:val="none" w:sz="0" w:space="0" w:color="auto"/>
        <w:right w:val="none" w:sz="0" w:space="0" w:color="auto"/>
      </w:divBdr>
    </w:div>
    <w:div w:id="1628312218">
      <w:bodyDiv w:val="1"/>
      <w:marLeft w:val="0"/>
      <w:marRight w:val="0"/>
      <w:marTop w:val="0"/>
      <w:marBottom w:val="0"/>
      <w:divBdr>
        <w:top w:val="none" w:sz="0" w:space="0" w:color="auto"/>
        <w:left w:val="none" w:sz="0" w:space="0" w:color="auto"/>
        <w:bottom w:val="none" w:sz="0" w:space="0" w:color="auto"/>
        <w:right w:val="none" w:sz="0" w:space="0" w:color="auto"/>
      </w:divBdr>
    </w:div>
    <w:div w:id="1628658107">
      <w:bodyDiv w:val="1"/>
      <w:marLeft w:val="0"/>
      <w:marRight w:val="0"/>
      <w:marTop w:val="0"/>
      <w:marBottom w:val="0"/>
      <w:divBdr>
        <w:top w:val="none" w:sz="0" w:space="0" w:color="auto"/>
        <w:left w:val="none" w:sz="0" w:space="0" w:color="auto"/>
        <w:bottom w:val="none" w:sz="0" w:space="0" w:color="auto"/>
        <w:right w:val="none" w:sz="0" w:space="0" w:color="auto"/>
      </w:divBdr>
    </w:div>
    <w:div w:id="1629579056">
      <w:bodyDiv w:val="1"/>
      <w:marLeft w:val="0"/>
      <w:marRight w:val="0"/>
      <w:marTop w:val="0"/>
      <w:marBottom w:val="0"/>
      <w:divBdr>
        <w:top w:val="none" w:sz="0" w:space="0" w:color="auto"/>
        <w:left w:val="none" w:sz="0" w:space="0" w:color="auto"/>
        <w:bottom w:val="none" w:sz="0" w:space="0" w:color="auto"/>
        <w:right w:val="none" w:sz="0" w:space="0" w:color="auto"/>
      </w:divBdr>
    </w:div>
    <w:div w:id="1629583288">
      <w:bodyDiv w:val="1"/>
      <w:marLeft w:val="0"/>
      <w:marRight w:val="0"/>
      <w:marTop w:val="0"/>
      <w:marBottom w:val="0"/>
      <w:divBdr>
        <w:top w:val="none" w:sz="0" w:space="0" w:color="auto"/>
        <w:left w:val="none" w:sz="0" w:space="0" w:color="auto"/>
        <w:bottom w:val="none" w:sz="0" w:space="0" w:color="auto"/>
        <w:right w:val="none" w:sz="0" w:space="0" w:color="auto"/>
      </w:divBdr>
    </w:div>
    <w:div w:id="1630814471">
      <w:bodyDiv w:val="1"/>
      <w:marLeft w:val="0"/>
      <w:marRight w:val="0"/>
      <w:marTop w:val="0"/>
      <w:marBottom w:val="0"/>
      <w:divBdr>
        <w:top w:val="none" w:sz="0" w:space="0" w:color="auto"/>
        <w:left w:val="none" w:sz="0" w:space="0" w:color="auto"/>
        <w:bottom w:val="none" w:sz="0" w:space="0" w:color="auto"/>
        <w:right w:val="none" w:sz="0" w:space="0" w:color="auto"/>
      </w:divBdr>
    </w:div>
    <w:div w:id="1631788928">
      <w:bodyDiv w:val="1"/>
      <w:marLeft w:val="0"/>
      <w:marRight w:val="0"/>
      <w:marTop w:val="0"/>
      <w:marBottom w:val="0"/>
      <w:divBdr>
        <w:top w:val="none" w:sz="0" w:space="0" w:color="auto"/>
        <w:left w:val="none" w:sz="0" w:space="0" w:color="auto"/>
        <w:bottom w:val="none" w:sz="0" w:space="0" w:color="auto"/>
        <w:right w:val="none" w:sz="0" w:space="0" w:color="auto"/>
      </w:divBdr>
    </w:div>
    <w:div w:id="1633097920">
      <w:bodyDiv w:val="1"/>
      <w:marLeft w:val="0"/>
      <w:marRight w:val="0"/>
      <w:marTop w:val="0"/>
      <w:marBottom w:val="0"/>
      <w:divBdr>
        <w:top w:val="none" w:sz="0" w:space="0" w:color="auto"/>
        <w:left w:val="none" w:sz="0" w:space="0" w:color="auto"/>
        <w:bottom w:val="none" w:sz="0" w:space="0" w:color="auto"/>
        <w:right w:val="none" w:sz="0" w:space="0" w:color="auto"/>
      </w:divBdr>
    </w:div>
    <w:div w:id="1634601627">
      <w:bodyDiv w:val="1"/>
      <w:marLeft w:val="0"/>
      <w:marRight w:val="0"/>
      <w:marTop w:val="0"/>
      <w:marBottom w:val="0"/>
      <w:divBdr>
        <w:top w:val="none" w:sz="0" w:space="0" w:color="auto"/>
        <w:left w:val="none" w:sz="0" w:space="0" w:color="auto"/>
        <w:bottom w:val="none" w:sz="0" w:space="0" w:color="auto"/>
        <w:right w:val="none" w:sz="0" w:space="0" w:color="auto"/>
      </w:divBdr>
    </w:div>
    <w:div w:id="1635214802">
      <w:bodyDiv w:val="1"/>
      <w:marLeft w:val="0"/>
      <w:marRight w:val="0"/>
      <w:marTop w:val="0"/>
      <w:marBottom w:val="0"/>
      <w:divBdr>
        <w:top w:val="none" w:sz="0" w:space="0" w:color="auto"/>
        <w:left w:val="none" w:sz="0" w:space="0" w:color="auto"/>
        <w:bottom w:val="none" w:sz="0" w:space="0" w:color="auto"/>
        <w:right w:val="none" w:sz="0" w:space="0" w:color="auto"/>
      </w:divBdr>
    </w:div>
    <w:div w:id="1635402619">
      <w:bodyDiv w:val="1"/>
      <w:marLeft w:val="0"/>
      <w:marRight w:val="0"/>
      <w:marTop w:val="0"/>
      <w:marBottom w:val="0"/>
      <w:divBdr>
        <w:top w:val="none" w:sz="0" w:space="0" w:color="auto"/>
        <w:left w:val="none" w:sz="0" w:space="0" w:color="auto"/>
        <w:bottom w:val="none" w:sz="0" w:space="0" w:color="auto"/>
        <w:right w:val="none" w:sz="0" w:space="0" w:color="auto"/>
      </w:divBdr>
    </w:div>
    <w:div w:id="1636061440">
      <w:bodyDiv w:val="1"/>
      <w:marLeft w:val="0"/>
      <w:marRight w:val="0"/>
      <w:marTop w:val="0"/>
      <w:marBottom w:val="0"/>
      <w:divBdr>
        <w:top w:val="none" w:sz="0" w:space="0" w:color="auto"/>
        <w:left w:val="none" w:sz="0" w:space="0" w:color="auto"/>
        <w:bottom w:val="none" w:sz="0" w:space="0" w:color="auto"/>
        <w:right w:val="none" w:sz="0" w:space="0" w:color="auto"/>
      </w:divBdr>
    </w:div>
    <w:div w:id="1638031984">
      <w:bodyDiv w:val="1"/>
      <w:marLeft w:val="0"/>
      <w:marRight w:val="0"/>
      <w:marTop w:val="0"/>
      <w:marBottom w:val="0"/>
      <w:divBdr>
        <w:top w:val="none" w:sz="0" w:space="0" w:color="auto"/>
        <w:left w:val="none" w:sz="0" w:space="0" w:color="auto"/>
        <w:bottom w:val="none" w:sz="0" w:space="0" w:color="auto"/>
        <w:right w:val="none" w:sz="0" w:space="0" w:color="auto"/>
      </w:divBdr>
    </w:div>
    <w:div w:id="1638104724">
      <w:bodyDiv w:val="1"/>
      <w:marLeft w:val="0"/>
      <w:marRight w:val="0"/>
      <w:marTop w:val="0"/>
      <w:marBottom w:val="0"/>
      <w:divBdr>
        <w:top w:val="none" w:sz="0" w:space="0" w:color="auto"/>
        <w:left w:val="none" w:sz="0" w:space="0" w:color="auto"/>
        <w:bottom w:val="none" w:sz="0" w:space="0" w:color="auto"/>
        <w:right w:val="none" w:sz="0" w:space="0" w:color="auto"/>
      </w:divBdr>
    </w:div>
    <w:div w:id="1640114798">
      <w:bodyDiv w:val="1"/>
      <w:marLeft w:val="0"/>
      <w:marRight w:val="0"/>
      <w:marTop w:val="0"/>
      <w:marBottom w:val="0"/>
      <w:divBdr>
        <w:top w:val="none" w:sz="0" w:space="0" w:color="auto"/>
        <w:left w:val="none" w:sz="0" w:space="0" w:color="auto"/>
        <w:bottom w:val="none" w:sz="0" w:space="0" w:color="auto"/>
        <w:right w:val="none" w:sz="0" w:space="0" w:color="auto"/>
      </w:divBdr>
    </w:div>
    <w:div w:id="1641153808">
      <w:bodyDiv w:val="1"/>
      <w:marLeft w:val="0"/>
      <w:marRight w:val="0"/>
      <w:marTop w:val="0"/>
      <w:marBottom w:val="0"/>
      <w:divBdr>
        <w:top w:val="none" w:sz="0" w:space="0" w:color="auto"/>
        <w:left w:val="none" w:sz="0" w:space="0" w:color="auto"/>
        <w:bottom w:val="none" w:sz="0" w:space="0" w:color="auto"/>
        <w:right w:val="none" w:sz="0" w:space="0" w:color="auto"/>
      </w:divBdr>
    </w:div>
    <w:div w:id="1641769180">
      <w:bodyDiv w:val="1"/>
      <w:marLeft w:val="0"/>
      <w:marRight w:val="0"/>
      <w:marTop w:val="0"/>
      <w:marBottom w:val="0"/>
      <w:divBdr>
        <w:top w:val="none" w:sz="0" w:space="0" w:color="auto"/>
        <w:left w:val="none" w:sz="0" w:space="0" w:color="auto"/>
        <w:bottom w:val="none" w:sz="0" w:space="0" w:color="auto"/>
        <w:right w:val="none" w:sz="0" w:space="0" w:color="auto"/>
      </w:divBdr>
    </w:div>
    <w:div w:id="1642878770">
      <w:bodyDiv w:val="1"/>
      <w:marLeft w:val="0"/>
      <w:marRight w:val="0"/>
      <w:marTop w:val="0"/>
      <w:marBottom w:val="0"/>
      <w:divBdr>
        <w:top w:val="none" w:sz="0" w:space="0" w:color="auto"/>
        <w:left w:val="none" w:sz="0" w:space="0" w:color="auto"/>
        <w:bottom w:val="none" w:sz="0" w:space="0" w:color="auto"/>
        <w:right w:val="none" w:sz="0" w:space="0" w:color="auto"/>
      </w:divBdr>
    </w:div>
    <w:div w:id="1642926282">
      <w:bodyDiv w:val="1"/>
      <w:marLeft w:val="0"/>
      <w:marRight w:val="0"/>
      <w:marTop w:val="0"/>
      <w:marBottom w:val="0"/>
      <w:divBdr>
        <w:top w:val="none" w:sz="0" w:space="0" w:color="auto"/>
        <w:left w:val="none" w:sz="0" w:space="0" w:color="auto"/>
        <w:bottom w:val="none" w:sz="0" w:space="0" w:color="auto"/>
        <w:right w:val="none" w:sz="0" w:space="0" w:color="auto"/>
      </w:divBdr>
    </w:div>
    <w:div w:id="1643803812">
      <w:bodyDiv w:val="1"/>
      <w:marLeft w:val="0"/>
      <w:marRight w:val="0"/>
      <w:marTop w:val="0"/>
      <w:marBottom w:val="0"/>
      <w:divBdr>
        <w:top w:val="none" w:sz="0" w:space="0" w:color="auto"/>
        <w:left w:val="none" w:sz="0" w:space="0" w:color="auto"/>
        <w:bottom w:val="none" w:sz="0" w:space="0" w:color="auto"/>
        <w:right w:val="none" w:sz="0" w:space="0" w:color="auto"/>
      </w:divBdr>
    </w:div>
    <w:div w:id="1644382672">
      <w:bodyDiv w:val="1"/>
      <w:marLeft w:val="0"/>
      <w:marRight w:val="0"/>
      <w:marTop w:val="0"/>
      <w:marBottom w:val="0"/>
      <w:divBdr>
        <w:top w:val="none" w:sz="0" w:space="0" w:color="auto"/>
        <w:left w:val="none" w:sz="0" w:space="0" w:color="auto"/>
        <w:bottom w:val="none" w:sz="0" w:space="0" w:color="auto"/>
        <w:right w:val="none" w:sz="0" w:space="0" w:color="auto"/>
      </w:divBdr>
    </w:div>
    <w:div w:id="1644581377">
      <w:bodyDiv w:val="1"/>
      <w:marLeft w:val="0"/>
      <w:marRight w:val="0"/>
      <w:marTop w:val="0"/>
      <w:marBottom w:val="0"/>
      <w:divBdr>
        <w:top w:val="none" w:sz="0" w:space="0" w:color="auto"/>
        <w:left w:val="none" w:sz="0" w:space="0" w:color="auto"/>
        <w:bottom w:val="none" w:sz="0" w:space="0" w:color="auto"/>
        <w:right w:val="none" w:sz="0" w:space="0" w:color="auto"/>
      </w:divBdr>
    </w:div>
    <w:div w:id="1645237284">
      <w:bodyDiv w:val="1"/>
      <w:marLeft w:val="0"/>
      <w:marRight w:val="0"/>
      <w:marTop w:val="0"/>
      <w:marBottom w:val="0"/>
      <w:divBdr>
        <w:top w:val="none" w:sz="0" w:space="0" w:color="auto"/>
        <w:left w:val="none" w:sz="0" w:space="0" w:color="auto"/>
        <w:bottom w:val="none" w:sz="0" w:space="0" w:color="auto"/>
        <w:right w:val="none" w:sz="0" w:space="0" w:color="auto"/>
      </w:divBdr>
    </w:div>
    <w:div w:id="1646933202">
      <w:bodyDiv w:val="1"/>
      <w:marLeft w:val="0"/>
      <w:marRight w:val="0"/>
      <w:marTop w:val="0"/>
      <w:marBottom w:val="0"/>
      <w:divBdr>
        <w:top w:val="none" w:sz="0" w:space="0" w:color="auto"/>
        <w:left w:val="none" w:sz="0" w:space="0" w:color="auto"/>
        <w:bottom w:val="none" w:sz="0" w:space="0" w:color="auto"/>
        <w:right w:val="none" w:sz="0" w:space="0" w:color="auto"/>
      </w:divBdr>
    </w:div>
    <w:div w:id="1647783006">
      <w:bodyDiv w:val="1"/>
      <w:marLeft w:val="0"/>
      <w:marRight w:val="0"/>
      <w:marTop w:val="0"/>
      <w:marBottom w:val="0"/>
      <w:divBdr>
        <w:top w:val="none" w:sz="0" w:space="0" w:color="auto"/>
        <w:left w:val="none" w:sz="0" w:space="0" w:color="auto"/>
        <w:bottom w:val="none" w:sz="0" w:space="0" w:color="auto"/>
        <w:right w:val="none" w:sz="0" w:space="0" w:color="auto"/>
      </w:divBdr>
    </w:div>
    <w:div w:id="1647853076">
      <w:bodyDiv w:val="1"/>
      <w:marLeft w:val="0"/>
      <w:marRight w:val="0"/>
      <w:marTop w:val="0"/>
      <w:marBottom w:val="0"/>
      <w:divBdr>
        <w:top w:val="none" w:sz="0" w:space="0" w:color="auto"/>
        <w:left w:val="none" w:sz="0" w:space="0" w:color="auto"/>
        <w:bottom w:val="none" w:sz="0" w:space="0" w:color="auto"/>
        <w:right w:val="none" w:sz="0" w:space="0" w:color="auto"/>
      </w:divBdr>
    </w:div>
    <w:div w:id="1649048601">
      <w:bodyDiv w:val="1"/>
      <w:marLeft w:val="0"/>
      <w:marRight w:val="0"/>
      <w:marTop w:val="0"/>
      <w:marBottom w:val="0"/>
      <w:divBdr>
        <w:top w:val="none" w:sz="0" w:space="0" w:color="auto"/>
        <w:left w:val="none" w:sz="0" w:space="0" w:color="auto"/>
        <w:bottom w:val="none" w:sz="0" w:space="0" w:color="auto"/>
        <w:right w:val="none" w:sz="0" w:space="0" w:color="auto"/>
      </w:divBdr>
    </w:div>
    <w:div w:id="1649361433">
      <w:bodyDiv w:val="1"/>
      <w:marLeft w:val="0"/>
      <w:marRight w:val="0"/>
      <w:marTop w:val="0"/>
      <w:marBottom w:val="0"/>
      <w:divBdr>
        <w:top w:val="none" w:sz="0" w:space="0" w:color="auto"/>
        <w:left w:val="none" w:sz="0" w:space="0" w:color="auto"/>
        <w:bottom w:val="none" w:sz="0" w:space="0" w:color="auto"/>
        <w:right w:val="none" w:sz="0" w:space="0" w:color="auto"/>
      </w:divBdr>
    </w:div>
    <w:div w:id="1651515167">
      <w:bodyDiv w:val="1"/>
      <w:marLeft w:val="0"/>
      <w:marRight w:val="0"/>
      <w:marTop w:val="0"/>
      <w:marBottom w:val="0"/>
      <w:divBdr>
        <w:top w:val="none" w:sz="0" w:space="0" w:color="auto"/>
        <w:left w:val="none" w:sz="0" w:space="0" w:color="auto"/>
        <w:bottom w:val="none" w:sz="0" w:space="0" w:color="auto"/>
        <w:right w:val="none" w:sz="0" w:space="0" w:color="auto"/>
      </w:divBdr>
    </w:div>
    <w:div w:id="1651861850">
      <w:bodyDiv w:val="1"/>
      <w:marLeft w:val="0"/>
      <w:marRight w:val="0"/>
      <w:marTop w:val="0"/>
      <w:marBottom w:val="0"/>
      <w:divBdr>
        <w:top w:val="none" w:sz="0" w:space="0" w:color="auto"/>
        <w:left w:val="none" w:sz="0" w:space="0" w:color="auto"/>
        <w:bottom w:val="none" w:sz="0" w:space="0" w:color="auto"/>
        <w:right w:val="none" w:sz="0" w:space="0" w:color="auto"/>
      </w:divBdr>
    </w:div>
    <w:div w:id="1651981305">
      <w:bodyDiv w:val="1"/>
      <w:marLeft w:val="0"/>
      <w:marRight w:val="0"/>
      <w:marTop w:val="0"/>
      <w:marBottom w:val="0"/>
      <w:divBdr>
        <w:top w:val="none" w:sz="0" w:space="0" w:color="auto"/>
        <w:left w:val="none" w:sz="0" w:space="0" w:color="auto"/>
        <w:bottom w:val="none" w:sz="0" w:space="0" w:color="auto"/>
        <w:right w:val="none" w:sz="0" w:space="0" w:color="auto"/>
      </w:divBdr>
    </w:div>
    <w:div w:id="1652170560">
      <w:bodyDiv w:val="1"/>
      <w:marLeft w:val="0"/>
      <w:marRight w:val="0"/>
      <w:marTop w:val="0"/>
      <w:marBottom w:val="0"/>
      <w:divBdr>
        <w:top w:val="none" w:sz="0" w:space="0" w:color="auto"/>
        <w:left w:val="none" w:sz="0" w:space="0" w:color="auto"/>
        <w:bottom w:val="none" w:sz="0" w:space="0" w:color="auto"/>
        <w:right w:val="none" w:sz="0" w:space="0" w:color="auto"/>
      </w:divBdr>
    </w:div>
    <w:div w:id="1652176480">
      <w:bodyDiv w:val="1"/>
      <w:marLeft w:val="0"/>
      <w:marRight w:val="0"/>
      <w:marTop w:val="0"/>
      <w:marBottom w:val="0"/>
      <w:divBdr>
        <w:top w:val="none" w:sz="0" w:space="0" w:color="auto"/>
        <w:left w:val="none" w:sz="0" w:space="0" w:color="auto"/>
        <w:bottom w:val="none" w:sz="0" w:space="0" w:color="auto"/>
        <w:right w:val="none" w:sz="0" w:space="0" w:color="auto"/>
      </w:divBdr>
    </w:div>
    <w:div w:id="1654799303">
      <w:bodyDiv w:val="1"/>
      <w:marLeft w:val="0"/>
      <w:marRight w:val="0"/>
      <w:marTop w:val="0"/>
      <w:marBottom w:val="0"/>
      <w:divBdr>
        <w:top w:val="none" w:sz="0" w:space="0" w:color="auto"/>
        <w:left w:val="none" w:sz="0" w:space="0" w:color="auto"/>
        <w:bottom w:val="none" w:sz="0" w:space="0" w:color="auto"/>
        <w:right w:val="none" w:sz="0" w:space="0" w:color="auto"/>
      </w:divBdr>
    </w:div>
    <w:div w:id="1654989707">
      <w:bodyDiv w:val="1"/>
      <w:marLeft w:val="0"/>
      <w:marRight w:val="0"/>
      <w:marTop w:val="0"/>
      <w:marBottom w:val="0"/>
      <w:divBdr>
        <w:top w:val="none" w:sz="0" w:space="0" w:color="auto"/>
        <w:left w:val="none" w:sz="0" w:space="0" w:color="auto"/>
        <w:bottom w:val="none" w:sz="0" w:space="0" w:color="auto"/>
        <w:right w:val="none" w:sz="0" w:space="0" w:color="auto"/>
      </w:divBdr>
    </w:div>
    <w:div w:id="1655333479">
      <w:bodyDiv w:val="1"/>
      <w:marLeft w:val="0"/>
      <w:marRight w:val="0"/>
      <w:marTop w:val="0"/>
      <w:marBottom w:val="0"/>
      <w:divBdr>
        <w:top w:val="none" w:sz="0" w:space="0" w:color="auto"/>
        <w:left w:val="none" w:sz="0" w:space="0" w:color="auto"/>
        <w:bottom w:val="none" w:sz="0" w:space="0" w:color="auto"/>
        <w:right w:val="none" w:sz="0" w:space="0" w:color="auto"/>
      </w:divBdr>
    </w:div>
    <w:div w:id="1655601164">
      <w:bodyDiv w:val="1"/>
      <w:marLeft w:val="0"/>
      <w:marRight w:val="0"/>
      <w:marTop w:val="0"/>
      <w:marBottom w:val="0"/>
      <w:divBdr>
        <w:top w:val="none" w:sz="0" w:space="0" w:color="auto"/>
        <w:left w:val="none" w:sz="0" w:space="0" w:color="auto"/>
        <w:bottom w:val="none" w:sz="0" w:space="0" w:color="auto"/>
        <w:right w:val="none" w:sz="0" w:space="0" w:color="auto"/>
      </w:divBdr>
    </w:div>
    <w:div w:id="1658797905">
      <w:bodyDiv w:val="1"/>
      <w:marLeft w:val="0"/>
      <w:marRight w:val="0"/>
      <w:marTop w:val="0"/>
      <w:marBottom w:val="0"/>
      <w:divBdr>
        <w:top w:val="none" w:sz="0" w:space="0" w:color="auto"/>
        <w:left w:val="none" w:sz="0" w:space="0" w:color="auto"/>
        <w:bottom w:val="none" w:sz="0" w:space="0" w:color="auto"/>
        <w:right w:val="none" w:sz="0" w:space="0" w:color="auto"/>
      </w:divBdr>
    </w:div>
    <w:div w:id="1660235439">
      <w:bodyDiv w:val="1"/>
      <w:marLeft w:val="0"/>
      <w:marRight w:val="0"/>
      <w:marTop w:val="0"/>
      <w:marBottom w:val="0"/>
      <w:divBdr>
        <w:top w:val="none" w:sz="0" w:space="0" w:color="auto"/>
        <w:left w:val="none" w:sz="0" w:space="0" w:color="auto"/>
        <w:bottom w:val="none" w:sz="0" w:space="0" w:color="auto"/>
        <w:right w:val="none" w:sz="0" w:space="0" w:color="auto"/>
      </w:divBdr>
    </w:div>
    <w:div w:id="1661157183">
      <w:bodyDiv w:val="1"/>
      <w:marLeft w:val="0"/>
      <w:marRight w:val="0"/>
      <w:marTop w:val="0"/>
      <w:marBottom w:val="0"/>
      <w:divBdr>
        <w:top w:val="none" w:sz="0" w:space="0" w:color="auto"/>
        <w:left w:val="none" w:sz="0" w:space="0" w:color="auto"/>
        <w:bottom w:val="none" w:sz="0" w:space="0" w:color="auto"/>
        <w:right w:val="none" w:sz="0" w:space="0" w:color="auto"/>
      </w:divBdr>
    </w:div>
    <w:div w:id="1662655053">
      <w:bodyDiv w:val="1"/>
      <w:marLeft w:val="0"/>
      <w:marRight w:val="0"/>
      <w:marTop w:val="0"/>
      <w:marBottom w:val="0"/>
      <w:divBdr>
        <w:top w:val="none" w:sz="0" w:space="0" w:color="auto"/>
        <w:left w:val="none" w:sz="0" w:space="0" w:color="auto"/>
        <w:bottom w:val="none" w:sz="0" w:space="0" w:color="auto"/>
        <w:right w:val="none" w:sz="0" w:space="0" w:color="auto"/>
      </w:divBdr>
    </w:div>
    <w:div w:id="1662737577">
      <w:bodyDiv w:val="1"/>
      <w:marLeft w:val="0"/>
      <w:marRight w:val="0"/>
      <w:marTop w:val="0"/>
      <w:marBottom w:val="0"/>
      <w:divBdr>
        <w:top w:val="none" w:sz="0" w:space="0" w:color="auto"/>
        <w:left w:val="none" w:sz="0" w:space="0" w:color="auto"/>
        <w:bottom w:val="none" w:sz="0" w:space="0" w:color="auto"/>
        <w:right w:val="none" w:sz="0" w:space="0" w:color="auto"/>
      </w:divBdr>
    </w:div>
    <w:div w:id="1663463593">
      <w:bodyDiv w:val="1"/>
      <w:marLeft w:val="0"/>
      <w:marRight w:val="0"/>
      <w:marTop w:val="0"/>
      <w:marBottom w:val="0"/>
      <w:divBdr>
        <w:top w:val="none" w:sz="0" w:space="0" w:color="auto"/>
        <w:left w:val="none" w:sz="0" w:space="0" w:color="auto"/>
        <w:bottom w:val="none" w:sz="0" w:space="0" w:color="auto"/>
        <w:right w:val="none" w:sz="0" w:space="0" w:color="auto"/>
      </w:divBdr>
    </w:div>
    <w:div w:id="1667902683">
      <w:bodyDiv w:val="1"/>
      <w:marLeft w:val="0"/>
      <w:marRight w:val="0"/>
      <w:marTop w:val="0"/>
      <w:marBottom w:val="0"/>
      <w:divBdr>
        <w:top w:val="none" w:sz="0" w:space="0" w:color="auto"/>
        <w:left w:val="none" w:sz="0" w:space="0" w:color="auto"/>
        <w:bottom w:val="none" w:sz="0" w:space="0" w:color="auto"/>
        <w:right w:val="none" w:sz="0" w:space="0" w:color="auto"/>
      </w:divBdr>
    </w:div>
    <w:div w:id="1669595632">
      <w:bodyDiv w:val="1"/>
      <w:marLeft w:val="0"/>
      <w:marRight w:val="0"/>
      <w:marTop w:val="0"/>
      <w:marBottom w:val="0"/>
      <w:divBdr>
        <w:top w:val="none" w:sz="0" w:space="0" w:color="auto"/>
        <w:left w:val="none" w:sz="0" w:space="0" w:color="auto"/>
        <w:bottom w:val="none" w:sz="0" w:space="0" w:color="auto"/>
        <w:right w:val="none" w:sz="0" w:space="0" w:color="auto"/>
      </w:divBdr>
    </w:div>
    <w:div w:id="1669937607">
      <w:bodyDiv w:val="1"/>
      <w:marLeft w:val="0"/>
      <w:marRight w:val="0"/>
      <w:marTop w:val="0"/>
      <w:marBottom w:val="0"/>
      <w:divBdr>
        <w:top w:val="none" w:sz="0" w:space="0" w:color="auto"/>
        <w:left w:val="none" w:sz="0" w:space="0" w:color="auto"/>
        <w:bottom w:val="none" w:sz="0" w:space="0" w:color="auto"/>
        <w:right w:val="none" w:sz="0" w:space="0" w:color="auto"/>
      </w:divBdr>
    </w:div>
    <w:div w:id="1669943060">
      <w:bodyDiv w:val="1"/>
      <w:marLeft w:val="0"/>
      <w:marRight w:val="0"/>
      <w:marTop w:val="0"/>
      <w:marBottom w:val="0"/>
      <w:divBdr>
        <w:top w:val="none" w:sz="0" w:space="0" w:color="auto"/>
        <w:left w:val="none" w:sz="0" w:space="0" w:color="auto"/>
        <w:bottom w:val="none" w:sz="0" w:space="0" w:color="auto"/>
        <w:right w:val="none" w:sz="0" w:space="0" w:color="auto"/>
      </w:divBdr>
    </w:div>
    <w:div w:id="1670793450">
      <w:bodyDiv w:val="1"/>
      <w:marLeft w:val="0"/>
      <w:marRight w:val="0"/>
      <w:marTop w:val="0"/>
      <w:marBottom w:val="0"/>
      <w:divBdr>
        <w:top w:val="none" w:sz="0" w:space="0" w:color="auto"/>
        <w:left w:val="none" w:sz="0" w:space="0" w:color="auto"/>
        <w:bottom w:val="none" w:sz="0" w:space="0" w:color="auto"/>
        <w:right w:val="none" w:sz="0" w:space="0" w:color="auto"/>
      </w:divBdr>
    </w:div>
    <w:div w:id="1671252880">
      <w:bodyDiv w:val="1"/>
      <w:marLeft w:val="0"/>
      <w:marRight w:val="0"/>
      <w:marTop w:val="0"/>
      <w:marBottom w:val="0"/>
      <w:divBdr>
        <w:top w:val="none" w:sz="0" w:space="0" w:color="auto"/>
        <w:left w:val="none" w:sz="0" w:space="0" w:color="auto"/>
        <w:bottom w:val="none" w:sz="0" w:space="0" w:color="auto"/>
        <w:right w:val="none" w:sz="0" w:space="0" w:color="auto"/>
      </w:divBdr>
    </w:div>
    <w:div w:id="1672637595">
      <w:bodyDiv w:val="1"/>
      <w:marLeft w:val="0"/>
      <w:marRight w:val="0"/>
      <w:marTop w:val="0"/>
      <w:marBottom w:val="0"/>
      <w:divBdr>
        <w:top w:val="none" w:sz="0" w:space="0" w:color="auto"/>
        <w:left w:val="none" w:sz="0" w:space="0" w:color="auto"/>
        <w:bottom w:val="none" w:sz="0" w:space="0" w:color="auto"/>
        <w:right w:val="none" w:sz="0" w:space="0" w:color="auto"/>
      </w:divBdr>
    </w:div>
    <w:div w:id="1673333386">
      <w:bodyDiv w:val="1"/>
      <w:marLeft w:val="0"/>
      <w:marRight w:val="0"/>
      <w:marTop w:val="0"/>
      <w:marBottom w:val="0"/>
      <w:divBdr>
        <w:top w:val="none" w:sz="0" w:space="0" w:color="auto"/>
        <w:left w:val="none" w:sz="0" w:space="0" w:color="auto"/>
        <w:bottom w:val="none" w:sz="0" w:space="0" w:color="auto"/>
        <w:right w:val="none" w:sz="0" w:space="0" w:color="auto"/>
      </w:divBdr>
    </w:div>
    <w:div w:id="1673994422">
      <w:bodyDiv w:val="1"/>
      <w:marLeft w:val="0"/>
      <w:marRight w:val="0"/>
      <w:marTop w:val="0"/>
      <w:marBottom w:val="0"/>
      <w:divBdr>
        <w:top w:val="none" w:sz="0" w:space="0" w:color="auto"/>
        <w:left w:val="none" w:sz="0" w:space="0" w:color="auto"/>
        <w:bottom w:val="none" w:sz="0" w:space="0" w:color="auto"/>
        <w:right w:val="none" w:sz="0" w:space="0" w:color="auto"/>
      </w:divBdr>
    </w:div>
    <w:div w:id="1674381542">
      <w:bodyDiv w:val="1"/>
      <w:marLeft w:val="0"/>
      <w:marRight w:val="0"/>
      <w:marTop w:val="0"/>
      <w:marBottom w:val="0"/>
      <w:divBdr>
        <w:top w:val="none" w:sz="0" w:space="0" w:color="auto"/>
        <w:left w:val="none" w:sz="0" w:space="0" w:color="auto"/>
        <w:bottom w:val="none" w:sz="0" w:space="0" w:color="auto"/>
        <w:right w:val="none" w:sz="0" w:space="0" w:color="auto"/>
      </w:divBdr>
    </w:div>
    <w:div w:id="1676804316">
      <w:bodyDiv w:val="1"/>
      <w:marLeft w:val="0"/>
      <w:marRight w:val="0"/>
      <w:marTop w:val="0"/>
      <w:marBottom w:val="0"/>
      <w:divBdr>
        <w:top w:val="none" w:sz="0" w:space="0" w:color="auto"/>
        <w:left w:val="none" w:sz="0" w:space="0" w:color="auto"/>
        <w:bottom w:val="none" w:sz="0" w:space="0" w:color="auto"/>
        <w:right w:val="none" w:sz="0" w:space="0" w:color="auto"/>
      </w:divBdr>
    </w:div>
    <w:div w:id="1679038126">
      <w:bodyDiv w:val="1"/>
      <w:marLeft w:val="0"/>
      <w:marRight w:val="0"/>
      <w:marTop w:val="0"/>
      <w:marBottom w:val="0"/>
      <w:divBdr>
        <w:top w:val="none" w:sz="0" w:space="0" w:color="auto"/>
        <w:left w:val="none" w:sz="0" w:space="0" w:color="auto"/>
        <w:bottom w:val="none" w:sz="0" w:space="0" w:color="auto"/>
        <w:right w:val="none" w:sz="0" w:space="0" w:color="auto"/>
      </w:divBdr>
    </w:div>
    <w:div w:id="1679455752">
      <w:bodyDiv w:val="1"/>
      <w:marLeft w:val="0"/>
      <w:marRight w:val="0"/>
      <w:marTop w:val="0"/>
      <w:marBottom w:val="0"/>
      <w:divBdr>
        <w:top w:val="none" w:sz="0" w:space="0" w:color="auto"/>
        <w:left w:val="none" w:sz="0" w:space="0" w:color="auto"/>
        <w:bottom w:val="none" w:sz="0" w:space="0" w:color="auto"/>
        <w:right w:val="none" w:sz="0" w:space="0" w:color="auto"/>
      </w:divBdr>
    </w:div>
    <w:div w:id="1682006172">
      <w:bodyDiv w:val="1"/>
      <w:marLeft w:val="0"/>
      <w:marRight w:val="0"/>
      <w:marTop w:val="0"/>
      <w:marBottom w:val="0"/>
      <w:divBdr>
        <w:top w:val="none" w:sz="0" w:space="0" w:color="auto"/>
        <w:left w:val="none" w:sz="0" w:space="0" w:color="auto"/>
        <w:bottom w:val="none" w:sz="0" w:space="0" w:color="auto"/>
        <w:right w:val="none" w:sz="0" w:space="0" w:color="auto"/>
      </w:divBdr>
    </w:div>
    <w:div w:id="1683776277">
      <w:bodyDiv w:val="1"/>
      <w:marLeft w:val="0"/>
      <w:marRight w:val="0"/>
      <w:marTop w:val="0"/>
      <w:marBottom w:val="0"/>
      <w:divBdr>
        <w:top w:val="none" w:sz="0" w:space="0" w:color="auto"/>
        <w:left w:val="none" w:sz="0" w:space="0" w:color="auto"/>
        <w:bottom w:val="none" w:sz="0" w:space="0" w:color="auto"/>
        <w:right w:val="none" w:sz="0" w:space="0" w:color="auto"/>
      </w:divBdr>
    </w:div>
    <w:div w:id="1683891198">
      <w:bodyDiv w:val="1"/>
      <w:marLeft w:val="0"/>
      <w:marRight w:val="0"/>
      <w:marTop w:val="0"/>
      <w:marBottom w:val="0"/>
      <w:divBdr>
        <w:top w:val="none" w:sz="0" w:space="0" w:color="auto"/>
        <w:left w:val="none" w:sz="0" w:space="0" w:color="auto"/>
        <w:bottom w:val="none" w:sz="0" w:space="0" w:color="auto"/>
        <w:right w:val="none" w:sz="0" w:space="0" w:color="auto"/>
      </w:divBdr>
    </w:div>
    <w:div w:id="1687175628">
      <w:bodyDiv w:val="1"/>
      <w:marLeft w:val="0"/>
      <w:marRight w:val="0"/>
      <w:marTop w:val="0"/>
      <w:marBottom w:val="0"/>
      <w:divBdr>
        <w:top w:val="none" w:sz="0" w:space="0" w:color="auto"/>
        <w:left w:val="none" w:sz="0" w:space="0" w:color="auto"/>
        <w:bottom w:val="none" w:sz="0" w:space="0" w:color="auto"/>
        <w:right w:val="none" w:sz="0" w:space="0" w:color="auto"/>
      </w:divBdr>
    </w:div>
    <w:div w:id="1687559683">
      <w:bodyDiv w:val="1"/>
      <w:marLeft w:val="0"/>
      <w:marRight w:val="0"/>
      <w:marTop w:val="0"/>
      <w:marBottom w:val="0"/>
      <w:divBdr>
        <w:top w:val="none" w:sz="0" w:space="0" w:color="auto"/>
        <w:left w:val="none" w:sz="0" w:space="0" w:color="auto"/>
        <w:bottom w:val="none" w:sz="0" w:space="0" w:color="auto"/>
        <w:right w:val="none" w:sz="0" w:space="0" w:color="auto"/>
      </w:divBdr>
    </w:div>
    <w:div w:id="1689484982">
      <w:bodyDiv w:val="1"/>
      <w:marLeft w:val="0"/>
      <w:marRight w:val="0"/>
      <w:marTop w:val="0"/>
      <w:marBottom w:val="0"/>
      <w:divBdr>
        <w:top w:val="none" w:sz="0" w:space="0" w:color="auto"/>
        <w:left w:val="none" w:sz="0" w:space="0" w:color="auto"/>
        <w:bottom w:val="none" w:sz="0" w:space="0" w:color="auto"/>
        <w:right w:val="none" w:sz="0" w:space="0" w:color="auto"/>
      </w:divBdr>
    </w:div>
    <w:div w:id="1689868378">
      <w:bodyDiv w:val="1"/>
      <w:marLeft w:val="0"/>
      <w:marRight w:val="0"/>
      <w:marTop w:val="0"/>
      <w:marBottom w:val="0"/>
      <w:divBdr>
        <w:top w:val="none" w:sz="0" w:space="0" w:color="auto"/>
        <w:left w:val="none" w:sz="0" w:space="0" w:color="auto"/>
        <w:bottom w:val="none" w:sz="0" w:space="0" w:color="auto"/>
        <w:right w:val="none" w:sz="0" w:space="0" w:color="auto"/>
      </w:divBdr>
    </w:div>
    <w:div w:id="1690983527">
      <w:bodyDiv w:val="1"/>
      <w:marLeft w:val="0"/>
      <w:marRight w:val="0"/>
      <w:marTop w:val="0"/>
      <w:marBottom w:val="0"/>
      <w:divBdr>
        <w:top w:val="none" w:sz="0" w:space="0" w:color="auto"/>
        <w:left w:val="none" w:sz="0" w:space="0" w:color="auto"/>
        <w:bottom w:val="none" w:sz="0" w:space="0" w:color="auto"/>
        <w:right w:val="none" w:sz="0" w:space="0" w:color="auto"/>
      </w:divBdr>
    </w:div>
    <w:div w:id="1691297857">
      <w:bodyDiv w:val="1"/>
      <w:marLeft w:val="0"/>
      <w:marRight w:val="0"/>
      <w:marTop w:val="0"/>
      <w:marBottom w:val="0"/>
      <w:divBdr>
        <w:top w:val="none" w:sz="0" w:space="0" w:color="auto"/>
        <w:left w:val="none" w:sz="0" w:space="0" w:color="auto"/>
        <w:bottom w:val="none" w:sz="0" w:space="0" w:color="auto"/>
        <w:right w:val="none" w:sz="0" w:space="0" w:color="auto"/>
      </w:divBdr>
    </w:div>
    <w:div w:id="1692100816">
      <w:bodyDiv w:val="1"/>
      <w:marLeft w:val="0"/>
      <w:marRight w:val="0"/>
      <w:marTop w:val="0"/>
      <w:marBottom w:val="0"/>
      <w:divBdr>
        <w:top w:val="none" w:sz="0" w:space="0" w:color="auto"/>
        <w:left w:val="none" w:sz="0" w:space="0" w:color="auto"/>
        <w:bottom w:val="none" w:sz="0" w:space="0" w:color="auto"/>
        <w:right w:val="none" w:sz="0" w:space="0" w:color="auto"/>
      </w:divBdr>
    </w:div>
    <w:div w:id="1692875949">
      <w:bodyDiv w:val="1"/>
      <w:marLeft w:val="0"/>
      <w:marRight w:val="0"/>
      <w:marTop w:val="0"/>
      <w:marBottom w:val="0"/>
      <w:divBdr>
        <w:top w:val="none" w:sz="0" w:space="0" w:color="auto"/>
        <w:left w:val="none" w:sz="0" w:space="0" w:color="auto"/>
        <w:bottom w:val="none" w:sz="0" w:space="0" w:color="auto"/>
        <w:right w:val="none" w:sz="0" w:space="0" w:color="auto"/>
      </w:divBdr>
    </w:div>
    <w:div w:id="1693412381">
      <w:bodyDiv w:val="1"/>
      <w:marLeft w:val="0"/>
      <w:marRight w:val="0"/>
      <w:marTop w:val="0"/>
      <w:marBottom w:val="0"/>
      <w:divBdr>
        <w:top w:val="none" w:sz="0" w:space="0" w:color="auto"/>
        <w:left w:val="none" w:sz="0" w:space="0" w:color="auto"/>
        <w:bottom w:val="none" w:sz="0" w:space="0" w:color="auto"/>
        <w:right w:val="none" w:sz="0" w:space="0" w:color="auto"/>
      </w:divBdr>
    </w:div>
    <w:div w:id="1693722973">
      <w:bodyDiv w:val="1"/>
      <w:marLeft w:val="0"/>
      <w:marRight w:val="0"/>
      <w:marTop w:val="0"/>
      <w:marBottom w:val="0"/>
      <w:divBdr>
        <w:top w:val="none" w:sz="0" w:space="0" w:color="auto"/>
        <w:left w:val="none" w:sz="0" w:space="0" w:color="auto"/>
        <w:bottom w:val="none" w:sz="0" w:space="0" w:color="auto"/>
        <w:right w:val="none" w:sz="0" w:space="0" w:color="auto"/>
      </w:divBdr>
    </w:div>
    <w:div w:id="1694456452">
      <w:bodyDiv w:val="1"/>
      <w:marLeft w:val="0"/>
      <w:marRight w:val="0"/>
      <w:marTop w:val="0"/>
      <w:marBottom w:val="0"/>
      <w:divBdr>
        <w:top w:val="none" w:sz="0" w:space="0" w:color="auto"/>
        <w:left w:val="none" w:sz="0" w:space="0" w:color="auto"/>
        <w:bottom w:val="none" w:sz="0" w:space="0" w:color="auto"/>
        <w:right w:val="none" w:sz="0" w:space="0" w:color="auto"/>
      </w:divBdr>
    </w:div>
    <w:div w:id="1695812601">
      <w:bodyDiv w:val="1"/>
      <w:marLeft w:val="0"/>
      <w:marRight w:val="0"/>
      <w:marTop w:val="0"/>
      <w:marBottom w:val="0"/>
      <w:divBdr>
        <w:top w:val="none" w:sz="0" w:space="0" w:color="auto"/>
        <w:left w:val="none" w:sz="0" w:space="0" w:color="auto"/>
        <w:bottom w:val="none" w:sz="0" w:space="0" w:color="auto"/>
        <w:right w:val="none" w:sz="0" w:space="0" w:color="auto"/>
      </w:divBdr>
    </w:div>
    <w:div w:id="1697536936">
      <w:bodyDiv w:val="1"/>
      <w:marLeft w:val="0"/>
      <w:marRight w:val="0"/>
      <w:marTop w:val="0"/>
      <w:marBottom w:val="0"/>
      <w:divBdr>
        <w:top w:val="none" w:sz="0" w:space="0" w:color="auto"/>
        <w:left w:val="none" w:sz="0" w:space="0" w:color="auto"/>
        <w:bottom w:val="none" w:sz="0" w:space="0" w:color="auto"/>
        <w:right w:val="none" w:sz="0" w:space="0" w:color="auto"/>
      </w:divBdr>
    </w:div>
    <w:div w:id="1698311983">
      <w:bodyDiv w:val="1"/>
      <w:marLeft w:val="0"/>
      <w:marRight w:val="0"/>
      <w:marTop w:val="0"/>
      <w:marBottom w:val="0"/>
      <w:divBdr>
        <w:top w:val="none" w:sz="0" w:space="0" w:color="auto"/>
        <w:left w:val="none" w:sz="0" w:space="0" w:color="auto"/>
        <w:bottom w:val="none" w:sz="0" w:space="0" w:color="auto"/>
        <w:right w:val="none" w:sz="0" w:space="0" w:color="auto"/>
      </w:divBdr>
    </w:div>
    <w:div w:id="1699164904">
      <w:bodyDiv w:val="1"/>
      <w:marLeft w:val="0"/>
      <w:marRight w:val="0"/>
      <w:marTop w:val="0"/>
      <w:marBottom w:val="0"/>
      <w:divBdr>
        <w:top w:val="none" w:sz="0" w:space="0" w:color="auto"/>
        <w:left w:val="none" w:sz="0" w:space="0" w:color="auto"/>
        <w:bottom w:val="none" w:sz="0" w:space="0" w:color="auto"/>
        <w:right w:val="none" w:sz="0" w:space="0" w:color="auto"/>
      </w:divBdr>
    </w:div>
    <w:div w:id="1699308332">
      <w:bodyDiv w:val="1"/>
      <w:marLeft w:val="0"/>
      <w:marRight w:val="0"/>
      <w:marTop w:val="0"/>
      <w:marBottom w:val="0"/>
      <w:divBdr>
        <w:top w:val="none" w:sz="0" w:space="0" w:color="auto"/>
        <w:left w:val="none" w:sz="0" w:space="0" w:color="auto"/>
        <w:bottom w:val="none" w:sz="0" w:space="0" w:color="auto"/>
        <w:right w:val="none" w:sz="0" w:space="0" w:color="auto"/>
      </w:divBdr>
    </w:div>
    <w:div w:id="1700204567">
      <w:bodyDiv w:val="1"/>
      <w:marLeft w:val="0"/>
      <w:marRight w:val="0"/>
      <w:marTop w:val="0"/>
      <w:marBottom w:val="0"/>
      <w:divBdr>
        <w:top w:val="none" w:sz="0" w:space="0" w:color="auto"/>
        <w:left w:val="none" w:sz="0" w:space="0" w:color="auto"/>
        <w:bottom w:val="none" w:sz="0" w:space="0" w:color="auto"/>
        <w:right w:val="none" w:sz="0" w:space="0" w:color="auto"/>
      </w:divBdr>
    </w:div>
    <w:div w:id="1702120977">
      <w:bodyDiv w:val="1"/>
      <w:marLeft w:val="0"/>
      <w:marRight w:val="0"/>
      <w:marTop w:val="0"/>
      <w:marBottom w:val="0"/>
      <w:divBdr>
        <w:top w:val="none" w:sz="0" w:space="0" w:color="auto"/>
        <w:left w:val="none" w:sz="0" w:space="0" w:color="auto"/>
        <w:bottom w:val="none" w:sz="0" w:space="0" w:color="auto"/>
        <w:right w:val="none" w:sz="0" w:space="0" w:color="auto"/>
      </w:divBdr>
    </w:div>
    <w:div w:id="1706174745">
      <w:bodyDiv w:val="1"/>
      <w:marLeft w:val="0"/>
      <w:marRight w:val="0"/>
      <w:marTop w:val="0"/>
      <w:marBottom w:val="0"/>
      <w:divBdr>
        <w:top w:val="none" w:sz="0" w:space="0" w:color="auto"/>
        <w:left w:val="none" w:sz="0" w:space="0" w:color="auto"/>
        <w:bottom w:val="none" w:sz="0" w:space="0" w:color="auto"/>
        <w:right w:val="none" w:sz="0" w:space="0" w:color="auto"/>
      </w:divBdr>
    </w:div>
    <w:div w:id="1706523835">
      <w:bodyDiv w:val="1"/>
      <w:marLeft w:val="0"/>
      <w:marRight w:val="0"/>
      <w:marTop w:val="0"/>
      <w:marBottom w:val="0"/>
      <w:divBdr>
        <w:top w:val="none" w:sz="0" w:space="0" w:color="auto"/>
        <w:left w:val="none" w:sz="0" w:space="0" w:color="auto"/>
        <w:bottom w:val="none" w:sz="0" w:space="0" w:color="auto"/>
        <w:right w:val="none" w:sz="0" w:space="0" w:color="auto"/>
      </w:divBdr>
    </w:div>
    <w:div w:id="1707288659">
      <w:bodyDiv w:val="1"/>
      <w:marLeft w:val="0"/>
      <w:marRight w:val="0"/>
      <w:marTop w:val="0"/>
      <w:marBottom w:val="0"/>
      <w:divBdr>
        <w:top w:val="none" w:sz="0" w:space="0" w:color="auto"/>
        <w:left w:val="none" w:sz="0" w:space="0" w:color="auto"/>
        <w:bottom w:val="none" w:sz="0" w:space="0" w:color="auto"/>
        <w:right w:val="none" w:sz="0" w:space="0" w:color="auto"/>
      </w:divBdr>
    </w:div>
    <w:div w:id="1709254787">
      <w:bodyDiv w:val="1"/>
      <w:marLeft w:val="0"/>
      <w:marRight w:val="0"/>
      <w:marTop w:val="0"/>
      <w:marBottom w:val="0"/>
      <w:divBdr>
        <w:top w:val="none" w:sz="0" w:space="0" w:color="auto"/>
        <w:left w:val="none" w:sz="0" w:space="0" w:color="auto"/>
        <w:bottom w:val="none" w:sz="0" w:space="0" w:color="auto"/>
        <w:right w:val="none" w:sz="0" w:space="0" w:color="auto"/>
      </w:divBdr>
    </w:div>
    <w:div w:id="1712344997">
      <w:bodyDiv w:val="1"/>
      <w:marLeft w:val="0"/>
      <w:marRight w:val="0"/>
      <w:marTop w:val="0"/>
      <w:marBottom w:val="0"/>
      <w:divBdr>
        <w:top w:val="none" w:sz="0" w:space="0" w:color="auto"/>
        <w:left w:val="none" w:sz="0" w:space="0" w:color="auto"/>
        <w:bottom w:val="none" w:sz="0" w:space="0" w:color="auto"/>
        <w:right w:val="none" w:sz="0" w:space="0" w:color="auto"/>
      </w:divBdr>
    </w:div>
    <w:div w:id="1713654539">
      <w:bodyDiv w:val="1"/>
      <w:marLeft w:val="0"/>
      <w:marRight w:val="0"/>
      <w:marTop w:val="0"/>
      <w:marBottom w:val="0"/>
      <w:divBdr>
        <w:top w:val="none" w:sz="0" w:space="0" w:color="auto"/>
        <w:left w:val="none" w:sz="0" w:space="0" w:color="auto"/>
        <w:bottom w:val="none" w:sz="0" w:space="0" w:color="auto"/>
        <w:right w:val="none" w:sz="0" w:space="0" w:color="auto"/>
      </w:divBdr>
    </w:div>
    <w:div w:id="1716808902">
      <w:bodyDiv w:val="1"/>
      <w:marLeft w:val="0"/>
      <w:marRight w:val="0"/>
      <w:marTop w:val="0"/>
      <w:marBottom w:val="0"/>
      <w:divBdr>
        <w:top w:val="none" w:sz="0" w:space="0" w:color="auto"/>
        <w:left w:val="none" w:sz="0" w:space="0" w:color="auto"/>
        <w:bottom w:val="none" w:sz="0" w:space="0" w:color="auto"/>
        <w:right w:val="none" w:sz="0" w:space="0" w:color="auto"/>
      </w:divBdr>
    </w:div>
    <w:div w:id="1717896469">
      <w:bodyDiv w:val="1"/>
      <w:marLeft w:val="0"/>
      <w:marRight w:val="0"/>
      <w:marTop w:val="0"/>
      <w:marBottom w:val="0"/>
      <w:divBdr>
        <w:top w:val="none" w:sz="0" w:space="0" w:color="auto"/>
        <w:left w:val="none" w:sz="0" w:space="0" w:color="auto"/>
        <w:bottom w:val="none" w:sz="0" w:space="0" w:color="auto"/>
        <w:right w:val="none" w:sz="0" w:space="0" w:color="auto"/>
      </w:divBdr>
    </w:div>
    <w:div w:id="1719470132">
      <w:bodyDiv w:val="1"/>
      <w:marLeft w:val="0"/>
      <w:marRight w:val="0"/>
      <w:marTop w:val="0"/>
      <w:marBottom w:val="0"/>
      <w:divBdr>
        <w:top w:val="none" w:sz="0" w:space="0" w:color="auto"/>
        <w:left w:val="none" w:sz="0" w:space="0" w:color="auto"/>
        <w:bottom w:val="none" w:sz="0" w:space="0" w:color="auto"/>
        <w:right w:val="none" w:sz="0" w:space="0" w:color="auto"/>
      </w:divBdr>
    </w:div>
    <w:div w:id="1720284170">
      <w:bodyDiv w:val="1"/>
      <w:marLeft w:val="0"/>
      <w:marRight w:val="0"/>
      <w:marTop w:val="0"/>
      <w:marBottom w:val="0"/>
      <w:divBdr>
        <w:top w:val="none" w:sz="0" w:space="0" w:color="auto"/>
        <w:left w:val="none" w:sz="0" w:space="0" w:color="auto"/>
        <w:bottom w:val="none" w:sz="0" w:space="0" w:color="auto"/>
        <w:right w:val="none" w:sz="0" w:space="0" w:color="auto"/>
      </w:divBdr>
    </w:div>
    <w:div w:id="1721974012">
      <w:bodyDiv w:val="1"/>
      <w:marLeft w:val="0"/>
      <w:marRight w:val="0"/>
      <w:marTop w:val="0"/>
      <w:marBottom w:val="0"/>
      <w:divBdr>
        <w:top w:val="none" w:sz="0" w:space="0" w:color="auto"/>
        <w:left w:val="none" w:sz="0" w:space="0" w:color="auto"/>
        <w:bottom w:val="none" w:sz="0" w:space="0" w:color="auto"/>
        <w:right w:val="none" w:sz="0" w:space="0" w:color="auto"/>
      </w:divBdr>
    </w:div>
    <w:div w:id="1725062590">
      <w:bodyDiv w:val="1"/>
      <w:marLeft w:val="0"/>
      <w:marRight w:val="0"/>
      <w:marTop w:val="0"/>
      <w:marBottom w:val="0"/>
      <w:divBdr>
        <w:top w:val="none" w:sz="0" w:space="0" w:color="auto"/>
        <w:left w:val="none" w:sz="0" w:space="0" w:color="auto"/>
        <w:bottom w:val="none" w:sz="0" w:space="0" w:color="auto"/>
        <w:right w:val="none" w:sz="0" w:space="0" w:color="auto"/>
      </w:divBdr>
    </w:div>
    <w:div w:id="1725179076">
      <w:bodyDiv w:val="1"/>
      <w:marLeft w:val="0"/>
      <w:marRight w:val="0"/>
      <w:marTop w:val="0"/>
      <w:marBottom w:val="0"/>
      <w:divBdr>
        <w:top w:val="none" w:sz="0" w:space="0" w:color="auto"/>
        <w:left w:val="none" w:sz="0" w:space="0" w:color="auto"/>
        <w:bottom w:val="none" w:sz="0" w:space="0" w:color="auto"/>
        <w:right w:val="none" w:sz="0" w:space="0" w:color="auto"/>
      </w:divBdr>
    </w:div>
    <w:div w:id="1727139751">
      <w:bodyDiv w:val="1"/>
      <w:marLeft w:val="0"/>
      <w:marRight w:val="0"/>
      <w:marTop w:val="0"/>
      <w:marBottom w:val="0"/>
      <w:divBdr>
        <w:top w:val="none" w:sz="0" w:space="0" w:color="auto"/>
        <w:left w:val="none" w:sz="0" w:space="0" w:color="auto"/>
        <w:bottom w:val="none" w:sz="0" w:space="0" w:color="auto"/>
        <w:right w:val="none" w:sz="0" w:space="0" w:color="auto"/>
      </w:divBdr>
    </w:div>
    <w:div w:id="1728722047">
      <w:bodyDiv w:val="1"/>
      <w:marLeft w:val="0"/>
      <w:marRight w:val="0"/>
      <w:marTop w:val="0"/>
      <w:marBottom w:val="0"/>
      <w:divBdr>
        <w:top w:val="none" w:sz="0" w:space="0" w:color="auto"/>
        <w:left w:val="none" w:sz="0" w:space="0" w:color="auto"/>
        <w:bottom w:val="none" w:sz="0" w:space="0" w:color="auto"/>
        <w:right w:val="none" w:sz="0" w:space="0" w:color="auto"/>
      </w:divBdr>
    </w:div>
    <w:div w:id="1730228442">
      <w:bodyDiv w:val="1"/>
      <w:marLeft w:val="0"/>
      <w:marRight w:val="0"/>
      <w:marTop w:val="0"/>
      <w:marBottom w:val="0"/>
      <w:divBdr>
        <w:top w:val="none" w:sz="0" w:space="0" w:color="auto"/>
        <w:left w:val="none" w:sz="0" w:space="0" w:color="auto"/>
        <w:bottom w:val="none" w:sz="0" w:space="0" w:color="auto"/>
        <w:right w:val="none" w:sz="0" w:space="0" w:color="auto"/>
      </w:divBdr>
    </w:div>
    <w:div w:id="1730613786">
      <w:bodyDiv w:val="1"/>
      <w:marLeft w:val="0"/>
      <w:marRight w:val="0"/>
      <w:marTop w:val="0"/>
      <w:marBottom w:val="0"/>
      <w:divBdr>
        <w:top w:val="none" w:sz="0" w:space="0" w:color="auto"/>
        <w:left w:val="none" w:sz="0" w:space="0" w:color="auto"/>
        <w:bottom w:val="none" w:sz="0" w:space="0" w:color="auto"/>
        <w:right w:val="none" w:sz="0" w:space="0" w:color="auto"/>
      </w:divBdr>
    </w:div>
    <w:div w:id="1730692998">
      <w:bodyDiv w:val="1"/>
      <w:marLeft w:val="0"/>
      <w:marRight w:val="0"/>
      <w:marTop w:val="0"/>
      <w:marBottom w:val="0"/>
      <w:divBdr>
        <w:top w:val="none" w:sz="0" w:space="0" w:color="auto"/>
        <w:left w:val="none" w:sz="0" w:space="0" w:color="auto"/>
        <w:bottom w:val="none" w:sz="0" w:space="0" w:color="auto"/>
        <w:right w:val="none" w:sz="0" w:space="0" w:color="auto"/>
      </w:divBdr>
    </w:div>
    <w:div w:id="1730952467">
      <w:bodyDiv w:val="1"/>
      <w:marLeft w:val="0"/>
      <w:marRight w:val="0"/>
      <w:marTop w:val="0"/>
      <w:marBottom w:val="0"/>
      <w:divBdr>
        <w:top w:val="none" w:sz="0" w:space="0" w:color="auto"/>
        <w:left w:val="none" w:sz="0" w:space="0" w:color="auto"/>
        <w:bottom w:val="none" w:sz="0" w:space="0" w:color="auto"/>
        <w:right w:val="none" w:sz="0" w:space="0" w:color="auto"/>
      </w:divBdr>
    </w:div>
    <w:div w:id="1730958507">
      <w:bodyDiv w:val="1"/>
      <w:marLeft w:val="0"/>
      <w:marRight w:val="0"/>
      <w:marTop w:val="0"/>
      <w:marBottom w:val="0"/>
      <w:divBdr>
        <w:top w:val="none" w:sz="0" w:space="0" w:color="auto"/>
        <w:left w:val="none" w:sz="0" w:space="0" w:color="auto"/>
        <w:bottom w:val="none" w:sz="0" w:space="0" w:color="auto"/>
        <w:right w:val="none" w:sz="0" w:space="0" w:color="auto"/>
      </w:divBdr>
    </w:div>
    <w:div w:id="1731347996">
      <w:bodyDiv w:val="1"/>
      <w:marLeft w:val="0"/>
      <w:marRight w:val="0"/>
      <w:marTop w:val="0"/>
      <w:marBottom w:val="0"/>
      <w:divBdr>
        <w:top w:val="none" w:sz="0" w:space="0" w:color="auto"/>
        <w:left w:val="none" w:sz="0" w:space="0" w:color="auto"/>
        <w:bottom w:val="none" w:sz="0" w:space="0" w:color="auto"/>
        <w:right w:val="none" w:sz="0" w:space="0" w:color="auto"/>
      </w:divBdr>
    </w:div>
    <w:div w:id="1732731460">
      <w:bodyDiv w:val="1"/>
      <w:marLeft w:val="0"/>
      <w:marRight w:val="0"/>
      <w:marTop w:val="0"/>
      <w:marBottom w:val="0"/>
      <w:divBdr>
        <w:top w:val="none" w:sz="0" w:space="0" w:color="auto"/>
        <w:left w:val="none" w:sz="0" w:space="0" w:color="auto"/>
        <w:bottom w:val="none" w:sz="0" w:space="0" w:color="auto"/>
        <w:right w:val="none" w:sz="0" w:space="0" w:color="auto"/>
      </w:divBdr>
    </w:div>
    <w:div w:id="1733112515">
      <w:bodyDiv w:val="1"/>
      <w:marLeft w:val="0"/>
      <w:marRight w:val="0"/>
      <w:marTop w:val="0"/>
      <w:marBottom w:val="0"/>
      <w:divBdr>
        <w:top w:val="none" w:sz="0" w:space="0" w:color="auto"/>
        <w:left w:val="none" w:sz="0" w:space="0" w:color="auto"/>
        <w:bottom w:val="none" w:sz="0" w:space="0" w:color="auto"/>
        <w:right w:val="none" w:sz="0" w:space="0" w:color="auto"/>
      </w:divBdr>
    </w:div>
    <w:div w:id="1734502035">
      <w:bodyDiv w:val="1"/>
      <w:marLeft w:val="0"/>
      <w:marRight w:val="0"/>
      <w:marTop w:val="0"/>
      <w:marBottom w:val="0"/>
      <w:divBdr>
        <w:top w:val="none" w:sz="0" w:space="0" w:color="auto"/>
        <w:left w:val="none" w:sz="0" w:space="0" w:color="auto"/>
        <w:bottom w:val="none" w:sz="0" w:space="0" w:color="auto"/>
        <w:right w:val="none" w:sz="0" w:space="0" w:color="auto"/>
      </w:divBdr>
    </w:div>
    <w:div w:id="1734694965">
      <w:bodyDiv w:val="1"/>
      <w:marLeft w:val="0"/>
      <w:marRight w:val="0"/>
      <w:marTop w:val="0"/>
      <w:marBottom w:val="0"/>
      <w:divBdr>
        <w:top w:val="none" w:sz="0" w:space="0" w:color="auto"/>
        <w:left w:val="none" w:sz="0" w:space="0" w:color="auto"/>
        <w:bottom w:val="none" w:sz="0" w:space="0" w:color="auto"/>
        <w:right w:val="none" w:sz="0" w:space="0" w:color="auto"/>
      </w:divBdr>
    </w:div>
    <w:div w:id="1735228639">
      <w:bodyDiv w:val="1"/>
      <w:marLeft w:val="0"/>
      <w:marRight w:val="0"/>
      <w:marTop w:val="0"/>
      <w:marBottom w:val="0"/>
      <w:divBdr>
        <w:top w:val="none" w:sz="0" w:space="0" w:color="auto"/>
        <w:left w:val="none" w:sz="0" w:space="0" w:color="auto"/>
        <w:bottom w:val="none" w:sz="0" w:space="0" w:color="auto"/>
        <w:right w:val="none" w:sz="0" w:space="0" w:color="auto"/>
      </w:divBdr>
    </w:div>
    <w:div w:id="1736049722">
      <w:bodyDiv w:val="1"/>
      <w:marLeft w:val="0"/>
      <w:marRight w:val="0"/>
      <w:marTop w:val="0"/>
      <w:marBottom w:val="0"/>
      <w:divBdr>
        <w:top w:val="none" w:sz="0" w:space="0" w:color="auto"/>
        <w:left w:val="none" w:sz="0" w:space="0" w:color="auto"/>
        <w:bottom w:val="none" w:sz="0" w:space="0" w:color="auto"/>
        <w:right w:val="none" w:sz="0" w:space="0" w:color="auto"/>
      </w:divBdr>
    </w:div>
    <w:div w:id="1736472710">
      <w:bodyDiv w:val="1"/>
      <w:marLeft w:val="0"/>
      <w:marRight w:val="0"/>
      <w:marTop w:val="0"/>
      <w:marBottom w:val="0"/>
      <w:divBdr>
        <w:top w:val="none" w:sz="0" w:space="0" w:color="auto"/>
        <w:left w:val="none" w:sz="0" w:space="0" w:color="auto"/>
        <w:bottom w:val="none" w:sz="0" w:space="0" w:color="auto"/>
        <w:right w:val="none" w:sz="0" w:space="0" w:color="auto"/>
      </w:divBdr>
    </w:div>
    <w:div w:id="1743217945">
      <w:bodyDiv w:val="1"/>
      <w:marLeft w:val="0"/>
      <w:marRight w:val="0"/>
      <w:marTop w:val="0"/>
      <w:marBottom w:val="0"/>
      <w:divBdr>
        <w:top w:val="none" w:sz="0" w:space="0" w:color="auto"/>
        <w:left w:val="none" w:sz="0" w:space="0" w:color="auto"/>
        <w:bottom w:val="none" w:sz="0" w:space="0" w:color="auto"/>
        <w:right w:val="none" w:sz="0" w:space="0" w:color="auto"/>
      </w:divBdr>
    </w:div>
    <w:div w:id="1743285698">
      <w:bodyDiv w:val="1"/>
      <w:marLeft w:val="0"/>
      <w:marRight w:val="0"/>
      <w:marTop w:val="0"/>
      <w:marBottom w:val="0"/>
      <w:divBdr>
        <w:top w:val="none" w:sz="0" w:space="0" w:color="auto"/>
        <w:left w:val="none" w:sz="0" w:space="0" w:color="auto"/>
        <w:bottom w:val="none" w:sz="0" w:space="0" w:color="auto"/>
        <w:right w:val="none" w:sz="0" w:space="0" w:color="auto"/>
      </w:divBdr>
    </w:div>
    <w:div w:id="1743404817">
      <w:bodyDiv w:val="1"/>
      <w:marLeft w:val="0"/>
      <w:marRight w:val="0"/>
      <w:marTop w:val="0"/>
      <w:marBottom w:val="0"/>
      <w:divBdr>
        <w:top w:val="none" w:sz="0" w:space="0" w:color="auto"/>
        <w:left w:val="none" w:sz="0" w:space="0" w:color="auto"/>
        <w:bottom w:val="none" w:sz="0" w:space="0" w:color="auto"/>
        <w:right w:val="none" w:sz="0" w:space="0" w:color="auto"/>
      </w:divBdr>
    </w:div>
    <w:div w:id="1743673407">
      <w:bodyDiv w:val="1"/>
      <w:marLeft w:val="0"/>
      <w:marRight w:val="0"/>
      <w:marTop w:val="0"/>
      <w:marBottom w:val="0"/>
      <w:divBdr>
        <w:top w:val="none" w:sz="0" w:space="0" w:color="auto"/>
        <w:left w:val="none" w:sz="0" w:space="0" w:color="auto"/>
        <w:bottom w:val="none" w:sz="0" w:space="0" w:color="auto"/>
        <w:right w:val="none" w:sz="0" w:space="0" w:color="auto"/>
      </w:divBdr>
    </w:div>
    <w:div w:id="1744524588">
      <w:bodyDiv w:val="1"/>
      <w:marLeft w:val="0"/>
      <w:marRight w:val="0"/>
      <w:marTop w:val="0"/>
      <w:marBottom w:val="0"/>
      <w:divBdr>
        <w:top w:val="none" w:sz="0" w:space="0" w:color="auto"/>
        <w:left w:val="none" w:sz="0" w:space="0" w:color="auto"/>
        <w:bottom w:val="none" w:sz="0" w:space="0" w:color="auto"/>
        <w:right w:val="none" w:sz="0" w:space="0" w:color="auto"/>
      </w:divBdr>
    </w:div>
    <w:div w:id="1744914263">
      <w:bodyDiv w:val="1"/>
      <w:marLeft w:val="0"/>
      <w:marRight w:val="0"/>
      <w:marTop w:val="0"/>
      <w:marBottom w:val="0"/>
      <w:divBdr>
        <w:top w:val="none" w:sz="0" w:space="0" w:color="auto"/>
        <w:left w:val="none" w:sz="0" w:space="0" w:color="auto"/>
        <w:bottom w:val="none" w:sz="0" w:space="0" w:color="auto"/>
        <w:right w:val="none" w:sz="0" w:space="0" w:color="auto"/>
      </w:divBdr>
    </w:div>
    <w:div w:id="1745759704">
      <w:bodyDiv w:val="1"/>
      <w:marLeft w:val="0"/>
      <w:marRight w:val="0"/>
      <w:marTop w:val="0"/>
      <w:marBottom w:val="0"/>
      <w:divBdr>
        <w:top w:val="none" w:sz="0" w:space="0" w:color="auto"/>
        <w:left w:val="none" w:sz="0" w:space="0" w:color="auto"/>
        <w:bottom w:val="none" w:sz="0" w:space="0" w:color="auto"/>
        <w:right w:val="none" w:sz="0" w:space="0" w:color="auto"/>
      </w:divBdr>
    </w:div>
    <w:div w:id="1746419708">
      <w:bodyDiv w:val="1"/>
      <w:marLeft w:val="0"/>
      <w:marRight w:val="0"/>
      <w:marTop w:val="0"/>
      <w:marBottom w:val="0"/>
      <w:divBdr>
        <w:top w:val="none" w:sz="0" w:space="0" w:color="auto"/>
        <w:left w:val="none" w:sz="0" w:space="0" w:color="auto"/>
        <w:bottom w:val="none" w:sz="0" w:space="0" w:color="auto"/>
        <w:right w:val="none" w:sz="0" w:space="0" w:color="auto"/>
      </w:divBdr>
    </w:div>
    <w:div w:id="1746800188">
      <w:bodyDiv w:val="1"/>
      <w:marLeft w:val="0"/>
      <w:marRight w:val="0"/>
      <w:marTop w:val="0"/>
      <w:marBottom w:val="0"/>
      <w:divBdr>
        <w:top w:val="none" w:sz="0" w:space="0" w:color="auto"/>
        <w:left w:val="none" w:sz="0" w:space="0" w:color="auto"/>
        <w:bottom w:val="none" w:sz="0" w:space="0" w:color="auto"/>
        <w:right w:val="none" w:sz="0" w:space="0" w:color="auto"/>
      </w:divBdr>
    </w:div>
    <w:div w:id="1747191043">
      <w:bodyDiv w:val="1"/>
      <w:marLeft w:val="0"/>
      <w:marRight w:val="0"/>
      <w:marTop w:val="0"/>
      <w:marBottom w:val="0"/>
      <w:divBdr>
        <w:top w:val="none" w:sz="0" w:space="0" w:color="auto"/>
        <w:left w:val="none" w:sz="0" w:space="0" w:color="auto"/>
        <w:bottom w:val="none" w:sz="0" w:space="0" w:color="auto"/>
        <w:right w:val="none" w:sz="0" w:space="0" w:color="auto"/>
      </w:divBdr>
    </w:div>
    <w:div w:id="1748070845">
      <w:bodyDiv w:val="1"/>
      <w:marLeft w:val="0"/>
      <w:marRight w:val="0"/>
      <w:marTop w:val="0"/>
      <w:marBottom w:val="0"/>
      <w:divBdr>
        <w:top w:val="none" w:sz="0" w:space="0" w:color="auto"/>
        <w:left w:val="none" w:sz="0" w:space="0" w:color="auto"/>
        <w:bottom w:val="none" w:sz="0" w:space="0" w:color="auto"/>
        <w:right w:val="none" w:sz="0" w:space="0" w:color="auto"/>
      </w:divBdr>
    </w:div>
    <w:div w:id="1749884788">
      <w:bodyDiv w:val="1"/>
      <w:marLeft w:val="0"/>
      <w:marRight w:val="0"/>
      <w:marTop w:val="0"/>
      <w:marBottom w:val="0"/>
      <w:divBdr>
        <w:top w:val="none" w:sz="0" w:space="0" w:color="auto"/>
        <w:left w:val="none" w:sz="0" w:space="0" w:color="auto"/>
        <w:bottom w:val="none" w:sz="0" w:space="0" w:color="auto"/>
        <w:right w:val="none" w:sz="0" w:space="0" w:color="auto"/>
      </w:divBdr>
    </w:div>
    <w:div w:id="1750079521">
      <w:bodyDiv w:val="1"/>
      <w:marLeft w:val="0"/>
      <w:marRight w:val="0"/>
      <w:marTop w:val="0"/>
      <w:marBottom w:val="0"/>
      <w:divBdr>
        <w:top w:val="none" w:sz="0" w:space="0" w:color="auto"/>
        <w:left w:val="none" w:sz="0" w:space="0" w:color="auto"/>
        <w:bottom w:val="none" w:sz="0" w:space="0" w:color="auto"/>
        <w:right w:val="none" w:sz="0" w:space="0" w:color="auto"/>
      </w:divBdr>
    </w:div>
    <w:div w:id="1750880188">
      <w:bodyDiv w:val="1"/>
      <w:marLeft w:val="0"/>
      <w:marRight w:val="0"/>
      <w:marTop w:val="0"/>
      <w:marBottom w:val="0"/>
      <w:divBdr>
        <w:top w:val="none" w:sz="0" w:space="0" w:color="auto"/>
        <w:left w:val="none" w:sz="0" w:space="0" w:color="auto"/>
        <w:bottom w:val="none" w:sz="0" w:space="0" w:color="auto"/>
        <w:right w:val="none" w:sz="0" w:space="0" w:color="auto"/>
      </w:divBdr>
    </w:div>
    <w:div w:id="1752002288">
      <w:bodyDiv w:val="1"/>
      <w:marLeft w:val="0"/>
      <w:marRight w:val="0"/>
      <w:marTop w:val="0"/>
      <w:marBottom w:val="0"/>
      <w:divBdr>
        <w:top w:val="none" w:sz="0" w:space="0" w:color="auto"/>
        <w:left w:val="none" w:sz="0" w:space="0" w:color="auto"/>
        <w:bottom w:val="none" w:sz="0" w:space="0" w:color="auto"/>
        <w:right w:val="none" w:sz="0" w:space="0" w:color="auto"/>
      </w:divBdr>
    </w:div>
    <w:div w:id="1753235584">
      <w:bodyDiv w:val="1"/>
      <w:marLeft w:val="0"/>
      <w:marRight w:val="0"/>
      <w:marTop w:val="0"/>
      <w:marBottom w:val="0"/>
      <w:divBdr>
        <w:top w:val="none" w:sz="0" w:space="0" w:color="auto"/>
        <w:left w:val="none" w:sz="0" w:space="0" w:color="auto"/>
        <w:bottom w:val="none" w:sz="0" w:space="0" w:color="auto"/>
        <w:right w:val="none" w:sz="0" w:space="0" w:color="auto"/>
      </w:divBdr>
    </w:div>
    <w:div w:id="1755975789">
      <w:bodyDiv w:val="1"/>
      <w:marLeft w:val="0"/>
      <w:marRight w:val="0"/>
      <w:marTop w:val="0"/>
      <w:marBottom w:val="0"/>
      <w:divBdr>
        <w:top w:val="none" w:sz="0" w:space="0" w:color="auto"/>
        <w:left w:val="none" w:sz="0" w:space="0" w:color="auto"/>
        <w:bottom w:val="none" w:sz="0" w:space="0" w:color="auto"/>
        <w:right w:val="none" w:sz="0" w:space="0" w:color="auto"/>
      </w:divBdr>
    </w:div>
    <w:div w:id="1756318869">
      <w:bodyDiv w:val="1"/>
      <w:marLeft w:val="0"/>
      <w:marRight w:val="0"/>
      <w:marTop w:val="0"/>
      <w:marBottom w:val="0"/>
      <w:divBdr>
        <w:top w:val="none" w:sz="0" w:space="0" w:color="auto"/>
        <w:left w:val="none" w:sz="0" w:space="0" w:color="auto"/>
        <w:bottom w:val="none" w:sz="0" w:space="0" w:color="auto"/>
        <w:right w:val="none" w:sz="0" w:space="0" w:color="auto"/>
      </w:divBdr>
    </w:div>
    <w:div w:id="1758090273">
      <w:bodyDiv w:val="1"/>
      <w:marLeft w:val="0"/>
      <w:marRight w:val="0"/>
      <w:marTop w:val="0"/>
      <w:marBottom w:val="0"/>
      <w:divBdr>
        <w:top w:val="none" w:sz="0" w:space="0" w:color="auto"/>
        <w:left w:val="none" w:sz="0" w:space="0" w:color="auto"/>
        <w:bottom w:val="none" w:sz="0" w:space="0" w:color="auto"/>
        <w:right w:val="none" w:sz="0" w:space="0" w:color="auto"/>
      </w:divBdr>
    </w:div>
    <w:div w:id="1761680129">
      <w:bodyDiv w:val="1"/>
      <w:marLeft w:val="0"/>
      <w:marRight w:val="0"/>
      <w:marTop w:val="0"/>
      <w:marBottom w:val="0"/>
      <w:divBdr>
        <w:top w:val="none" w:sz="0" w:space="0" w:color="auto"/>
        <w:left w:val="none" w:sz="0" w:space="0" w:color="auto"/>
        <w:bottom w:val="none" w:sz="0" w:space="0" w:color="auto"/>
        <w:right w:val="none" w:sz="0" w:space="0" w:color="auto"/>
      </w:divBdr>
    </w:div>
    <w:div w:id="1762601877">
      <w:bodyDiv w:val="1"/>
      <w:marLeft w:val="0"/>
      <w:marRight w:val="0"/>
      <w:marTop w:val="0"/>
      <w:marBottom w:val="0"/>
      <w:divBdr>
        <w:top w:val="none" w:sz="0" w:space="0" w:color="auto"/>
        <w:left w:val="none" w:sz="0" w:space="0" w:color="auto"/>
        <w:bottom w:val="none" w:sz="0" w:space="0" w:color="auto"/>
        <w:right w:val="none" w:sz="0" w:space="0" w:color="auto"/>
      </w:divBdr>
    </w:div>
    <w:div w:id="1762875175">
      <w:bodyDiv w:val="1"/>
      <w:marLeft w:val="0"/>
      <w:marRight w:val="0"/>
      <w:marTop w:val="0"/>
      <w:marBottom w:val="0"/>
      <w:divBdr>
        <w:top w:val="none" w:sz="0" w:space="0" w:color="auto"/>
        <w:left w:val="none" w:sz="0" w:space="0" w:color="auto"/>
        <w:bottom w:val="none" w:sz="0" w:space="0" w:color="auto"/>
        <w:right w:val="none" w:sz="0" w:space="0" w:color="auto"/>
      </w:divBdr>
    </w:div>
    <w:div w:id="1762946376">
      <w:bodyDiv w:val="1"/>
      <w:marLeft w:val="0"/>
      <w:marRight w:val="0"/>
      <w:marTop w:val="0"/>
      <w:marBottom w:val="0"/>
      <w:divBdr>
        <w:top w:val="none" w:sz="0" w:space="0" w:color="auto"/>
        <w:left w:val="none" w:sz="0" w:space="0" w:color="auto"/>
        <w:bottom w:val="none" w:sz="0" w:space="0" w:color="auto"/>
        <w:right w:val="none" w:sz="0" w:space="0" w:color="auto"/>
      </w:divBdr>
    </w:div>
    <w:div w:id="1763258383">
      <w:bodyDiv w:val="1"/>
      <w:marLeft w:val="0"/>
      <w:marRight w:val="0"/>
      <w:marTop w:val="0"/>
      <w:marBottom w:val="0"/>
      <w:divBdr>
        <w:top w:val="none" w:sz="0" w:space="0" w:color="auto"/>
        <w:left w:val="none" w:sz="0" w:space="0" w:color="auto"/>
        <w:bottom w:val="none" w:sz="0" w:space="0" w:color="auto"/>
        <w:right w:val="none" w:sz="0" w:space="0" w:color="auto"/>
      </w:divBdr>
    </w:div>
    <w:div w:id="1763720789">
      <w:bodyDiv w:val="1"/>
      <w:marLeft w:val="0"/>
      <w:marRight w:val="0"/>
      <w:marTop w:val="0"/>
      <w:marBottom w:val="0"/>
      <w:divBdr>
        <w:top w:val="none" w:sz="0" w:space="0" w:color="auto"/>
        <w:left w:val="none" w:sz="0" w:space="0" w:color="auto"/>
        <w:bottom w:val="none" w:sz="0" w:space="0" w:color="auto"/>
        <w:right w:val="none" w:sz="0" w:space="0" w:color="auto"/>
      </w:divBdr>
    </w:div>
    <w:div w:id="1764105696">
      <w:bodyDiv w:val="1"/>
      <w:marLeft w:val="0"/>
      <w:marRight w:val="0"/>
      <w:marTop w:val="0"/>
      <w:marBottom w:val="0"/>
      <w:divBdr>
        <w:top w:val="none" w:sz="0" w:space="0" w:color="auto"/>
        <w:left w:val="none" w:sz="0" w:space="0" w:color="auto"/>
        <w:bottom w:val="none" w:sz="0" w:space="0" w:color="auto"/>
        <w:right w:val="none" w:sz="0" w:space="0" w:color="auto"/>
      </w:divBdr>
    </w:div>
    <w:div w:id="1765109983">
      <w:bodyDiv w:val="1"/>
      <w:marLeft w:val="0"/>
      <w:marRight w:val="0"/>
      <w:marTop w:val="0"/>
      <w:marBottom w:val="0"/>
      <w:divBdr>
        <w:top w:val="none" w:sz="0" w:space="0" w:color="auto"/>
        <w:left w:val="none" w:sz="0" w:space="0" w:color="auto"/>
        <w:bottom w:val="none" w:sz="0" w:space="0" w:color="auto"/>
        <w:right w:val="none" w:sz="0" w:space="0" w:color="auto"/>
      </w:divBdr>
    </w:div>
    <w:div w:id="1765762068">
      <w:bodyDiv w:val="1"/>
      <w:marLeft w:val="0"/>
      <w:marRight w:val="0"/>
      <w:marTop w:val="0"/>
      <w:marBottom w:val="0"/>
      <w:divBdr>
        <w:top w:val="none" w:sz="0" w:space="0" w:color="auto"/>
        <w:left w:val="none" w:sz="0" w:space="0" w:color="auto"/>
        <w:bottom w:val="none" w:sz="0" w:space="0" w:color="auto"/>
        <w:right w:val="none" w:sz="0" w:space="0" w:color="auto"/>
      </w:divBdr>
    </w:div>
    <w:div w:id="1765803708">
      <w:bodyDiv w:val="1"/>
      <w:marLeft w:val="0"/>
      <w:marRight w:val="0"/>
      <w:marTop w:val="0"/>
      <w:marBottom w:val="0"/>
      <w:divBdr>
        <w:top w:val="none" w:sz="0" w:space="0" w:color="auto"/>
        <w:left w:val="none" w:sz="0" w:space="0" w:color="auto"/>
        <w:bottom w:val="none" w:sz="0" w:space="0" w:color="auto"/>
        <w:right w:val="none" w:sz="0" w:space="0" w:color="auto"/>
      </w:divBdr>
    </w:div>
    <w:div w:id="1766000494">
      <w:bodyDiv w:val="1"/>
      <w:marLeft w:val="0"/>
      <w:marRight w:val="0"/>
      <w:marTop w:val="0"/>
      <w:marBottom w:val="0"/>
      <w:divBdr>
        <w:top w:val="none" w:sz="0" w:space="0" w:color="auto"/>
        <w:left w:val="none" w:sz="0" w:space="0" w:color="auto"/>
        <w:bottom w:val="none" w:sz="0" w:space="0" w:color="auto"/>
        <w:right w:val="none" w:sz="0" w:space="0" w:color="auto"/>
      </w:divBdr>
    </w:div>
    <w:div w:id="1766223538">
      <w:bodyDiv w:val="1"/>
      <w:marLeft w:val="0"/>
      <w:marRight w:val="0"/>
      <w:marTop w:val="0"/>
      <w:marBottom w:val="0"/>
      <w:divBdr>
        <w:top w:val="none" w:sz="0" w:space="0" w:color="auto"/>
        <w:left w:val="none" w:sz="0" w:space="0" w:color="auto"/>
        <w:bottom w:val="none" w:sz="0" w:space="0" w:color="auto"/>
        <w:right w:val="none" w:sz="0" w:space="0" w:color="auto"/>
      </w:divBdr>
    </w:div>
    <w:div w:id="1767457552">
      <w:bodyDiv w:val="1"/>
      <w:marLeft w:val="0"/>
      <w:marRight w:val="0"/>
      <w:marTop w:val="0"/>
      <w:marBottom w:val="0"/>
      <w:divBdr>
        <w:top w:val="none" w:sz="0" w:space="0" w:color="auto"/>
        <w:left w:val="none" w:sz="0" w:space="0" w:color="auto"/>
        <w:bottom w:val="none" w:sz="0" w:space="0" w:color="auto"/>
        <w:right w:val="none" w:sz="0" w:space="0" w:color="auto"/>
      </w:divBdr>
    </w:div>
    <w:div w:id="1767535983">
      <w:bodyDiv w:val="1"/>
      <w:marLeft w:val="0"/>
      <w:marRight w:val="0"/>
      <w:marTop w:val="0"/>
      <w:marBottom w:val="0"/>
      <w:divBdr>
        <w:top w:val="none" w:sz="0" w:space="0" w:color="auto"/>
        <w:left w:val="none" w:sz="0" w:space="0" w:color="auto"/>
        <w:bottom w:val="none" w:sz="0" w:space="0" w:color="auto"/>
        <w:right w:val="none" w:sz="0" w:space="0" w:color="auto"/>
      </w:divBdr>
    </w:div>
    <w:div w:id="1767917403">
      <w:bodyDiv w:val="1"/>
      <w:marLeft w:val="0"/>
      <w:marRight w:val="0"/>
      <w:marTop w:val="0"/>
      <w:marBottom w:val="0"/>
      <w:divBdr>
        <w:top w:val="none" w:sz="0" w:space="0" w:color="auto"/>
        <w:left w:val="none" w:sz="0" w:space="0" w:color="auto"/>
        <w:bottom w:val="none" w:sz="0" w:space="0" w:color="auto"/>
        <w:right w:val="none" w:sz="0" w:space="0" w:color="auto"/>
      </w:divBdr>
    </w:div>
    <w:div w:id="1768188749">
      <w:bodyDiv w:val="1"/>
      <w:marLeft w:val="0"/>
      <w:marRight w:val="0"/>
      <w:marTop w:val="0"/>
      <w:marBottom w:val="0"/>
      <w:divBdr>
        <w:top w:val="none" w:sz="0" w:space="0" w:color="auto"/>
        <w:left w:val="none" w:sz="0" w:space="0" w:color="auto"/>
        <w:bottom w:val="none" w:sz="0" w:space="0" w:color="auto"/>
        <w:right w:val="none" w:sz="0" w:space="0" w:color="auto"/>
      </w:divBdr>
    </w:div>
    <w:div w:id="1768235100">
      <w:bodyDiv w:val="1"/>
      <w:marLeft w:val="0"/>
      <w:marRight w:val="0"/>
      <w:marTop w:val="0"/>
      <w:marBottom w:val="0"/>
      <w:divBdr>
        <w:top w:val="none" w:sz="0" w:space="0" w:color="auto"/>
        <w:left w:val="none" w:sz="0" w:space="0" w:color="auto"/>
        <w:bottom w:val="none" w:sz="0" w:space="0" w:color="auto"/>
        <w:right w:val="none" w:sz="0" w:space="0" w:color="auto"/>
      </w:divBdr>
    </w:div>
    <w:div w:id="1769424411">
      <w:bodyDiv w:val="1"/>
      <w:marLeft w:val="0"/>
      <w:marRight w:val="0"/>
      <w:marTop w:val="0"/>
      <w:marBottom w:val="0"/>
      <w:divBdr>
        <w:top w:val="none" w:sz="0" w:space="0" w:color="auto"/>
        <w:left w:val="none" w:sz="0" w:space="0" w:color="auto"/>
        <w:bottom w:val="none" w:sz="0" w:space="0" w:color="auto"/>
        <w:right w:val="none" w:sz="0" w:space="0" w:color="auto"/>
      </w:divBdr>
    </w:div>
    <w:div w:id="1769766106">
      <w:bodyDiv w:val="1"/>
      <w:marLeft w:val="0"/>
      <w:marRight w:val="0"/>
      <w:marTop w:val="0"/>
      <w:marBottom w:val="0"/>
      <w:divBdr>
        <w:top w:val="none" w:sz="0" w:space="0" w:color="auto"/>
        <w:left w:val="none" w:sz="0" w:space="0" w:color="auto"/>
        <w:bottom w:val="none" w:sz="0" w:space="0" w:color="auto"/>
        <w:right w:val="none" w:sz="0" w:space="0" w:color="auto"/>
      </w:divBdr>
    </w:div>
    <w:div w:id="1770736300">
      <w:bodyDiv w:val="1"/>
      <w:marLeft w:val="0"/>
      <w:marRight w:val="0"/>
      <w:marTop w:val="0"/>
      <w:marBottom w:val="0"/>
      <w:divBdr>
        <w:top w:val="none" w:sz="0" w:space="0" w:color="auto"/>
        <w:left w:val="none" w:sz="0" w:space="0" w:color="auto"/>
        <w:bottom w:val="none" w:sz="0" w:space="0" w:color="auto"/>
        <w:right w:val="none" w:sz="0" w:space="0" w:color="auto"/>
      </w:divBdr>
    </w:div>
    <w:div w:id="1772318590">
      <w:bodyDiv w:val="1"/>
      <w:marLeft w:val="0"/>
      <w:marRight w:val="0"/>
      <w:marTop w:val="0"/>
      <w:marBottom w:val="0"/>
      <w:divBdr>
        <w:top w:val="none" w:sz="0" w:space="0" w:color="auto"/>
        <w:left w:val="none" w:sz="0" w:space="0" w:color="auto"/>
        <w:bottom w:val="none" w:sz="0" w:space="0" w:color="auto"/>
        <w:right w:val="none" w:sz="0" w:space="0" w:color="auto"/>
      </w:divBdr>
    </w:div>
    <w:div w:id="1772814727">
      <w:bodyDiv w:val="1"/>
      <w:marLeft w:val="0"/>
      <w:marRight w:val="0"/>
      <w:marTop w:val="0"/>
      <w:marBottom w:val="0"/>
      <w:divBdr>
        <w:top w:val="none" w:sz="0" w:space="0" w:color="auto"/>
        <w:left w:val="none" w:sz="0" w:space="0" w:color="auto"/>
        <w:bottom w:val="none" w:sz="0" w:space="0" w:color="auto"/>
        <w:right w:val="none" w:sz="0" w:space="0" w:color="auto"/>
      </w:divBdr>
    </w:div>
    <w:div w:id="1774398242">
      <w:bodyDiv w:val="1"/>
      <w:marLeft w:val="0"/>
      <w:marRight w:val="0"/>
      <w:marTop w:val="0"/>
      <w:marBottom w:val="0"/>
      <w:divBdr>
        <w:top w:val="none" w:sz="0" w:space="0" w:color="auto"/>
        <w:left w:val="none" w:sz="0" w:space="0" w:color="auto"/>
        <w:bottom w:val="none" w:sz="0" w:space="0" w:color="auto"/>
        <w:right w:val="none" w:sz="0" w:space="0" w:color="auto"/>
      </w:divBdr>
    </w:div>
    <w:div w:id="1774858800">
      <w:bodyDiv w:val="1"/>
      <w:marLeft w:val="0"/>
      <w:marRight w:val="0"/>
      <w:marTop w:val="0"/>
      <w:marBottom w:val="0"/>
      <w:divBdr>
        <w:top w:val="none" w:sz="0" w:space="0" w:color="auto"/>
        <w:left w:val="none" w:sz="0" w:space="0" w:color="auto"/>
        <w:bottom w:val="none" w:sz="0" w:space="0" w:color="auto"/>
        <w:right w:val="none" w:sz="0" w:space="0" w:color="auto"/>
      </w:divBdr>
    </w:div>
    <w:div w:id="1774983091">
      <w:bodyDiv w:val="1"/>
      <w:marLeft w:val="0"/>
      <w:marRight w:val="0"/>
      <w:marTop w:val="0"/>
      <w:marBottom w:val="0"/>
      <w:divBdr>
        <w:top w:val="none" w:sz="0" w:space="0" w:color="auto"/>
        <w:left w:val="none" w:sz="0" w:space="0" w:color="auto"/>
        <w:bottom w:val="none" w:sz="0" w:space="0" w:color="auto"/>
        <w:right w:val="none" w:sz="0" w:space="0" w:color="auto"/>
      </w:divBdr>
    </w:div>
    <w:div w:id="1775594963">
      <w:bodyDiv w:val="1"/>
      <w:marLeft w:val="0"/>
      <w:marRight w:val="0"/>
      <w:marTop w:val="0"/>
      <w:marBottom w:val="0"/>
      <w:divBdr>
        <w:top w:val="none" w:sz="0" w:space="0" w:color="auto"/>
        <w:left w:val="none" w:sz="0" w:space="0" w:color="auto"/>
        <w:bottom w:val="none" w:sz="0" w:space="0" w:color="auto"/>
        <w:right w:val="none" w:sz="0" w:space="0" w:color="auto"/>
      </w:divBdr>
    </w:div>
    <w:div w:id="1779838080">
      <w:bodyDiv w:val="1"/>
      <w:marLeft w:val="0"/>
      <w:marRight w:val="0"/>
      <w:marTop w:val="0"/>
      <w:marBottom w:val="0"/>
      <w:divBdr>
        <w:top w:val="none" w:sz="0" w:space="0" w:color="auto"/>
        <w:left w:val="none" w:sz="0" w:space="0" w:color="auto"/>
        <w:bottom w:val="none" w:sz="0" w:space="0" w:color="auto"/>
        <w:right w:val="none" w:sz="0" w:space="0" w:color="auto"/>
      </w:divBdr>
    </w:div>
    <w:div w:id="1780224366">
      <w:bodyDiv w:val="1"/>
      <w:marLeft w:val="0"/>
      <w:marRight w:val="0"/>
      <w:marTop w:val="0"/>
      <w:marBottom w:val="0"/>
      <w:divBdr>
        <w:top w:val="none" w:sz="0" w:space="0" w:color="auto"/>
        <w:left w:val="none" w:sz="0" w:space="0" w:color="auto"/>
        <w:bottom w:val="none" w:sz="0" w:space="0" w:color="auto"/>
        <w:right w:val="none" w:sz="0" w:space="0" w:color="auto"/>
      </w:divBdr>
    </w:div>
    <w:div w:id="1782797738">
      <w:bodyDiv w:val="1"/>
      <w:marLeft w:val="0"/>
      <w:marRight w:val="0"/>
      <w:marTop w:val="0"/>
      <w:marBottom w:val="0"/>
      <w:divBdr>
        <w:top w:val="none" w:sz="0" w:space="0" w:color="auto"/>
        <w:left w:val="none" w:sz="0" w:space="0" w:color="auto"/>
        <w:bottom w:val="none" w:sz="0" w:space="0" w:color="auto"/>
        <w:right w:val="none" w:sz="0" w:space="0" w:color="auto"/>
      </w:divBdr>
    </w:div>
    <w:div w:id="1783256540">
      <w:bodyDiv w:val="1"/>
      <w:marLeft w:val="0"/>
      <w:marRight w:val="0"/>
      <w:marTop w:val="0"/>
      <w:marBottom w:val="0"/>
      <w:divBdr>
        <w:top w:val="none" w:sz="0" w:space="0" w:color="auto"/>
        <w:left w:val="none" w:sz="0" w:space="0" w:color="auto"/>
        <w:bottom w:val="none" w:sz="0" w:space="0" w:color="auto"/>
        <w:right w:val="none" w:sz="0" w:space="0" w:color="auto"/>
      </w:divBdr>
    </w:div>
    <w:div w:id="1783650733">
      <w:bodyDiv w:val="1"/>
      <w:marLeft w:val="0"/>
      <w:marRight w:val="0"/>
      <w:marTop w:val="0"/>
      <w:marBottom w:val="0"/>
      <w:divBdr>
        <w:top w:val="none" w:sz="0" w:space="0" w:color="auto"/>
        <w:left w:val="none" w:sz="0" w:space="0" w:color="auto"/>
        <w:bottom w:val="none" w:sz="0" w:space="0" w:color="auto"/>
        <w:right w:val="none" w:sz="0" w:space="0" w:color="auto"/>
      </w:divBdr>
    </w:div>
    <w:div w:id="1783718141">
      <w:bodyDiv w:val="1"/>
      <w:marLeft w:val="0"/>
      <w:marRight w:val="0"/>
      <w:marTop w:val="0"/>
      <w:marBottom w:val="0"/>
      <w:divBdr>
        <w:top w:val="none" w:sz="0" w:space="0" w:color="auto"/>
        <w:left w:val="none" w:sz="0" w:space="0" w:color="auto"/>
        <w:bottom w:val="none" w:sz="0" w:space="0" w:color="auto"/>
        <w:right w:val="none" w:sz="0" w:space="0" w:color="auto"/>
      </w:divBdr>
    </w:div>
    <w:div w:id="1783762845">
      <w:bodyDiv w:val="1"/>
      <w:marLeft w:val="0"/>
      <w:marRight w:val="0"/>
      <w:marTop w:val="0"/>
      <w:marBottom w:val="0"/>
      <w:divBdr>
        <w:top w:val="none" w:sz="0" w:space="0" w:color="auto"/>
        <w:left w:val="none" w:sz="0" w:space="0" w:color="auto"/>
        <w:bottom w:val="none" w:sz="0" w:space="0" w:color="auto"/>
        <w:right w:val="none" w:sz="0" w:space="0" w:color="auto"/>
      </w:divBdr>
    </w:div>
    <w:div w:id="1783767056">
      <w:bodyDiv w:val="1"/>
      <w:marLeft w:val="0"/>
      <w:marRight w:val="0"/>
      <w:marTop w:val="0"/>
      <w:marBottom w:val="0"/>
      <w:divBdr>
        <w:top w:val="none" w:sz="0" w:space="0" w:color="auto"/>
        <w:left w:val="none" w:sz="0" w:space="0" w:color="auto"/>
        <w:bottom w:val="none" w:sz="0" w:space="0" w:color="auto"/>
        <w:right w:val="none" w:sz="0" w:space="0" w:color="auto"/>
      </w:divBdr>
    </w:div>
    <w:div w:id="1784104737">
      <w:bodyDiv w:val="1"/>
      <w:marLeft w:val="0"/>
      <w:marRight w:val="0"/>
      <w:marTop w:val="0"/>
      <w:marBottom w:val="0"/>
      <w:divBdr>
        <w:top w:val="none" w:sz="0" w:space="0" w:color="auto"/>
        <w:left w:val="none" w:sz="0" w:space="0" w:color="auto"/>
        <w:bottom w:val="none" w:sz="0" w:space="0" w:color="auto"/>
        <w:right w:val="none" w:sz="0" w:space="0" w:color="auto"/>
      </w:divBdr>
    </w:div>
    <w:div w:id="1784110382">
      <w:bodyDiv w:val="1"/>
      <w:marLeft w:val="0"/>
      <w:marRight w:val="0"/>
      <w:marTop w:val="0"/>
      <w:marBottom w:val="0"/>
      <w:divBdr>
        <w:top w:val="none" w:sz="0" w:space="0" w:color="auto"/>
        <w:left w:val="none" w:sz="0" w:space="0" w:color="auto"/>
        <w:bottom w:val="none" w:sz="0" w:space="0" w:color="auto"/>
        <w:right w:val="none" w:sz="0" w:space="0" w:color="auto"/>
      </w:divBdr>
    </w:div>
    <w:div w:id="1784226856">
      <w:bodyDiv w:val="1"/>
      <w:marLeft w:val="0"/>
      <w:marRight w:val="0"/>
      <w:marTop w:val="0"/>
      <w:marBottom w:val="0"/>
      <w:divBdr>
        <w:top w:val="none" w:sz="0" w:space="0" w:color="auto"/>
        <w:left w:val="none" w:sz="0" w:space="0" w:color="auto"/>
        <w:bottom w:val="none" w:sz="0" w:space="0" w:color="auto"/>
        <w:right w:val="none" w:sz="0" w:space="0" w:color="auto"/>
      </w:divBdr>
    </w:div>
    <w:div w:id="1784687080">
      <w:bodyDiv w:val="1"/>
      <w:marLeft w:val="0"/>
      <w:marRight w:val="0"/>
      <w:marTop w:val="0"/>
      <w:marBottom w:val="0"/>
      <w:divBdr>
        <w:top w:val="none" w:sz="0" w:space="0" w:color="auto"/>
        <w:left w:val="none" w:sz="0" w:space="0" w:color="auto"/>
        <w:bottom w:val="none" w:sz="0" w:space="0" w:color="auto"/>
        <w:right w:val="none" w:sz="0" w:space="0" w:color="auto"/>
      </w:divBdr>
    </w:div>
    <w:div w:id="1786734402">
      <w:bodyDiv w:val="1"/>
      <w:marLeft w:val="0"/>
      <w:marRight w:val="0"/>
      <w:marTop w:val="0"/>
      <w:marBottom w:val="0"/>
      <w:divBdr>
        <w:top w:val="none" w:sz="0" w:space="0" w:color="auto"/>
        <w:left w:val="none" w:sz="0" w:space="0" w:color="auto"/>
        <w:bottom w:val="none" w:sz="0" w:space="0" w:color="auto"/>
        <w:right w:val="none" w:sz="0" w:space="0" w:color="auto"/>
      </w:divBdr>
    </w:div>
    <w:div w:id="1787117500">
      <w:bodyDiv w:val="1"/>
      <w:marLeft w:val="0"/>
      <w:marRight w:val="0"/>
      <w:marTop w:val="0"/>
      <w:marBottom w:val="0"/>
      <w:divBdr>
        <w:top w:val="none" w:sz="0" w:space="0" w:color="auto"/>
        <w:left w:val="none" w:sz="0" w:space="0" w:color="auto"/>
        <w:bottom w:val="none" w:sz="0" w:space="0" w:color="auto"/>
        <w:right w:val="none" w:sz="0" w:space="0" w:color="auto"/>
      </w:divBdr>
    </w:div>
    <w:div w:id="1787305601">
      <w:bodyDiv w:val="1"/>
      <w:marLeft w:val="0"/>
      <w:marRight w:val="0"/>
      <w:marTop w:val="0"/>
      <w:marBottom w:val="0"/>
      <w:divBdr>
        <w:top w:val="none" w:sz="0" w:space="0" w:color="auto"/>
        <w:left w:val="none" w:sz="0" w:space="0" w:color="auto"/>
        <w:bottom w:val="none" w:sz="0" w:space="0" w:color="auto"/>
        <w:right w:val="none" w:sz="0" w:space="0" w:color="auto"/>
      </w:divBdr>
    </w:div>
    <w:div w:id="1787576668">
      <w:bodyDiv w:val="1"/>
      <w:marLeft w:val="0"/>
      <w:marRight w:val="0"/>
      <w:marTop w:val="0"/>
      <w:marBottom w:val="0"/>
      <w:divBdr>
        <w:top w:val="none" w:sz="0" w:space="0" w:color="auto"/>
        <w:left w:val="none" w:sz="0" w:space="0" w:color="auto"/>
        <w:bottom w:val="none" w:sz="0" w:space="0" w:color="auto"/>
        <w:right w:val="none" w:sz="0" w:space="0" w:color="auto"/>
      </w:divBdr>
    </w:div>
    <w:div w:id="1787890899">
      <w:bodyDiv w:val="1"/>
      <w:marLeft w:val="0"/>
      <w:marRight w:val="0"/>
      <w:marTop w:val="0"/>
      <w:marBottom w:val="0"/>
      <w:divBdr>
        <w:top w:val="none" w:sz="0" w:space="0" w:color="auto"/>
        <w:left w:val="none" w:sz="0" w:space="0" w:color="auto"/>
        <w:bottom w:val="none" w:sz="0" w:space="0" w:color="auto"/>
        <w:right w:val="none" w:sz="0" w:space="0" w:color="auto"/>
      </w:divBdr>
    </w:div>
    <w:div w:id="1789736179">
      <w:bodyDiv w:val="1"/>
      <w:marLeft w:val="0"/>
      <w:marRight w:val="0"/>
      <w:marTop w:val="0"/>
      <w:marBottom w:val="0"/>
      <w:divBdr>
        <w:top w:val="none" w:sz="0" w:space="0" w:color="auto"/>
        <w:left w:val="none" w:sz="0" w:space="0" w:color="auto"/>
        <w:bottom w:val="none" w:sz="0" w:space="0" w:color="auto"/>
        <w:right w:val="none" w:sz="0" w:space="0" w:color="auto"/>
      </w:divBdr>
    </w:div>
    <w:div w:id="1790200012">
      <w:bodyDiv w:val="1"/>
      <w:marLeft w:val="0"/>
      <w:marRight w:val="0"/>
      <w:marTop w:val="0"/>
      <w:marBottom w:val="0"/>
      <w:divBdr>
        <w:top w:val="none" w:sz="0" w:space="0" w:color="auto"/>
        <w:left w:val="none" w:sz="0" w:space="0" w:color="auto"/>
        <w:bottom w:val="none" w:sz="0" w:space="0" w:color="auto"/>
        <w:right w:val="none" w:sz="0" w:space="0" w:color="auto"/>
      </w:divBdr>
    </w:div>
    <w:div w:id="1792630016">
      <w:bodyDiv w:val="1"/>
      <w:marLeft w:val="0"/>
      <w:marRight w:val="0"/>
      <w:marTop w:val="0"/>
      <w:marBottom w:val="0"/>
      <w:divBdr>
        <w:top w:val="none" w:sz="0" w:space="0" w:color="auto"/>
        <w:left w:val="none" w:sz="0" w:space="0" w:color="auto"/>
        <w:bottom w:val="none" w:sz="0" w:space="0" w:color="auto"/>
        <w:right w:val="none" w:sz="0" w:space="0" w:color="auto"/>
      </w:divBdr>
    </w:div>
    <w:div w:id="1792819906">
      <w:bodyDiv w:val="1"/>
      <w:marLeft w:val="0"/>
      <w:marRight w:val="0"/>
      <w:marTop w:val="0"/>
      <w:marBottom w:val="0"/>
      <w:divBdr>
        <w:top w:val="none" w:sz="0" w:space="0" w:color="auto"/>
        <w:left w:val="none" w:sz="0" w:space="0" w:color="auto"/>
        <w:bottom w:val="none" w:sz="0" w:space="0" w:color="auto"/>
        <w:right w:val="none" w:sz="0" w:space="0" w:color="auto"/>
      </w:divBdr>
    </w:div>
    <w:div w:id="1793209305">
      <w:bodyDiv w:val="1"/>
      <w:marLeft w:val="0"/>
      <w:marRight w:val="0"/>
      <w:marTop w:val="0"/>
      <w:marBottom w:val="0"/>
      <w:divBdr>
        <w:top w:val="none" w:sz="0" w:space="0" w:color="auto"/>
        <w:left w:val="none" w:sz="0" w:space="0" w:color="auto"/>
        <w:bottom w:val="none" w:sz="0" w:space="0" w:color="auto"/>
        <w:right w:val="none" w:sz="0" w:space="0" w:color="auto"/>
      </w:divBdr>
    </w:div>
    <w:div w:id="1794052022">
      <w:bodyDiv w:val="1"/>
      <w:marLeft w:val="0"/>
      <w:marRight w:val="0"/>
      <w:marTop w:val="0"/>
      <w:marBottom w:val="0"/>
      <w:divBdr>
        <w:top w:val="none" w:sz="0" w:space="0" w:color="auto"/>
        <w:left w:val="none" w:sz="0" w:space="0" w:color="auto"/>
        <w:bottom w:val="none" w:sz="0" w:space="0" w:color="auto"/>
        <w:right w:val="none" w:sz="0" w:space="0" w:color="auto"/>
      </w:divBdr>
    </w:div>
    <w:div w:id="1794251558">
      <w:bodyDiv w:val="1"/>
      <w:marLeft w:val="0"/>
      <w:marRight w:val="0"/>
      <w:marTop w:val="0"/>
      <w:marBottom w:val="0"/>
      <w:divBdr>
        <w:top w:val="none" w:sz="0" w:space="0" w:color="auto"/>
        <w:left w:val="none" w:sz="0" w:space="0" w:color="auto"/>
        <w:bottom w:val="none" w:sz="0" w:space="0" w:color="auto"/>
        <w:right w:val="none" w:sz="0" w:space="0" w:color="auto"/>
      </w:divBdr>
    </w:div>
    <w:div w:id="1794865079">
      <w:bodyDiv w:val="1"/>
      <w:marLeft w:val="0"/>
      <w:marRight w:val="0"/>
      <w:marTop w:val="0"/>
      <w:marBottom w:val="0"/>
      <w:divBdr>
        <w:top w:val="none" w:sz="0" w:space="0" w:color="auto"/>
        <w:left w:val="none" w:sz="0" w:space="0" w:color="auto"/>
        <w:bottom w:val="none" w:sz="0" w:space="0" w:color="auto"/>
        <w:right w:val="none" w:sz="0" w:space="0" w:color="auto"/>
      </w:divBdr>
    </w:div>
    <w:div w:id="1795060446">
      <w:bodyDiv w:val="1"/>
      <w:marLeft w:val="0"/>
      <w:marRight w:val="0"/>
      <w:marTop w:val="0"/>
      <w:marBottom w:val="0"/>
      <w:divBdr>
        <w:top w:val="none" w:sz="0" w:space="0" w:color="auto"/>
        <w:left w:val="none" w:sz="0" w:space="0" w:color="auto"/>
        <w:bottom w:val="none" w:sz="0" w:space="0" w:color="auto"/>
        <w:right w:val="none" w:sz="0" w:space="0" w:color="auto"/>
      </w:divBdr>
    </w:div>
    <w:div w:id="1795706526">
      <w:bodyDiv w:val="1"/>
      <w:marLeft w:val="0"/>
      <w:marRight w:val="0"/>
      <w:marTop w:val="0"/>
      <w:marBottom w:val="0"/>
      <w:divBdr>
        <w:top w:val="none" w:sz="0" w:space="0" w:color="auto"/>
        <w:left w:val="none" w:sz="0" w:space="0" w:color="auto"/>
        <w:bottom w:val="none" w:sz="0" w:space="0" w:color="auto"/>
        <w:right w:val="none" w:sz="0" w:space="0" w:color="auto"/>
      </w:divBdr>
    </w:div>
    <w:div w:id="1796677727">
      <w:bodyDiv w:val="1"/>
      <w:marLeft w:val="0"/>
      <w:marRight w:val="0"/>
      <w:marTop w:val="0"/>
      <w:marBottom w:val="0"/>
      <w:divBdr>
        <w:top w:val="none" w:sz="0" w:space="0" w:color="auto"/>
        <w:left w:val="none" w:sz="0" w:space="0" w:color="auto"/>
        <w:bottom w:val="none" w:sz="0" w:space="0" w:color="auto"/>
        <w:right w:val="none" w:sz="0" w:space="0" w:color="auto"/>
      </w:divBdr>
    </w:div>
    <w:div w:id="1797331441">
      <w:bodyDiv w:val="1"/>
      <w:marLeft w:val="0"/>
      <w:marRight w:val="0"/>
      <w:marTop w:val="0"/>
      <w:marBottom w:val="0"/>
      <w:divBdr>
        <w:top w:val="none" w:sz="0" w:space="0" w:color="auto"/>
        <w:left w:val="none" w:sz="0" w:space="0" w:color="auto"/>
        <w:bottom w:val="none" w:sz="0" w:space="0" w:color="auto"/>
        <w:right w:val="none" w:sz="0" w:space="0" w:color="auto"/>
      </w:divBdr>
    </w:div>
    <w:div w:id="1798404877">
      <w:bodyDiv w:val="1"/>
      <w:marLeft w:val="0"/>
      <w:marRight w:val="0"/>
      <w:marTop w:val="0"/>
      <w:marBottom w:val="0"/>
      <w:divBdr>
        <w:top w:val="none" w:sz="0" w:space="0" w:color="auto"/>
        <w:left w:val="none" w:sz="0" w:space="0" w:color="auto"/>
        <w:bottom w:val="none" w:sz="0" w:space="0" w:color="auto"/>
        <w:right w:val="none" w:sz="0" w:space="0" w:color="auto"/>
      </w:divBdr>
    </w:div>
    <w:div w:id="1798991716">
      <w:bodyDiv w:val="1"/>
      <w:marLeft w:val="0"/>
      <w:marRight w:val="0"/>
      <w:marTop w:val="0"/>
      <w:marBottom w:val="0"/>
      <w:divBdr>
        <w:top w:val="none" w:sz="0" w:space="0" w:color="auto"/>
        <w:left w:val="none" w:sz="0" w:space="0" w:color="auto"/>
        <w:bottom w:val="none" w:sz="0" w:space="0" w:color="auto"/>
        <w:right w:val="none" w:sz="0" w:space="0" w:color="auto"/>
      </w:divBdr>
    </w:div>
    <w:div w:id="1799030396">
      <w:bodyDiv w:val="1"/>
      <w:marLeft w:val="0"/>
      <w:marRight w:val="0"/>
      <w:marTop w:val="0"/>
      <w:marBottom w:val="0"/>
      <w:divBdr>
        <w:top w:val="none" w:sz="0" w:space="0" w:color="auto"/>
        <w:left w:val="none" w:sz="0" w:space="0" w:color="auto"/>
        <w:bottom w:val="none" w:sz="0" w:space="0" w:color="auto"/>
        <w:right w:val="none" w:sz="0" w:space="0" w:color="auto"/>
      </w:divBdr>
    </w:div>
    <w:div w:id="1799032933">
      <w:bodyDiv w:val="1"/>
      <w:marLeft w:val="0"/>
      <w:marRight w:val="0"/>
      <w:marTop w:val="0"/>
      <w:marBottom w:val="0"/>
      <w:divBdr>
        <w:top w:val="none" w:sz="0" w:space="0" w:color="auto"/>
        <w:left w:val="none" w:sz="0" w:space="0" w:color="auto"/>
        <w:bottom w:val="none" w:sz="0" w:space="0" w:color="auto"/>
        <w:right w:val="none" w:sz="0" w:space="0" w:color="auto"/>
      </w:divBdr>
    </w:div>
    <w:div w:id="1799033664">
      <w:bodyDiv w:val="1"/>
      <w:marLeft w:val="0"/>
      <w:marRight w:val="0"/>
      <w:marTop w:val="0"/>
      <w:marBottom w:val="0"/>
      <w:divBdr>
        <w:top w:val="none" w:sz="0" w:space="0" w:color="auto"/>
        <w:left w:val="none" w:sz="0" w:space="0" w:color="auto"/>
        <w:bottom w:val="none" w:sz="0" w:space="0" w:color="auto"/>
        <w:right w:val="none" w:sz="0" w:space="0" w:color="auto"/>
      </w:divBdr>
    </w:div>
    <w:div w:id="1800607697">
      <w:bodyDiv w:val="1"/>
      <w:marLeft w:val="0"/>
      <w:marRight w:val="0"/>
      <w:marTop w:val="0"/>
      <w:marBottom w:val="0"/>
      <w:divBdr>
        <w:top w:val="none" w:sz="0" w:space="0" w:color="auto"/>
        <w:left w:val="none" w:sz="0" w:space="0" w:color="auto"/>
        <w:bottom w:val="none" w:sz="0" w:space="0" w:color="auto"/>
        <w:right w:val="none" w:sz="0" w:space="0" w:color="auto"/>
      </w:divBdr>
    </w:div>
    <w:div w:id="1801460127">
      <w:bodyDiv w:val="1"/>
      <w:marLeft w:val="0"/>
      <w:marRight w:val="0"/>
      <w:marTop w:val="0"/>
      <w:marBottom w:val="0"/>
      <w:divBdr>
        <w:top w:val="none" w:sz="0" w:space="0" w:color="auto"/>
        <w:left w:val="none" w:sz="0" w:space="0" w:color="auto"/>
        <w:bottom w:val="none" w:sz="0" w:space="0" w:color="auto"/>
        <w:right w:val="none" w:sz="0" w:space="0" w:color="auto"/>
      </w:divBdr>
    </w:div>
    <w:div w:id="1801800036">
      <w:bodyDiv w:val="1"/>
      <w:marLeft w:val="0"/>
      <w:marRight w:val="0"/>
      <w:marTop w:val="0"/>
      <w:marBottom w:val="0"/>
      <w:divBdr>
        <w:top w:val="none" w:sz="0" w:space="0" w:color="auto"/>
        <w:left w:val="none" w:sz="0" w:space="0" w:color="auto"/>
        <w:bottom w:val="none" w:sz="0" w:space="0" w:color="auto"/>
        <w:right w:val="none" w:sz="0" w:space="0" w:color="auto"/>
      </w:divBdr>
    </w:div>
    <w:div w:id="1802187031">
      <w:bodyDiv w:val="1"/>
      <w:marLeft w:val="0"/>
      <w:marRight w:val="0"/>
      <w:marTop w:val="0"/>
      <w:marBottom w:val="0"/>
      <w:divBdr>
        <w:top w:val="none" w:sz="0" w:space="0" w:color="auto"/>
        <w:left w:val="none" w:sz="0" w:space="0" w:color="auto"/>
        <w:bottom w:val="none" w:sz="0" w:space="0" w:color="auto"/>
        <w:right w:val="none" w:sz="0" w:space="0" w:color="auto"/>
      </w:divBdr>
    </w:div>
    <w:div w:id="1802335785">
      <w:bodyDiv w:val="1"/>
      <w:marLeft w:val="0"/>
      <w:marRight w:val="0"/>
      <w:marTop w:val="0"/>
      <w:marBottom w:val="0"/>
      <w:divBdr>
        <w:top w:val="none" w:sz="0" w:space="0" w:color="auto"/>
        <w:left w:val="none" w:sz="0" w:space="0" w:color="auto"/>
        <w:bottom w:val="none" w:sz="0" w:space="0" w:color="auto"/>
        <w:right w:val="none" w:sz="0" w:space="0" w:color="auto"/>
      </w:divBdr>
    </w:div>
    <w:div w:id="1803384612">
      <w:bodyDiv w:val="1"/>
      <w:marLeft w:val="0"/>
      <w:marRight w:val="0"/>
      <w:marTop w:val="0"/>
      <w:marBottom w:val="0"/>
      <w:divBdr>
        <w:top w:val="none" w:sz="0" w:space="0" w:color="auto"/>
        <w:left w:val="none" w:sz="0" w:space="0" w:color="auto"/>
        <w:bottom w:val="none" w:sz="0" w:space="0" w:color="auto"/>
        <w:right w:val="none" w:sz="0" w:space="0" w:color="auto"/>
      </w:divBdr>
    </w:div>
    <w:div w:id="1804885534">
      <w:bodyDiv w:val="1"/>
      <w:marLeft w:val="0"/>
      <w:marRight w:val="0"/>
      <w:marTop w:val="0"/>
      <w:marBottom w:val="0"/>
      <w:divBdr>
        <w:top w:val="none" w:sz="0" w:space="0" w:color="auto"/>
        <w:left w:val="none" w:sz="0" w:space="0" w:color="auto"/>
        <w:bottom w:val="none" w:sz="0" w:space="0" w:color="auto"/>
        <w:right w:val="none" w:sz="0" w:space="0" w:color="auto"/>
      </w:divBdr>
    </w:div>
    <w:div w:id="1805349666">
      <w:bodyDiv w:val="1"/>
      <w:marLeft w:val="0"/>
      <w:marRight w:val="0"/>
      <w:marTop w:val="0"/>
      <w:marBottom w:val="0"/>
      <w:divBdr>
        <w:top w:val="none" w:sz="0" w:space="0" w:color="auto"/>
        <w:left w:val="none" w:sz="0" w:space="0" w:color="auto"/>
        <w:bottom w:val="none" w:sz="0" w:space="0" w:color="auto"/>
        <w:right w:val="none" w:sz="0" w:space="0" w:color="auto"/>
      </w:divBdr>
    </w:div>
    <w:div w:id="1808163854">
      <w:bodyDiv w:val="1"/>
      <w:marLeft w:val="0"/>
      <w:marRight w:val="0"/>
      <w:marTop w:val="0"/>
      <w:marBottom w:val="0"/>
      <w:divBdr>
        <w:top w:val="none" w:sz="0" w:space="0" w:color="auto"/>
        <w:left w:val="none" w:sz="0" w:space="0" w:color="auto"/>
        <w:bottom w:val="none" w:sz="0" w:space="0" w:color="auto"/>
        <w:right w:val="none" w:sz="0" w:space="0" w:color="auto"/>
      </w:divBdr>
    </w:div>
    <w:div w:id="1812136798">
      <w:bodyDiv w:val="1"/>
      <w:marLeft w:val="0"/>
      <w:marRight w:val="0"/>
      <w:marTop w:val="0"/>
      <w:marBottom w:val="0"/>
      <w:divBdr>
        <w:top w:val="none" w:sz="0" w:space="0" w:color="auto"/>
        <w:left w:val="none" w:sz="0" w:space="0" w:color="auto"/>
        <w:bottom w:val="none" w:sz="0" w:space="0" w:color="auto"/>
        <w:right w:val="none" w:sz="0" w:space="0" w:color="auto"/>
      </w:divBdr>
    </w:div>
    <w:div w:id="1812215261">
      <w:bodyDiv w:val="1"/>
      <w:marLeft w:val="0"/>
      <w:marRight w:val="0"/>
      <w:marTop w:val="0"/>
      <w:marBottom w:val="0"/>
      <w:divBdr>
        <w:top w:val="none" w:sz="0" w:space="0" w:color="auto"/>
        <w:left w:val="none" w:sz="0" w:space="0" w:color="auto"/>
        <w:bottom w:val="none" w:sz="0" w:space="0" w:color="auto"/>
        <w:right w:val="none" w:sz="0" w:space="0" w:color="auto"/>
      </w:divBdr>
    </w:div>
    <w:div w:id="1814520871">
      <w:bodyDiv w:val="1"/>
      <w:marLeft w:val="0"/>
      <w:marRight w:val="0"/>
      <w:marTop w:val="0"/>
      <w:marBottom w:val="0"/>
      <w:divBdr>
        <w:top w:val="none" w:sz="0" w:space="0" w:color="auto"/>
        <w:left w:val="none" w:sz="0" w:space="0" w:color="auto"/>
        <w:bottom w:val="none" w:sz="0" w:space="0" w:color="auto"/>
        <w:right w:val="none" w:sz="0" w:space="0" w:color="auto"/>
      </w:divBdr>
    </w:div>
    <w:div w:id="1814563860">
      <w:bodyDiv w:val="1"/>
      <w:marLeft w:val="0"/>
      <w:marRight w:val="0"/>
      <w:marTop w:val="0"/>
      <w:marBottom w:val="0"/>
      <w:divBdr>
        <w:top w:val="none" w:sz="0" w:space="0" w:color="auto"/>
        <w:left w:val="none" w:sz="0" w:space="0" w:color="auto"/>
        <w:bottom w:val="none" w:sz="0" w:space="0" w:color="auto"/>
        <w:right w:val="none" w:sz="0" w:space="0" w:color="auto"/>
      </w:divBdr>
    </w:div>
    <w:div w:id="1815294819">
      <w:bodyDiv w:val="1"/>
      <w:marLeft w:val="0"/>
      <w:marRight w:val="0"/>
      <w:marTop w:val="0"/>
      <w:marBottom w:val="0"/>
      <w:divBdr>
        <w:top w:val="none" w:sz="0" w:space="0" w:color="auto"/>
        <w:left w:val="none" w:sz="0" w:space="0" w:color="auto"/>
        <w:bottom w:val="none" w:sz="0" w:space="0" w:color="auto"/>
        <w:right w:val="none" w:sz="0" w:space="0" w:color="auto"/>
      </w:divBdr>
    </w:div>
    <w:div w:id="1815946631">
      <w:bodyDiv w:val="1"/>
      <w:marLeft w:val="0"/>
      <w:marRight w:val="0"/>
      <w:marTop w:val="0"/>
      <w:marBottom w:val="0"/>
      <w:divBdr>
        <w:top w:val="none" w:sz="0" w:space="0" w:color="auto"/>
        <w:left w:val="none" w:sz="0" w:space="0" w:color="auto"/>
        <w:bottom w:val="none" w:sz="0" w:space="0" w:color="auto"/>
        <w:right w:val="none" w:sz="0" w:space="0" w:color="auto"/>
      </w:divBdr>
    </w:div>
    <w:div w:id="1816531839">
      <w:bodyDiv w:val="1"/>
      <w:marLeft w:val="0"/>
      <w:marRight w:val="0"/>
      <w:marTop w:val="0"/>
      <w:marBottom w:val="0"/>
      <w:divBdr>
        <w:top w:val="none" w:sz="0" w:space="0" w:color="auto"/>
        <w:left w:val="none" w:sz="0" w:space="0" w:color="auto"/>
        <w:bottom w:val="none" w:sz="0" w:space="0" w:color="auto"/>
        <w:right w:val="none" w:sz="0" w:space="0" w:color="auto"/>
      </w:divBdr>
    </w:div>
    <w:div w:id="1816794563">
      <w:bodyDiv w:val="1"/>
      <w:marLeft w:val="0"/>
      <w:marRight w:val="0"/>
      <w:marTop w:val="0"/>
      <w:marBottom w:val="0"/>
      <w:divBdr>
        <w:top w:val="none" w:sz="0" w:space="0" w:color="auto"/>
        <w:left w:val="none" w:sz="0" w:space="0" w:color="auto"/>
        <w:bottom w:val="none" w:sz="0" w:space="0" w:color="auto"/>
        <w:right w:val="none" w:sz="0" w:space="0" w:color="auto"/>
      </w:divBdr>
    </w:div>
    <w:div w:id="1817526802">
      <w:bodyDiv w:val="1"/>
      <w:marLeft w:val="0"/>
      <w:marRight w:val="0"/>
      <w:marTop w:val="0"/>
      <w:marBottom w:val="0"/>
      <w:divBdr>
        <w:top w:val="none" w:sz="0" w:space="0" w:color="auto"/>
        <w:left w:val="none" w:sz="0" w:space="0" w:color="auto"/>
        <w:bottom w:val="none" w:sz="0" w:space="0" w:color="auto"/>
        <w:right w:val="none" w:sz="0" w:space="0" w:color="auto"/>
      </w:divBdr>
    </w:div>
    <w:div w:id="1818064698">
      <w:bodyDiv w:val="1"/>
      <w:marLeft w:val="0"/>
      <w:marRight w:val="0"/>
      <w:marTop w:val="0"/>
      <w:marBottom w:val="0"/>
      <w:divBdr>
        <w:top w:val="none" w:sz="0" w:space="0" w:color="auto"/>
        <w:left w:val="none" w:sz="0" w:space="0" w:color="auto"/>
        <w:bottom w:val="none" w:sz="0" w:space="0" w:color="auto"/>
        <w:right w:val="none" w:sz="0" w:space="0" w:color="auto"/>
      </w:divBdr>
    </w:div>
    <w:div w:id="1823615144">
      <w:bodyDiv w:val="1"/>
      <w:marLeft w:val="0"/>
      <w:marRight w:val="0"/>
      <w:marTop w:val="0"/>
      <w:marBottom w:val="0"/>
      <w:divBdr>
        <w:top w:val="none" w:sz="0" w:space="0" w:color="auto"/>
        <w:left w:val="none" w:sz="0" w:space="0" w:color="auto"/>
        <w:bottom w:val="none" w:sz="0" w:space="0" w:color="auto"/>
        <w:right w:val="none" w:sz="0" w:space="0" w:color="auto"/>
      </w:divBdr>
    </w:div>
    <w:div w:id="1824350555">
      <w:bodyDiv w:val="1"/>
      <w:marLeft w:val="0"/>
      <w:marRight w:val="0"/>
      <w:marTop w:val="0"/>
      <w:marBottom w:val="0"/>
      <w:divBdr>
        <w:top w:val="none" w:sz="0" w:space="0" w:color="auto"/>
        <w:left w:val="none" w:sz="0" w:space="0" w:color="auto"/>
        <w:bottom w:val="none" w:sz="0" w:space="0" w:color="auto"/>
        <w:right w:val="none" w:sz="0" w:space="0" w:color="auto"/>
      </w:divBdr>
    </w:div>
    <w:div w:id="1827935422">
      <w:bodyDiv w:val="1"/>
      <w:marLeft w:val="0"/>
      <w:marRight w:val="0"/>
      <w:marTop w:val="0"/>
      <w:marBottom w:val="0"/>
      <w:divBdr>
        <w:top w:val="none" w:sz="0" w:space="0" w:color="auto"/>
        <w:left w:val="none" w:sz="0" w:space="0" w:color="auto"/>
        <w:bottom w:val="none" w:sz="0" w:space="0" w:color="auto"/>
        <w:right w:val="none" w:sz="0" w:space="0" w:color="auto"/>
      </w:divBdr>
    </w:div>
    <w:div w:id="1829588778">
      <w:bodyDiv w:val="1"/>
      <w:marLeft w:val="0"/>
      <w:marRight w:val="0"/>
      <w:marTop w:val="0"/>
      <w:marBottom w:val="0"/>
      <w:divBdr>
        <w:top w:val="none" w:sz="0" w:space="0" w:color="auto"/>
        <w:left w:val="none" w:sz="0" w:space="0" w:color="auto"/>
        <w:bottom w:val="none" w:sz="0" w:space="0" w:color="auto"/>
        <w:right w:val="none" w:sz="0" w:space="0" w:color="auto"/>
      </w:divBdr>
    </w:div>
    <w:div w:id="1830167320">
      <w:bodyDiv w:val="1"/>
      <w:marLeft w:val="0"/>
      <w:marRight w:val="0"/>
      <w:marTop w:val="0"/>
      <w:marBottom w:val="0"/>
      <w:divBdr>
        <w:top w:val="none" w:sz="0" w:space="0" w:color="auto"/>
        <w:left w:val="none" w:sz="0" w:space="0" w:color="auto"/>
        <w:bottom w:val="none" w:sz="0" w:space="0" w:color="auto"/>
        <w:right w:val="none" w:sz="0" w:space="0" w:color="auto"/>
      </w:divBdr>
    </w:div>
    <w:div w:id="1830631503">
      <w:bodyDiv w:val="1"/>
      <w:marLeft w:val="0"/>
      <w:marRight w:val="0"/>
      <w:marTop w:val="0"/>
      <w:marBottom w:val="0"/>
      <w:divBdr>
        <w:top w:val="none" w:sz="0" w:space="0" w:color="auto"/>
        <w:left w:val="none" w:sz="0" w:space="0" w:color="auto"/>
        <w:bottom w:val="none" w:sz="0" w:space="0" w:color="auto"/>
        <w:right w:val="none" w:sz="0" w:space="0" w:color="auto"/>
      </w:divBdr>
    </w:div>
    <w:div w:id="1831217427">
      <w:bodyDiv w:val="1"/>
      <w:marLeft w:val="0"/>
      <w:marRight w:val="0"/>
      <w:marTop w:val="0"/>
      <w:marBottom w:val="0"/>
      <w:divBdr>
        <w:top w:val="none" w:sz="0" w:space="0" w:color="auto"/>
        <w:left w:val="none" w:sz="0" w:space="0" w:color="auto"/>
        <w:bottom w:val="none" w:sz="0" w:space="0" w:color="auto"/>
        <w:right w:val="none" w:sz="0" w:space="0" w:color="auto"/>
      </w:divBdr>
    </w:div>
    <w:div w:id="1831602483">
      <w:bodyDiv w:val="1"/>
      <w:marLeft w:val="0"/>
      <w:marRight w:val="0"/>
      <w:marTop w:val="0"/>
      <w:marBottom w:val="0"/>
      <w:divBdr>
        <w:top w:val="none" w:sz="0" w:space="0" w:color="auto"/>
        <w:left w:val="none" w:sz="0" w:space="0" w:color="auto"/>
        <w:bottom w:val="none" w:sz="0" w:space="0" w:color="auto"/>
        <w:right w:val="none" w:sz="0" w:space="0" w:color="auto"/>
      </w:divBdr>
    </w:div>
    <w:div w:id="1831672521">
      <w:bodyDiv w:val="1"/>
      <w:marLeft w:val="0"/>
      <w:marRight w:val="0"/>
      <w:marTop w:val="0"/>
      <w:marBottom w:val="0"/>
      <w:divBdr>
        <w:top w:val="none" w:sz="0" w:space="0" w:color="auto"/>
        <w:left w:val="none" w:sz="0" w:space="0" w:color="auto"/>
        <w:bottom w:val="none" w:sz="0" w:space="0" w:color="auto"/>
        <w:right w:val="none" w:sz="0" w:space="0" w:color="auto"/>
      </w:divBdr>
    </w:div>
    <w:div w:id="1832479467">
      <w:bodyDiv w:val="1"/>
      <w:marLeft w:val="0"/>
      <w:marRight w:val="0"/>
      <w:marTop w:val="0"/>
      <w:marBottom w:val="0"/>
      <w:divBdr>
        <w:top w:val="none" w:sz="0" w:space="0" w:color="auto"/>
        <w:left w:val="none" w:sz="0" w:space="0" w:color="auto"/>
        <w:bottom w:val="none" w:sz="0" w:space="0" w:color="auto"/>
        <w:right w:val="none" w:sz="0" w:space="0" w:color="auto"/>
      </w:divBdr>
    </w:div>
    <w:div w:id="1834686658">
      <w:bodyDiv w:val="1"/>
      <w:marLeft w:val="0"/>
      <w:marRight w:val="0"/>
      <w:marTop w:val="0"/>
      <w:marBottom w:val="0"/>
      <w:divBdr>
        <w:top w:val="none" w:sz="0" w:space="0" w:color="auto"/>
        <w:left w:val="none" w:sz="0" w:space="0" w:color="auto"/>
        <w:bottom w:val="none" w:sz="0" w:space="0" w:color="auto"/>
        <w:right w:val="none" w:sz="0" w:space="0" w:color="auto"/>
      </w:divBdr>
    </w:div>
    <w:div w:id="1835025989">
      <w:bodyDiv w:val="1"/>
      <w:marLeft w:val="0"/>
      <w:marRight w:val="0"/>
      <w:marTop w:val="0"/>
      <w:marBottom w:val="0"/>
      <w:divBdr>
        <w:top w:val="none" w:sz="0" w:space="0" w:color="auto"/>
        <w:left w:val="none" w:sz="0" w:space="0" w:color="auto"/>
        <w:bottom w:val="none" w:sz="0" w:space="0" w:color="auto"/>
        <w:right w:val="none" w:sz="0" w:space="0" w:color="auto"/>
      </w:divBdr>
    </w:div>
    <w:div w:id="1836064284">
      <w:bodyDiv w:val="1"/>
      <w:marLeft w:val="0"/>
      <w:marRight w:val="0"/>
      <w:marTop w:val="0"/>
      <w:marBottom w:val="0"/>
      <w:divBdr>
        <w:top w:val="none" w:sz="0" w:space="0" w:color="auto"/>
        <w:left w:val="none" w:sz="0" w:space="0" w:color="auto"/>
        <w:bottom w:val="none" w:sz="0" w:space="0" w:color="auto"/>
        <w:right w:val="none" w:sz="0" w:space="0" w:color="auto"/>
      </w:divBdr>
    </w:div>
    <w:div w:id="1836410162">
      <w:bodyDiv w:val="1"/>
      <w:marLeft w:val="0"/>
      <w:marRight w:val="0"/>
      <w:marTop w:val="0"/>
      <w:marBottom w:val="0"/>
      <w:divBdr>
        <w:top w:val="none" w:sz="0" w:space="0" w:color="auto"/>
        <w:left w:val="none" w:sz="0" w:space="0" w:color="auto"/>
        <w:bottom w:val="none" w:sz="0" w:space="0" w:color="auto"/>
        <w:right w:val="none" w:sz="0" w:space="0" w:color="auto"/>
      </w:divBdr>
    </w:div>
    <w:div w:id="1837111220">
      <w:bodyDiv w:val="1"/>
      <w:marLeft w:val="0"/>
      <w:marRight w:val="0"/>
      <w:marTop w:val="0"/>
      <w:marBottom w:val="0"/>
      <w:divBdr>
        <w:top w:val="none" w:sz="0" w:space="0" w:color="auto"/>
        <w:left w:val="none" w:sz="0" w:space="0" w:color="auto"/>
        <w:bottom w:val="none" w:sz="0" w:space="0" w:color="auto"/>
        <w:right w:val="none" w:sz="0" w:space="0" w:color="auto"/>
      </w:divBdr>
    </w:div>
    <w:div w:id="1838109560">
      <w:bodyDiv w:val="1"/>
      <w:marLeft w:val="0"/>
      <w:marRight w:val="0"/>
      <w:marTop w:val="0"/>
      <w:marBottom w:val="0"/>
      <w:divBdr>
        <w:top w:val="none" w:sz="0" w:space="0" w:color="auto"/>
        <w:left w:val="none" w:sz="0" w:space="0" w:color="auto"/>
        <w:bottom w:val="none" w:sz="0" w:space="0" w:color="auto"/>
        <w:right w:val="none" w:sz="0" w:space="0" w:color="auto"/>
      </w:divBdr>
    </w:div>
    <w:div w:id="1839464611">
      <w:bodyDiv w:val="1"/>
      <w:marLeft w:val="0"/>
      <w:marRight w:val="0"/>
      <w:marTop w:val="0"/>
      <w:marBottom w:val="0"/>
      <w:divBdr>
        <w:top w:val="none" w:sz="0" w:space="0" w:color="auto"/>
        <w:left w:val="none" w:sz="0" w:space="0" w:color="auto"/>
        <w:bottom w:val="none" w:sz="0" w:space="0" w:color="auto"/>
        <w:right w:val="none" w:sz="0" w:space="0" w:color="auto"/>
      </w:divBdr>
    </w:div>
    <w:div w:id="1839806989">
      <w:bodyDiv w:val="1"/>
      <w:marLeft w:val="0"/>
      <w:marRight w:val="0"/>
      <w:marTop w:val="0"/>
      <w:marBottom w:val="0"/>
      <w:divBdr>
        <w:top w:val="none" w:sz="0" w:space="0" w:color="auto"/>
        <w:left w:val="none" w:sz="0" w:space="0" w:color="auto"/>
        <w:bottom w:val="none" w:sz="0" w:space="0" w:color="auto"/>
        <w:right w:val="none" w:sz="0" w:space="0" w:color="auto"/>
      </w:divBdr>
    </w:div>
    <w:div w:id="1839924474">
      <w:bodyDiv w:val="1"/>
      <w:marLeft w:val="0"/>
      <w:marRight w:val="0"/>
      <w:marTop w:val="0"/>
      <w:marBottom w:val="0"/>
      <w:divBdr>
        <w:top w:val="none" w:sz="0" w:space="0" w:color="auto"/>
        <w:left w:val="none" w:sz="0" w:space="0" w:color="auto"/>
        <w:bottom w:val="none" w:sz="0" w:space="0" w:color="auto"/>
        <w:right w:val="none" w:sz="0" w:space="0" w:color="auto"/>
      </w:divBdr>
    </w:div>
    <w:div w:id="1840458433">
      <w:bodyDiv w:val="1"/>
      <w:marLeft w:val="0"/>
      <w:marRight w:val="0"/>
      <w:marTop w:val="0"/>
      <w:marBottom w:val="0"/>
      <w:divBdr>
        <w:top w:val="none" w:sz="0" w:space="0" w:color="auto"/>
        <w:left w:val="none" w:sz="0" w:space="0" w:color="auto"/>
        <w:bottom w:val="none" w:sz="0" w:space="0" w:color="auto"/>
        <w:right w:val="none" w:sz="0" w:space="0" w:color="auto"/>
      </w:divBdr>
    </w:div>
    <w:div w:id="1841579300">
      <w:bodyDiv w:val="1"/>
      <w:marLeft w:val="0"/>
      <w:marRight w:val="0"/>
      <w:marTop w:val="0"/>
      <w:marBottom w:val="0"/>
      <w:divBdr>
        <w:top w:val="none" w:sz="0" w:space="0" w:color="auto"/>
        <w:left w:val="none" w:sz="0" w:space="0" w:color="auto"/>
        <w:bottom w:val="none" w:sz="0" w:space="0" w:color="auto"/>
        <w:right w:val="none" w:sz="0" w:space="0" w:color="auto"/>
      </w:divBdr>
    </w:div>
    <w:div w:id="1841920069">
      <w:bodyDiv w:val="1"/>
      <w:marLeft w:val="0"/>
      <w:marRight w:val="0"/>
      <w:marTop w:val="0"/>
      <w:marBottom w:val="0"/>
      <w:divBdr>
        <w:top w:val="none" w:sz="0" w:space="0" w:color="auto"/>
        <w:left w:val="none" w:sz="0" w:space="0" w:color="auto"/>
        <w:bottom w:val="none" w:sz="0" w:space="0" w:color="auto"/>
        <w:right w:val="none" w:sz="0" w:space="0" w:color="auto"/>
      </w:divBdr>
    </w:div>
    <w:div w:id="1842504340">
      <w:bodyDiv w:val="1"/>
      <w:marLeft w:val="0"/>
      <w:marRight w:val="0"/>
      <w:marTop w:val="0"/>
      <w:marBottom w:val="0"/>
      <w:divBdr>
        <w:top w:val="none" w:sz="0" w:space="0" w:color="auto"/>
        <w:left w:val="none" w:sz="0" w:space="0" w:color="auto"/>
        <w:bottom w:val="none" w:sz="0" w:space="0" w:color="auto"/>
        <w:right w:val="none" w:sz="0" w:space="0" w:color="auto"/>
      </w:divBdr>
    </w:div>
    <w:div w:id="1842810908">
      <w:bodyDiv w:val="1"/>
      <w:marLeft w:val="0"/>
      <w:marRight w:val="0"/>
      <w:marTop w:val="0"/>
      <w:marBottom w:val="0"/>
      <w:divBdr>
        <w:top w:val="none" w:sz="0" w:space="0" w:color="auto"/>
        <w:left w:val="none" w:sz="0" w:space="0" w:color="auto"/>
        <w:bottom w:val="none" w:sz="0" w:space="0" w:color="auto"/>
        <w:right w:val="none" w:sz="0" w:space="0" w:color="auto"/>
      </w:divBdr>
    </w:div>
    <w:div w:id="1842890375">
      <w:bodyDiv w:val="1"/>
      <w:marLeft w:val="0"/>
      <w:marRight w:val="0"/>
      <w:marTop w:val="0"/>
      <w:marBottom w:val="0"/>
      <w:divBdr>
        <w:top w:val="none" w:sz="0" w:space="0" w:color="auto"/>
        <w:left w:val="none" w:sz="0" w:space="0" w:color="auto"/>
        <w:bottom w:val="none" w:sz="0" w:space="0" w:color="auto"/>
        <w:right w:val="none" w:sz="0" w:space="0" w:color="auto"/>
      </w:divBdr>
    </w:div>
    <w:div w:id="1845507419">
      <w:bodyDiv w:val="1"/>
      <w:marLeft w:val="0"/>
      <w:marRight w:val="0"/>
      <w:marTop w:val="0"/>
      <w:marBottom w:val="0"/>
      <w:divBdr>
        <w:top w:val="none" w:sz="0" w:space="0" w:color="auto"/>
        <w:left w:val="none" w:sz="0" w:space="0" w:color="auto"/>
        <w:bottom w:val="none" w:sz="0" w:space="0" w:color="auto"/>
        <w:right w:val="none" w:sz="0" w:space="0" w:color="auto"/>
      </w:divBdr>
    </w:div>
    <w:div w:id="1847593223">
      <w:bodyDiv w:val="1"/>
      <w:marLeft w:val="0"/>
      <w:marRight w:val="0"/>
      <w:marTop w:val="0"/>
      <w:marBottom w:val="0"/>
      <w:divBdr>
        <w:top w:val="none" w:sz="0" w:space="0" w:color="auto"/>
        <w:left w:val="none" w:sz="0" w:space="0" w:color="auto"/>
        <w:bottom w:val="none" w:sz="0" w:space="0" w:color="auto"/>
        <w:right w:val="none" w:sz="0" w:space="0" w:color="auto"/>
      </w:divBdr>
    </w:div>
    <w:div w:id="1848790130">
      <w:bodyDiv w:val="1"/>
      <w:marLeft w:val="0"/>
      <w:marRight w:val="0"/>
      <w:marTop w:val="0"/>
      <w:marBottom w:val="0"/>
      <w:divBdr>
        <w:top w:val="none" w:sz="0" w:space="0" w:color="auto"/>
        <w:left w:val="none" w:sz="0" w:space="0" w:color="auto"/>
        <w:bottom w:val="none" w:sz="0" w:space="0" w:color="auto"/>
        <w:right w:val="none" w:sz="0" w:space="0" w:color="auto"/>
      </w:divBdr>
    </w:div>
    <w:div w:id="1850410258">
      <w:bodyDiv w:val="1"/>
      <w:marLeft w:val="0"/>
      <w:marRight w:val="0"/>
      <w:marTop w:val="0"/>
      <w:marBottom w:val="0"/>
      <w:divBdr>
        <w:top w:val="none" w:sz="0" w:space="0" w:color="auto"/>
        <w:left w:val="none" w:sz="0" w:space="0" w:color="auto"/>
        <w:bottom w:val="none" w:sz="0" w:space="0" w:color="auto"/>
        <w:right w:val="none" w:sz="0" w:space="0" w:color="auto"/>
      </w:divBdr>
    </w:div>
    <w:div w:id="1851873494">
      <w:bodyDiv w:val="1"/>
      <w:marLeft w:val="0"/>
      <w:marRight w:val="0"/>
      <w:marTop w:val="0"/>
      <w:marBottom w:val="0"/>
      <w:divBdr>
        <w:top w:val="none" w:sz="0" w:space="0" w:color="auto"/>
        <w:left w:val="none" w:sz="0" w:space="0" w:color="auto"/>
        <w:bottom w:val="none" w:sz="0" w:space="0" w:color="auto"/>
        <w:right w:val="none" w:sz="0" w:space="0" w:color="auto"/>
      </w:divBdr>
    </w:div>
    <w:div w:id="1852259953">
      <w:bodyDiv w:val="1"/>
      <w:marLeft w:val="0"/>
      <w:marRight w:val="0"/>
      <w:marTop w:val="0"/>
      <w:marBottom w:val="0"/>
      <w:divBdr>
        <w:top w:val="none" w:sz="0" w:space="0" w:color="auto"/>
        <w:left w:val="none" w:sz="0" w:space="0" w:color="auto"/>
        <w:bottom w:val="none" w:sz="0" w:space="0" w:color="auto"/>
        <w:right w:val="none" w:sz="0" w:space="0" w:color="auto"/>
      </w:divBdr>
    </w:div>
    <w:div w:id="1852330467">
      <w:bodyDiv w:val="1"/>
      <w:marLeft w:val="0"/>
      <w:marRight w:val="0"/>
      <w:marTop w:val="0"/>
      <w:marBottom w:val="0"/>
      <w:divBdr>
        <w:top w:val="none" w:sz="0" w:space="0" w:color="auto"/>
        <w:left w:val="none" w:sz="0" w:space="0" w:color="auto"/>
        <w:bottom w:val="none" w:sz="0" w:space="0" w:color="auto"/>
        <w:right w:val="none" w:sz="0" w:space="0" w:color="auto"/>
      </w:divBdr>
    </w:div>
    <w:div w:id="1854418548">
      <w:bodyDiv w:val="1"/>
      <w:marLeft w:val="0"/>
      <w:marRight w:val="0"/>
      <w:marTop w:val="0"/>
      <w:marBottom w:val="0"/>
      <w:divBdr>
        <w:top w:val="none" w:sz="0" w:space="0" w:color="auto"/>
        <w:left w:val="none" w:sz="0" w:space="0" w:color="auto"/>
        <w:bottom w:val="none" w:sz="0" w:space="0" w:color="auto"/>
        <w:right w:val="none" w:sz="0" w:space="0" w:color="auto"/>
      </w:divBdr>
    </w:div>
    <w:div w:id="1854880850">
      <w:bodyDiv w:val="1"/>
      <w:marLeft w:val="0"/>
      <w:marRight w:val="0"/>
      <w:marTop w:val="0"/>
      <w:marBottom w:val="0"/>
      <w:divBdr>
        <w:top w:val="none" w:sz="0" w:space="0" w:color="auto"/>
        <w:left w:val="none" w:sz="0" w:space="0" w:color="auto"/>
        <w:bottom w:val="none" w:sz="0" w:space="0" w:color="auto"/>
        <w:right w:val="none" w:sz="0" w:space="0" w:color="auto"/>
      </w:divBdr>
    </w:div>
    <w:div w:id="1855343378">
      <w:bodyDiv w:val="1"/>
      <w:marLeft w:val="0"/>
      <w:marRight w:val="0"/>
      <w:marTop w:val="0"/>
      <w:marBottom w:val="0"/>
      <w:divBdr>
        <w:top w:val="none" w:sz="0" w:space="0" w:color="auto"/>
        <w:left w:val="none" w:sz="0" w:space="0" w:color="auto"/>
        <w:bottom w:val="none" w:sz="0" w:space="0" w:color="auto"/>
        <w:right w:val="none" w:sz="0" w:space="0" w:color="auto"/>
      </w:divBdr>
    </w:div>
    <w:div w:id="1859273248">
      <w:bodyDiv w:val="1"/>
      <w:marLeft w:val="0"/>
      <w:marRight w:val="0"/>
      <w:marTop w:val="0"/>
      <w:marBottom w:val="0"/>
      <w:divBdr>
        <w:top w:val="none" w:sz="0" w:space="0" w:color="auto"/>
        <w:left w:val="none" w:sz="0" w:space="0" w:color="auto"/>
        <w:bottom w:val="none" w:sz="0" w:space="0" w:color="auto"/>
        <w:right w:val="none" w:sz="0" w:space="0" w:color="auto"/>
      </w:divBdr>
    </w:div>
    <w:div w:id="1859849111">
      <w:bodyDiv w:val="1"/>
      <w:marLeft w:val="0"/>
      <w:marRight w:val="0"/>
      <w:marTop w:val="0"/>
      <w:marBottom w:val="0"/>
      <w:divBdr>
        <w:top w:val="none" w:sz="0" w:space="0" w:color="auto"/>
        <w:left w:val="none" w:sz="0" w:space="0" w:color="auto"/>
        <w:bottom w:val="none" w:sz="0" w:space="0" w:color="auto"/>
        <w:right w:val="none" w:sz="0" w:space="0" w:color="auto"/>
      </w:divBdr>
    </w:div>
    <w:div w:id="1860318515">
      <w:bodyDiv w:val="1"/>
      <w:marLeft w:val="0"/>
      <w:marRight w:val="0"/>
      <w:marTop w:val="0"/>
      <w:marBottom w:val="0"/>
      <w:divBdr>
        <w:top w:val="none" w:sz="0" w:space="0" w:color="auto"/>
        <w:left w:val="none" w:sz="0" w:space="0" w:color="auto"/>
        <w:bottom w:val="none" w:sz="0" w:space="0" w:color="auto"/>
        <w:right w:val="none" w:sz="0" w:space="0" w:color="auto"/>
      </w:divBdr>
    </w:div>
    <w:div w:id="1860511924">
      <w:bodyDiv w:val="1"/>
      <w:marLeft w:val="0"/>
      <w:marRight w:val="0"/>
      <w:marTop w:val="0"/>
      <w:marBottom w:val="0"/>
      <w:divBdr>
        <w:top w:val="none" w:sz="0" w:space="0" w:color="auto"/>
        <w:left w:val="none" w:sz="0" w:space="0" w:color="auto"/>
        <w:bottom w:val="none" w:sz="0" w:space="0" w:color="auto"/>
        <w:right w:val="none" w:sz="0" w:space="0" w:color="auto"/>
      </w:divBdr>
    </w:div>
    <w:div w:id="1860657474">
      <w:bodyDiv w:val="1"/>
      <w:marLeft w:val="0"/>
      <w:marRight w:val="0"/>
      <w:marTop w:val="0"/>
      <w:marBottom w:val="0"/>
      <w:divBdr>
        <w:top w:val="none" w:sz="0" w:space="0" w:color="auto"/>
        <w:left w:val="none" w:sz="0" w:space="0" w:color="auto"/>
        <w:bottom w:val="none" w:sz="0" w:space="0" w:color="auto"/>
        <w:right w:val="none" w:sz="0" w:space="0" w:color="auto"/>
      </w:divBdr>
    </w:div>
    <w:div w:id="1862628646">
      <w:bodyDiv w:val="1"/>
      <w:marLeft w:val="0"/>
      <w:marRight w:val="0"/>
      <w:marTop w:val="0"/>
      <w:marBottom w:val="0"/>
      <w:divBdr>
        <w:top w:val="none" w:sz="0" w:space="0" w:color="auto"/>
        <w:left w:val="none" w:sz="0" w:space="0" w:color="auto"/>
        <w:bottom w:val="none" w:sz="0" w:space="0" w:color="auto"/>
        <w:right w:val="none" w:sz="0" w:space="0" w:color="auto"/>
      </w:divBdr>
    </w:div>
    <w:div w:id="1864782184">
      <w:bodyDiv w:val="1"/>
      <w:marLeft w:val="0"/>
      <w:marRight w:val="0"/>
      <w:marTop w:val="0"/>
      <w:marBottom w:val="0"/>
      <w:divBdr>
        <w:top w:val="none" w:sz="0" w:space="0" w:color="auto"/>
        <w:left w:val="none" w:sz="0" w:space="0" w:color="auto"/>
        <w:bottom w:val="none" w:sz="0" w:space="0" w:color="auto"/>
        <w:right w:val="none" w:sz="0" w:space="0" w:color="auto"/>
      </w:divBdr>
    </w:div>
    <w:div w:id="1866093294">
      <w:bodyDiv w:val="1"/>
      <w:marLeft w:val="0"/>
      <w:marRight w:val="0"/>
      <w:marTop w:val="0"/>
      <w:marBottom w:val="0"/>
      <w:divBdr>
        <w:top w:val="none" w:sz="0" w:space="0" w:color="auto"/>
        <w:left w:val="none" w:sz="0" w:space="0" w:color="auto"/>
        <w:bottom w:val="none" w:sz="0" w:space="0" w:color="auto"/>
        <w:right w:val="none" w:sz="0" w:space="0" w:color="auto"/>
      </w:divBdr>
    </w:div>
    <w:div w:id="1866095915">
      <w:bodyDiv w:val="1"/>
      <w:marLeft w:val="0"/>
      <w:marRight w:val="0"/>
      <w:marTop w:val="0"/>
      <w:marBottom w:val="0"/>
      <w:divBdr>
        <w:top w:val="none" w:sz="0" w:space="0" w:color="auto"/>
        <w:left w:val="none" w:sz="0" w:space="0" w:color="auto"/>
        <w:bottom w:val="none" w:sz="0" w:space="0" w:color="auto"/>
        <w:right w:val="none" w:sz="0" w:space="0" w:color="auto"/>
      </w:divBdr>
    </w:div>
    <w:div w:id="1866401320">
      <w:bodyDiv w:val="1"/>
      <w:marLeft w:val="0"/>
      <w:marRight w:val="0"/>
      <w:marTop w:val="0"/>
      <w:marBottom w:val="0"/>
      <w:divBdr>
        <w:top w:val="none" w:sz="0" w:space="0" w:color="auto"/>
        <w:left w:val="none" w:sz="0" w:space="0" w:color="auto"/>
        <w:bottom w:val="none" w:sz="0" w:space="0" w:color="auto"/>
        <w:right w:val="none" w:sz="0" w:space="0" w:color="auto"/>
      </w:divBdr>
    </w:div>
    <w:div w:id="1869368998">
      <w:bodyDiv w:val="1"/>
      <w:marLeft w:val="0"/>
      <w:marRight w:val="0"/>
      <w:marTop w:val="0"/>
      <w:marBottom w:val="0"/>
      <w:divBdr>
        <w:top w:val="none" w:sz="0" w:space="0" w:color="auto"/>
        <w:left w:val="none" w:sz="0" w:space="0" w:color="auto"/>
        <w:bottom w:val="none" w:sz="0" w:space="0" w:color="auto"/>
        <w:right w:val="none" w:sz="0" w:space="0" w:color="auto"/>
      </w:divBdr>
    </w:div>
    <w:div w:id="1870682940">
      <w:bodyDiv w:val="1"/>
      <w:marLeft w:val="0"/>
      <w:marRight w:val="0"/>
      <w:marTop w:val="0"/>
      <w:marBottom w:val="0"/>
      <w:divBdr>
        <w:top w:val="none" w:sz="0" w:space="0" w:color="auto"/>
        <w:left w:val="none" w:sz="0" w:space="0" w:color="auto"/>
        <w:bottom w:val="none" w:sz="0" w:space="0" w:color="auto"/>
        <w:right w:val="none" w:sz="0" w:space="0" w:color="auto"/>
      </w:divBdr>
    </w:div>
    <w:div w:id="1871797684">
      <w:bodyDiv w:val="1"/>
      <w:marLeft w:val="0"/>
      <w:marRight w:val="0"/>
      <w:marTop w:val="0"/>
      <w:marBottom w:val="0"/>
      <w:divBdr>
        <w:top w:val="none" w:sz="0" w:space="0" w:color="auto"/>
        <w:left w:val="none" w:sz="0" w:space="0" w:color="auto"/>
        <w:bottom w:val="none" w:sz="0" w:space="0" w:color="auto"/>
        <w:right w:val="none" w:sz="0" w:space="0" w:color="auto"/>
      </w:divBdr>
    </w:div>
    <w:div w:id="1873418960">
      <w:bodyDiv w:val="1"/>
      <w:marLeft w:val="0"/>
      <w:marRight w:val="0"/>
      <w:marTop w:val="0"/>
      <w:marBottom w:val="0"/>
      <w:divBdr>
        <w:top w:val="none" w:sz="0" w:space="0" w:color="auto"/>
        <w:left w:val="none" w:sz="0" w:space="0" w:color="auto"/>
        <w:bottom w:val="none" w:sz="0" w:space="0" w:color="auto"/>
        <w:right w:val="none" w:sz="0" w:space="0" w:color="auto"/>
      </w:divBdr>
    </w:div>
    <w:div w:id="1875386590">
      <w:bodyDiv w:val="1"/>
      <w:marLeft w:val="0"/>
      <w:marRight w:val="0"/>
      <w:marTop w:val="0"/>
      <w:marBottom w:val="0"/>
      <w:divBdr>
        <w:top w:val="none" w:sz="0" w:space="0" w:color="auto"/>
        <w:left w:val="none" w:sz="0" w:space="0" w:color="auto"/>
        <w:bottom w:val="none" w:sz="0" w:space="0" w:color="auto"/>
        <w:right w:val="none" w:sz="0" w:space="0" w:color="auto"/>
      </w:divBdr>
    </w:div>
    <w:div w:id="1875727874">
      <w:bodyDiv w:val="1"/>
      <w:marLeft w:val="0"/>
      <w:marRight w:val="0"/>
      <w:marTop w:val="0"/>
      <w:marBottom w:val="0"/>
      <w:divBdr>
        <w:top w:val="none" w:sz="0" w:space="0" w:color="auto"/>
        <w:left w:val="none" w:sz="0" w:space="0" w:color="auto"/>
        <w:bottom w:val="none" w:sz="0" w:space="0" w:color="auto"/>
        <w:right w:val="none" w:sz="0" w:space="0" w:color="auto"/>
      </w:divBdr>
    </w:div>
    <w:div w:id="1875802555">
      <w:bodyDiv w:val="1"/>
      <w:marLeft w:val="0"/>
      <w:marRight w:val="0"/>
      <w:marTop w:val="0"/>
      <w:marBottom w:val="0"/>
      <w:divBdr>
        <w:top w:val="none" w:sz="0" w:space="0" w:color="auto"/>
        <w:left w:val="none" w:sz="0" w:space="0" w:color="auto"/>
        <w:bottom w:val="none" w:sz="0" w:space="0" w:color="auto"/>
        <w:right w:val="none" w:sz="0" w:space="0" w:color="auto"/>
      </w:divBdr>
    </w:div>
    <w:div w:id="1876893013">
      <w:bodyDiv w:val="1"/>
      <w:marLeft w:val="0"/>
      <w:marRight w:val="0"/>
      <w:marTop w:val="0"/>
      <w:marBottom w:val="0"/>
      <w:divBdr>
        <w:top w:val="none" w:sz="0" w:space="0" w:color="auto"/>
        <w:left w:val="none" w:sz="0" w:space="0" w:color="auto"/>
        <w:bottom w:val="none" w:sz="0" w:space="0" w:color="auto"/>
        <w:right w:val="none" w:sz="0" w:space="0" w:color="auto"/>
      </w:divBdr>
    </w:div>
    <w:div w:id="1876963104">
      <w:bodyDiv w:val="1"/>
      <w:marLeft w:val="0"/>
      <w:marRight w:val="0"/>
      <w:marTop w:val="0"/>
      <w:marBottom w:val="0"/>
      <w:divBdr>
        <w:top w:val="none" w:sz="0" w:space="0" w:color="auto"/>
        <w:left w:val="none" w:sz="0" w:space="0" w:color="auto"/>
        <w:bottom w:val="none" w:sz="0" w:space="0" w:color="auto"/>
        <w:right w:val="none" w:sz="0" w:space="0" w:color="auto"/>
      </w:divBdr>
    </w:div>
    <w:div w:id="1877544875">
      <w:bodyDiv w:val="1"/>
      <w:marLeft w:val="0"/>
      <w:marRight w:val="0"/>
      <w:marTop w:val="0"/>
      <w:marBottom w:val="0"/>
      <w:divBdr>
        <w:top w:val="none" w:sz="0" w:space="0" w:color="auto"/>
        <w:left w:val="none" w:sz="0" w:space="0" w:color="auto"/>
        <w:bottom w:val="none" w:sz="0" w:space="0" w:color="auto"/>
        <w:right w:val="none" w:sz="0" w:space="0" w:color="auto"/>
      </w:divBdr>
    </w:div>
    <w:div w:id="1877885271">
      <w:bodyDiv w:val="1"/>
      <w:marLeft w:val="0"/>
      <w:marRight w:val="0"/>
      <w:marTop w:val="0"/>
      <w:marBottom w:val="0"/>
      <w:divBdr>
        <w:top w:val="none" w:sz="0" w:space="0" w:color="auto"/>
        <w:left w:val="none" w:sz="0" w:space="0" w:color="auto"/>
        <w:bottom w:val="none" w:sz="0" w:space="0" w:color="auto"/>
        <w:right w:val="none" w:sz="0" w:space="0" w:color="auto"/>
      </w:divBdr>
    </w:div>
    <w:div w:id="1879003200">
      <w:bodyDiv w:val="1"/>
      <w:marLeft w:val="0"/>
      <w:marRight w:val="0"/>
      <w:marTop w:val="0"/>
      <w:marBottom w:val="0"/>
      <w:divBdr>
        <w:top w:val="none" w:sz="0" w:space="0" w:color="auto"/>
        <w:left w:val="none" w:sz="0" w:space="0" w:color="auto"/>
        <w:bottom w:val="none" w:sz="0" w:space="0" w:color="auto"/>
        <w:right w:val="none" w:sz="0" w:space="0" w:color="auto"/>
      </w:divBdr>
    </w:div>
    <w:div w:id="1879511075">
      <w:bodyDiv w:val="1"/>
      <w:marLeft w:val="0"/>
      <w:marRight w:val="0"/>
      <w:marTop w:val="0"/>
      <w:marBottom w:val="0"/>
      <w:divBdr>
        <w:top w:val="none" w:sz="0" w:space="0" w:color="auto"/>
        <w:left w:val="none" w:sz="0" w:space="0" w:color="auto"/>
        <w:bottom w:val="none" w:sz="0" w:space="0" w:color="auto"/>
        <w:right w:val="none" w:sz="0" w:space="0" w:color="auto"/>
      </w:divBdr>
    </w:div>
    <w:div w:id="1880779969">
      <w:bodyDiv w:val="1"/>
      <w:marLeft w:val="0"/>
      <w:marRight w:val="0"/>
      <w:marTop w:val="0"/>
      <w:marBottom w:val="0"/>
      <w:divBdr>
        <w:top w:val="none" w:sz="0" w:space="0" w:color="auto"/>
        <w:left w:val="none" w:sz="0" w:space="0" w:color="auto"/>
        <w:bottom w:val="none" w:sz="0" w:space="0" w:color="auto"/>
        <w:right w:val="none" w:sz="0" w:space="0" w:color="auto"/>
      </w:divBdr>
    </w:div>
    <w:div w:id="1881815388">
      <w:bodyDiv w:val="1"/>
      <w:marLeft w:val="0"/>
      <w:marRight w:val="0"/>
      <w:marTop w:val="0"/>
      <w:marBottom w:val="0"/>
      <w:divBdr>
        <w:top w:val="none" w:sz="0" w:space="0" w:color="auto"/>
        <w:left w:val="none" w:sz="0" w:space="0" w:color="auto"/>
        <w:bottom w:val="none" w:sz="0" w:space="0" w:color="auto"/>
        <w:right w:val="none" w:sz="0" w:space="0" w:color="auto"/>
      </w:divBdr>
    </w:div>
    <w:div w:id="1882864197">
      <w:bodyDiv w:val="1"/>
      <w:marLeft w:val="0"/>
      <w:marRight w:val="0"/>
      <w:marTop w:val="0"/>
      <w:marBottom w:val="0"/>
      <w:divBdr>
        <w:top w:val="none" w:sz="0" w:space="0" w:color="auto"/>
        <w:left w:val="none" w:sz="0" w:space="0" w:color="auto"/>
        <w:bottom w:val="none" w:sz="0" w:space="0" w:color="auto"/>
        <w:right w:val="none" w:sz="0" w:space="0" w:color="auto"/>
      </w:divBdr>
    </w:div>
    <w:div w:id="1883053094">
      <w:bodyDiv w:val="1"/>
      <w:marLeft w:val="0"/>
      <w:marRight w:val="0"/>
      <w:marTop w:val="0"/>
      <w:marBottom w:val="0"/>
      <w:divBdr>
        <w:top w:val="none" w:sz="0" w:space="0" w:color="auto"/>
        <w:left w:val="none" w:sz="0" w:space="0" w:color="auto"/>
        <w:bottom w:val="none" w:sz="0" w:space="0" w:color="auto"/>
        <w:right w:val="none" w:sz="0" w:space="0" w:color="auto"/>
      </w:divBdr>
    </w:div>
    <w:div w:id="1883714800">
      <w:bodyDiv w:val="1"/>
      <w:marLeft w:val="0"/>
      <w:marRight w:val="0"/>
      <w:marTop w:val="0"/>
      <w:marBottom w:val="0"/>
      <w:divBdr>
        <w:top w:val="none" w:sz="0" w:space="0" w:color="auto"/>
        <w:left w:val="none" w:sz="0" w:space="0" w:color="auto"/>
        <w:bottom w:val="none" w:sz="0" w:space="0" w:color="auto"/>
        <w:right w:val="none" w:sz="0" w:space="0" w:color="auto"/>
      </w:divBdr>
    </w:div>
    <w:div w:id="1883904279">
      <w:bodyDiv w:val="1"/>
      <w:marLeft w:val="0"/>
      <w:marRight w:val="0"/>
      <w:marTop w:val="0"/>
      <w:marBottom w:val="0"/>
      <w:divBdr>
        <w:top w:val="none" w:sz="0" w:space="0" w:color="auto"/>
        <w:left w:val="none" w:sz="0" w:space="0" w:color="auto"/>
        <w:bottom w:val="none" w:sz="0" w:space="0" w:color="auto"/>
        <w:right w:val="none" w:sz="0" w:space="0" w:color="auto"/>
      </w:divBdr>
    </w:div>
    <w:div w:id="1884243196">
      <w:bodyDiv w:val="1"/>
      <w:marLeft w:val="0"/>
      <w:marRight w:val="0"/>
      <w:marTop w:val="0"/>
      <w:marBottom w:val="0"/>
      <w:divBdr>
        <w:top w:val="none" w:sz="0" w:space="0" w:color="auto"/>
        <w:left w:val="none" w:sz="0" w:space="0" w:color="auto"/>
        <w:bottom w:val="none" w:sz="0" w:space="0" w:color="auto"/>
        <w:right w:val="none" w:sz="0" w:space="0" w:color="auto"/>
      </w:divBdr>
    </w:div>
    <w:div w:id="1885556215">
      <w:bodyDiv w:val="1"/>
      <w:marLeft w:val="0"/>
      <w:marRight w:val="0"/>
      <w:marTop w:val="0"/>
      <w:marBottom w:val="0"/>
      <w:divBdr>
        <w:top w:val="none" w:sz="0" w:space="0" w:color="auto"/>
        <w:left w:val="none" w:sz="0" w:space="0" w:color="auto"/>
        <w:bottom w:val="none" w:sz="0" w:space="0" w:color="auto"/>
        <w:right w:val="none" w:sz="0" w:space="0" w:color="auto"/>
      </w:divBdr>
    </w:div>
    <w:div w:id="1886789399">
      <w:bodyDiv w:val="1"/>
      <w:marLeft w:val="0"/>
      <w:marRight w:val="0"/>
      <w:marTop w:val="0"/>
      <w:marBottom w:val="0"/>
      <w:divBdr>
        <w:top w:val="none" w:sz="0" w:space="0" w:color="auto"/>
        <w:left w:val="none" w:sz="0" w:space="0" w:color="auto"/>
        <w:bottom w:val="none" w:sz="0" w:space="0" w:color="auto"/>
        <w:right w:val="none" w:sz="0" w:space="0" w:color="auto"/>
      </w:divBdr>
    </w:div>
    <w:div w:id="1886794215">
      <w:bodyDiv w:val="1"/>
      <w:marLeft w:val="0"/>
      <w:marRight w:val="0"/>
      <w:marTop w:val="0"/>
      <w:marBottom w:val="0"/>
      <w:divBdr>
        <w:top w:val="none" w:sz="0" w:space="0" w:color="auto"/>
        <w:left w:val="none" w:sz="0" w:space="0" w:color="auto"/>
        <w:bottom w:val="none" w:sz="0" w:space="0" w:color="auto"/>
        <w:right w:val="none" w:sz="0" w:space="0" w:color="auto"/>
      </w:divBdr>
    </w:div>
    <w:div w:id="1886795135">
      <w:bodyDiv w:val="1"/>
      <w:marLeft w:val="0"/>
      <w:marRight w:val="0"/>
      <w:marTop w:val="0"/>
      <w:marBottom w:val="0"/>
      <w:divBdr>
        <w:top w:val="none" w:sz="0" w:space="0" w:color="auto"/>
        <w:left w:val="none" w:sz="0" w:space="0" w:color="auto"/>
        <w:bottom w:val="none" w:sz="0" w:space="0" w:color="auto"/>
        <w:right w:val="none" w:sz="0" w:space="0" w:color="auto"/>
      </w:divBdr>
    </w:div>
    <w:div w:id="1887063337">
      <w:bodyDiv w:val="1"/>
      <w:marLeft w:val="0"/>
      <w:marRight w:val="0"/>
      <w:marTop w:val="0"/>
      <w:marBottom w:val="0"/>
      <w:divBdr>
        <w:top w:val="none" w:sz="0" w:space="0" w:color="auto"/>
        <w:left w:val="none" w:sz="0" w:space="0" w:color="auto"/>
        <w:bottom w:val="none" w:sz="0" w:space="0" w:color="auto"/>
        <w:right w:val="none" w:sz="0" w:space="0" w:color="auto"/>
      </w:divBdr>
    </w:div>
    <w:div w:id="1887257483">
      <w:bodyDiv w:val="1"/>
      <w:marLeft w:val="0"/>
      <w:marRight w:val="0"/>
      <w:marTop w:val="0"/>
      <w:marBottom w:val="0"/>
      <w:divBdr>
        <w:top w:val="none" w:sz="0" w:space="0" w:color="auto"/>
        <w:left w:val="none" w:sz="0" w:space="0" w:color="auto"/>
        <w:bottom w:val="none" w:sz="0" w:space="0" w:color="auto"/>
        <w:right w:val="none" w:sz="0" w:space="0" w:color="auto"/>
      </w:divBdr>
    </w:div>
    <w:div w:id="1888301933">
      <w:bodyDiv w:val="1"/>
      <w:marLeft w:val="0"/>
      <w:marRight w:val="0"/>
      <w:marTop w:val="0"/>
      <w:marBottom w:val="0"/>
      <w:divBdr>
        <w:top w:val="none" w:sz="0" w:space="0" w:color="auto"/>
        <w:left w:val="none" w:sz="0" w:space="0" w:color="auto"/>
        <w:bottom w:val="none" w:sz="0" w:space="0" w:color="auto"/>
        <w:right w:val="none" w:sz="0" w:space="0" w:color="auto"/>
      </w:divBdr>
    </w:div>
    <w:div w:id="1889142013">
      <w:bodyDiv w:val="1"/>
      <w:marLeft w:val="0"/>
      <w:marRight w:val="0"/>
      <w:marTop w:val="0"/>
      <w:marBottom w:val="0"/>
      <w:divBdr>
        <w:top w:val="none" w:sz="0" w:space="0" w:color="auto"/>
        <w:left w:val="none" w:sz="0" w:space="0" w:color="auto"/>
        <w:bottom w:val="none" w:sz="0" w:space="0" w:color="auto"/>
        <w:right w:val="none" w:sz="0" w:space="0" w:color="auto"/>
      </w:divBdr>
    </w:div>
    <w:div w:id="1890068157">
      <w:bodyDiv w:val="1"/>
      <w:marLeft w:val="0"/>
      <w:marRight w:val="0"/>
      <w:marTop w:val="0"/>
      <w:marBottom w:val="0"/>
      <w:divBdr>
        <w:top w:val="none" w:sz="0" w:space="0" w:color="auto"/>
        <w:left w:val="none" w:sz="0" w:space="0" w:color="auto"/>
        <w:bottom w:val="none" w:sz="0" w:space="0" w:color="auto"/>
        <w:right w:val="none" w:sz="0" w:space="0" w:color="auto"/>
      </w:divBdr>
    </w:div>
    <w:div w:id="1891839432">
      <w:bodyDiv w:val="1"/>
      <w:marLeft w:val="0"/>
      <w:marRight w:val="0"/>
      <w:marTop w:val="0"/>
      <w:marBottom w:val="0"/>
      <w:divBdr>
        <w:top w:val="none" w:sz="0" w:space="0" w:color="auto"/>
        <w:left w:val="none" w:sz="0" w:space="0" w:color="auto"/>
        <w:bottom w:val="none" w:sz="0" w:space="0" w:color="auto"/>
        <w:right w:val="none" w:sz="0" w:space="0" w:color="auto"/>
      </w:divBdr>
    </w:div>
    <w:div w:id="1892420291">
      <w:bodyDiv w:val="1"/>
      <w:marLeft w:val="0"/>
      <w:marRight w:val="0"/>
      <w:marTop w:val="0"/>
      <w:marBottom w:val="0"/>
      <w:divBdr>
        <w:top w:val="none" w:sz="0" w:space="0" w:color="auto"/>
        <w:left w:val="none" w:sz="0" w:space="0" w:color="auto"/>
        <w:bottom w:val="none" w:sz="0" w:space="0" w:color="auto"/>
        <w:right w:val="none" w:sz="0" w:space="0" w:color="auto"/>
      </w:divBdr>
    </w:div>
    <w:div w:id="1893496564">
      <w:bodyDiv w:val="1"/>
      <w:marLeft w:val="0"/>
      <w:marRight w:val="0"/>
      <w:marTop w:val="0"/>
      <w:marBottom w:val="0"/>
      <w:divBdr>
        <w:top w:val="none" w:sz="0" w:space="0" w:color="auto"/>
        <w:left w:val="none" w:sz="0" w:space="0" w:color="auto"/>
        <w:bottom w:val="none" w:sz="0" w:space="0" w:color="auto"/>
        <w:right w:val="none" w:sz="0" w:space="0" w:color="auto"/>
      </w:divBdr>
    </w:div>
    <w:div w:id="1893955104">
      <w:bodyDiv w:val="1"/>
      <w:marLeft w:val="0"/>
      <w:marRight w:val="0"/>
      <w:marTop w:val="0"/>
      <w:marBottom w:val="0"/>
      <w:divBdr>
        <w:top w:val="none" w:sz="0" w:space="0" w:color="auto"/>
        <w:left w:val="none" w:sz="0" w:space="0" w:color="auto"/>
        <w:bottom w:val="none" w:sz="0" w:space="0" w:color="auto"/>
        <w:right w:val="none" w:sz="0" w:space="0" w:color="auto"/>
      </w:divBdr>
    </w:div>
    <w:div w:id="1894777277">
      <w:bodyDiv w:val="1"/>
      <w:marLeft w:val="0"/>
      <w:marRight w:val="0"/>
      <w:marTop w:val="0"/>
      <w:marBottom w:val="0"/>
      <w:divBdr>
        <w:top w:val="none" w:sz="0" w:space="0" w:color="auto"/>
        <w:left w:val="none" w:sz="0" w:space="0" w:color="auto"/>
        <w:bottom w:val="none" w:sz="0" w:space="0" w:color="auto"/>
        <w:right w:val="none" w:sz="0" w:space="0" w:color="auto"/>
      </w:divBdr>
    </w:div>
    <w:div w:id="1896504409">
      <w:bodyDiv w:val="1"/>
      <w:marLeft w:val="0"/>
      <w:marRight w:val="0"/>
      <w:marTop w:val="0"/>
      <w:marBottom w:val="0"/>
      <w:divBdr>
        <w:top w:val="none" w:sz="0" w:space="0" w:color="auto"/>
        <w:left w:val="none" w:sz="0" w:space="0" w:color="auto"/>
        <w:bottom w:val="none" w:sz="0" w:space="0" w:color="auto"/>
        <w:right w:val="none" w:sz="0" w:space="0" w:color="auto"/>
      </w:divBdr>
    </w:div>
    <w:div w:id="1897544112">
      <w:bodyDiv w:val="1"/>
      <w:marLeft w:val="0"/>
      <w:marRight w:val="0"/>
      <w:marTop w:val="0"/>
      <w:marBottom w:val="0"/>
      <w:divBdr>
        <w:top w:val="none" w:sz="0" w:space="0" w:color="auto"/>
        <w:left w:val="none" w:sz="0" w:space="0" w:color="auto"/>
        <w:bottom w:val="none" w:sz="0" w:space="0" w:color="auto"/>
        <w:right w:val="none" w:sz="0" w:space="0" w:color="auto"/>
      </w:divBdr>
    </w:div>
    <w:div w:id="1898710995">
      <w:bodyDiv w:val="1"/>
      <w:marLeft w:val="0"/>
      <w:marRight w:val="0"/>
      <w:marTop w:val="0"/>
      <w:marBottom w:val="0"/>
      <w:divBdr>
        <w:top w:val="none" w:sz="0" w:space="0" w:color="auto"/>
        <w:left w:val="none" w:sz="0" w:space="0" w:color="auto"/>
        <w:bottom w:val="none" w:sz="0" w:space="0" w:color="auto"/>
        <w:right w:val="none" w:sz="0" w:space="0" w:color="auto"/>
      </w:divBdr>
    </w:div>
    <w:div w:id="1899434733">
      <w:bodyDiv w:val="1"/>
      <w:marLeft w:val="0"/>
      <w:marRight w:val="0"/>
      <w:marTop w:val="0"/>
      <w:marBottom w:val="0"/>
      <w:divBdr>
        <w:top w:val="none" w:sz="0" w:space="0" w:color="auto"/>
        <w:left w:val="none" w:sz="0" w:space="0" w:color="auto"/>
        <w:bottom w:val="none" w:sz="0" w:space="0" w:color="auto"/>
        <w:right w:val="none" w:sz="0" w:space="0" w:color="auto"/>
      </w:divBdr>
    </w:div>
    <w:div w:id="1899971088">
      <w:bodyDiv w:val="1"/>
      <w:marLeft w:val="0"/>
      <w:marRight w:val="0"/>
      <w:marTop w:val="0"/>
      <w:marBottom w:val="0"/>
      <w:divBdr>
        <w:top w:val="none" w:sz="0" w:space="0" w:color="auto"/>
        <w:left w:val="none" w:sz="0" w:space="0" w:color="auto"/>
        <w:bottom w:val="none" w:sz="0" w:space="0" w:color="auto"/>
        <w:right w:val="none" w:sz="0" w:space="0" w:color="auto"/>
      </w:divBdr>
    </w:div>
    <w:div w:id="1900479928">
      <w:bodyDiv w:val="1"/>
      <w:marLeft w:val="0"/>
      <w:marRight w:val="0"/>
      <w:marTop w:val="0"/>
      <w:marBottom w:val="0"/>
      <w:divBdr>
        <w:top w:val="none" w:sz="0" w:space="0" w:color="auto"/>
        <w:left w:val="none" w:sz="0" w:space="0" w:color="auto"/>
        <w:bottom w:val="none" w:sz="0" w:space="0" w:color="auto"/>
        <w:right w:val="none" w:sz="0" w:space="0" w:color="auto"/>
      </w:divBdr>
    </w:div>
    <w:div w:id="1901401006">
      <w:bodyDiv w:val="1"/>
      <w:marLeft w:val="0"/>
      <w:marRight w:val="0"/>
      <w:marTop w:val="0"/>
      <w:marBottom w:val="0"/>
      <w:divBdr>
        <w:top w:val="none" w:sz="0" w:space="0" w:color="auto"/>
        <w:left w:val="none" w:sz="0" w:space="0" w:color="auto"/>
        <w:bottom w:val="none" w:sz="0" w:space="0" w:color="auto"/>
        <w:right w:val="none" w:sz="0" w:space="0" w:color="auto"/>
      </w:divBdr>
    </w:div>
    <w:div w:id="1901666675">
      <w:bodyDiv w:val="1"/>
      <w:marLeft w:val="0"/>
      <w:marRight w:val="0"/>
      <w:marTop w:val="0"/>
      <w:marBottom w:val="0"/>
      <w:divBdr>
        <w:top w:val="none" w:sz="0" w:space="0" w:color="auto"/>
        <w:left w:val="none" w:sz="0" w:space="0" w:color="auto"/>
        <w:bottom w:val="none" w:sz="0" w:space="0" w:color="auto"/>
        <w:right w:val="none" w:sz="0" w:space="0" w:color="auto"/>
      </w:divBdr>
    </w:div>
    <w:div w:id="1902668756">
      <w:bodyDiv w:val="1"/>
      <w:marLeft w:val="0"/>
      <w:marRight w:val="0"/>
      <w:marTop w:val="0"/>
      <w:marBottom w:val="0"/>
      <w:divBdr>
        <w:top w:val="none" w:sz="0" w:space="0" w:color="auto"/>
        <w:left w:val="none" w:sz="0" w:space="0" w:color="auto"/>
        <w:bottom w:val="none" w:sz="0" w:space="0" w:color="auto"/>
        <w:right w:val="none" w:sz="0" w:space="0" w:color="auto"/>
      </w:divBdr>
    </w:div>
    <w:div w:id="1905330012">
      <w:bodyDiv w:val="1"/>
      <w:marLeft w:val="0"/>
      <w:marRight w:val="0"/>
      <w:marTop w:val="0"/>
      <w:marBottom w:val="0"/>
      <w:divBdr>
        <w:top w:val="none" w:sz="0" w:space="0" w:color="auto"/>
        <w:left w:val="none" w:sz="0" w:space="0" w:color="auto"/>
        <w:bottom w:val="none" w:sz="0" w:space="0" w:color="auto"/>
        <w:right w:val="none" w:sz="0" w:space="0" w:color="auto"/>
      </w:divBdr>
    </w:div>
    <w:div w:id="1907377263">
      <w:bodyDiv w:val="1"/>
      <w:marLeft w:val="0"/>
      <w:marRight w:val="0"/>
      <w:marTop w:val="0"/>
      <w:marBottom w:val="0"/>
      <w:divBdr>
        <w:top w:val="none" w:sz="0" w:space="0" w:color="auto"/>
        <w:left w:val="none" w:sz="0" w:space="0" w:color="auto"/>
        <w:bottom w:val="none" w:sz="0" w:space="0" w:color="auto"/>
        <w:right w:val="none" w:sz="0" w:space="0" w:color="auto"/>
      </w:divBdr>
    </w:div>
    <w:div w:id="1910729491">
      <w:bodyDiv w:val="1"/>
      <w:marLeft w:val="0"/>
      <w:marRight w:val="0"/>
      <w:marTop w:val="0"/>
      <w:marBottom w:val="0"/>
      <w:divBdr>
        <w:top w:val="none" w:sz="0" w:space="0" w:color="auto"/>
        <w:left w:val="none" w:sz="0" w:space="0" w:color="auto"/>
        <w:bottom w:val="none" w:sz="0" w:space="0" w:color="auto"/>
        <w:right w:val="none" w:sz="0" w:space="0" w:color="auto"/>
      </w:divBdr>
    </w:div>
    <w:div w:id="1912688141">
      <w:bodyDiv w:val="1"/>
      <w:marLeft w:val="0"/>
      <w:marRight w:val="0"/>
      <w:marTop w:val="0"/>
      <w:marBottom w:val="0"/>
      <w:divBdr>
        <w:top w:val="none" w:sz="0" w:space="0" w:color="auto"/>
        <w:left w:val="none" w:sz="0" w:space="0" w:color="auto"/>
        <w:bottom w:val="none" w:sz="0" w:space="0" w:color="auto"/>
        <w:right w:val="none" w:sz="0" w:space="0" w:color="auto"/>
      </w:divBdr>
    </w:div>
    <w:div w:id="1912737852">
      <w:bodyDiv w:val="1"/>
      <w:marLeft w:val="0"/>
      <w:marRight w:val="0"/>
      <w:marTop w:val="0"/>
      <w:marBottom w:val="0"/>
      <w:divBdr>
        <w:top w:val="none" w:sz="0" w:space="0" w:color="auto"/>
        <w:left w:val="none" w:sz="0" w:space="0" w:color="auto"/>
        <w:bottom w:val="none" w:sz="0" w:space="0" w:color="auto"/>
        <w:right w:val="none" w:sz="0" w:space="0" w:color="auto"/>
      </w:divBdr>
    </w:div>
    <w:div w:id="1913391398">
      <w:bodyDiv w:val="1"/>
      <w:marLeft w:val="0"/>
      <w:marRight w:val="0"/>
      <w:marTop w:val="0"/>
      <w:marBottom w:val="0"/>
      <w:divBdr>
        <w:top w:val="none" w:sz="0" w:space="0" w:color="auto"/>
        <w:left w:val="none" w:sz="0" w:space="0" w:color="auto"/>
        <w:bottom w:val="none" w:sz="0" w:space="0" w:color="auto"/>
        <w:right w:val="none" w:sz="0" w:space="0" w:color="auto"/>
      </w:divBdr>
    </w:div>
    <w:div w:id="1913617864">
      <w:bodyDiv w:val="1"/>
      <w:marLeft w:val="0"/>
      <w:marRight w:val="0"/>
      <w:marTop w:val="0"/>
      <w:marBottom w:val="0"/>
      <w:divBdr>
        <w:top w:val="none" w:sz="0" w:space="0" w:color="auto"/>
        <w:left w:val="none" w:sz="0" w:space="0" w:color="auto"/>
        <w:bottom w:val="none" w:sz="0" w:space="0" w:color="auto"/>
        <w:right w:val="none" w:sz="0" w:space="0" w:color="auto"/>
      </w:divBdr>
    </w:div>
    <w:div w:id="1913662388">
      <w:bodyDiv w:val="1"/>
      <w:marLeft w:val="0"/>
      <w:marRight w:val="0"/>
      <w:marTop w:val="0"/>
      <w:marBottom w:val="0"/>
      <w:divBdr>
        <w:top w:val="none" w:sz="0" w:space="0" w:color="auto"/>
        <w:left w:val="none" w:sz="0" w:space="0" w:color="auto"/>
        <w:bottom w:val="none" w:sz="0" w:space="0" w:color="auto"/>
        <w:right w:val="none" w:sz="0" w:space="0" w:color="auto"/>
      </w:divBdr>
    </w:div>
    <w:div w:id="1913925269">
      <w:bodyDiv w:val="1"/>
      <w:marLeft w:val="0"/>
      <w:marRight w:val="0"/>
      <w:marTop w:val="0"/>
      <w:marBottom w:val="0"/>
      <w:divBdr>
        <w:top w:val="none" w:sz="0" w:space="0" w:color="auto"/>
        <w:left w:val="none" w:sz="0" w:space="0" w:color="auto"/>
        <w:bottom w:val="none" w:sz="0" w:space="0" w:color="auto"/>
        <w:right w:val="none" w:sz="0" w:space="0" w:color="auto"/>
      </w:divBdr>
    </w:div>
    <w:div w:id="1916548868">
      <w:bodyDiv w:val="1"/>
      <w:marLeft w:val="0"/>
      <w:marRight w:val="0"/>
      <w:marTop w:val="0"/>
      <w:marBottom w:val="0"/>
      <w:divBdr>
        <w:top w:val="none" w:sz="0" w:space="0" w:color="auto"/>
        <w:left w:val="none" w:sz="0" w:space="0" w:color="auto"/>
        <w:bottom w:val="none" w:sz="0" w:space="0" w:color="auto"/>
        <w:right w:val="none" w:sz="0" w:space="0" w:color="auto"/>
      </w:divBdr>
    </w:div>
    <w:div w:id="1916670929">
      <w:bodyDiv w:val="1"/>
      <w:marLeft w:val="0"/>
      <w:marRight w:val="0"/>
      <w:marTop w:val="0"/>
      <w:marBottom w:val="0"/>
      <w:divBdr>
        <w:top w:val="none" w:sz="0" w:space="0" w:color="auto"/>
        <w:left w:val="none" w:sz="0" w:space="0" w:color="auto"/>
        <w:bottom w:val="none" w:sz="0" w:space="0" w:color="auto"/>
        <w:right w:val="none" w:sz="0" w:space="0" w:color="auto"/>
      </w:divBdr>
    </w:div>
    <w:div w:id="1920092813">
      <w:bodyDiv w:val="1"/>
      <w:marLeft w:val="0"/>
      <w:marRight w:val="0"/>
      <w:marTop w:val="0"/>
      <w:marBottom w:val="0"/>
      <w:divBdr>
        <w:top w:val="none" w:sz="0" w:space="0" w:color="auto"/>
        <w:left w:val="none" w:sz="0" w:space="0" w:color="auto"/>
        <w:bottom w:val="none" w:sz="0" w:space="0" w:color="auto"/>
        <w:right w:val="none" w:sz="0" w:space="0" w:color="auto"/>
      </w:divBdr>
    </w:div>
    <w:div w:id="1921015336">
      <w:bodyDiv w:val="1"/>
      <w:marLeft w:val="0"/>
      <w:marRight w:val="0"/>
      <w:marTop w:val="0"/>
      <w:marBottom w:val="0"/>
      <w:divBdr>
        <w:top w:val="none" w:sz="0" w:space="0" w:color="auto"/>
        <w:left w:val="none" w:sz="0" w:space="0" w:color="auto"/>
        <w:bottom w:val="none" w:sz="0" w:space="0" w:color="auto"/>
        <w:right w:val="none" w:sz="0" w:space="0" w:color="auto"/>
      </w:divBdr>
    </w:div>
    <w:div w:id="1921209970">
      <w:bodyDiv w:val="1"/>
      <w:marLeft w:val="0"/>
      <w:marRight w:val="0"/>
      <w:marTop w:val="0"/>
      <w:marBottom w:val="0"/>
      <w:divBdr>
        <w:top w:val="none" w:sz="0" w:space="0" w:color="auto"/>
        <w:left w:val="none" w:sz="0" w:space="0" w:color="auto"/>
        <w:bottom w:val="none" w:sz="0" w:space="0" w:color="auto"/>
        <w:right w:val="none" w:sz="0" w:space="0" w:color="auto"/>
      </w:divBdr>
    </w:div>
    <w:div w:id="1923177504">
      <w:bodyDiv w:val="1"/>
      <w:marLeft w:val="0"/>
      <w:marRight w:val="0"/>
      <w:marTop w:val="0"/>
      <w:marBottom w:val="0"/>
      <w:divBdr>
        <w:top w:val="none" w:sz="0" w:space="0" w:color="auto"/>
        <w:left w:val="none" w:sz="0" w:space="0" w:color="auto"/>
        <w:bottom w:val="none" w:sz="0" w:space="0" w:color="auto"/>
        <w:right w:val="none" w:sz="0" w:space="0" w:color="auto"/>
      </w:divBdr>
    </w:div>
    <w:div w:id="1923876157">
      <w:bodyDiv w:val="1"/>
      <w:marLeft w:val="0"/>
      <w:marRight w:val="0"/>
      <w:marTop w:val="0"/>
      <w:marBottom w:val="0"/>
      <w:divBdr>
        <w:top w:val="none" w:sz="0" w:space="0" w:color="auto"/>
        <w:left w:val="none" w:sz="0" w:space="0" w:color="auto"/>
        <w:bottom w:val="none" w:sz="0" w:space="0" w:color="auto"/>
        <w:right w:val="none" w:sz="0" w:space="0" w:color="auto"/>
      </w:divBdr>
    </w:div>
    <w:div w:id="1924297264">
      <w:bodyDiv w:val="1"/>
      <w:marLeft w:val="0"/>
      <w:marRight w:val="0"/>
      <w:marTop w:val="0"/>
      <w:marBottom w:val="0"/>
      <w:divBdr>
        <w:top w:val="none" w:sz="0" w:space="0" w:color="auto"/>
        <w:left w:val="none" w:sz="0" w:space="0" w:color="auto"/>
        <w:bottom w:val="none" w:sz="0" w:space="0" w:color="auto"/>
        <w:right w:val="none" w:sz="0" w:space="0" w:color="auto"/>
      </w:divBdr>
    </w:div>
    <w:div w:id="1924558686">
      <w:bodyDiv w:val="1"/>
      <w:marLeft w:val="0"/>
      <w:marRight w:val="0"/>
      <w:marTop w:val="0"/>
      <w:marBottom w:val="0"/>
      <w:divBdr>
        <w:top w:val="none" w:sz="0" w:space="0" w:color="auto"/>
        <w:left w:val="none" w:sz="0" w:space="0" w:color="auto"/>
        <w:bottom w:val="none" w:sz="0" w:space="0" w:color="auto"/>
        <w:right w:val="none" w:sz="0" w:space="0" w:color="auto"/>
      </w:divBdr>
    </w:div>
    <w:div w:id="1924561601">
      <w:bodyDiv w:val="1"/>
      <w:marLeft w:val="0"/>
      <w:marRight w:val="0"/>
      <w:marTop w:val="0"/>
      <w:marBottom w:val="0"/>
      <w:divBdr>
        <w:top w:val="none" w:sz="0" w:space="0" w:color="auto"/>
        <w:left w:val="none" w:sz="0" w:space="0" w:color="auto"/>
        <w:bottom w:val="none" w:sz="0" w:space="0" w:color="auto"/>
        <w:right w:val="none" w:sz="0" w:space="0" w:color="auto"/>
      </w:divBdr>
    </w:div>
    <w:div w:id="1926962270">
      <w:bodyDiv w:val="1"/>
      <w:marLeft w:val="0"/>
      <w:marRight w:val="0"/>
      <w:marTop w:val="0"/>
      <w:marBottom w:val="0"/>
      <w:divBdr>
        <w:top w:val="none" w:sz="0" w:space="0" w:color="auto"/>
        <w:left w:val="none" w:sz="0" w:space="0" w:color="auto"/>
        <w:bottom w:val="none" w:sz="0" w:space="0" w:color="auto"/>
        <w:right w:val="none" w:sz="0" w:space="0" w:color="auto"/>
      </w:divBdr>
    </w:div>
    <w:div w:id="1927035866">
      <w:bodyDiv w:val="1"/>
      <w:marLeft w:val="0"/>
      <w:marRight w:val="0"/>
      <w:marTop w:val="0"/>
      <w:marBottom w:val="0"/>
      <w:divBdr>
        <w:top w:val="none" w:sz="0" w:space="0" w:color="auto"/>
        <w:left w:val="none" w:sz="0" w:space="0" w:color="auto"/>
        <w:bottom w:val="none" w:sz="0" w:space="0" w:color="auto"/>
        <w:right w:val="none" w:sz="0" w:space="0" w:color="auto"/>
      </w:divBdr>
    </w:div>
    <w:div w:id="1929535095">
      <w:bodyDiv w:val="1"/>
      <w:marLeft w:val="0"/>
      <w:marRight w:val="0"/>
      <w:marTop w:val="0"/>
      <w:marBottom w:val="0"/>
      <w:divBdr>
        <w:top w:val="none" w:sz="0" w:space="0" w:color="auto"/>
        <w:left w:val="none" w:sz="0" w:space="0" w:color="auto"/>
        <w:bottom w:val="none" w:sz="0" w:space="0" w:color="auto"/>
        <w:right w:val="none" w:sz="0" w:space="0" w:color="auto"/>
      </w:divBdr>
    </w:div>
    <w:div w:id="1930112453">
      <w:bodyDiv w:val="1"/>
      <w:marLeft w:val="0"/>
      <w:marRight w:val="0"/>
      <w:marTop w:val="0"/>
      <w:marBottom w:val="0"/>
      <w:divBdr>
        <w:top w:val="none" w:sz="0" w:space="0" w:color="auto"/>
        <w:left w:val="none" w:sz="0" w:space="0" w:color="auto"/>
        <w:bottom w:val="none" w:sz="0" w:space="0" w:color="auto"/>
        <w:right w:val="none" w:sz="0" w:space="0" w:color="auto"/>
      </w:divBdr>
    </w:div>
    <w:div w:id="1930190973">
      <w:bodyDiv w:val="1"/>
      <w:marLeft w:val="0"/>
      <w:marRight w:val="0"/>
      <w:marTop w:val="0"/>
      <w:marBottom w:val="0"/>
      <w:divBdr>
        <w:top w:val="none" w:sz="0" w:space="0" w:color="auto"/>
        <w:left w:val="none" w:sz="0" w:space="0" w:color="auto"/>
        <w:bottom w:val="none" w:sz="0" w:space="0" w:color="auto"/>
        <w:right w:val="none" w:sz="0" w:space="0" w:color="auto"/>
      </w:divBdr>
    </w:div>
    <w:div w:id="1930310840">
      <w:bodyDiv w:val="1"/>
      <w:marLeft w:val="0"/>
      <w:marRight w:val="0"/>
      <w:marTop w:val="0"/>
      <w:marBottom w:val="0"/>
      <w:divBdr>
        <w:top w:val="none" w:sz="0" w:space="0" w:color="auto"/>
        <w:left w:val="none" w:sz="0" w:space="0" w:color="auto"/>
        <w:bottom w:val="none" w:sz="0" w:space="0" w:color="auto"/>
        <w:right w:val="none" w:sz="0" w:space="0" w:color="auto"/>
      </w:divBdr>
    </w:div>
    <w:div w:id="1930507170">
      <w:bodyDiv w:val="1"/>
      <w:marLeft w:val="0"/>
      <w:marRight w:val="0"/>
      <w:marTop w:val="0"/>
      <w:marBottom w:val="0"/>
      <w:divBdr>
        <w:top w:val="none" w:sz="0" w:space="0" w:color="auto"/>
        <w:left w:val="none" w:sz="0" w:space="0" w:color="auto"/>
        <w:bottom w:val="none" w:sz="0" w:space="0" w:color="auto"/>
        <w:right w:val="none" w:sz="0" w:space="0" w:color="auto"/>
      </w:divBdr>
    </w:div>
    <w:div w:id="1930892280">
      <w:bodyDiv w:val="1"/>
      <w:marLeft w:val="0"/>
      <w:marRight w:val="0"/>
      <w:marTop w:val="0"/>
      <w:marBottom w:val="0"/>
      <w:divBdr>
        <w:top w:val="none" w:sz="0" w:space="0" w:color="auto"/>
        <w:left w:val="none" w:sz="0" w:space="0" w:color="auto"/>
        <w:bottom w:val="none" w:sz="0" w:space="0" w:color="auto"/>
        <w:right w:val="none" w:sz="0" w:space="0" w:color="auto"/>
      </w:divBdr>
    </w:div>
    <w:div w:id="1932276697">
      <w:bodyDiv w:val="1"/>
      <w:marLeft w:val="0"/>
      <w:marRight w:val="0"/>
      <w:marTop w:val="0"/>
      <w:marBottom w:val="0"/>
      <w:divBdr>
        <w:top w:val="none" w:sz="0" w:space="0" w:color="auto"/>
        <w:left w:val="none" w:sz="0" w:space="0" w:color="auto"/>
        <w:bottom w:val="none" w:sz="0" w:space="0" w:color="auto"/>
        <w:right w:val="none" w:sz="0" w:space="0" w:color="auto"/>
      </w:divBdr>
    </w:div>
    <w:div w:id="1932348152">
      <w:bodyDiv w:val="1"/>
      <w:marLeft w:val="0"/>
      <w:marRight w:val="0"/>
      <w:marTop w:val="0"/>
      <w:marBottom w:val="0"/>
      <w:divBdr>
        <w:top w:val="none" w:sz="0" w:space="0" w:color="auto"/>
        <w:left w:val="none" w:sz="0" w:space="0" w:color="auto"/>
        <w:bottom w:val="none" w:sz="0" w:space="0" w:color="auto"/>
        <w:right w:val="none" w:sz="0" w:space="0" w:color="auto"/>
      </w:divBdr>
    </w:div>
    <w:div w:id="1932548090">
      <w:bodyDiv w:val="1"/>
      <w:marLeft w:val="0"/>
      <w:marRight w:val="0"/>
      <w:marTop w:val="0"/>
      <w:marBottom w:val="0"/>
      <w:divBdr>
        <w:top w:val="none" w:sz="0" w:space="0" w:color="auto"/>
        <w:left w:val="none" w:sz="0" w:space="0" w:color="auto"/>
        <w:bottom w:val="none" w:sz="0" w:space="0" w:color="auto"/>
        <w:right w:val="none" w:sz="0" w:space="0" w:color="auto"/>
      </w:divBdr>
    </w:div>
    <w:div w:id="1933009273">
      <w:bodyDiv w:val="1"/>
      <w:marLeft w:val="0"/>
      <w:marRight w:val="0"/>
      <w:marTop w:val="0"/>
      <w:marBottom w:val="0"/>
      <w:divBdr>
        <w:top w:val="none" w:sz="0" w:space="0" w:color="auto"/>
        <w:left w:val="none" w:sz="0" w:space="0" w:color="auto"/>
        <w:bottom w:val="none" w:sz="0" w:space="0" w:color="auto"/>
        <w:right w:val="none" w:sz="0" w:space="0" w:color="auto"/>
      </w:divBdr>
    </w:div>
    <w:div w:id="1933734112">
      <w:bodyDiv w:val="1"/>
      <w:marLeft w:val="0"/>
      <w:marRight w:val="0"/>
      <w:marTop w:val="0"/>
      <w:marBottom w:val="0"/>
      <w:divBdr>
        <w:top w:val="none" w:sz="0" w:space="0" w:color="auto"/>
        <w:left w:val="none" w:sz="0" w:space="0" w:color="auto"/>
        <w:bottom w:val="none" w:sz="0" w:space="0" w:color="auto"/>
        <w:right w:val="none" w:sz="0" w:space="0" w:color="auto"/>
      </w:divBdr>
    </w:div>
    <w:div w:id="1934589808">
      <w:bodyDiv w:val="1"/>
      <w:marLeft w:val="0"/>
      <w:marRight w:val="0"/>
      <w:marTop w:val="0"/>
      <w:marBottom w:val="0"/>
      <w:divBdr>
        <w:top w:val="none" w:sz="0" w:space="0" w:color="auto"/>
        <w:left w:val="none" w:sz="0" w:space="0" w:color="auto"/>
        <w:bottom w:val="none" w:sz="0" w:space="0" w:color="auto"/>
        <w:right w:val="none" w:sz="0" w:space="0" w:color="auto"/>
      </w:divBdr>
    </w:div>
    <w:div w:id="1935091771">
      <w:bodyDiv w:val="1"/>
      <w:marLeft w:val="0"/>
      <w:marRight w:val="0"/>
      <w:marTop w:val="0"/>
      <w:marBottom w:val="0"/>
      <w:divBdr>
        <w:top w:val="none" w:sz="0" w:space="0" w:color="auto"/>
        <w:left w:val="none" w:sz="0" w:space="0" w:color="auto"/>
        <w:bottom w:val="none" w:sz="0" w:space="0" w:color="auto"/>
        <w:right w:val="none" w:sz="0" w:space="0" w:color="auto"/>
      </w:divBdr>
    </w:div>
    <w:div w:id="1937518101">
      <w:bodyDiv w:val="1"/>
      <w:marLeft w:val="0"/>
      <w:marRight w:val="0"/>
      <w:marTop w:val="0"/>
      <w:marBottom w:val="0"/>
      <w:divBdr>
        <w:top w:val="none" w:sz="0" w:space="0" w:color="auto"/>
        <w:left w:val="none" w:sz="0" w:space="0" w:color="auto"/>
        <w:bottom w:val="none" w:sz="0" w:space="0" w:color="auto"/>
        <w:right w:val="none" w:sz="0" w:space="0" w:color="auto"/>
      </w:divBdr>
    </w:div>
    <w:div w:id="1939485634">
      <w:bodyDiv w:val="1"/>
      <w:marLeft w:val="0"/>
      <w:marRight w:val="0"/>
      <w:marTop w:val="0"/>
      <w:marBottom w:val="0"/>
      <w:divBdr>
        <w:top w:val="none" w:sz="0" w:space="0" w:color="auto"/>
        <w:left w:val="none" w:sz="0" w:space="0" w:color="auto"/>
        <w:bottom w:val="none" w:sz="0" w:space="0" w:color="auto"/>
        <w:right w:val="none" w:sz="0" w:space="0" w:color="auto"/>
      </w:divBdr>
    </w:div>
    <w:div w:id="1940407118">
      <w:bodyDiv w:val="1"/>
      <w:marLeft w:val="0"/>
      <w:marRight w:val="0"/>
      <w:marTop w:val="0"/>
      <w:marBottom w:val="0"/>
      <w:divBdr>
        <w:top w:val="none" w:sz="0" w:space="0" w:color="auto"/>
        <w:left w:val="none" w:sz="0" w:space="0" w:color="auto"/>
        <w:bottom w:val="none" w:sz="0" w:space="0" w:color="auto"/>
        <w:right w:val="none" w:sz="0" w:space="0" w:color="auto"/>
      </w:divBdr>
    </w:div>
    <w:div w:id="1941639936">
      <w:bodyDiv w:val="1"/>
      <w:marLeft w:val="0"/>
      <w:marRight w:val="0"/>
      <w:marTop w:val="0"/>
      <w:marBottom w:val="0"/>
      <w:divBdr>
        <w:top w:val="none" w:sz="0" w:space="0" w:color="auto"/>
        <w:left w:val="none" w:sz="0" w:space="0" w:color="auto"/>
        <w:bottom w:val="none" w:sz="0" w:space="0" w:color="auto"/>
        <w:right w:val="none" w:sz="0" w:space="0" w:color="auto"/>
      </w:divBdr>
    </w:div>
    <w:div w:id="1941645080">
      <w:bodyDiv w:val="1"/>
      <w:marLeft w:val="0"/>
      <w:marRight w:val="0"/>
      <w:marTop w:val="0"/>
      <w:marBottom w:val="0"/>
      <w:divBdr>
        <w:top w:val="none" w:sz="0" w:space="0" w:color="auto"/>
        <w:left w:val="none" w:sz="0" w:space="0" w:color="auto"/>
        <w:bottom w:val="none" w:sz="0" w:space="0" w:color="auto"/>
        <w:right w:val="none" w:sz="0" w:space="0" w:color="auto"/>
      </w:divBdr>
    </w:div>
    <w:div w:id="1941797252">
      <w:bodyDiv w:val="1"/>
      <w:marLeft w:val="0"/>
      <w:marRight w:val="0"/>
      <w:marTop w:val="0"/>
      <w:marBottom w:val="0"/>
      <w:divBdr>
        <w:top w:val="none" w:sz="0" w:space="0" w:color="auto"/>
        <w:left w:val="none" w:sz="0" w:space="0" w:color="auto"/>
        <w:bottom w:val="none" w:sz="0" w:space="0" w:color="auto"/>
        <w:right w:val="none" w:sz="0" w:space="0" w:color="auto"/>
      </w:divBdr>
    </w:div>
    <w:div w:id="1942488951">
      <w:bodyDiv w:val="1"/>
      <w:marLeft w:val="0"/>
      <w:marRight w:val="0"/>
      <w:marTop w:val="0"/>
      <w:marBottom w:val="0"/>
      <w:divBdr>
        <w:top w:val="none" w:sz="0" w:space="0" w:color="auto"/>
        <w:left w:val="none" w:sz="0" w:space="0" w:color="auto"/>
        <w:bottom w:val="none" w:sz="0" w:space="0" w:color="auto"/>
        <w:right w:val="none" w:sz="0" w:space="0" w:color="auto"/>
      </w:divBdr>
    </w:div>
    <w:div w:id="1942644724">
      <w:bodyDiv w:val="1"/>
      <w:marLeft w:val="0"/>
      <w:marRight w:val="0"/>
      <w:marTop w:val="0"/>
      <w:marBottom w:val="0"/>
      <w:divBdr>
        <w:top w:val="none" w:sz="0" w:space="0" w:color="auto"/>
        <w:left w:val="none" w:sz="0" w:space="0" w:color="auto"/>
        <w:bottom w:val="none" w:sz="0" w:space="0" w:color="auto"/>
        <w:right w:val="none" w:sz="0" w:space="0" w:color="auto"/>
      </w:divBdr>
    </w:div>
    <w:div w:id="1942833830">
      <w:bodyDiv w:val="1"/>
      <w:marLeft w:val="0"/>
      <w:marRight w:val="0"/>
      <w:marTop w:val="0"/>
      <w:marBottom w:val="0"/>
      <w:divBdr>
        <w:top w:val="none" w:sz="0" w:space="0" w:color="auto"/>
        <w:left w:val="none" w:sz="0" w:space="0" w:color="auto"/>
        <w:bottom w:val="none" w:sz="0" w:space="0" w:color="auto"/>
        <w:right w:val="none" w:sz="0" w:space="0" w:color="auto"/>
      </w:divBdr>
    </w:div>
    <w:div w:id="1943562667">
      <w:bodyDiv w:val="1"/>
      <w:marLeft w:val="0"/>
      <w:marRight w:val="0"/>
      <w:marTop w:val="0"/>
      <w:marBottom w:val="0"/>
      <w:divBdr>
        <w:top w:val="none" w:sz="0" w:space="0" w:color="auto"/>
        <w:left w:val="none" w:sz="0" w:space="0" w:color="auto"/>
        <w:bottom w:val="none" w:sz="0" w:space="0" w:color="auto"/>
        <w:right w:val="none" w:sz="0" w:space="0" w:color="auto"/>
      </w:divBdr>
    </w:div>
    <w:div w:id="1943762243">
      <w:bodyDiv w:val="1"/>
      <w:marLeft w:val="0"/>
      <w:marRight w:val="0"/>
      <w:marTop w:val="0"/>
      <w:marBottom w:val="0"/>
      <w:divBdr>
        <w:top w:val="none" w:sz="0" w:space="0" w:color="auto"/>
        <w:left w:val="none" w:sz="0" w:space="0" w:color="auto"/>
        <w:bottom w:val="none" w:sz="0" w:space="0" w:color="auto"/>
        <w:right w:val="none" w:sz="0" w:space="0" w:color="auto"/>
      </w:divBdr>
    </w:div>
    <w:div w:id="1944069449">
      <w:bodyDiv w:val="1"/>
      <w:marLeft w:val="0"/>
      <w:marRight w:val="0"/>
      <w:marTop w:val="0"/>
      <w:marBottom w:val="0"/>
      <w:divBdr>
        <w:top w:val="none" w:sz="0" w:space="0" w:color="auto"/>
        <w:left w:val="none" w:sz="0" w:space="0" w:color="auto"/>
        <w:bottom w:val="none" w:sz="0" w:space="0" w:color="auto"/>
        <w:right w:val="none" w:sz="0" w:space="0" w:color="auto"/>
      </w:divBdr>
    </w:div>
    <w:div w:id="1944457465">
      <w:bodyDiv w:val="1"/>
      <w:marLeft w:val="0"/>
      <w:marRight w:val="0"/>
      <w:marTop w:val="0"/>
      <w:marBottom w:val="0"/>
      <w:divBdr>
        <w:top w:val="none" w:sz="0" w:space="0" w:color="auto"/>
        <w:left w:val="none" w:sz="0" w:space="0" w:color="auto"/>
        <w:bottom w:val="none" w:sz="0" w:space="0" w:color="auto"/>
        <w:right w:val="none" w:sz="0" w:space="0" w:color="auto"/>
      </w:divBdr>
    </w:div>
    <w:div w:id="1947156929">
      <w:bodyDiv w:val="1"/>
      <w:marLeft w:val="0"/>
      <w:marRight w:val="0"/>
      <w:marTop w:val="0"/>
      <w:marBottom w:val="0"/>
      <w:divBdr>
        <w:top w:val="none" w:sz="0" w:space="0" w:color="auto"/>
        <w:left w:val="none" w:sz="0" w:space="0" w:color="auto"/>
        <w:bottom w:val="none" w:sz="0" w:space="0" w:color="auto"/>
        <w:right w:val="none" w:sz="0" w:space="0" w:color="auto"/>
      </w:divBdr>
    </w:div>
    <w:div w:id="1949040867">
      <w:bodyDiv w:val="1"/>
      <w:marLeft w:val="0"/>
      <w:marRight w:val="0"/>
      <w:marTop w:val="0"/>
      <w:marBottom w:val="0"/>
      <w:divBdr>
        <w:top w:val="none" w:sz="0" w:space="0" w:color="auto"/>
        <w:left w:val="none" w:sz="0" w:space="0" w:color="auto"/>
        <w:bottom w:val="none" w:sz="0" w:space="0" w:color="auto"/>
        <w:right w:val="none" w:sz="0" w:space="0" w:color="auto"/>
      </w:divBdr>
    </w:div>
    <w:div w:id="1949124095">
      <w:bodyDiv w:val="1"/>
      <w:marLeft w:val="0"/>
      <w:marRight w:val="0"/>
      <w:marTop w:val="0"/>
      <w:marBottom w:val="0"/>
      <w:divBdr>
        <w:top w:val="none" w:sz="0" w:space="0" w:color="auto"/>
        <w:left w:val="none" w:sz="0" w:space="0" w:color="auto"/>
        <w:bottom w:val="none" w:sz="0" w:space="0" w:color="auto"/>
        <w:right w:val="none" w:sz="0" w:space="0" w:color="auto"/>
      </w:divBdr>
    </w:div>
    <w:div w:id="1949506856">
      <w:bodyDiv w:val="1"/>
      <w:marLeft w:val="0"/>
      <w:marRight w:val="0"/>
      <w:marTop w:val="0"/>
      <w:marBottom w:val="0"/>
      <w:divBdr>
        <w:top w:val="none" w:sz="0" w:space="0" w:color="auto"/>
        <w:left w:val="none" w:sz="0" w:space="0" w:color="auto"/>
        <w:bottom w:val="none" w:sz="0" w:space="0" w:color="auto"/>
        <w:right w:val="none" w:sz="0" w:space="0" w:color="auto"/>
      </w:divBdr>
    </w:div>
    <w:div w:id="1949701811">
      <w:bodyDiv w:val="1"/>
      <w:marLeft w:val="0"/>
      <w:marRight w:val="0"/>
      <w:marTop w:val="0"/>
      <w:marBottom w:val="0"/>
      <w:divBdr>
        <w:top w:val="none" w:sz="0" w:space="0" w:color="auto"/>
        <w:left w:val="none" w:sz="0" w:space="0" w:color="auto"/>
        <w:bottom w:val="none" w:sz="0" w:space="0" w:color="auto"/>
        <w:right w:val="none" w:sz="0" w:space="0" w:color="auto"/>
      </w:divBdr>
    </w:div>
    <w:div w:id="1950308443">
      <w:bodyDiv w:val="1"/>
      <w:marLeft w:val="0"/>
      <w:marRight w:val="0"/>
      <w:marTop w:val="0"/>
      <w:marBottom w:val="0"/>
      <w:divBdr>
        <w:top w:val="none" w:sz="0" w:space="0" w:color="auto"/>
        <w:left w:val="none" w:sz="0" w:space="0" w:color="auto"/>
        <w:bottom w:val="none" w:sz="0" w:space="0" w:color="auto"/>
        <w:right w:val="none" w:sz="0" w:space="0" w:color="auto"/>
      </w:divBdr>
    </w:div>
    <w:div w:id="1952203400">
      <w:bodyDiv w:val="1"/>
      <w:marLeft w:val="0"/>
      <w:marRight w:val="0"/>
      <w:marTop w:val="0"/>
      <w:marBottom w:val="0"/>
      <w:divBdr>
        <w:top w:val="none" w:sz="0" w:space="0" w:color="auto"/>
        <w:left w:val="none" w:sz="0" w:space="0" w:color="auto"/>
        <w:bottom w:val="none" w:sz="0" w:space="0" w:color="auto"/>
        <w:right w:val="none" w:sz="0" w:space="0" w:color="auto"/>
      </w:divBdr>
    </w:div>
    <w:div w:id="1954094815">
      <w:bodyDiv w:val="1"/>
      <w:marLeft w:val="0"/>
      <w:marRight w:val="0"/>
      <w:marTop w:val="0"/>
      <w:marBottom w:val="0"/>
      <w:divBdr>
        <w:top w:val="none" w:sz="0" w:space="0" w:color="auto"/>
        <w:left w:val="none" w:sz="0" w:space="0" w:color="auto"/>
        <w:bottom w:val="none" w:sz="0" w:space="0" w:color="auto"/>
        <w:right w:val="none" w:sz="0" w:space="0" w:color="auto"/>
      </w:divBdr>
    </w:div>
    <w:div w:id="1954745287">
      <w:bodyDiv w:val="1"/>
      <w:marLeft w:val="0"/>
      <w:marRight w:val="0"/>
      <w:marTop w:val="0"/>
      <w:marBottom w:val="0"/>
      <w:divBdr>
        <w:top w:val="none" w:sz="0" w:space="0" w:color="auto"/>
        <w:left w:val="none" w:sz="0" w:space="0" w:color="auto"/>
        <w:bottom w:val="none" w:sz="0" w:space="0" w:color="auto"/>
        <w:right w:val="none" w:sz="0" w:space="0" w:color="auto"/>
      </w:divBdr>
    </w:div>
    <w:div w:id="1954821676">
      <w:bodyDiv w:val="1"/>
      <w:marLeft w:val="0"/>
      <w:marRight w:val="0"/>
      <w:marTop w:val="0"/>
      <w:marBottom w:val="0"/>
      <w:divBdr>
        <w:top w:val="none" w:sz="0" w:space="0" w:color="auto"/>
        <w:left w:val="none" w:sz="0" w:space="0" w:color="auto"/>
        <w:bottom w:val="none" w:sz="0" w:space="0" w:color="auto"/>
        <w:right w:val="none" w:sz="0" w:space="0" w:color="auto"/>
      </w:divBdr>
    </w:div>
    <w:div w:id="1955556957">
      <w:bodyDiv w:val="1"/>
      <w:marLeft w:val="0"/>
      <w:marRight w:val="0"/>
      <w:marTop w:val="0"/>
      <w:marBottom w:val="0"/>
      <w:divBdr>
        <w:top w:val="none" w:sz="0" w:space="0" w:color="auto"/>
        <w:left w:val="none" w:sz="0" w:space="0" w:color="auto"/>
        <w:bottom w:val="none" w:sz="0" w:space="0" w:color="auto"/>
        <w:right w:val="none" w:sz="0" w:space="0" w:color="auto"/>
      </w:divBdr>
    </w:div>
    <w:div w:id="1957247980">
      <w:bodyDiv w:val="1"/>
      <w:marLeft w:val="0"/>
      <w:marRight w:val="0"/>
      <w:marTop w:val="0"/>
      <w:marBottom w:val="0"/>
      <w:divBdr>
        <w:top w:val="none" w:sz="0" w:space="0" w:color="auto"/>
        <w:left w:val="none" w:sz="0" w:space="0" w:color="auto"/>
        <w:bottom w:val="none" w:sz="0" w:space="0" w:color="auto"/>
        <w:right w:val="none" w:sz="0" w:space="0" w:color="auto"/>
      </w:divBdr>
    </w:div>
    <w:div w:id="1957249289">
      <w:bodyDiv w:val="1"/>
      <w:marLeft w:val="0"/>
      <w:marRight w:val="0"/>
      <w:marTop w:val="0"/>
      <w:marBottom w:val="0"/>
      <w:divBdr>
        <w:top w:val="none" w:sz="0" w:space="0" w:color="auto"/>
        <w:left w:val="none" w:sz="0" w:space="0" w:color="auto"/>
        <w:bottom w:val="none" w:sz="0" w:space="0" w:color="auto"/>
        <w:right w:val="none" w:sz="0" w:space="0" w:color="auto"/>
      </w:divBdr>
    </w:div>
    <w:div w:id="1957250029">
      <w:bodyDiv w:val="1"/>
      <w:marLeft w:val="0"/>
      <w:marRight w:val="0"/>
      <w:marTop w:val="0"/>
      <w:marBottom w:val="0"/>
      <w:divBdr>
        <w:top w:val="none" w:sz="0" w:space="0" w:color="auto"/>
        <w:left w:val="none" w:sz="0" w:space="0" w:color="auto"/>
        <w:bottom w:val="none" w:sz="0" w:space="0" w:color="auto"/>
        <w:right w:val="none" w:sz="0" w:space="0" w:color="auto"/>
      </w:divBdr>
    </w:div>
    <w:div w:id="1958029236">
      <w:bodyDiv w:val="1"/>
      <w:marLeft w:val="0"/>
      <w:marRight w:val="0"/>
      <w:marTop w:val="0"/>
      <w:marBottom w:val="0"/>
      <w:divBdr>
        <w:top w:val="none" w:sz="0" w:space="0" w:color="auto"/>
        <w:left w:val="none" w:sz="0" w:space="0" w:color="auto"/>
        <w:bottom w:val="none" w:sz="0" w:space="0" w:color="auto"/>
        <w:right w:val="none" w:sz="0" w:space="0" w:color="auto"/>
      </w:divBdr>
    </w:div>
    <w:div w:id="1958639773">
      <w:bodyDiv w:val="1"/>
      <w:marLeft w:val="0"/>
      <w:marRight w:val="0"/>
      <w:marTop w:val="0"/>
      <w:marBottom w:val="0"/>
      <w:divBdr>
        <w:top w:val="none" w:sz="0" w:space="0" w:color="auto"/>
        <w:left w:val="none" w:sz="0" w:space="0" w:color="auto"/>
        <w:bottom w:val="none" w:sz="0" w:space="0" w:color="auto"/>
        <w:right w:val="none" w:sz="0" w:space="0" w:color="auto"/>
      </w:divBdr>
    </w:div>
    <w:div w:id="1959945259">
      <w:bodyDiv w:val="1"/>
      <w:marLeft w:val="0"/>
      <w:marRight w:val="0"/>
      <w:marTop w:val="0"/>
      <w:marBottom w:val="0"/>
      <w:divBdr>
        <w:top w:val="none" w:sz="0" w:space="0" w:color="auto"/>
        <w:left w:val="none" w:sz="0" w:space="0" w:color="auto"/>
        <w:bottom w:val="none" w:sz="0" w:space="0" w:color="auto"/>
        <w:right w:val="none" w:sz="0" w:space="0" w:color="auto"/>
      </w:divBdr>
    </w:div>
    <w:div w:id="1961648555">
      <w:bodyDiv w:val="1"/>
      <w:marLeft w:val="0"/>
      <w:marRight w:val="0"/>
      <w:marTop w:val="0"/>
      <w:marBottom w:val="0"/>
      <w:divBdr>
        <w:top w:val="none" w:sz="0" w:space="0" w:color="auto"/>
        <w:left w:val="none" w:sz="0" w:space="0" w:color="auto"/>
        <w:bottom w:val="none" w:sz="0" w:space="0" w:color="auto"/>
        <w:right w:val="none" w:sz="0" w:space="0" w:color="auto"/>
      </w:divBdr>
    </w:div>
    <w:div w:id="1961908752">
      <w:bodyDiv w:val="1"/>
      <w:marLeft w:val="0"/>
      <w:marRight w:val="0"/>
      <w:marTop w:val="0"/>
      <w:marBottom w:val="0"/>
      <w:divBdr>
        <w:top w:val="none" w:sz="0" w:space="0" w:color="auto"/>
        <w:left w:val="none" w:sz="0" w:space="0" w:color="auto"/>
        <w:bottom w:val="none" w:sz="0" w:space="0" w:color="auto"/>
        <w:right w:val="none" w:sz="0" w:space="0" w:color="auto"/>
      </w:divBdr>
    </w:div>
    <w:div w:id="1962420588">
      <w:bodyDiv w:val="1"/>
      <w:marLeft w:val="0"/>
      <w:marRight w:val="0"/>
      <w:marTop w:val="0"/>
      <w:marBottom w:val="0"/>
      <w:divBdr>
        <w:top w:val="none" w:sz="0" w:space="0" w:color="auto"/>
        <w:left w:val="none" w:sz="0" w:space="0" w:color="auto"/>
        <w:bottom w:val="none" w:sz="0" w:space="0" w:color="auto"/>
        <w:right w:val="none" w:sz="0" w:space="0" w:color="auto"/>
      </w:divBdr>
    </w:div>
    <w:div w:id="1963147713">
      <w:bodyDiv w:val="1"/>
      <w:marLeft w:val="0"/>
      <w:marRight w:val="0"/>
      <w:marTop w:val="0"/>
      <w:marBottom w:val="0"/>
      <w:divBdr>
        <w:top w:val="none" w:sz="0" w:space="0" w:color="auto"/>
        <w:left w:val="none" w:sz="0" w:space="0" w:color="auto"/>
        <w:bottom w:val="none" w:sz="0" w:space="0" w:color="auto"/>
        <w:right w:val="none" w:sz="0" w:space="0" w:color="auto"/>
      </w:divBdr>
    </w:div>
    <w:div w:id="1963267296">
      <w:bodyDiv w:val="1"/>
      <w:marLeft w:val="0"/>
      <w:marRight w:val="0"/>
      <w:marTop w:val="0"/>
      <w:marBottom w:val="0"/>
      <w:divBdr>
        <w:top w:val="none" w:sz="0" w:space="0" w:color="auto"/>
        <w:left w:val="none" w:sz="0" w:space="0" w:color="auto"/>
        <w:bottom w:val="none" w:sz="0" w:space="0" w:color="auto"/>
        <w:right w:val="none" w:sz="0" w:space="0" w:color="auto"/>
      </w:divBdr>
    </w:div>
    <w:div w:id="1963609512">
      <w:bodyDiv w:val="1"/>
      <w:marLeft w:val="0"/>
      <w:marRight w:val="0"/>
      <w:marTop w:val="0"/>
      <w:marBottom w:val="0"/>
      <w:divBdr>
        <w:top w:val="none" w:sz="0" w:space="0" w:color="auto"/>
        <w:left w:val="none" w:sz="0" w:space="0" w:color="auto"/>
        <w:bottom w:val="none" w:sz="0" w:space="0" w:color="auto"/>
        <w:right w:val="none" w:sz="0" w:space="0" w:color="auto"/>
      </w:divBdr>
    </w:div>
    <w:div w:id="1963808080">
      <w:bodyDiv w:val="1"/>
      <w:marLeft w:val="0"/>
      <w:marRight w:val="0"/>
      <w:marTop w:val="0"/>
      <w:marBottom w:val="0"/>
      <w:divBdr>
        <w:top w:val="none" w:sz="0" w:space="0" w:color="auto"/>
        <w:left w:val="none" w:sz="0" w:space="0" w:color="auto"/>
        <w:bottom w:val="none" w:sz="0" w:space="0" w:color="auto"/>
        <w:right w:val="none" w:sz="0" w:space="0" w:color="auto"/>
      </w:divBdr>
    </w:div>
    <w:div w:id="1967007847">
      <w:bodyDiv w:val="1"/>
      <w:marLeft w:val="0"/>
      <w:marRight w:val="0"/>
      <w:marTop w:val="0"/>
      <w:marBottom w:val="0"/>
      <w:divBdr>
        <w:top w:val="none" w:sz="0" w:space="0" w:color="auto"/>
        <w:left w:val="none" w:sz="0" w:space="0" w:color="auto"/>
        <w:bottom w:val="none" w:sz="0" w:space="0" w:color="auto"/>
        <w:right w:val="none" w:sz="0" w:space="0" w:color="auto"/>
      </w:divBdr>
    </w:div>
    <w:div w:id="1967349092">
      <w:bodyDiv w:val="1"/>
      <w:marLeft w:val="0"/>
      <w:marRight w:val="0"/>
      <w:marTop w:val="0"/>
      <w:marBottom w:val="0"/>
      <w:divBdr>
        <w:top w:val="none" w:sz="0" w:space="0" w:color="auto"/>
        <w:left w:val="none" w:sz="0" w:space="0" w:color="auto"/>
        <w:bottom w:val="none" w:sz="0" w:space="0" w:color="auto"/>
        <w:right w:val="none" w:sz="0" w:space="0" w:color="auto"/>
      </w:divBdr>
    </w:div>
    <w:div w:id="1967656791">
      <w:bodyDiv w:val="1"/>
      <w:marLeft w:val="0"/>
      <w:marRight w:val="0"/>
      <w:marTop w:val="0"/>
      <w:marBottom w:val="0"/>
      <w:divBdr>
        <w:top w:val="none" w:sz="0" w:space="0" w:color="auto"/>
        <w:left w:val="none" w:sz="0" w:space="0" w:color="auto"/>
        <w:bottom w:val="none" w:sz="0" w:space="0" w:color="auto"/>
        <w:right w:val="none" w:sz="0" w:space="0" w:color="auto"/>
      </w:divBdr>
    </w:div>
    <w:div w:id="1968663023">
      <w:bodyDiv w:val="1"/>
      <w:marLeft w:val="0"/>
      <w:marRight w:val="0"/>
      <w:marTop w:val="0"/>
      <w:marBottom w:val="0"/>
      <w:divBdr>
        <w:top w:val="none" w:sz="0" w:space="0" w:color="auto"/>
        <w:left w:val="none" w:sz="0" w:space="0" w:color="auto"/>
        <w:bottom w:val="none" w:sz="0" w:space="0" w:color="auto"/>
        <w:right w:val="none" w:sz="0" w:space="0" w:color="auto"/>
      </w:divBdr>
    </w:div>
    <w:div w:id="1970166440">
      <w:bodyDiv w:val="1"/>
      <w:marLeft w:val="0"/>
      <w:marRight w:val="0"/>
      <w:marTop w:val="0"/>
      <w:marBottom w:val="0"/>
      <w:divBdr>
        <w:top w:val="none" w:sz="0" w:space="0" w:color="auto"/>
        <w:left w:val="none" w:sz="0" w:space="0" w:color="auto"/>
        <w:bottom w:val="none" w:sz="0" w:space="0" w:color="auto"/>
        <w:right w:val="none" w:sz="0" w:space="0" w:color="auto"/>
      </w:divBdr>
    </w:div>
    <w:div w:id="1970472038">
      <w:bodyDiv w:val="1"/>
      <w:marLeft w:val="0"/>
      <w:marRight w:val="0"/>
      <w:marTop w:val="0"/>
      <w:marBottom w:val="0"/>
      <w:divBdr>
        <w:top w:val="none" w:sz="0" w:space="0" w:color="auto"/>
        <w:left w:val="none" w:sz="0" w:space="0" w:color="auto"/>
        <w:bottom w:val="none" w:sz="0" w:space="0" w:color="auto"/>
        <w:right w:val="none" w:sz="0" w:space="0" w:color="auto"/>
      </w:divBdr>
    </w:div>
    <w:div w:id="1971158517">
      <w:bodyDiv w:val="1"/>
      <w:marLeft w:val="0"/>
      <w:marRight w:val="0"/>
      <w:marTop w:val="0"/>
      <w:marBottom w:val="0"/>
      <w:divBdr>
        <w:top w:val="none" w:sz="0" w:space="0" w:color="auto"/>
        <w:left w:val="none" w:sz="0" w:space="0" w:color="auto"/>
        <w:bottom w:val="none" w:sz="0" w:space="0" w:color="auto"/>
        <w:right w:val="none" w:sz="0" w:space="0" w:color="auto"/>
      </w:divBdr>
    </w:div>
    <w:div w:id="1971743586">
      <w:bodyDiv w:val="1"/>
      <w:marLeft w:val="0"/>
      <w:marRight w:val="0"/>
      <w:marTop w:val="0"/>
      <w:marBottom w:val="0"/>
      <w:divBdr>
        <w:top w:val="none" w:sz="0" w:space="0" w:color="auto"/>
        <w:left w:val="none" w:sz="0" w:space="0" w:color="auto"/>
        <w:bottom w:val="none" w:sz="0" w:space="0" w:color="auto"/>
        <w:right w:val="none" w:sz="0" w:space="0" w:color="auto"/>
      </w:divBdr>
    </w:div>
    <w:div w:id="1977636503">
      <w:bodyDiv w:val="1"/>
      <w:marLeft w:val="0"/>
      <w:marRight w:val="0"/>
      <w:marTop w:val="0"/>
      <w:marBottom w:val="0"/>
      <w:divBdr>
        <w:top w:val="none" w:sz="0" w:space="0" w:color="auto"/>
        <w:left w:val="none" w:sz="0" w:space="0" w:color="auto"/>
        <w:bottom w:val="none" w:sz="0" w:space="0" w:color="auto"/>
        <w:right w:val="none" w:sz="0" w:space="0" w:color="auto"/>
      </w:divBdr>
    </w:div>
    <w:div w:id="1978216369">
      <w:bodyDiv w:val="1"/>
      <w:marLeft w:val="0"/>
      <w:marRight w:val="0"/>
      <w:marTop w:val="0"/>
      <w:marBottom w:val="0"/>
      <w:divBdr>
        <w:top w:val="none" w:sz="0" w:space="0" w:color="auto"/>
        <w:left w:val="none" w:sz="0" w:space="0" w:color="auto"/>
        <w:bottom w:val="none" w:sz="0" w:space="0" w:color="auto"/>
        <w:right w:val="none" w:sz="0" w:space="0" w:color="auto"/>
      </w:divBdr>
    </w:div>
    <w:div w:id="1978491478">
      <w:bodyDiv w:val="1"/>
      <w:marLeft w:val="0"/>
      <w:marRight w:val="0"/>
      <w:marTop w:val="0"/>
      <w:marBottom w:val="0"/>
      <w:divBdr>
        <w:top w:val="none" w:sz="0" w:space="0" w:color="auto"/>
        <w:left w:val="none" w:sz="0" w:space="0" w:color="auto"/>
        <w:bottom w:val="none" w:sz="0" w:space="0" w:color="auto"/>
        <w:right w:val="none" w:sz="0" w:space="0" w:color="auto"/>
      </w:divBdr>
    </w:div>
    <w:div w:id="1978533522">
      <w:bodyDiv w:val="1"/>
      <w:marLeft w:val="0"/>
      <w:marRight w:val="0"/>
      <w:marTop w:val="0"/>
      <w:marBottom w:val="0"/>
      <w:divBdr>
        <w:top w:val="none" w:sz="0" w:space="0" w:color="auto"/>
        <w:left w:val="none" w:sz="0" w:space="0" w:color="auto"/>
        <w:bottom w:val="none" w:sz="0" w:space="0" w:color="auto"/>
        <w:right w:val="none" w:sz="0" w:space="0" w:color="auto"/>
      </w:divBdr>
    </w:div>
    <w:div w:id="1978948424">
      <w:bodyDiv w:val="1"/>
      <w:marLeft w:val="0"/>
      <w:marRight w:val="0"/>
      <w:marTop w:val="0"/>
      <w:marBottom w:val="0"/>
      <w:divBdr>
        <w:top w:val="none" w:sz="0" w:space="0" w:color="auto"/>
        <w:left w:val="none" w:sz="0" w:space="0" w:color="auto"/>
        <w:bottom w:val="none" w:sz="0" w:space="0" w:color="auto"/>
        <w:right w:val="none" w:sz="0" w:space="0" w:color="auto"/>
      </w:divBdr>
    </w:div>
    <w:div w:id="1979142004">
      <w:bodyDiv w:val="1"/>
      <w:marLeft w:val="0"/>
      <w:marRight w:val="0"/>
      <w:marTop w:val="0"/>
      <w:marBottom w:val="0"/>
      <w:divBdr>
        <w:top w:val="none" w:sz="0" w:space="0" w:color="auto"/>
        <w:left w:val="none" w:sz="0" w:space="0" w:color="auto"/>
        <w:bottom w:val="none" w:sz="0" w:space="0" w:color="auto"/>
        <w:right w:val="none" w:sz="0" w:space="0" w:color="auto"/>
      </w:divBdr>
    </w:div>
    <w:div w:id="1981960813">
      <w:bodyDiv w:val="1"/>
      <w:marLeft w:val="0"/>
      <w:marRight w:val="0"/>
      <w:marTop w:val="0"/>
      <w:marBottom w:val="0"/>
      <w:divBdr>
        <w:top w:val="none" w:sz="0" w:space="0" w:color="auto"/>
        <w:left w:val="none" w:sz="0" w:space="0" w:color="auto"/>
        <w:bottom w:val="none" w:sz="0" w:space="0" w:color="auto"/>
        <w:right w:val="none" w:sz="0" w:space="0" w:color="auto"/>
      </w:divBdr>
    </w:div>
    <w:div w:id="1983734533">
      <w:bodyDiv w:val="1"/>
      <w:marLeft w:val="0"/>
      <w:marRight w:val="0"/>
      <w:marTop w:val="0"/>
      <w:marBottom w:val="0"/>
      <w:divBdr>
        <w:top w:val="none" w:sz="0" w:space="0" w:color="auto"/>
        <w:left w:val="none" w:sz="0" w:space="0" w:color="auto"/>
        <w:bottom w:val="none" w:sz="0" w:space="0" w:color="auto"/>
        <w:right w:val="none" w:sz="0" w:space="0" w:color="auto"/>
      </w:divBdr>
    </w:div>
    <w:div w:id="1984769137">
      <w:bodyDiv w:val="1"/>
      <w:marLeft w:val="0"/>
      <w:marRight w:val="0"/>
      <w:marTop w:val="0"/>
      <w:marBottom w:val="0"/>
      <w:divBdr>
        <w:top w:val="none" w:sz="0" w:space="0" w:color="auto"/>
        <w:left w:val="none" w:sz="0" w:space="0" w:color="auto"/>
        <w:bottom w:val="none" w:sz="0" w:space="0" w:color="auto"/>
        <w:right w:val="none" w:sz="0" w:space="0" w:color="auto"/>
      </w:divBdr>
    </w:div>
    <w:div w:id="1984921183">
      <w:bodyDiv w:val="1"/>
      <w:marLeft w:val="0"/>
      <w:marRight w:val="0"/>
      <w:marTop w:val="0"/>
      <w:marBottom w:val="0"/>
      <w:divBdr>
        <w:top w:val="none" w:sz="0" w:space="0" w:color="auto"/>
        <w:left w:val="none" w:sz="0" w:space="0" w:color="auto"/>
        <w:bottom w:val="none" w:sz="0" w:space="0" w:color="auto"/>
        <w:right w:val="none" w:sz="0" w:space="0" w:color="auto"/>
      </w:divBdr>
    </w:div>
    <w:div w:id="1985574967">
      <w:bodyDiv w:val="1"/>
      <w:marLeft w:val="0"/>
      <w:marRight w:val="0"/>
      <w:marTop w:val="0"/>
      <w:marBottom w:val="0"/>
      <w:divBdr>
        <w:top w:val="none" w:sz="0" w:space="0" w:color="auto"/>
        <w:left w:val="none" w:sz="0" w:space="0" w:color="auto"/>
        <w:bottom w:val="none" w:sz="0" w:space="0" w:color="auto"/>
        <w:right w:val="none" w:sz="0" w:space="0" w:color="auto"/>
      </w:divBdr>
    </w:div>
    <w:div w:id="1985886987">
      <w:bodyDiv w:val="1"/>
      <w:marLeft w:val="0"/>
      <w:marRight w:val="0"/>
      <w:marTop w:val="0"/>
      <w:marBottom w:val="0"/>
      <w:divBdr>
        <w:top w:val="none" w:sz="0" w:space="0" w:color="auto"/>
        <w:left w:val="none" w:sz="0" w:space="0" w:color="auto"/>
        <w:bottom w:val="none" w:sz="0" w:space="0" w:color="auto"/>
        <w:right w:val="none" w:sz="0" w:space="0" w:color="auto"/>
      </w:divBdr>
    </w:div>
    <w:div w:id="1988705764">
      <w:bodyDiv w:val="1"/>
      <w:marLeft w:val="0"/>
      <w:marRight w:val="0"/>
      <w:marTop w:val="0"/>
      <w:marBottom w:val="0"/>
      <w:divBdr>
        <w:top w:val="none" w:sz="0" w:space="0" w:color="auto"/>
        <w:left w:val="none" w:sz="0" w:space="0" w:color="auto"/>
        <w:bottom w:val="none" w:sz="0" w:space="0" w:color="auto"/>
        <w:right w:val="none" w:sz="0" w:space="0" w:color="auto"/>
      </w:divBdr>
    </w:div>
    <w:div w:id="1988850406">
      <w:bodyDiv w:val="1"/>
      <w:marLeft w:val="0"/>
      <w:marRight w:val="0"/>
      <w:marTop w:val="0"/>
      <w:marBottom w:val="0"/>
      <w:divBdr>
        <w:top w:val="none" w:sz="0" w:space="0" w:color="auto"/>
        <w:left w:val="none" w:sz="0" w:space="0" w:color="auto"/>
        <w:bottom w:val="none" w:sz="0" w:space="0" w:color="auto"/>
        <w:right w:val="none" w:sz="0" w:space="0" w:color="auto"/>
      </w:divBdr>
    </w:div>
    <w:div w:id="1989554832">
      <w:bodyDiv w:val="1"/>
      <w:marLeft w:val="0"/>
      <w:marRight w:val="0"/>
      <w:marTop w:val="0"/>
      <w:marBottom w:val="0"/>
      <w:divBdr>
        <w:top w:val="none" w:sz="0" w:space="0" w:color="auto"/>
        <w:left w:val="none" w:sz="0" w:space="0" w:color="auto"/>
        <w:bottom w:val="none" w:sz="0" w:space="0" w:color="auto"/>
        <w:right w:val="none" w:sz="0" w:space="0" w:color="auto"/>
      </w:divBdr>
    </w:div>
    <w:div w:id="1989824169">
      <w:bodyDiv w:val="1"/>
      <w:marLeft w:val="0"/>
      <w:marRight w:val="0"/>
      <w:marTop w:val="0"/>
      <w:marBottom w:val="0"/>
      <w:divBdr>
        <w:top w:val="none" w:sz="0" w:space="0" w:color="auto"/>
        <w:left w:val="none" w:sz="0" w:space="0" w:color="auto"/>
        <w:bottom w:val="none" w:sz="0" w:space="0" w:color="auto"/>
        <w:right w:val="none" w:sz="0" w:space="0" w:color="auto"/>
      </w:divBdr>
    </w:div>
    <w:div w:id="1990404367">
      <w:bodyDiv w:val="1"/>
      <w:marLeft w:val="0"/>
      <w:marRight w:val="0"/>
      <w:marTop w:val="0"/>
      <w:marBottom w:val="0"/>
      <w:divBdr>
        <w:top w:val="none" w:sz="0" w:space="0" w:color="auto"/>
        <w:left w:val="none" w:sz="0" w:space="0" w:color="auto"/>
        <w:bottom w:val="none" w:sz="0" w:space="0" w:color="auto"/>
        <w:right w:val="none" w:sz="0" w:space="0" w:color="auto"/>
      </w:divBdr>
    </w:div>
    <w:div w:id="1992447242">
      <w:bodyDiv w:val="1"/>
      <w:marLeft w:val="0"/>
      <w:marRight w:val="0"/>
      <w:marTop w:val="0"/>
      <w:marBottom w:val="0"/>
      <w:divBdr>
        <w:top w:val="none" w:sz="0" w:space="0" w:color="auto"/>
        <w:left w:val="none" w:sz="0" w:space="0" w:color="auto"/>
        <w:bottom w:val="none" w:sz="0" w:space="0" w:color="auto"/>
        <w:right w:val="none" w:sz="0" w:space="0" w:color="auto"/>
      </w:divBdr>
    </w:div>
    <w:div w:id="1993025645">
      <w:bodyDiv w:val="1"/>
      <w:marLeft w:val="0"/>
      <w:marRight w:val="0"/>
      <w:marTop w:val="0"/>
      <w:marBottom w:val="0"/>
      <w:divBdr>
        <w:top w:val="none" w:sz="0" w:space="0" w:color="auto"/>
        <w:left w:val="none" w:sz="0" w:space="0" w:color="auto"/>
        <w:bottom w:val="none" w:sz="0" w:space="0" w:color="auto"/>
        <w:right w:val="none" w:sz="0" w:space="0" w:color="auto"/>
      </w:divBdr>
    </w:div>
    <w:div w:id="1993290698">
      <w:bodyDiv w:val="1"/>
      <w:marLeft w:val="0"/>
      <w:marRight w:val="0"/>
      <w:marTop w:val="0"/>
      <w:marBottom w:val="0"/>
      <w:divBdr>
        <w:top w:val="none" w:sz="0" w:space="0" w:color="auto"/>
        <w:left w:val="none" w:sz="0" w:space="0" w:color="auto"/>
        <w:bottom w:val="none" w:sz="0" w:space="0" w:color="auto"/>
        <w:right w:val="none" w:sz="0" w:space="0" w:color="auto"/>
      </w:divBdr>
    </w:div>
    <w:div w:id="1995449888">
      <w:bodyDiv w:val="1"/>
      <w:marLeft w:val="0"/>
      <w:marRight w:val="0"/>
      <w:marTop w:val="0"/>
      <w:marBottom w:val="0"/>
      <w:divBdr>
        <w:top w:val="none" w:sz="0" w:space="0" w:color="auto"/>
        <w:left w:val="none" w:sz="0" w:space="0" w:color="auto"/>
        <w:bottom w:val="none" w:sz="0" w:space="0" w:color="auto"/>
        <w:right w:val="none" w:sz="0" w:space="0" w:color="auto"/>
      </w:divBdr>
    </w:div>
    <w:div w:id="1995451164">
      <w:bodyDiv w:val="1"/>
      <w:marLeft w:val="0"/>
      <w:marRight w:val="0"/>
      <w:marTop w:val="0"/>
      <w:marBottom w:val="0"/>
      <w:divBdr>
        <w:top w:val="none" w:sz="0" w:space="0" w:color="auto"/>
        <w:left w:val="none" w:sz="0" w:space="0" w:color="auto"/>
        <w:bottom w:val="none" w:sz="0" w:space="0" w:color="auto"/>
        <w:right w:val="none" w:sz="0" w:space="0" w:color="auto"/>
      </w:divBdr>
    </w:div>
    <w:div w:id="1996686409">
      <w:bodyDiv w:val="1"/>
      <w:marLeft w:val="0"/>
      <w:marRight w:val="0"/>
      <w:marTop w:val="0"/>
      <w:marBottom w:val="0"/>
      <w:divBdr>
        <w:top w:val="none" w:sz="0" w:space="0" w:color="auto"/>
        <w:left w:val="none" w:sz="0" w:space="0" w:color="auto"/>
        <w:bottom w:val="none" w:sz="0" w:space="0" w:color="auto"/>
        <w:right w:val="none" w:sz="0" w:space="0" w:color="auto"/>
      </w:divBdr>
    </w:div>
    <w:div w:id="1996832306">
      <w:bodyDiv w:val="1"/>
      <w:marLeft w:val="0"/>
      <w:marRight w:val="0"/>
      <w:marTop w:val="0"/>
      <w:marBottom w:val="0"/>
      <w:divBdr>
        <w:top w:val="none" w:sz="0" w:space="0" w:color="auto"/>
        <w:left w:val="none" w:sz="0" w:space="0" w:color="auto"/>
        <w:bottom w:val="none" w:sz="0" w:space="0" w:color="auto"/>
        <w:right w:val="none" w:sz="0" w:space="0" w:color="auto"/>
      </w:divBdr>
    </w:div>
    <w:div w:id="1997176035">
      <w:bodyDiv w:val="1"/>
      <w:marLeft w:val="0"/>
      <w:marRight w:val="0"/>
      <w:marTop w:val="0"/>
      <w:marBottom w:val="0"/>
      <w:divBdr>
        <w:top w:val="none" w:sz="0" w:space="0" w:color="auto"/>
        <w:left w:val="none" w:sz="0" w:space="0" w:color="auto"/>
        <w:bottom w:val="none" w:sz="0" w:space="0" w:color="auto"/>
        <w:right w:val="none" w:sz="0" w:space="0" w:color="auto"/>
      </w:divBdr>
    </w:div>
    <w:div w:id="1998223568">
      <w:bodyDiv w:val="1"/>
      <w:marLeft w:val="0"/>
      <w:marRight w:val="0"/>
      <w:marTop w:val="0"/>
      <w:marBottom w:val="0"/>
      <w:divBdr>
        <w:top w:val="none" w:sz="0" w:space="0" w:color="auto"/>
        <w:left w:val="none" w:sz="0" w:space="0" w:color="auto"/>
        <w:bottom w:val="none" w:sz="0" w:space="0" w:color="auto"/>
        <w:right w:val="none" w:sz="0" w:space="0" w:color="auto"/>
      </w:divBdr>
    </w:div>
    <w:div w:id="1998260758">
      <w:bodyDiv w:val="1"/>
      <w:marLeft w:val="0"/>
      <w:marRight w:val="0"/>
      <w:marTop w:val="0"/>
      <w:marBottom w:val="0"/>
      <w:divBdr>
        <w:top w:val="none" w:sz="0" w:space="0" w:color="auto"/>
        <w:left w:val="none" w:sz="0" w:space="0" w:color="auto"/>
        <w:bottom w:val="none" w:sz="0" w:space="0" w:color="auto"/>
        <w:right w:val="none" w:sz="0" w:space="0" w:color="auto"/>
      </w:divBdr>
    </w:div>
    <w:div w:id="1999579197">
      <w:bodyDiv w:val="1"/>
      <w:marLeft w:val="0"/>
      <w:marRight w:val="0"/>
      <w:marTop w:val="0"/>
      <w:marBottom w:val="0"/>
      <w:divBdr>
        <w:top w:val="none" w:sz="0" w:space="0" w:color="auto"/>
        <w:left w:val="none" w:sz="0" w:space="0" w:color="auto"/>
        <w:bottom w:val="none" w:sz="0" w:space="0" w:color="auto"/>
        <w:right w:val="none" w:sz="0" w:space="0" w:color="auto"/>
      </w:divBdr>
    </w:div>
    <w:div w:id="2000109511">
      <w:bodyDiv w:val="1"/>
      <w:marLeft w:val="0"/>
      <w:marRight w:val="0"/>
      <w:marTop w:val="0"/>
      <w:marBottom w:val="0"/>
      <w:divBdr>
        <w:top w:val="none" w:sz="0" w:space="0" w:color="auto"/>
        <w:left w:val="none" w:sz="0" w:space="0" w:color="auto"/>
        <w:bottom w:val="none" w:sz="0" w:space="0" w:color="auto"/>
        <w:right w:val="none" w:sz="0" w:space="0" w:color="auto"/>
      </w:divBdr>
    </w:div>
    <w:div w:id="2002735053">
      <w:bodyDiv w:val="1"/>
      <w:marLeft w:val="0"/>
      <w:marRight w:val="0"/>
      <w:marTop w:val="0"/>
      <w:marBottom w:val="0"/>
      <w:divBdr>
        <w:top w:val="none" w:sz="0" w:space="0" w:color="auto"/>
        <w:left w:val="none" w:sz="0" w:space="0" w:color="auto"/>
        <w:bottom w:val="none" w:sz="0" w:space="0" w:color="auto"/>
        <w:right w:val="none" w:sz="0" w:space="0" w:color="auto"/>
      </w:divBdr>
    </w:div>
    <w:div w:id="2004434864">
      <w:bodyDiv w:val="1"/>
      <w:marLeft w:val="0"/>
      <w:marRight w:val="0"/>
      <w:marTop w:val="0"/>
      <w:marBottom w:val="0"/>
      <w:divBdr>
        <w:top w:val="none" w:sz="0" w:space="0" w:color="auto"/>
        <w:left w:val="none" w:sz="0" w:space="0" w:color="auto"/>
        <w:bottom w:val="none" w:sz="0" w:space="0" w:color="auto"/>
        <w:right w:val="none" w:sz="0" w:space="0" w:color="auto"/>
      </w:divBdr>
    </w:div>
    <w:div w:id="2007587751">
      <w:bodyDiv w:val="1"/>
      <w:marLeft w:val="0"/>
      <w:marRight w:val="0"/>
      <w:marTop w:val="0"/>
      <w:marBottom w:val="0"/>
      <w:divBdr>
        <w:top w:val="none" w:sz="0" w:space="0" w:color="auto"/>
        <w:left w:val="none" w:sz="0" w:space="0" w:color="auto"/>
        <w:bottom w:val="none" w:sz="0" w:space="0" w:color="auto"/>
        <w:right w:val="none" w:sz="0" w:space="0" w:color="auto"/>
      </w:divBdr>
    </w:div>
    <w:div w:id="2007904047">
      <w:bodyDiv w:val="1"/>
      <w:marLeft w:val="0"/>
      <w:marRight w:val="0"/>
      <w:marTop w:val="0"/>
      <w:marBottom w:val="0"/>
      <w:divBdr>
        <w:top w:val="none" w:sz="0" w:space="0" w:color="auto"/>
        <w:left w:val="none" w:sz="0" w:space="0" w:color="auto"/>
        <w:bottom w:val="none" w:sz="0" w:space="0" w:color="auto"/>
        <w:right w:val="none" w:sz="0" w:space="0" w:color="auto"/>
      </w:divBdr>
    </w:div>
    <w:div w:id="2009284304">
      <w:bodyDiv w:val="1"/>
      <w:marLeft w:val="0"/>
      <w:marRight w:val="0"/>
      <w:marTop w:val="0"/>
      <w:marBottom w:val="0"/>
      <w:divBdr>
        <w:top w:val="none" w:sz="0" w:space="0" w:color="auto"/>
        <w:left w:val="none" w:sz="0" w:space="0" w:color="auto"/>
        <w:bottom w:val="none" w:sz="0" w:space="0" w:color="auto"/>
        <w:right w:val="none" w:sz="0" w:space="0" w:color="auto"/>
      </w:divBdr>
    </w:div>
    <w:div w:id="2010907032">
      <w:bodyDiv w:val="1"/>
      <w:marLeft w:val="0"/>
      <w:marRight w:val="0"/>
      <w:marTop w:val="0"/>
      <w:marBottom w:val="0"/>
      <w:divBdr>
        <w:top w:val="none" w:sz="0" w:space="0" w:color="auto"/>
        <w:left w:val="none" w:sz="0" w:space="0" w:color="auto"/>
        <w:bottom w:val="none" w:sz="0" w:space="0" w:color="auto"/>
        <w:right w:val="none" w:sz="0" w:space="0" w:color="auto"/>
      </w:divBdr>
    </w:div>
    <w:div w:id="2013215411">
      <w:bodyDiv w:val="1"/>
      <w:marLeft w:val="0"/>
      <w:marRight w:val="0"/>
      <w:marTop w:val="0"/>
      <w:marBottom w:val="0"/>
      <w:divBdr>
        <w:top w:val="none" w:sz="0" w:space="0" w:color="auto"/>
        <w:left w:val="none" w:sz="0" w:space="0" w:color="auto"/>
        <w:bottom w:val="none" w:sz="0" w:space="0" w:color="auto"/>
        <w:right w:val="none" w:sz="0" w:space="0" w:color="auto"/>
      </w:divBdr>
    </w:div>
    <w:div w:id="2013414274">
      <w:bodyDiv w:val="1"/>
      <w:marLeft w:val="0"/>
      <w:marRight w:val="0"/>
      <w:marTop w:val="0"/>
      <w:marBottom w:val="0"/>
      <w:divBdr>
        <w:top w:val="none" w:sz="0" w:space="0" w:color="auto"/>
        <w:left w:val="none" w:sz="0" w:space="0" w:color="auto"/>
        <w:bottom w:val="none" w:sz="0" w:space="0" w:color="auto"/>
        <w:right w:val="none" w:sz="0" w:space="0" w:color="auto"/>
      </w:divBdr>
    </w:div>
    <w:div w:id="2014333334">
      <w:bodyDiv w:val="1"/>
      <w:marLeft w:val="0"/>
      <w:marRight w:val="0"/>
      <w:marTop w:val="0"/>
      <w:marBottom w:val="0"/>
      <w:divBdr>
        <w:top w:val="none" w:sz="0" w:space="0" w:color="auto"/>
        <w:left w:val="none" w:sz="0" w:space="0" w:color="auto"/>
        <w:bottom w:val="none" w:sz="0" w:space="0" w:color="auto"/>
        <w:right w:val="none" w:sz="0" w:space="0" w:color="auto"/>
      </w:divBdr>
    </w:div>
    <w:div w:id="2015254397">
      <w:bodyDiv w:val="1"/>
      <w:marLeft w:val="0"/>
      <w:marRight w:val="0"/>
      <w:marTop w:val="0"/>
      <w:marBottom w:val="0"/>
      <w:divBdr>
        <w:top w:val="none" w:sz="0" w:space="0" w:color="auto"/>
        <w:left w:val="none" w:sz="0" w:space="0" w:color="auto"/>
        <w:bottom w:val="none" w:sz="0" w:space="0" w:color="auto"/>
        <w:right w:val="none" w:sz="0" w:space="0" w:color="auto"/>
      </w:divBdr>
    </w:div>
    <w:div w:id="2016833231">
      <w:bodyDiv w:val="1"/>
      <w:marLeft w:val="0"/>
      <w:marRight w:val="0"/>
      <w:marTop w:val="0"/>
      <w:marBottom w:val="0"/>
      <w:divBdr>
        <w:top w:val="none" w:sz="0" w:space="0" w:color="auto"/>
        <w:left w:val="none" w:sz="0" w:space="0" w:color="auto"/>
        <w:bottom w:val="none" w:sz="0" w:space="0" w:color="auto"/>
        <w:right w:val="none" w:sz="0" w:space="0" w:color="auto"/>
      </w:divBdr>
    </w:div>
    <w:div w:id="2017342180">
      <w:bodyDiv w:val="1"/>
      <w:marLeft w:val="0"/>
      <w:marRight w:val="0"/>
      <w:marTop w:val="0"/>
      <w:marBottom w:val="0"/>
      <w:divBdr>
        <w:top w:val="none" w:sz="0" w:space="0" w:color="auto"/>
        <w:left w:val="none" w:sz="0" w:space="0" w:color="auto"/>
        <w:bottom w:val="none" w:sz="0" w:space="0" w:color="auto"/>
        <w:right w:val="none" w:sz="0" w:space="0" w:color="auto"/>
      </w:divBdr>
    </w:div>
    <w:div w:id="2017994438">
      <w:bodyDiv w:val="1"/>
      <w:marLeft w:val="0"/>
      <w:marRight w:val="0"/>
      <w:marTop w:val="0"/>
      <w:marBottom w:val="0"/>
      <w:divBdr>
        <w:top w:val="none" w:sz="0" w:space="0" w:color="auto"/>
        <w:left w:val="none" w:sz="0" w:space="0" w:color="auto"/>
        <w:bottom w:val="none" w:sz="0" w:space="0" w:color="auto"/>
        <w:right w:val="none" w:sz="0" w:space="0" w:color="auto"/>
      </w:divBdr>
    </w:div>
    <w:div w:id="2018458471">
      <w:bodyDiv w:val="1"/>
      <w:marLeft w:val="0"/>
      <w:marRight w:val="0"/>
      <w:marTop w:val="0"/>
      <w:marBottom w:val="0"/>
      <w:divBdr>
        <w:top w:val="none" w:sz="0" w:space="0" w:color="auto"/>
        <w:left w:val="none" w:sz="0" w:space="0" w:color="auto"/>
        <w:bottom w:val="none" w:sz="0" w:space="0" w:color="auto"/>
        <w:right w:val="none" w:sz="0" w:space="0" w:color="auto"/>
      </w:divBdr>
    </w:div>
    <w:div w:id="2018842089">
      <w:bodyDiv w:val="1"/>
      <w:marLeft w:val="0"/>
      <w:marRight w:val="0"/>
      <w:marTop w:val="0"/>
      <w:marBottom w:val="0"/>
      <w:divBdr>
        <w:top w:val="none" w:sz="0" w:space="0" w:color="auto"/>
        <w:left w:val="none" w:sz="0" w:space="0" w:color="auto"/>
        <w:bottom w:val="none" w:sz="0" w:space="0" w:color="auto"/>
        <w:right w:val="none" w:sz="0" w:space="0" w:color="auto"/>
      </w:divBdr>
    </w:div>
    <w:div w:id="2019303903">
      <w:bodyDiv w:val="1"/>
      <w:marLeft w:val="0"/>
      <w:marRight w:val="0"/>
      <w:marTop w:val="0"/>
      <w:marBottom w:val="0"/>
      <w:divBdr>
        <w:top w:val="none" w:sz="0" w:space="0" w:color="auto"/>
        <w:left w:val="none" w:sz="0" w:space="0" w:color="auto"/>
        <w:bottom w:val="none" w:sz="0" w:space="0" w:color="auto"/>
        <w:right w:val="none" w:sz="0" w:space="0" w:color="auto"/>
      </w:divBdr>
    </w:div>
    <w:div w:id="2020086369">
      <w:bodyDiv w:val="1"/>
      <w:marLeft w:val="0"/>
      <w:marRight w:val="0"/>
      <w:marTop w:val="0"/>
      <w:marBottom w:val="0"/>
      <w:divBdr>
        <w:top w:val="none" w:sz="0" w:space="0" w:color="auto"/>
        <w:left w:val="none" w:sz="0" w:space="0" w:color="auto"/>
        <w:bottom w:val="none" w:sz="0" w:space="0" w:color="auto"/>
        <w:right w:val="none" w:sz="0" w:space="0" w:color="auto"/>
      </w:divBdr>
    </w:div>
    <w:div w:id="2020504104">
      <w:bodyDiv w:val="1"/>
      <w:marLeft w:val="0"/>
      <w:marRight w:val="0"/>
      <w:marTop w:val="0"/>
      <w:marBottom w:val="0"/>
      <w:divBdr>
        <w:top w:val="none" w:sz="0" w:space="0" w:color="auto"/>
        <w:left w:val="none" w:sz="0" w:space="0" w:color="auto"/>
        <w:bottom w:val="none" w:sz="0" w:space="0" w:color="auto"/>
        <w:right w:val="none" w:sz="0" w:space="0" w:color="auto"/>
      </w:divBdr>
    </w:div>
    <w:div w:id="2021277395">
      <w:bodyDiv w:val="1"/>
      <w:marLeft w:val="0"/>
      <w:marRight w:val="0"/>
      <w:marTop w:val="0"/>
      <w:marBottom w:val="0"/>
      <w:divBdr>
        <w:top w:val="none" w:sz="0" w:space="0" w:color="auto"/>
        <w:left w:val="none" w:sz="0" w:space="0" w:color="auto"/>
        <w:bottom w:val="none" w:sz="0" w:space="0" w:color="auto"/>
        <w:right w:val="none" w:sz="0" w:space="0" w:color="auto"/>
      </w:divBdr>
    </w:div>
    <w:div w:id="2022735129">
      <w:bodyDiv w:val="1"/>
      <w:marLeft w:val="0"/>
      <w:marRight w:val="0"/>
      <w:marTop w:val="0"/>
      <w:marBottom w:val="0"/>
      <w:divBdr>
        <w:top w:val="none" w:sz="0" w:space="0" w:color="auto"/>
        <w:left w:val="none" w:sz="0" w:space="0" w:color="auto"/>
        <w:bottom w:val="none" w:sz="0" w:space="0" w:color="auto"/>
        <w:right w:val="none" w:sz="0" w:space="0" w:color="auto"/>
      </w:divBdr>
    </w:div>
    <w:div w:id="2025132118">
      <w:bodyDiv w:val="1"/>
      <w:marLeft w:val="0"/>
      <w:marRight w:val="0"/>
      <w:marTop w:val="0"/>
      <w:marBottom w:val="0"/>
      <w:divBdr>
        <w:top w:val="none" w:sz="0" w:space="0" w:color="auto"/>
        <w:left w:val="none" w:sz="0" w:space="0" w:color="auto"/>
        <w:bottom w:val="none" w:sz="0" w:space="0" w:color="auto"/>
        <w:right w:val="none" w:sz="0" w:space="0" w:color="auto"/>
      </w:divBdr>
    </w:div>
    <w:div w:id="2025931868">
      <w:bodyDiv w:val="1"/>
      <w:marLeft w:val="0"/>
      <w:marRight w:val="0"/>
      <w:marTop w:val="0"/>
      <w:marBottom w:val="0"/>
      <w:divBdr>
        <w:top w:val="none" w:sz="0" w:space="0" w:color="auto"/>
        <w:left w:val="none" w:sz="0" w:space="0" w:color="auto"/>
        <w:bottom w:val="none" w:sz="0" w:space="0" w:color="auto"/>
        <w:right w:val="none" w:sz="0" w:space="0" w:color="auto"/>
      </w:divBdr>
    </w:div>
    <w:div w:id="2026518301">
      <w:bodyDiv w:val="1"/>
      <w:marLeft w:val="0"/>
      <w:marRight w:val="0"/>
      <w:marTop w:val="0"/>
      <w:marBottom w:val="0"/>
      <w:divBdr>
        <w:top w:val="none" w:sz="0" w:space="0" w:color="auto"/>
        <w:left w:val="none" w:sz="0" w:space="0" w:color="auto"/>
        <w:bottom w:val="none" w:sz="0" w:space="0" w:color="auto"/>
        <w:right w:val="none" w:sz="0" w:space="0" w:color="auto"/>
      </w:divBdr>
    </w:div>
    <w:div w:id="2026782838">
      <w:bodyDiv w:val="1"/>
      <w:marLeft w:val="0"/>
      <w:marRight w:val="0"/>
      <w:marTop w:val="0"/>
      <w:marBottom w:val="0"/>
      <w:divBdr>
        <w:top w:val="none" w:sz="0" w:space="0" w:color="auto"/>
        <w:left w:val="none" w:sz="0" w:space="0" w:color="auto"/>
        <w:bottom w:val="none" w:sz="0" w:space="0" w:color="auto"/>
        <w:right w:val="none" w:sz="0" w:space="0" w:color="auto"/>
      </w:divBdr>
    </w:div>
    <w:div w:id="2026898646">
      <w:bodyDiv w:val="1"/>
      <w:marLeft w:val="0"/>
      <w:marRight w:val="0"/>
      <w:marTop w:val="0"/>
      <w:marBottom w:val="0"/>
      <w:divBdr>
        <w:top w:val="none" w:sz="0" w:space="0" w:color="auto"/>
        <w:left w:val="none" w:sz="0" w:space="0" w:color="auto"/>
        <w:bottom w:val="none" w:sz="0" w:space="0" w:color="auto"/>
        <w:right w:val="none" w:sz="0" w:space="0" w:color="auto"/>
      </w:divBdr>
    </w:div>
    <w:div w:id="2029987848">
      <w:bodyDiv w:val="1"/>
      <w:marLeft w:val="0"/>
      <w:marRight w:val="0"/>
      <w:marTop w:val="0"/>
      <w:marBottom w:val="0"/>
      <w:divBdr>
        <w:top w:val="none" w:sz="0" w:space="0" w:color="auto"/>
        <w:left w:val="none" w:sz="0" w:space="0" w:color="auto"/>
        <w:bottom w:val="none" w:sz="0" w:space="0" w:color="auto"/>
        <w:right w:val="none" w:sz="0" w:space="0" w:color="auto"/>
      </w:divBdr>
    </w:div>
    <w:div w:id="2030645650">
      <w:bodyDiv w:val="1"/>
      <w:marLeft w:val="0"/>
      <w:marRight w:val="0"/>
      <w:marTop w:val="0"/>
      <w:marBottom w:val="0"/>
      <w:divBdr>
        <w:top w:val="none" w:sz="0" w:space="0" w:color="auto"/>
        <w:left w:val="none" w:sz="0" w:space="0" w:color="auto"/>
        <w:bottom w:val="none" w:sz="0" w:space="0" w:color="auto"/>
        <w:right w:val="none" w:sz="0" w:space="0" w:color="auto"/>
      </w:divBdr>
    </w:div>
    <w:div w:id="2031830999">
      <w:bodyDiv w:val="1"/>
      <w:marLeft w:val="0"/>
      <w:marRight w:val="0"/>
      <w:marTop w:val="0"/>
      <w:marBottom w:val="0"/>
      <w:divBdr>
        <w:top w:val="none" w:sz="0" w:space="0" w:color="auto"/>
        <w:left w:val="none" w:sz="0" w:space="0" w:color="auto"/>
        <w:bottom w:val="none" w:sz="0" w:space="0" w:color="auto"/>
        <w:right w:val="none" w:sz="0" w:space="0" w:color="auto"/>
      </w:divBdr>
    </w:div>
    <w:div w:id="2032103368">
      <w:bodyDiv w:val="1"/>
      <w:marLeft w:val="0"/>
      <w:marRight w:val="0"/>
      <w:marTop w:val="0"/>
      <w:marBottom w:val="0"/>
      <w:divBdr>
        <w:top w:val="none" w:sz="0" w:space="0" w:color="auto"/>
        <w:left w:val="none" w:sz="0" w:space="0" w:color="auto"/>
        <w:bottom w:val="none" w:sz="0" w:space="0" w:color="auto"/>
        <w:right w:val="none" w:sz="0" w:space="0" w:color="auto"/>
      </w:divBdr>
    </w:div>
    <w:div w:id="2032800374">
      <w:bodyDiv w:val="1"/>
      <w:marLeft w:val="0"/>
      <w:marRight w:val="0"/>
      <w:marTop w:val="0"/>
      <w:marBottom w:val="0"/>
      <w:divBdr>
        <w:top w:val="none" w:sz="0" w:space="0" w:color="auto"/>
        <w:left w:val="none" w:sz="0" w:space="0" w:color="auto"/>
        <w:bottom w:val="none" w:sz="0" w:space="0" w:color="auto"/>
        <w:right w:val="none" w:sz="0" w:space="0" w:color="auto"/>
      </w:divBdr>
    </w:div>
    <w:div w:id="2034527908">
      <w:bodyDiv w:val="1"/>
      <w:marLeft w:val="0"/>
      <w:marRight w:val="0"/>
      <w:marTop w:val="0"/>
      <w:marBottom w:val="0"/>
      <w:divBdr>
        <w:top w:val="none" w:sz="0" w:space="0" w:color="auto"/>
        <w:left w:val="none" w:sz="0" w:space="0" w:color="auto"/>
        <w:bottom w:val="none" w:sz="0" w:space="0" w:color="auto"/>
        <w:right w:val="none" w:sz="0" w:space="0" w:color="auto"/>
      </w:divBdr>
    </w:div>
    <w:div w:id="2037340331">
      <w:bodyDiv w:val="1"/>
      <w:marLeft w:val="0"/>
      <w:marRight w:val="0"/>
      <w:marTop w:val="0"/>
      <w:marBottom w:val="0"/>
      <w:divBdr>
        <w:top w:val="none" w:sz="0" w:space="0" w:color="auto"/>
        <w:left w:val="none" w:sz="0" w:space="0" w:color="auto"/>
        <w:bottom w:val="none" w:sz="0" w:space="0" w:color="auto"/>
        <w:right w:val="none" w:sz="0" w:space="0" w:color="auto"/>
      </w:divBdr>
    </w:div>
    <w:div w:id="2037731909">
      <w:bodyDiv w:val="1"/>
      <w:marLeft w:val="0"/>
      <w:marRight w:val="0"/>
      <w:marTop w:val="0"/>
      <w:marBottom w:val="0"/>
      <w:divBdr>
        <w:top w:val="none" w:sz="0" w:space="0" w:color="auto"/>
        <w:left w:val="none" w:sz="0" w:space="0" w:color="auto"/>
        <w:bottom w:val="none" w:sz="0" w:space="0" w:color="auto"/>
        <w:right w:val="none" w:sz="0" w:space="0" w:color="auto"/>
      </w:divBdr>
    </w:div>
    <w:div w:id="2038264317">
      <w:bodyDiv w:val="1"/>
      <w:marLeft w:val="0"/>
      <w:marRight w:val="0"/>
      <w:marTop w:val="0"/>
      <w:marBottom w:val="0"/>
      <w:divBdr>
        <w:top w:val="none" w:sz="0" w:space="0" w:color="auto"/>
        <w:left w:val="none" w:sz="0" w:space="0" w:color="auto"/>
        <w:bottom w:val="none" w:sz="0" w:space="0" w:color="auto"/>
        <w:right w:val="none" w:sz="0" w:space="0" w:color="auto"/>
      </w:divBdr>
    </w:div>
    <w:div w:id="2040668252">
      <w:bodyDiv w:val="1"/>
      <w:marLeft w:val="0"/>
      <w:marRight w:val="0"/>
      <w:marTop w:val="0"/>
      <w:marBottom w:val="0"/>
      <w:divBdr>
        <w:top w:val="none" w:sz="0" w:space="0" w:color="auto"/>
        <w:left w:val="none" w:sz="0" w:space="0" w:color="auto"/>
        <w:bottom w:val="none" w:sz="0" w:space="0" w:color="auto"/>
        <w:right w:val="none" w:sz="0" w:space="0" w:color="auto"/>
      </w:divBdr>
    </w:div>
    <w:div w:id="2040859731">
      <w:bodyDiv w:val="1"/>
      <w:marLeft w:val="0"/>
      <w:marRight w:val="0"/>
      <w:marTop w:val="0"/>
      <w:marBottom w:val="0"/>
      <w:divBdr>
        <w:top w:val="none" w:sz="0" w:space="0" w:color="auto"/>
        <w:left w:val="none" w:sz="0" w:space="0" w:color="auto"/>
        <w:bottom w:val="none" w:sz="0" w:space="0" w:color="auto"/>
        <w:right w:val="none" w:sz="0" w:space="0" w:color="auto"/>
      </w:divBdr>
    </w:div>
    <w:div w:id="2041319519">
      <w:bodyDiv w:val="1"/>
      <w:marLeft w:val="0"/>
      <w:marRight w:val="0"/>
      <w:marTop w:val="0"/>
      <w:marBottom w:val="0"/>
      <w:divBdr>
        <w:top w:val="none" w:sz="0" w:space="0" w:color="auto"/>
        <w:left w:val="none" w:sz="0" w:space="0" w:color="auto"/>
        <w:bottom w:val="none" w:sz="0" w:space="0" w:color="auto"/>
        <w:right w:val="none" w:sz="0" w:space="0" w:color="auto"/>
      </w:divBdr>
    </w:div>
    <w:div w:id="2042778938">
      <w:bodyDiv w:val="1"/>
      <w:marLeft w:val="0"/>
      <w:marRight w:val="0"/>
      <w:marTop w:val="0"/>
      <w:marBottom w:val="0"/>
      <w:divBdr>
        <w:top w:val="none" w:sz="0" w:space="0" w:color="auto"/>
        <w:left w:val="none" w:sz="0" w:space="0" w:color="auto"/>
        <w:bottom w:val="none" w:sz="0" w:space="0" w:color="auto"/>
        <w:right w:val="none" w:sz="0" w:space="0" w:color="auto"/>
      </w:divBdr>
    </w:div>
    <w:div w:id="2042783730">
      <w:bodyDiv w:val="1"/>
      <w:marLeft w:val="0"/>
      <w:marRight w:val="0"/>
      <w:marTop w:val="0"/>
      <w:marBottom w:val="0"/>
      <w:divBdr>
        <w:top w:val="none" w:sz="0" w:space="0" w:color="auto"/>
        <w:left w:val="none" w:sz="0" w:space="0" w:color="auto"/>
        <w:bottom w:val="none" w:sz="0" w:space="0" w:color="auto"/>
        <w:right w:val="none" w:sz="0" w:space="0" w:color="auto"/>
      </w:divBdr>
    </w:div>
    <w:div w:id="2045056865">
      <w:bodyDiv w:val="1"/>
      <w:marLeft w:val="0"/>
      <w:marRight w:val="0"/>
      <w:marTop w:val="0"/>
      <w:marBottom w:val="0"/>
      <w:divBdr>
        <w:top w:val="none" w:sz="0" w:space="0" w:color="auto"/>
        <w:left w:val="none" w:sz="0" w:space="0" w:color="auto"/>
        <w:bottom w:val="none" w:sz="0" w:space="0" w:color="auto"/>
        <w:right w:val="none" w:sz="0" w:space="0" w:color="auto"/>
      </w:divBdr>
    </w:div>
    <w:div w:id="2045514591">
      <w:bodyDiv w:val="1"/>
      <w:marLeft w:val="0"/>
      <w:marRight w:val="0"/>
      <w:marTop w:val="0"/>
      <w:marBottom w:val="0"/>
      <w:divBdr>
        <w:top w:val="none" w:sz="0" w:space="0" w:color="auto"/>
        <w:left w:val="none" w:sz="0" w:space="0" w:color="auto"/>
        <w:bottom w:val="none" w:sz="0" w:space="0" w:color="auto"/>
        <w:right w:val="none" w:sz="0" w:space="0" w:color="auto"/>
      </w:divBdr>
    </w:div>
    <w:div w:id="2046052608">
      <w:bodyDiv w:val="1"/>
      <w:marLeft w:val="0"/>
      <w:marRight w:val="0"/>
      <w:marTop w:val="0"/>
      <w:marBottom w:val="0"/>
      <w:divBdr>
        <w:top w:val="none" w:sz="0" w:space="0" w:color="auto"/>
        <w:left w:val="none" w:sz="0" w:space="0" w:color="auto"/>
        <w:bottom w:val="none" w:sz="0" w:space="0" w:color="auto"/>
        <w:right w:val="none" w:sz="0" w:space="0" w:color="auto"/>
      </w:divBdr>
    </w:div>
    <w:div w:id="2047675245">
      <w:bodyDiv w:val="1"/>
      <w:marLeft w:val="0"/>
      <w:marRight w:val="0"/>
      <w:marTop w:val="0"/>
      <w:marBottom w:val="0"/>
      <w:divBdr>
        <w:top w:val="none" w:sz="0" w:space="0" w:color="auto"/>
        <w:left w:val="none" w:sz="0" w:space="0" w:color="auto"/>
        <w:bottom w:val="none" w:sz="0" w:space="0" w:color="auto"/>
        <w:right w:val="none" w:sz="0" w:space="0" w:color="auto"/>
      </w:divBdr>
    </w:div>
    <w:div w:id="2047827395">
      <w:bodyDiv w:val="1"/>
      <w:marLeft w:val="0"/>
      <w:marRight w:val="0"/>
      <w:marTop w:val="0"/>
      <w:marBottom w:val="0"/>
      <w:divBdr>
        <w:top w:val="none" w:sz="0" w:space="0" w:color="auto"/>
        <w:left w:val="none" w:sz="0" w:space="0" w:color="auto"/>
        <w:bottom w:val="none" w:sz="0" w:space="0" w:color="auto"/>
        <w:right w:val="none" w:sz="0" w:space="0" w:color="auto"/>
      </w:divBdr>
    </w:div>
    <w:div w:id="2048870157">
      <w:bodyDiv w:val="1"/>
      <w:marLeft w:val="0"/>
      <w:marRight w:val="0"/>
      <w:marTop w:val="0"/>
      <w:marBottom w:val="0"/>
      <w:divBdr>
        <w:top w:val="none" w:sz="0" w:space="0" w:color="auto"/>
        <w:left w:val="none" w:sz="0" w:space="0" w:color="auto"/>
        <w:bottom w:val="none" w:sz="0" w:space="0" w:color="auto"/>
        <w:right w:val="none" w:sz="0" w:space="0" w:color="auto"/>
      </w:divBdr>
    </w:div>
    <w:div w:id="2048988055">
      <w:bodyDiv w:val="1"/>
      <w:marLeft w:val="0"/>
      <w:marRight w:val="0"/>
      <w:marTop w:val="0"/>
      <w:marBottom w:val="0"/>
      <w:divBdr>
        <w:top w:val="none" w:sz="0" w:space="0" w:color="auto"/>
        <w:left w:val="none" w:sz="0" w:space="0" w:color="auto"/>
        <w:bottom w:val="none" w:sz="0" w:space="0" w:color="auto"/>
        <w:right w:val="none" w:sz="0" w:space="0" w:color="auto"/>
      </w:divBdr>
    </w:div>
    <w:div w:id="2050178508">
      <w:bodyDiv w:val="1"/>
      <w:marLeft w:val="0"/>
      <w:marRight w:val="0"/>
      <w:marTop w:val="0"/>
      <w:marBottom w:val="0"/>
      <w:divBdr>
        <w:top w:val="none" w:sz="0" w:space="0" w:color="auto"/>
        <w:left w:val="none" w:sz="0" w:space="0" w:color="auto"/>
        <w:bottom w:val="none" w:sz="0" w:space="0" w:color="auto"/>
        <w:right w:val="none" w:sz="0" w:space="0" w:color="auto"/>
      </w:divBdr>
    </w:div>
    <w:div w:id="2050835772">
      <w:bodyDiv w:val="1"/>
      <w:marLeft w:val="0"/>
      <w:marRight w:val="0"/>
      <w:marTop w:val="0"/>
      <w:marBottom w:val="0"/>
      <w:divBdr>
        <w:top w:val="none" w:sz="0" w:space="0" w:color="auto"/>
        <w:left w:val="none" w:sz="0" w:space="0" w:color="auto"/>
        <w:bottom w:val="none" w:sz="0" w:space="0" w:color="auto"/>
        <w:right w:val="none" w:sz="0" w:space="0" w:color="auto"/>
      </w:divBdr>
    </w:div>
    <w:div w:id="2051103045">
      <w:bodyDiv w:val="1"/>
      <w:marLeft w:val="0"/>
      <w:marRight w:val="0"/>
      <w:marTop w:val="0"/>
      <w:marBottom w:val="0"/>
      <w:divBdr>
        <w:top w:val="none" w:sz="0" w:space="0" w:color="auto"/>
        <w:left w:val="none" w:sz="0" w:space="0" w:color="auto"/>
        <w:bottom w:val="none" w:sz="0" w:space="0" w:color="auto"/>
        <w:right w:val="none" w:sz="0" w:space="0" w:color="auto"/>
      </w:divBdr>
    </w:div>
    <w:div w:id="2051605580">
      <w:bodyDiv w:val="1"/>
      <w:marLeft w:val="0"/>
      <w:marRight w:val="0"/>
      <w:marTop w:val="0"/>
      <w:marBottom w:val="0"/>
      <w:divBdr>
        <w:top w:val="none" w:sz="0" w:space="0" w:color="auto"/>
        <w:left w:val="none" w:sz="0" w:space="0" w:color="auto"/>
        <w:bottom w:val="none" w:sz="0" w:space="0" w:color="auto"/>
        <w:right w:val="none" w:sz="0" w:space="0" w:color="auto"/>
      </w:divBdr>
    </w:div>
    <w:div w:id="2052613723">
      <w:bodyDiv w:val="1"/>
      <w:marLeft w:val="0"/>
      <w:marRight w:val="0"/>
      <w:marTop w:val="0"/>
      <w:marBottom w:val="0"/>
      <w:divBdr>
        <w:top w:val="none" w:sz="0" w:space="0" w:color="auto"/>
        <w:left w:val="none" w:sz="0" w:space="0" w:color="auto"/>
        <w:bottom w:val="none" w:sz="0" w:space="0" w:color="auto"/>
        <w:right w:val="none" w:sz="0" w:space="0" w:color="auto"/>
      </w:divBdr>
    </w:div>
    <w:div w:id="2056613457">
      <w:bodyDiv w:val="1"/>
      <w:marLeft w:val="0"/>
      <w:marRight w:val="0"/>
      <w:marTop w:val="0"/>
      <w:marBottom w:val="0"/>
      <w:divBdr>
        <w:top w:val="none" w:sz="0" w:space="0" w:color="auto"/>
        <w:left w:val="none" w:sz="0" w:space="0" w:color="auto"/>
        <w:bottom w:val="none" w:sz="0" w:space="0" w:color="auto"/>
        <w:right w:val="none" w:sz="0" w:space="0" w:color="auto"/>
      </w:divBdr>
    </w:div>
    <w:div w:id="2059739658">
      <w:bodyDiv w:val="1"/>
      <w:marLeft w:val="0"/>
      <w:marRight w:val="0"/>
      <w:marTop w:val="0"/>
      <w:marBottom w:val="0"/>
      <w:divBdr>
        <w:top w:val="none" w:sz="0" w:space="0" w:color="auto"/>
        <w:left w:val="none" w:sz="0" w:space="0" w:color="auto"/>
        <w:bottom w:val="none" w:sz="0" w:space="0" w:color="auto"/>
        <w:right w:val="none" w:sz="0" w:space="0" w:color="auto"/>
      </w:divBdr>
    </w:div>
    <w:div w:id="2062048954">
      <w:bodyDiv w:val="1"/>
      <w:marLeft w:val="0"/>
      <w:marRight w:val="0"/>
      <w:marTop w:val="0"/>
      <w:marBottom w:val="0"/>
      <w:divBdr>
        <w:top w:val="none" w:sz="0" w:space="0" w:color="auto"/>
        <w:left w:val="none" w:sz="0" w:space="0" w:color="auto"/>
        <w:bottom w:val="none" w:sz="0" w:space="0" w:color="auto"/>
        <w:right w:val="none" w:sz="0" w:space="0" w:color="auto"/>
      </w:divBdr>
    </w:div>
    <w:div w:id="2062096884">
      <w:bodyDiv w:val="1"/>
      <w:marLeft w:val="0"/>
      <w:marRight w:val="0"/>
      <w:marTop w:val="0"/>
      <w:marBottom w:val="0"/>
      <w:divBdr>
        <w:top w:val="none" w:sz="0" w:space="0" w:color="auto"/>
        <w:left w:val="none" w:sz="0" w:space="0" w:color="auto"/>
        <w:bottom w:val="none" w:sz="0" w:space="0" w:color="auto"/>
        <w:right w:val="none" w:sz="0" w:space="0" w:color="auto"/>
      </w:divBdr>
    </w:div>
    <w:div w:id="2062365025">
      <w:bodyDiv w:val="1"/>
      <w:marLeft w:val="0"/>
      <w:marRight w:val="0"/>
      <w:marTop w:val="0"/>
      <w:marBottom w:val="0"/>
      <w:divBdr>
        <w:top w:val="none" w:sz="0" w:space="0" w:color="auto"/>
        <w:left w:val="none" w:sz="0" w:space="0" w:color="auto"/>
        <w:bottom w:val="none" w:sz="0" w:space="0" w:color="auto"/>
        <w:right w:val="none" w:sz="0" w:space="0" w:color="auto"/>
      </w:divBdr>
    </w:div>
    <w:div w:id="2063558510">
      <w:bodyDiv w:val="1"/>
      <w:marLeft w:val="0"/>
      <w:marRight w:val="0"/>
      <w:marTop w:val="0"/>
      <w:marBottom w:val="0"/>
      <w:divBdr>
        <w:top w:val="none" w:sz="0" w:space="0" w:color="auto"/>
        <w:left w:val="none" w:sz="0" w:space="0" w:color="auto"/>
        <w:bottom w:val="none" w:sz="0" w:space="0" w:color="auto"/>
        <w:right w:val="none" w:sz="0" w:space="0" w:color="auto"/>
      </w:divBdr>
    </w:div>
    <w:div w:id="2067215637">
      <w:bodyDiv w:val="1"/>
      <w:marLeft w:val="0"/>
      <w:marRight w:val="0"/>
      <w:marTop w:val="0"/>
      <w:marBottom w:val="0"/>
      <w:divBdr>
        <w:top w:val="none" w:sz="0" w:space="0" w:color="auto"/>
        <w:left w:val="none" w:sz="0" w:space="0" w:color="auto"/>
        <w:bottom w:val="none" w:sz="0" w:space="0" w:color="auto"/>
        <w:right w:val="none" w:sz="0" w:space="0" w:color="auto"/>
      </w:divBdr>
    </w:div>
    <w:div w:id="2067482660">
      <w:bodyDiv w:val="1"/>
      <w:marLeft w:val="0"/>
      <w:marRight w:val="0"/>
      <w:marTop w:val="0"/>
      <w:marBottom w:val="0"/>
      <w:divBdr>
        <w:top w:val="none" w:sz="0" w:space="0" w:color="auto"/>
        <w:left w:val="none" w:sz="0" w:space="0" w:color="auto"/>
        <w:bottom w:val="none" w:sz="0" w:space="0" w:color="auto"/>
        <w:right w:val="none" w:sz="0" w:space="0" w:color="auto"/>
      </w:divBdr>
    </w:div>
    <w:div w:id="2068449525">
      <w:bodyDiv w:val="1"/>
      <w:marLeft w:val="0"/>
      <w:marRight w:val="0"/>
      <w:marTop w:val="0"/>
      <w:marBottom w:val="0"/>
      <w:divBdr>
        <w:top w:val="none" w:sz="0" w:space="0" w:color="auto"/>
        <w:left w:val="none" w:sz="0" w:space="0" w:color="auto"/>
        <w:bottom w:val="none" w:sz="0" w:space="0" w:color="auto"/>
        <w:right w:val="none" w:sz="0" w:space="0" w:color="auto"/>
      </w:divBdr>
    </w:div>
    <w:div w:id="2070155506">
      <w:bodyDiv w:val="1"/>
      <w:marLeft w:val="0"/>
      <w:marRight w:val="0"/>
      <w:marTop w:val="0"/>
      <w:marBottom w:val="0"/>
      <w:divBdr>
        <w:top w:val="none" w:sz="0" w:space="0" w:color="auto"/>
        <w:left w:val="none" w:sz="0" w:space="0" w:color="auto"/>
        <w:bottom w:val="none" w:sz="0" w:space="0" w:color="auto"/>
        <w:right w:val="none" w:sz="0" w:space="0" w:color="auto"/>
      </w:divBdr>
    </w:div>
    <w:div w:id="2071493696">
      <w:bodyDiv w:val="1"/>
      <w:marLeft w:val="0"/>
      <w:marRight w:val="0"/>
      <w:marTop w:val="0"/>
      <w:marBottom w:val="0"/>
      <w:divBdr>
        <w:top w:val="none" w:sz="0" w:space="0" w:color="auto"/>
        <w:left w:val="none" w:sz="0" w:space="0" w:color="auto"/>
        <w:bottom w:val="none" w:sz="0" w:space="0" w:color="auto"/>
        <w:right w:val="none" w:sz="0" w:space="0" w:color="auto"/>
      </w:divBdr>
    </w:div>
    <w:div w:id="2071883315">
      <w:bodyDiv w:val="1"/>
      <w:marLeft w:val="0"/>
      <w:marRight w:val="0"/>
      <w:marTop w:val="0"/>
      <w:marBottom w:val="0"/>
      <w:divBdr>
        <w:top w:val="none" w:sz="0" w:space="0" w:color="auto"/>
        <w:left w:val="none" w:sz="0" w:space="0" w:color="auto"/>
        <w:bottom w:val="none" w:sz="0" w:space="0" w:color="auto"/>
        <w:right w:val="none" w:sz="0" w:space="0" w:color="auto"/>
      </w:divBdr>
    </w:div>
    <w:div w:id="2072457253">
      <w:bodyDiv w:val="1"/>
      <w:marLeft w:val="0"/>
      <w:marRight w:val="0"/>
      <w:marTop w:val="0"/>
      <w:marBottom w:val="0"/>
      <w:divBdr>
        <w:top w:val="none" w:sz="0" w:space="0" w:color="auto"/>
        <w:left w:val="none" w:sz="0" w:space="0" w:color="auto"/>
        <w:bottom w:val="none" w:sz="0" w:space="0" w:color="auto"/>
        <w:right w:val="none" w:sz="0" w:space="0" w:color="auto"/>
      </w:divBdr>
    </w:div>
    <w:div w:id="2072459545">
      <w:bodyDiv w:val="1"/>
      <w:marLeft w:val="0"/>
      <w:marRight w:val="0"/>
      <w:marTop w:val="0"/>
      <w:marBottom w:val="0"/>
      <w:divBdr>
        <w:top w:val="none" w:sz="0" w:space="0" w:color="auto"/>
        <w:left w:val="none" w:sz="0" w:space="0" w:color="auto"/>
        <w:bottom w:val="none" w:sz="0" w:space="0" w:color="auto"/>
        <w:right w:val="none" w:sz="0" w:space="0" w:color="auto"/>
      </w:divBdr>
    </w:div>
    <w:div w:id="2073772168">
      <w:bodyDiv w:val="1"/>
      <w:marLeft w:val="0"/>
      <w:marRight w:val="0"/>
      <w:marTop w:val="0"/>
      <w:marBottom w:val="0"/>
      <w:divBdr>
        <w:top w:val="none" w:sz="0" w:space="0" w:color="auto"/>
        <w:left w:val="none" w:sz="0" w:space="0" w:color="auto"/>
        <w:bottom w:val="none" w:sz="0" w:space="0" w:color="auto"/>
        <w:right w:val="none" w:sz="0" w:space="0" w:color="auto"/>
      </w:divBdr>
    </w:div>
    <w:div w:id="2074808163">
      <w:bodyDiv w:val="1"/>
      <w:marLeft w:val="0"/>
      <w:marRight w:val="0"/>
      <w:marTop w:val="0"/>
      <w:marBottom w:val="0"/>
      <w:divBdr>
        <w:top w:val="none" w:sz="0" w:space="0" w:color="auto"/>
        <w:left w:val="none" w:sz="0" w:space="0" w:color="auto"/>
        <w:bottom w:val="none" w:sz="0" w:space="0" w:color="auto"/>
        <w:right w:val="none" w:sz="0" w:space="0" w:color="auto"/>
      </w:divBdr>
    </w:div>
    <w:div w:id="2075006996">
      <w:bodyDiv w:val="1"/>
      <w:marLeft w:val="0"/>
      <w:marRight w:val="0"/>
      <w:marTop w:val="0"/>
      <w:marBottom w:val="0"/>
      <w:divBdr>
        <w:top w:val="none" w:sz="0" w:space="0" w:color="auto"/>
        <w:left w:val="none" w:sz="0" w:space="0" w:color="auto"/>
        <w:bottom w:val="none" w:sz="0" w:space="0" w:color="auto"/>
        <w:right w:val="none" w:sz="0" w:space="0" w:color="auto"/>
      </w:divBdr>
    </w:div>
    <w:div w:id="2076078320">
      <w:bodyDiv w:val="1"/>
      <w:marLeft w:val="0"/>
      <w:marRight w:val="0"/>
      <w:marTop w:val="0"/>
      <w:marBottom w:val="0"/>
      <w:divBdr>
        <w:top w:val="none" w:sz="0" w:space="0" w:color="auto"/>
        <w:left w:val="none" w:sz="0" w:space="0" w:color="auto"/>
        <w:bottom w:val="none" w:sz="0" w:space="0" w:color="auto"/>
        <w:right w:val="none" w:sz="0" w:space="0" w:color="auto"/>
      </w:divBdr>
    </w:div>
    <w:div w:id="2076590133">
      <w:bodyDiv w:val="1"/>
      <w:marLeft w:val="0"/>
      <w:marRight w:val="0"/>
      <w:marTop w:val="0"/>
      <w:marBottom w:val="0"/>
      <w:divBdr>
        <w:top w:val="none" w:sz="0" w:space="0" w:color="auto"/>
        <w:left w:val="none" w:sz="0" w:space="0" w:color="auto"/>
        <w:bottom w:val="none" w:sz="0" w:space="0" w:color="auto"/>
        <w:right w:val="none" w:sz="0" w:space="0" w:color="auto"/>
      </w:divBdr>
    </w:div>
    <w:div w:id="2077166879">
      <w:bodyDiv w:val="1"/>
      <w:marLeft w:val="0"/>
      <w:marRight w:val="0"/>
      <w:marTop w:val="0"/>
      <w:marBottom w:val="0"/>
      <w:divBdr>
        <w:top w:val="none" w:sz="0" w:space="0" w:color="auto"/>
        <w:left w:val="none" w:sz="0" w:space="0" w:color="auto"/>
        <w:bottom w:val="none" w:sz="0" w:space="0" w:color="auto"/>
        <w:right w:val="none" w:sz="0" w:space="0" w:color="auto"/>
      </w:divBdr>
    </w:div>
    <w:div w:id="2080714233">
      <w:bodyDiv w:val="1"/>
      <w:marLeft w:val="0"/>
      <w:marRight w:val="0"/>
      <w:marTop w:val="0"/>
      <w:marBottom w:val="0"/>
      <w:divBdr>
        <w:top w:val="none" w:sz="0" w:space="0" w:color="auto"/>
        <w:left w:val="none" w:sz="0" w:space="0" w:color="auto"/>
        <w:bottom w:val="none" w:sz="0" w:space="0" w:color="auto"/>
        <w:right w:val="none" w:sz="0" w:space="0" w:color="auto"/>
      </w:divBdr>
    </w:div>
    <w:div w:id="2081055491">
      <w:bodyDiv w:val="1"/>
      <w:marLeft w:val="0"/>
      <w:marRight w:val="0"/>
      <w:marTop w:val="0"/>
      <w:marBottom w:val="0"/>
      <w:divBdr>
        <w:top w:val="none" w:sz="0" w:space="0" w:color="auto"/>
        <w:left w:val="none" w:sz="0" w:space="0" w:color="auto"/>
        <w:bottom w:val="none" w:sz="0" w:space="0" w:color="auto"/>
        <w:right w:val="none" w:sz="0" w:space="0" w:color="auto"/>
      </w:divBdr>
    </w:div>
    <w:div w:id="2081975126">
      <w:bodyDiv w:val="1"/>
      <w:marLeft w:val="0"/>
      <w:marRight w:val="0"/>
      <w:marTop w:val="0"/>
      <w:marBottom w:val="0"/>
      <w:divBdr>
        <w:top w:val="none" w:sz="0" w:space="0" w:color="auto"/>
        <w:left w:val="none" w:sz="0" w:space="0" w:color="auto"/>
        <w:bottom w:val="none" w:sz="0" w:space="0" w:color="auto"/>
        <w:right w:val="none" w:sz="0" w:space="0" w:color="auto"/>
      </w:divBdr>
    </w:div>
    <w:div w:id="2084332368">
      <w:bodyDiv w:val="1"/>
      <w:marLeft w:val="0"/>
      <w:marRight w:val="0"/>
      <w:marTop w:val="0"/>
      <w:marBottom w:val="0"/>
      <w:divBdr>
        <w:top w:val="none" w:sz="0" w:space="0" w:color="auto"/>
        <w:left w:val="none" w:sz="0" w:space="0" w:color="auto"/>
        <w:bottom w:val="none" w:sz="0" w:space="0" w:color="auto"/>
        <w:right w:val="none" w:sz="0" w:space="0" w:color="auto"/>
      </w:divBdr>
    </w:div>
    <w:div w:id="2085836365">
      <w:bodyDiv w:val="1"/>
      <w:marLeft w:val="0"/>
      <w:marRight w:val="0"/>
      <w:marTop w:val="0"/>
      <w:marBottom w:val="0"/>
      <w:divBdr>
        <w:top w:val="none" w:sz="0" w:space="0" w:color="auto"/>
        <w:left w:val="none" w:sz="0" w:space="0" w:color="auto"/>
        <w:bottom w:val="none" w:sz="0" w:space="0" w:color="auto"/>
        <w:right w:val="none" w:sz="0" w:space="0" w:color="auto"/>
      </w:divBdr>
    </w:div>
    <w:div w:id="2088723168">
      <w:bodyDiv w:val="1"/>
      <w:marLeft w:val="0"/>
      <w:marRight w:val="0"/>
      <w:marTop w:val="0"/>
      <w:marBottom w:val="0"/>
      <w:divBdr>
        <w:top w:val="none" w:sz="0" w:space="0" w:color="auto"/>
        <w:left w:val="none" w:sz="0" w:space="0" w:color="auto"/>
        <w:bottom w:val="none" w:sz="0" w:space="0" w:color="auto"/>
        <w:right w:val="none" w:sz="0" w:space="0" w:color="auto"/>
      </w:divBdr>
    </w:div>
    <w:div w:id="2089378095">
      <w:bodyDiv w:val="1"/>
      <w:marLeft w:val="0"/>
      <w:marRight w:val="0"/>
      <w:marTop w:val="0"/>
      <w:marBottom w:val="0"/>
      <w:divBdr>
        <w:top w:val="none" w:sz="0" w:space="0" w:color="auto"/>
        <w:left w:val="none" w:sz="0" w:space="0" w:color="auto"/>
        <w:bottom w:val="none" w:sz="0" w:space="0" w:color="auto"/>
        <w:right w:val="none" w:sz="0" w:space="0" w:color="auto"/>
      </w:divBdr>
    </w:div>
    <w:div w:id="2090034983">
      <w:bodyDiv w:val="1"/>
      <w:marLeft w:val="0"/>
      <w:marRight w:val="0"/>
      <w:marTop w:val="0"/>
      <w:marBottom w:val="0"/>
      <w:divBdr>
        <w:top w:val="none" w:sz="0" w:space="0" w:color="auto"/>
        <w:left w:val="none" w:sz="0" w:space="0" w:color="auto"/>
        <w:bottom w:val="none" w:sz="0" w:space="0" w:color="auto"/>
        <w:right w:val="none" w:sz="0" w:space="0" w:color="auto"/>
      </w:divBdr>
    </w:div>
    <w:div w:id="2090425653">
      <w:bodyDiv w:val="1"/>
      <w:marLeft w:val="0"/>
      <w:marRight w:val="0"/>
      <w:marTop w:val="0"/>
      <w:marBottom w:val="0"/>
      <w:divBdr>
        <w:top w:val="none" w:sz="0" w:space="0" w:color="auto"/>
        <w:left w:val="none" w:sz="0" w:space="0" w:color="auto"/>
        <w:bottom w:val="none" w:sz="0" w:space="0" w:color="auto"/>
        <w:right w:val="none" w:sz="0" w:space="0" w:color="auto"/>
      </w:divBdr>
    </w:div>
    <w:div w:id="2091074899">
      <w:bodyDiv w:val="1"/>
      <w:marLeft w:val="0"/>
      <w:marRight w:val="0"/>
      <w:marTop w:val="0"/>
      <w:marBottom w:val="0"/>
      <w:divBdr>
        <w:top w:val="none" w:sz="0" w:space="0" w:color="auto"/>
        <w:left w:val="none" w:sz="0" w:space="0" w:color="auto"/>
        <w:bottom w:val="none" w:sz="0" w:space="0" w:color="auto"/>
        <w:right w:val="none" w:sz="0" w:space="0" w:color="auto"/>
      </w:divBdr>
    </w:div>
    <w:div w:id="2093116029">
      <w:bodyDiv w:val="1"/>
      <w:marLeft w:val="0"/>
      <w:marRight w:val="0"/>
      <w:marTop w:val="0"/>
      <w:marBottom w:val="0"/>
      <w:divBdr>
        <w:top w:val="none" w:sz="0" w:space="0" w:color="auto"/>
        <w:left w:val="none" w:sz="0" w:space="0" w:color="auto"/>
        <w:bottom w:val="none" w:sz="0" w:space="0" w:color="auto"/>
        <w:right w:val="none" w:sz="0" w:space="0" w:color="auto"/>
      </w:divBdr>
    </w:div>
    <w:div w:id="2093234561">
      <w:bodyDiv w:val="1"/>
      <w:marLeft w:val="0"/>
      <w:marRight w:val="0"/>
      <w:marTop w:val="0"/>
      <w:marBottom w:val="0"/>
      <w:divBdr>
        <w:top w:val="none" w:sz="0" w:space="0" w:color="auto"/>
        <w:left w:val="none" w:sz="0" w:space="0" w:color="auto"/>
        <w:bottom w:val="none" w:sz="0" w:space="0" w:color="auto"/>
        <w:right w:val="none" w:sz="0" w:space="0" w:color="auto"/>
      </w:divBdr>
    </w:div>
    <w:div w:id="2093424949">
      <w:bodyDiv w:val="1"/>
      <w:marLeft w:val="0"/>
      <w:marRight w:val="0"/>
      <w:marTop w:val="0"/>
      <w:marBottom w:val="0"/>
      <w:divBdr>
        <w:top w:val="none" w:sz="0" w:space="0" w:color="auto"/>
        <w:left w:val="none" w:sz="0" w:space="0" w:color="auto"/>
        <w:bottom w:val="none" w:sz="0" w:space="0" w:color="auto"/>
        <w:right w:val="none" w:sz="0" w:space="0" w:color="auto"/>
      </w:divBdr>
    </w:div>
    <w:div w:id="2094162721">
      <w:bodyDiv w:val="1"/>
      <w:marLeft w:val="0"/>
      <w:marRight w:val="0"/>
      <w:marTop w:val="0"/>
      <w:marBottom w:val="0"/>
      <w:divBdr>
        <w:top w:val="none" w:sz="0" w:space="0" w:color="auto"/>
        <w:left w:val="none" w:sz="0" w:space="0" w:color="auto"/>
        <w:bottom w:val="none" w:sz="0" w:space="0" w:color="auto"/>
        <w:right w:val="none" w:sz="0" w:space="0" w:color="auto"/>
      </w:divBdr>
    </w:div>
    <w:div w:id="2096441053">
      <w:bodyDiv w:val="1"/>
      <w:marLeft w:val="0"/>
      <w:marRight w:val="0"/>
      <w:marTop w:val="0"/>
      <w:marBottom w:val="0"/>
      <w:divBdr>
        <w:top w:val="none" w:sz="0" w:space="0" w:color="auto"/>
        <w:left w:val="none" w:sz="0" w:space="0" w:color="auto"/>
        <w:bottom w:val="none" w:sz="0" w:space="0" w:color="auto"/>
        <w:right w:val="none" w:sz="0" w:space="0" w:color="auto"/>
      </w:divBdr>
    </w:div>
    <w:div w:id="2096782605">
      <w:bodyDiv w:val="1"/>
      <w:marLeft w:val="0"/>
      <w:marRight w:val="0"/>
      <w:marTop w:val="0"/>
      <w:marBottom w:val="0"/>
      <w:divBdr>
        <w:top w:val="none" w:sz="0" w:space="0" w:color="auto"/>
        <w:left w:val="none" w:sz="0" w:space="0" w:color="auto"/>
        <w:bottom w:val="none" w:sz="0" w:space="0" w:color="auto"/>
        <w:right w:val="none" w:sz="0" w:space="0" w:color="auto"/>
      </w:divBdr>
    </w:div>
    <w:div w:id="2097630573">
      <w:bodyDiv w:val="1"/>
      <w:marLeft w:val="0"/>
      <w:marRight w:val="0"/>
      <w:marTop w:val="0"/>
      <w:marBottom w:val="0"/>
      <w:divBdr>
        <w:top w:val="none" w:sz="0" w:space="0" w:color="auto"/>
        <w:left w:val="none" w:sz="0" w:space="0" w:color="auto"/>
        <w:bottom w:val="none" w:sz="0" w:space="0" w:color="auto"/>
        <w:right w:val="none" w:sz="0" w:space="0" w:color="auto"/>
      </w:divBdr>
    </w:div>
    <w:div w:id="2097822345">
      <w:bodyDiv w:val="1"/>
      <w:marLeft w:val="0"/>
      <w:marRight w:val="0"/>
      <w:marTop w:val="0"/>
      <w:marBottom w:val="0"/>
      <w:divBdr>
        <w:top w:val="none" w:sz="0" w:space="0" w:color="auto"/>
        <w:left w:val="none" w:sz="0" w:space="0" w:color="auto"/>
        <w:bottom w:val="none" w:sz="0" w:space="0" w:color="auto"/>
        <w:right w:val="none" w:sz="0" w:space="0" w:color="auto"/>
      </w:divBdr>
    </w:div>
    <w:div w:id="2100640739">
      <w:bodyDiv w:val="1"/>
      <w:marLeft w:val="0"/>
      <w:marRight w:val="0"/>
      <w:marTop w:val="0"/>
      <w:marBottom w:val="0"/>
      <w:divBdr>
        <w:top w:val="none" w:sz="0" w:space="0" w:color="auto"/>
        <w:left w:val="none" w:sz="0" w:space="0" w:color="auto"/>
        <w:bottom w:val="none" w:sz="0" w:space="0" w:color="auto"/>
        <w:right w:val="none" w:sz="0" w:space="0" w:color="auto"/>
      </w:divBdr>
    </w:div>
    <w:div w:id="2100642044">
      <w:bodyDiv w:val="1"/>
      <w:marLeft w:val="0"/>
      <w:marRight w:val="0"/>
      <w:marTop w:val="0"/>
      <w:marBottom w:val="0"/>
      <w:divBdr>
        <w:top w:val="none" w:sz="0" w:space="0" w:color="auto"/>
        <w:left w:val="none" w:sz="0" w:space="0" w:color="auto"/>
        <w:bottom w:val="none" w:sz="0" w:space="0" w:color="auto"/>
        <w:right w:val="none" w:sz="0" w:space="0" w:color="auto"/>
      </w:divBdr>
    </w:div>
    <w:div w:id="2100985273">
      <w:bodyDiv w:val="1"/>
      <w:marLeft w:val="0"/>
      <w:marRight w:val="0"/>
      <w:marTop w:val="0"/>
      <w:marBottom w:val="0"/>
      <w:divBdr>
        <w:top w:val="none" w:sz="0" w:space="0" w:color="auto"/>
        <w:left w:val="none" w:sz="0" w:space="0" w:color="auto"/>
        <w:bottom w:val="none" w:sz="0" w:space="0" w:color="auto"/>
        <w:right w:val="none" w:sz="0" w:space="0" w:color="auto"/>
      </w:divBdr>
    </w:div>
    <w:div w:id="2101178852">
      <w:bodyDiv w:val="1"/>
      <w:marLeft w:val="0"/>
      <w:marRight w:val="0"/>
      <w:marTop w:val="0"/>
      <w:marBottom w:val="0"/>
      <w:divBdr>
        <w:top w:val="none" w:sz="0" w:space="0" w:color="auto"/>
        <w:left w:val="none" w:sz="0" w:space="0" w:color="auto"/>
        <w:bottom w:val="none" w:sz="0" w:space="0" w:color="auto"/>
        <w:right w:val="none" w:sz="0" w:space="0" w:color="auto"/>
      </w:divBdr>
    </w:div>
    <w:div w:id="2102411118">
      <w:bodyDiv w:val="1"/>
      <w:marLeft w:val="0"/>
      <w:marRight w:val="0"/>
      <w:marTop w:val="0"/>
      <w:marBottom w:val="0"/>
      <w:divBdr>
        <w:top w:val="none" w:sz="0" w:space="0" w:color="auto"/>
        <w:left w:val="none" w:sz="0" w:space="0" w:color="auto"/>
        <w:bottom w:val="none" w:sz="0" w:space="0" w:color="auto"/>
        <w:right w:val="none" w:sz="0" w:space="0" w:color="auto"/>
      </w:divBdr>
    </w:div>
    <w:div w:id="2103523092">
      <w:bodyDiv w:val="1"/>
      <w:marLeft w:val="0"/>
      <w:marRight w:val="0"/>
      <w:marTop w:val="0"/>
      <w:marBottom w:val="0"/>
      <w:divBdr>
        <w:top w:val="none" w:sz="0" w:space="0" w:color="auto"/>
        <w:left w:val="none" w:sz="0" w:space="0" w:color="auto"/>
        <w:bottom w:val="none" w:sz="0" w:space="0" w:color="auto"/>
        <w:right w:val="none" w:sz="0" w:space="0" w:color="auto"/>
      </w:divBdr>
    </w:div>
    <w:div w:id="2103796087">
      <w:bodyDiv w:val="1"/>
      <w:marLeft w:val="0"/>
      <w:marRight w:val="0"/>
      <w:marTop w:val="0"/>
      <w:marBottom w:val="0"/>
      <w:divBdr>
        <w:top w:val="none" w:sz="0" w:space="0" w:color="auto"/>
        <w:left w:val="none" w:sz="0" w:space="0" w:color="auto"/>
        <w:bottom w:val="none" w:sz="0" w:space="0" w:color="auto"/>
        <w:right w:val="none" w:sz="0" w:space="0" w:color="auto"/>
      </w:divBdr>
    </w:div>
    <w:div w:id="2104498194">
      <w:bodyDiv w:val="1"/>
      <w:marLeft w:val="0"/>
      <w:marRight w:val="0"/>
      <w:marTop w:val="0"/>
      <w:marBottom w:val="0"/>
      <w:divBdr>
        <w:top w:val="none" w:sz="0" w:space="0" w:color="auto"/>
        <w:left w:val="none" w:sz="0" w:space="0" w:color="auto"/>
        <w:bottom w:val="none" w:sz="0" w:space="0" w:color="auto"/>
        <w:right w:val="none" w:sz="0" w:space="0" w:color="auto"/>
      </w:divBdr>
    </w:div>
    <w:div w:id="2104953697">
      <w:bodyDiv w:val="1"/>
      <w:marLeft w:val="0"/>
      <w:marRight w:val="0"/>
      <w:marTop w:val="0"/>
      <w:marBottom w:val="0"/>
      <w:divBdr>
        <w:top w:val="none" w:sz="0" w:space="0" w:color="auto"/>
        <w:left w:val="none" w:sz="0" w:space="0" w:color="auto"/>
        <w:bottom w:val="none" w:sz="0" w:space="0" w:color="auto"/>
        <w:right w:val="none" w:sz="0" w:space="0" w:color="auto"/>
      </w:divBdr>
    </w:div>
    <w:div w:id="2105807137">
      <w:bodyDiv w:val="1"/>
      <w:marLeft w:val="0"/>
      <w:marRight w:val="0"/>
      <w:marTop w:val="0"/>
      <w:marBottom w:val="0"/>
      <w:divBdr>
        <w:top w:val="none" w:sz="0" w:space="0" w:color="auto"/>
        <w:left w:val="none" w:sz="0" w:space="0" w:color="auto"/>
        <w:bottom w:val="none" w:sz="0" w:space="0" w:color="auto"/>
        <w:right w:val="none" w:sz="0" w:space="0" w:color="auto"/>
      </w:divBdr>
    </w:div>
    <w:div w:id="2105875383">
      <w:bodyDiv w:val="1"/>
      <w:marLeft w:val="0"/>
      <w:marRight w:val="0"/>
      <w:marTop w:val="0"/>
      <w:marBottom w:val="0"/>
      <w:divBdr>
        <w:top w:val="none" w:sz="0" w:space="0" w:color="auto"/>
        <w:left w:val="none" w:sz="0" w:space="0" w:color="auto"/>
        <w:bottom w:val="none" w:sz="0" w:space="0" w:color="auto"/>
        <w:right w:val="none" w:sz="0" w:space="0" w:color="auto"/>
      </w:divBdr>
    </w:div>
    <w:div w:id="2106917502">
      <w:bodyDiv w:val="1"/>
      <w:marLeft w:val="0"/>
      <w:marRight w:val="0"/>
      <w:marTop w:val="0"/>
      <w:marBottom w:val="0"/>
      <w:divBdr>
        <w:top w:val="none" w:sz="0" w:space="0" w:color="auto"/>
        <w:left w:val="none" w:sz="0" w:space="0" w:color="auto"/>
        <w:bottom w:val="none" w:sz="0" w:space="0" w:color="auto"/>
        <w:right w:val="none" w:sz="0" w:space="0" w:color="auto"/>
      </w:divBdr>
    </w:div>
    <w:div w:id="2106926049">
      <w:bodyDiv w:val="1"/>
      <w:marLeft w:val="0"/>
      <w:marRight w:val="0"/>
      <w:marTop w:val="0"/>
      <w:marBottom w:val="0"/>
      <w:divBdr>
        <w:top w:val="none" w:sz="0" w:space="0" w:color="auto"/>
        <w:left w:val="none" w:sz="0" w:space="0" w:color="auto"/>
        <w:bottom w:val="none" w:sz="0" w:space="0" w:color="auto"/>
        <w:right w:val="none" w:sz="0" w:space="0" w:color="auto"/>
      </w:divBdr>
    </w:div>
    <w:div w:id="2107727561">
      <w:bodyDiv w:val="1"/>
      <w:marLeft w:val="0"/>
      <w:marRight w:val="0"/>
      <w:marTop w:val="0"/>
      <w:marBottom w:val="0"/>
      <w:divBdr>
        <w:top w:val="none" w:sz="0" w:space="0" w:color="auto"/>
        <w:left w:val="none" w:sz="0" w:space="0" w:color="auto"/>
        <w:bottom w:val="none" w:sz="0" w:space="0" w:color="auto"/>
        <w:right w:val="none" w:sz="0" w:space="0" w:color="auto"/>
      </w:divBdr>
    </w:div>
    <w:div w:id="2108573183">
      <w:bodyDiv w:val="1"/>
      <w:marLeft w:val="0"/>
      <w:marRight w:val="0"/>
      <w:marTop w:val="0"/>
      <w:marBottom w:val="0"/>
      <w:divBdr>
        <w:top w:val="none" w:sz="0" w:space="0" w:color="auto"/>
        <w:left w:val="none" w:sz="0" w:space="0" w:color="auto"/>
        <w:bottom w:val="none" w:sz="0" w:space="0" w:color="auto"/>
        <w:right w:val="none" w:sz="0" w:space="0" w:color="auto"/>
      </w:divBdr>
    </w:div>
    <w:div w:id="2108770492">
      <w:bodyDiv w:val="1"/>
      <w:marLeft w:val="0"/>
      <w:marRight w:val="0"/>
      <w:marTop w:val="0"/>
      <w:marBottom w:val="0"/>
      <w:divBdr>
        <w:top w:val="none" w:sz="0" w:space="0" w:color="auto"/>
        <w:left w:val="none" w:sz="0" w:space="0" w:color="auto"/>
        <w:bottom w:val="none" w:sz="0" w:space="0" w:color="auto"/>
        <w:right w:val="none" w:sz="0" w:space="0" w:color="auto"/>
      </w:divBdr>
    </w:div>
    <w:div w:id="2110395514">
      <w:bodyDiv w:val="1"/>
      <w:marLeft w:val="0"/>
      <w:marRight w:val="0"/>
      <w:marTop w:val="0"/>
      <w:marBottom w:val="0"/>
      <w:divBdr>
        <w:top w:val="none" w:sz="0" w:space="0" w:color="auto"/>
        <w:left w:val="none" w:sz="0" w:space="0" w:color="auto"/>
        <w:bottom w:val="none" w:sz="0" w:space="0" w:color="auto"/>
        <w:right w:val="none" w:sz="0" w:space="0" w:color="auto"/>
      </w:divBdr>
    </w:div>
    <w:div w:id="2110933027">
      <w:bodyDiv w:val="1"/>
      <w:marLeft w:val="0"/>
      <w:marRight w:val="0"/>
      <w:marTop w:val="0"/>
      <w:marBottom w:val="0"/>
      <w:divBdr>
        <w:top w:val="none" w:sz="0" w:space="0" w:color="auto"/>
        <w:left w:val="none" w:sz="0" w:space="0" w:color="auto"/>
        <w:bottom w:val="none" w:sz="0" w:space="0" w:color="auto"/>
        <w:right w:val="none" w:sz="0" w:space="0" w:color="auto"/>
      </w:divBdr>
    </w:div>
    <w:div w:id="2112312453">
      <w:bodyDiv w:val="1"/>
      <w:marLeft w:val="0"/>
      <w:marRight w:val="0"/>
      <w:marTop w:val="0"/>
      <w:marBottom w:val="0"/>
      <w:divBdr>
        <w:top w:val="none" w:sz="0" w:space="0" w:color="auto"/>
        <w:left w:val="none" w:sz="0" w:space="0" w:color="auto"/>
        <w:bottom w:val="none" w:sz="0" w:space="0" w:color="auto"/>
        <w:right w:val="none" w:sz="0" w:space="0" w:color="auto"/>
      </w:divBdr>
    </w:div>
    <w:div w:id="2114323845">
      <w:bodyDiv w:val="1"/>
      <w:marLeft w:val="0"/>
      <w:marRight w:val="0"/>
      <w:marTop w:val="0"/>
      <w:marBottom w:val="0"/>
      <w:divBdr>
        <w:top w:val="none" w:sz="0" w:space="0" w:color="auto"/>
        <w:left w:val="none" w:sz="0" w:space="0" w:color="auto"/>
        <w:bottom w:val="none" w:sz="0" w:space="0" w:color="auto"/>
        <w:right w:val="none" w:sz="0" w:space="0" w:color="auto"/>
      </w:divBdr>
    </w:div>
    <w:div w:id="2114858602">
      <w:bodyDiv w:val="1"/>
      <w:marLeft w:val="0"/>
      <w:marRight w:val="0"/>
      <w:marTop w:val="0"/>
      <w:marBottom w:val="0"/>
      <w:divBdr>
        <w:top w:val="none" w:sz="0" w:space="0" w:color="auto"/>
        <w:left w:val="none" w:sz="0" w:space="0" w:color="auto"/>
        <w:bottom w:val="none" w:sz="0" w:space="0" w:color="auto"/>
        <w:right w:val="none" w:sz="0" w:space="0" w:color="auto"/>
      </w:divBdr>
    </w:div>
    <w:div w:id="2117864108">
      <w:bodyDiv w:val="1"/>
      <w:marLeft w:val="0"/>
      <w:marRight w:val="0"/>
      <w:marTop w:val="0"/>
      <w:marBottom w:val="0"/>
      <w:divBdr>
        <w:top w:val="none" w:sz="0" w:space="0" w:color="auto"/>
        <w:left w:val="none" w:sz="0" w:space="0" w:color="auto"/>
        <w:bottom w:val="none" w:sz="0" w:space="0" w:color="auto"/>
        <w:right w:val="none" w:sz="0" w:space="0" w:color="auto"/>
      </w:divBdr>
    </w:div>
    <w:div w:id="2118599557">
      <w:bodyDiv w:val="1"/>
      <w:marLeft w:val="0"/>
      <w:marRight w:val="0"/>
      <w:marTop w:val="0"/>
      <w:marBottom w:val="0"/>
      <w:divBdr>
        <w:top w:val="none" w:sz="0" w:space="0" w:color="auto"/>
        <w:left w:val="none" w:sz="0" w:space="0" w:color="auto"/>
        <w:bottom w:val="none" w:sz="0" w:space="0" w:color="auto"/>
        <w:right w:val="none" w:sz="0" w:space="0" w:color="auto"/>
      </w:divBdr>
    </w:div>
    <w:div w:id="2121217226">
      <w:bodyDiv w:val="1"/>
      <w:marLeft w:val="0"/>
      <w:marRight w:val="0"/>
      <w:marTop w:val="0"/>
      <w:marBottom w:val="0"/>
      <w:divBdr>
        <w:top w:val="none" w:sz="0" w:space="0" w:color="auto"/>
        <w:left w:val="none" w:sz="0" w:space="0" w:color="auto"/>
        <w:bottom w:val="none" w:sz="0" w:space="0" w:color="auto"/>
        <w:right w:val="none" w:sz="0" w:space="0" w:color="auto"/>
      </w:divBdr>
    </w:div>
    <w:div w:id="2121753859">
      <w:bodyDiv w:val="1"/>
      <w:marLeft w:val="0"/>
      <w:marRight w:val="0"/>
      <w:marTop w:val="0"/>
      <w:marBottom w:val="0"/>
      <w:divBdr>
        <w:top w:val="none" w:sz="0" w:space="0" w:color="auto"/>
        <w:left w:val="none" w:sz="0" w:space="0" w:color="auto"/>
        <w:bottom w:val="none" w:sz="0" w:space="0" w:color="auto"/>
        <w:right w:val="none" w:sz="0" w:space="0" w:color="auto"/>
      </w:divBdr>
    </w:div>
    <w:div w:id="2123375783">
      <w:bodyDiv w:val="1"/>
      <w:marLeft w:val="0"/>
      <w:marRight w:val="0"/>
      <w:marTop w:val="0"/>
      <w:marBottom w:val="0"/>
      <w:divBdr>
        <w:top w:val="none" w:sz="0" w:space="0" w:color="auto"/>
        <w:left w:val="none" w:sz="0" w:space="0" w:color="auto"/>
        <w:bottom w:val="none" w:sz="0" w:space="0" w:color="auto"/>
        <w:right w:val="none" w:sz="0" w:space="0" w:color="auto"/>
      </w:divBdr>
    </w:div>
    <w:div w:id="2124104939">
      <w:bodyDiv w:val="1"/>
      <w:marLeft w:val="0"/>
      <w:marRight w:val="0"/>
      <w:marTop w:val="0"/>
      <w:marBottom w:val="0"/>
      <w:divBdr>
        <w:top w:val="none" w:sz="0" w:space="0" w:color="auto"/>
        <w:left w:val="none" w:sz="0" w:space="0" w:color="auto"/>
        <w:bottom w:val="none" w:sz="0" w:space="0" w:color="auto"/>
        <w:right w:val="none" w:sz="0" w:space="0" w:color="auto"/>
      </w:divBdr>
    </w:div>
    <w:div w:id="2127306887">
      <w:bodyDiv w:val="1"/>
      <w:marLeft w:val="0"/>
      <w:marRight w:val="0"/>
      <w:marTop w:val="0"/>
      <w:marBottom w:val="0"/>
      <w:divBdr>
        <w:top w:val="none" w:sz="0" w:space="0" w:color="auto"/>
        <w:left w:val="none" w:sz="0" w:space="0" w:color="auto"/>
        <w:bottom w:val="none" w:sz="0" w:space="0" w:color="auto"/>
        <w:right w:val="none" w:sz="0" w:space="0" w:color="auto"/>
      </w:divBdr>
    </w:div>
    <w:div w:id="2128818305">
      <w:bodyDiv w:val="1"/>
      <w:marLeft w:val="0"/>
      <w:marRight w:val="0"/>
      <w:marTop w:val="0"/>
      <w:marBottom w:val="0"/>
      <w:divBdr>
        <w:top w:val="none" w:sz="0" w:space="0" w:color="auto"/>
        <w:left w:val="none" w:sz="0" w:space="0" w:color="auto"/>
        <w:bottom w:val="none" w:sz="0" w:space="0" w:color="auto"/>
        <w:right w:val="none" w:sz="0" w:space="0" w:color="auto"/>
      </w:divBdr>
    </w:div>
    <w:div w:id="2130662254">
      <w:bodyDiv w:val="1"/>
      <w:marLeft w:val="0"/>
      <w:marRight w:val="0"/>
      <w:marTop w:val="0"/>
      <w:marBottom w:val="0"/>
      <w:divBdr>
        <w:top w:val="none" w:sz="0" w:space="0" w:color="auto"/>
        <w:left w:val="none" w:sz="0" w:space="0" w:color="auto"/>
        <w:bottom w:val="none" w:sz="0" w:space="0" w:color="auto"/>
        <w:right w:val="none" w:sz="0" w:space="0" w:color="auto"/>
      </w:divBdr>
    </w:div>
    <w:div w:id="2130775793">
      <w:bodyDiv w:val="1"/>
      <w:marLeft w:val="0"/>
      <w:marRight w:val="0"/>
      <w:marTop w:val="0"/>
      <w:marBottom w:val="0"/>
      <w:divBdr>
        <w:top w:val="none" w:sz="0" w:space="0" w:color="auto"/>
        <w:left w:val="none" w:sz="0" w:space="0" w:color="auto"/>
        <w:bottom w:val="none" w:sz="0" w:space="0" w:color="auto"/>
        <w:right w:val="none" w:sz="0" w:space="0" w:color="auto"/>
      </w:divBdr>
    </w:div>
    <w:div w:id="2130926134">
      <w:bodyDiv w:val="1"/>
      <w:marLeft w:val="0"/>
      <w:marRight w:val="0"/>
      <w:marTop w:val="0"/>
      <w:marBottom w:val="0"/>
      <w:divBdr>
        <w:top w:val="none" w:sz="0" w:space="0" w:color="auto"/>
        <w:left w:val="none" w:sz="0" w:space="0" w:color="auto"/>
        <w:bottom w:val="none" w:sz="0" w:space="0" w:color="auto"/>
        <w:right w:val="none" w:sz="0" w:space="0" w:color="auto"/>
      </w:divBdr>
    </w:div>
    <w:div w:id="2131316668">
      <w:bodyDiv w:val="1"/>
      <w:marLeft w:val="0"/>
      <w:marRight w:val="0"/>
      <w:marTop w:val="0"/>
      <w:marBottom w:val="0"/>
      <w:divBdr>
        <w:top w:val="none" w:sz="0" w:space="0" w:color="auto"/>
        <w:left w:val="none" w:sz="0" w:space="0" w:color="auto"/>
        <w:bottom w:val="none" w:sz="0" w:space="0" w:color="auto"/>
        <w:right w:val="none" w:sz="0" w:space="0" w:color="auto"/>
      </w:divBdr>
    </w:div>
    <w:div w:id="2131362760">
      <w:bodyDiv w:val="1"/>
      <w:marLeft w:val="0"/>
      <w:marRight w:val="0"/>
      <w:marTop w:val="0"/>
      <w:marBottom w:val="0"/>
      <w:divBdr>
        <w:top w:val="none" w:sz="0" w:space="0" w:color="auto"/>
        <w:left w:val="none" w:sz="0" w:space="0" w:color="auto"/>
        <w:bottom w:val="none" w:sz="0" w:space="0" w:color="auto"/>
        <w:right w:val="none" w:sz="0" w:space="0" w:color="auto"/>
      </w:divBdr>
    </w:div>
    <w:div w:id="2132093358">
      <w:bodyDiv w:val="1"/>
      <w:marLeft w:val="0"/>
      <w:marRight w:val="0"/>
      <w:marTop w:val="0"/>
      <w:marBottom w:val="0"/>
      <w:divBdr>
        <w:top w:val="none" w:sz="0" w:space="0" w:color="auto"/>
        <w:left w:val="none" w:sz="0" w:space="0" w:color="auto"/>
        <w:bottom w:val="none" w:sz="0" w:space="0" w:color="auto"/>
        <w:right w:val="none" w:sz="0" w:space="0" w:color="auto"/>
      </w:divBdr>
    </w:div>
    <w:div w:id="2132550035">
      <w:bodyDiv w:val="1"/>
      <w:marLeft w:val="0"/>
      <w:marRight w:val="0"/>
      <w:marTop w:val="0"/>
      <w:marBottom w:val="0"/>
      <w:divBdr>
        <w:top w:val="none" w:sz="0" w:space="0" w:color="auto"/>
        <w:left w:val="none" w:sz="0" w:space="0" w:color="auto"/>
        <w:bottom w:val="none" w:sz="0" w:space="0" w:color="auto"/>
        <w:right w:val="none" w:sz="0" w:space="0" w:color="auto"/>
      </w:divBdr>
    </w:div>
    <w:div w:id="2137093280">
      <w:bodyDiv w:val="1"/>
      <w:marLeft w:val="0"/>
      <w:marRight w:val="0"/>
      <w:marTop w:val="0"/>
      <w:marBottom w:val="0"/>
      <w:divBdr>
        <w:top w:val="none" w:sz="0" w:space="0" w:color="auto"/>
        <w:left w:val="none" w:sz="0" w:space="0" w:color="auto"/>
        <w:bottom w:val="none" w:sz="0" w:space="0" w:color="auto"/>
        <w:right w:val="none" w:sz="0" w:space="0" w:color="auto"/>
      </w:divBdr>
    </w:div>
    <w:div w:id="2137529248">
      <w:bodyDiv w:val="1"/>
      <w:marLeft w:val="0"/>
      <w:marRight w:val="0"/>
      <w:marTop w:val="0"/>
      <w:marBottom w:val="0"/>
      <w:divBdr>
        <w:top w:val="none" w:sz="0" w:space="0" w:color="auto"/>
        <w:left w:val="none" w:sz="0" w:space="0" w:color="auto"/>
        <w:bottom w:val="none" w:sz="0" w:space="0" w:color="auto"/>
        <w:right w:val="none" w:sz="0" w:space="0" w:color="auto"/>
      </w:divBdr>
    </w:div>
    <w:div w:id="2137603161">
      <w:bodyDiv w:val="1"/>
      <w:marLeft w:val="0"/>
      <w:marRight w:val="0"/>
      <w:marTop w:val="0"/>
      <w:marBottom w:val="0"/>
      <w:divBdr>
        <w:top w:val="none" w:sz="0" w:space="0" w:color="auto"/>
        <w:left w:val="none" w:sz="0" w:space="0" w:color="auto"/>
        <w:bottom w:val="none" w:sz="0" w:space="0" w:color="auto"/>
        <w:right w:val="none" w:sz="0" w:space="0" w:color="auto"/>
      </w:divBdr>
    </w:div>
    <w:div w:id="2138450749">
      <w:bodyDiv w:val="1"/>
      <w:marLeft w:val="0"/>
      <w:marRight w:val="0"/>
      <w:marTop w:val="0"/>
      <w:marBottom w:val="0"/>
      <w:divBdr>
        <w:top w:val="none" w:sz="0" w:space="0" w:color="auto"/>
        <w:left w:val="none" w:sz="0" w:space="0" w:color="auto"/>
        <w:bottom w:val="none" w:sz="0" w:space="0" w:color="auto"/>
        <w:right w:val="none" w:sz="0" w:space="0" w:color="auto"/>
      </w:divBdr>
    </w:div>
    <w:div w:id="2138453497">
      <w:bodyDiv w:val="1"/>
      <w:marLeft w:val="0"/>
      <w:marRight w:val="0"/>
      <w:marTop w:val="0"/>
      <w:marBottom w:val="0"/>
      <w:divBdr>
        <w:top w:val="none" w:sz="0" w:space="0" w:color="auto"/>
        <w:left w:val="none" w:sz="0" w:space="0" w:color="auto"/>
        <w:bottom w:val="none" w:sz="0" w:space="0" w:color="auto"/>
        <w:right w:val="none" w:sz="0" w:space="0" w:color="auto"/>
      </w:divBdr>
    </w:div>
    <w:div w:id="2138520968">
      <w:bodyDiv w:val="1"/>
      <w:marLeft w:val="0"/>
      <w:marRight w:val="0"/>
      <w:marTop w:val="0"/>
      <w:marBottom w:val="0"/>
      <w:divBdr>
        <w:top w:val="none" w:sz="0" w:space="0" w:color="auto"/>
        <w:left w:val="none" w:sz="0" w:space="0" w:color="auto"/>
        <w:bottom w:val="none" w:sz="0" w:space="0" w:color="auto"/>
        <w:right w:val="none" w:sz="0" w:space="0" w:color="auto"/>
      </w:divBdr>
    </w:div>
    <w:div w:id="2138643096">
      <w:bodyDiv w:val="1"/>
      <w:marLeft w:val="0"/>
      <w:marRight w:val="0"/>
      <w:marTop w:val="0"/>
      <w:marBottom w:val="0"/>
      <w:divBdr>
        <w:top w:val="none" w:sz="0" w:space="0" w:color="auto"/>
        <w:left w:val="none" w:sz="0" w:space="0" w:color="auto"/>
        <w:bottom w:val="none" w:sz="0" w:space="0" w:color="auto"/>
        <w:right w:val="none" w:sz="0" w:space="0" w:color="auto"/>
      </w:divBdr>
    </w:div>
    <w:div w:id="2139030100">
      <w:bodyDiv w:val="1"/>
      <w:marLeft w:val="0"/>
      <w:marRight w:val="0"/>
      <w:marTop w:val="0"/>
      <w:marBottom w:val="0"/>
      <w:divBdr>
        <w:top w:val="none" w:sz="0" w:space="0" w:color="auto"/>
        <w:left w:val="none" w:sz="0" w:space="0" w:color="auto"/>
        <w:bottom w:val="none" w:sz="0" w:space="0" w:color="auto"/>
        <w:right w:val="none" w:sz="0" w:space="0" w:color="auto"/>
      </w:divBdr>
    </w:div>
    <w:div w:id="2139831437">
      <w:bodyDiv w:val="1"/>
      <w:marLeft w:val="0"/>
      <w:marRight w:val="0"/>
      <w:marTop w:val="0"/>
      <w:marBottom w:val="0"/>
      <w:divBdr>
        <w:top w:val="none" w:sz="0" w:space="0" w:color="auto"/>
        <w:left w:val="none" w:sz="0" w:space="0" w:color="auto"/>
        <w:bottom w:val="none" w:sz="0" w:space="0" w:color="auto"/>
        <w:right w:val="none" w:sz="0" w:space="0" w:color="auto"/>
      </w:divBdr>
    </w:div>
    <w:div w:id="2140413600">
      <w:bodyDiv w:val="1"/>
      <w:marLeft w:val="0"/>
      <w:marRight w:val="0"/>
      <w:marTop w:val="0"/>
      <w:marBottom w:val="0"/>
      <w:divBdr>
        <w:top w:val="none" w:sz="0" w:space="0" w:color="auto"/>
        <w:left w:val="none" w:sz="0" w:space="0" w:color="auto"/>
        <w:bottom w:val="none" w:sz="0" w:space="0" w:color="auto"/>
        <w:right w:val="none" w:sz="0" w:space="0" w:color="auto"/>
      </w:divBdr>
    </w:div>
    <w:div w:id="2140799104">
      <w:bodyDiv w:val="1"/>
      <w:marLeft w:val="0"/>
      <w:marRight w:val="0"/>
      <w:marTop w:val="0"/>
      <w:marBottom w:val="0"/>
      <w:divBdr>
        <w:top w:val="none" w:sz="0" w:space="0" w:color="auto"/>
        <w:left w:val="none" w:sz="0" w:space="0" w:color="auto"/>
        <w:bottom w:val="none" w:sz="0" w:space="0" w:color="auto"/>
        <w:right w:val="none" w:sz="0" w:space="0" w:color="auto"/>
      </w:divBdr>
    </w:div>
    <w:div w:id="2141409781">
      <w:bodyDiv w:val="1"/>
      <w:marLeft w:val="0"/>
      <w:marRight w:val="0"/>
      <w:marTop w:val="0"/>
      <w:marBottom w:val="0"/>
      <w:divBdr>
        <w:top w:val="none" w:sz="0" w:space="0" w:color="auto"/>
        <w:left w:val="none" w:sz="0" w:space="0" w:color="auto"/>
        <w:bottom w:val="none" w:sz="0" w:space="0" w:color="auto"/>
        <w:right w:val="none" w:sz="0" w:space="0" w:color="auto"/>
      </w:divBdr>
    </w:div>
    <w:div w:id="2141996169">
      <w:bodyDiv w:val="1"/>
      <w:marLeft w:val="0"/>
      <w:marRight w:val="0"/>
      <w:marTop w:val="0"/>
      <w:marBottom w:val="0"/>
      <w:divBdr>
        <w:top w:val="none" w:sz="0" w:space="0" w:color="auto"/>
        <w:left w:val="none" w:sz="0" w:space="0" w:color="auto"/>
        <w:bottom w:val="none" w:sz="0" w:space="0" w:color="auto"/>
        <w:right w:val="none" w:sz="0" w:space="0" w:color="auto"/>
      </w:divBdr>
    </w:div>
    <w:div w:id="2142913752">
      <w:bodyDiv w:val="1"/>
      <w:marLeft w:val="0"/>
      <w:marRight w:val="0"/>
      <w:marTop w:val="0"/>
      <w:marBottom w:val="0"/>
      <w:divBdr>
        <w:top w:val="none" w:sz="0" w:space="0" w:color="auto"/>
        <w:left w:val="none" w:sz="0" w:space="0" w:color="auto"/>
        <w:bottom w:val="none" w:sz="0" w:space="0" w:color="auto"/>
        <w:right w:val="none" w:sz="0" w:space="0" w:color="auto"/>
      </w:divBdr>
    </w:div>
    <w:div w:id="2144348995">
      <w:bodyDiv w:val="1"/>
      <w:marLeft w:val="0"/>
      <w:marRight w:val="0"/>
      <w:marTop w:val="0"/>
      <w:marBottom w:val="0"/>
      <w:divBdr>
        <w:top w:val="none" w:sz="0" w:space="0" w:color="auto"/>
        <w:left w:val="none" w:sz="0" w:space="0" w:color="auto"/>
        <w:bottom w:val="none" w:sz="0" w:space="0" w:color="auto"/>
        <w:right w:val="none" w:sz="0" w:space="0" w:color="auto"/>
      </w:divBdr>
    </w:div>
    <w:div w:id="2145660618">
      <w:bodyDiv w:val="1"/>
      <w:marLeft w:val="0"/>
      <w:marRight w:val="0"/>
      <w:marTop w:val="0"/>
      <w:marBottom w:val="0"/>
      <w:divBdr>
        <w:top w:val="none" w:sz="0" w:space="0" w:color="auto"/>
        <w:left w:val="none" w:sz="0" w:space="0" w:color="auto"/>
        <w:bottom w:val="none" w:sz="0" w:space="0" w:color="auto"/>
        <w:right w:val="none" w:sz="0" w:space="0" w:color="auto"/>
      </w:divBdr>
    </w:div>
    <w:div w:id="2145850028">
      <w:bodyDiv w:val="1"/>
      <w:marLeft w:val="0"/>
      <w:marRight w:val="0"/>
      <w:marTop w:val="0"/>
      <w:marBottom w:val="0"/>
      <w:divBdr>
        <w:top w:val="none" w:sz="0" w:space="0" w:color="auto"/>
        <w:left w:val="none" w:sz="0" w:space="0" w:color="auto"/>
        <w:bottom w:val="none" w:sz="0" w:space="0" w:color="auto"/>
        <w:right w:val="none" w:sz="0" w:space="0" w:color="auto"/>
      </w:divBdr>
    </w:div>
    <w:div w:id="2146459246">
      <w:bodyDiv w:val="1"/>
      <w:marLeft w:val="0"/>
      <w:marRight w:val="0"/>
      <w:marTop w:val="0"/>
      <w:marBottom w:val="0"/>
      <w:divBdr>
        <w:top w:val="none" w:sz="0" w:space="0" w:color="auto"/>
        <w:left w:val="none" w:sz="0" w:space="0" w:color="auto"/>
        <w:bottom w:val="none" w:sz="0" w:space="0" w:color="auto"/>
        <w:right w:val="none" w:sz="0" w:space="0" w:color="auto"/>
      </w:divBdr>
    </w:div>
    <w:div w:id="2147041101">
      <w:bodyDiv w:val="1"/>
      <w:marLeft w:val="0"/>
      <w:marRight w:val="0"/>
      <w:marTop w:val="0"/>
      <w:marBottom w:val="0"/>
      <w:divBdr>
        <w:top w:val="none" w:sz="0" w:space="0" w:color="auto"/>
        <w:left w:val="none" w:sz="0" w:space="0" w:color="auto"/>
        <w:bottom w:val="none" w:sz="0" w:space="0" w:color="auto"/>
        <w:right w:val="none" w:sz="0" w:space="0" w:color="auto"/>
      </w:divBdr>
    </w:div>
    <w:div w:id="214723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7.emf"/><Relationship Id="rId2" Type="http://schemas.openxmlformats.org/officeDocument/2006/relationships/image" Target="media/image6.jpe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3657F-3C1A-41CA-A380-ACB208A80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1569</TotalTime>
  <Pages>1</Pages>
  <Words>12681</Words>
  <Characters>69749</Characters>
  <Application>Microsoft Office Word</Application>
  <DocSecurity>0</DocSecurity>
  <Lines>581</Lines>
  <Paragraphs>164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82266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dc:creator>
  <cp:keywords/>
  <cp:lastModifiedBy>Usuario de Windows</cp:lastModifiedBy>
  <cp:revision>30</cp:revision>
  <cp:lastPrinted>2026-04-29T13:57:00Z</cp:lastPrinted>
  <dcterms:created xsi:type="dcterms:W3CDTF">2025-10-22T21:55:00Z</dcterms:created>
  <dcterms:modified xsi:type="dcterms:W3CDTF">2026-07-23T15:32:00Z</dcterms:modified>
</cp:coreProperties>
</file>