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D71D6B" w14:textId="5768B0DD" w:rsidR="00AE001B" w:rsidRDefault="00AE001B" w:rsidP="00AE001B">
      <w:pPr>
        <w:pStyle w:val="Texto"/>
        <w:spacing w:after="80" w:line="203" w:lineRule="exact"/>
        <w:jc w:val="center"/>
        <w:rPr>
          <w:rFonts w:cs="Arial"/>
          <w:b/>
          <w:sz w:val="20"/>
        </w:rPr>
      </w:pPr>
      <w:r>
        <w:rPr>
          <w:rFonts w:cs="Arial"/>
          <w:b/>
          <w:sz w:val="20"/>
        </w:rPr>
        <w:t>CUENTA PÚBLICA 2025</w:t>
      </w:r>
    </w:p>
    <w:p w14:paraId="3AFA74BB" w14:textId="367D7E9A" w:rsidR="000B4ABB" w:rsidRDefault="00A20730" w:rsidP="00AE001B">
      <w:pPr>
        <w:pStyle w:val="Texto"/>
        <w:spacing w:after="80" w:line="203" w:lineRule="exact"/>
        <w:ind w:firstLine="0"/>
        <w:jc w:val="center"/>
        <w:rPr>
          <w:rFonts w:cs="Arial"/>
          <w:b/>
          <w:sz w:val="20"/>
        </w:rPr>
      </w:pPr>
      <w:r w:rsidRPr="00786BB2">
        <w:rPr>
          <w:rFonts w:cs="Arial"/>
          <w:b/>
          <w:sz w:val="20"/>
        </w:rPr>
        <w:t xml:space="preserve">NOTAS A LOS ESTADOS </w:t>
      </w:r>
      <w:r w:rsidR="000B4ABB" w:rsidRPr="00786BB2">
        <w:rPr>
          <w:rFonts w:cs="Arial"/>
          <w:b/>
          <w:sz w:val="20"/>
        </w:rPr>
        <w:t>FINANCIEROS</w:t>
      </w:r>
    </w:p>
    <w:p w14:paraId="566A5B0B" w14:textId="39CC442A" w:rsidR="006A3428" w:rsidRPr="00786BB2" w:rsidRDefault="006A3428" w:rsidP="00AE001B">
      <w:pPr>
        <w:pStyle w:val="Texto"/>
        <w:spacing w:after="80" w:line="203" w:lineRule="exact"/>
        <w:jc w:val="center"/>
        <w:rPr>
          <w:rFonts w:cs="Arial"/>
          <w:b/>
          <w:sz w:val="20"/>
        </w:rPr>
      </w:pPr>
      <w:r>
        <w:rPr>
          <w:rFonts w:cs="Arial"/>
          <w:b/>
          <w:sz w:val="20"/>
        </w:rPr>
        <w:t>AL 31 DE DICIEMBRE DE 2025</w:t>
      </w:r>
    </w:p>
    <w:p w14:paraId="14A6B8CA" w14:textId="77777777" w:rsidR="00FD6EE6" w:rsidRPr="00786BB2" w:rsidRDefault="00FD6EE6" w:rsidP="00FD6EE6">
      <w:pPr>
        <w:pStyle w:val="Texto"/>
        <w:spacing w:after="80" w:line="203" w:lineRule="exact"/>
        <w:jc w:val="center"/>
        <w:rPr>
          <w:rFonts w:cs="Arial"/>
          <w:b/>
          <w:sz w:val="20"/>
        </w:rPr>
      </w:pPr>
      <w:r>
        <w:rPr>
          <w:rFonts w:cs="Arial"/>
          <w:b/>
          <w:sz w:val="20"/>
        </w:rPr>
        <w:t>CIFRAS EN PESOS</w:t>
      </w:r>
    </w:p>
    <w:p w14:paraId="530B0D67" w14:textId="77777777" w:rsidR="00F74E2B" w:rsidRPr="00786BB2" w:rsidRDefault="00F74E2B" w:rsidP="00286EC0">
      <w:pPr>
        <w:pStyle w:val="Texto"/>
        <w:spacing w:after="80" w:line="203" w:lineRule="exact"/>
        <w:jc w:val="center"/>
        <w:rPr>
          <w:rFonts w:cs="Arial"/>
          <w:b/>
          <w:sz w:val="20"/>
        </w:rPr>
      </w:pPr>
    </w:p>
    <w:p w14:paraId="78DB7764" w14:textId="1F55AC12" w:rsidR="00F74E2B" w:rsidRPr="00786BB2" w:rsidRDefault="00F74E2B" w:rsidP="00F74E2B">
      <w:pPr>
        <w:pStyle w:val="Texto"/>
        <w:jc w:val="center"/>
        <w:rPr>
          <w:rFonts w:cs="Arial"/>
          <w:b/>
          <w:szCs w:val="18"/>
          <w:lang w:val="es-MX"/>
        </w:rPr>
      </w:pPr>
      <w:r w:rsidRPr="00786BB2">
        <w:rPr>
          <w:rFonts w:cs="Arial"/>
          <w:b/>
          <w:szCs w:val="18"/>
          <w:lang w:val="es-MX"/>
        </w:rPr>
        <w:t>a) NOTAS DE GESTIÓN ADMINISTRATIVA</w:t>
      </w:r>
    </w:p>
    <w:p w14:paraId="59EE1931" w14:textId="77777777" w:rsidR="00F74E2B" w:rsidRPr="00786BB2" w:rsidRDefault="00F74E2B" w:rsidP="00F74E2B">
      <w:pPr>
        <w:pStyle w:val="Texto"/>
        <w:spacing w:after="98"/>
        <w:ind w:firstLine="0"/>
        <w:rPr>
          <w:rFonts w:cs="Arial"/>
          <w:b/>
          <w:szCs w:val="18"/>
          <w:lang w:val="es-MX"/>
        </w:rPr>
      </w:pPr>
    </w:p>
    <w:p w14:paraId="4ED3DA41" w14:textId="05AF30F3"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En concordancia con lo señalado en el Manual de Contabilidad Gubernamental emitido por el Consejo Nacional de Armonización Contable (CONAC), el objetivo general de los estados financieros que se presentan en este documento, es suministrar información acerca de la situación financiera, los resultados de la gestión, los flujos de efectivo acontecidos, el ejercicio de la Ley de Ingresos y del Presupuesto de Egresos, así como la postura fiscal correspondiente al </w:t>
      </w:r>
      <w:r w:rsidR="00C95455">
        <w:rPr>
          <w:rFonts w:ascii="Arial" w:eastAsia="Calibri" w:hAnsi="Arial" w:cs="Arial"/>
          <w:sz w:val="20"/>
          <w:szCs w:val="20"/>
          <w:lang w:val="es-MX" w:eastAsia="es-MX"/>
        </w:rPr>
        <w:t>31</w:t>
      </w:r>
      <w:r w:rsidR="00DC5441">
        <w:rPr>
          <w:rFonts w:ascii="Arial" w:eastAsia="Calibri" w:hAnsi="Arial" w:cs="Arial"/>
          <w:sz w:val="20"/>
          <w:szCs w:val="20"/>
          <w:lang w:val="es-MX" w:eastAsia="es-MX"/>
        </w:rPr>
        <w:t xml:space="preserve"> de </w:t>
      </w:r>
      <w:r w:rsidR="00C95455">
        <w:rPr>
          <w:rFonts w:ascii="Arial" w:eastAsia="Calibri" w:hAnsi="Arial" w:cs="Arial"/>
          <w:sz w:val="20"/>
          <w:szCs w:val="20"/>
          <w:lang w:val="es-MX" w:eastAsia="es-MX"/>
        </w:rPr>
        <w:t>diciembre</w:t>
      </w:r>
      <w:r w:rsidR="00612FB0" w:rsidRPr="00786BB2">
        <w:rPr>
          <w:rFonts w:ascii="Arial" w:eastAsia="Calibri" w:hAnsi="Arial" w:cs="Arial"/>
          <w:sz w:val="20"/>
          <w:szCs w:val="20"/>
          <w:lang w:val="es-MX" w:eastAsia="es-MX"/>
        </w:rPr>
        <w:t xml:space="preserve"> de </w:t>
      </w:r>
      <w:r w:rsidR="00533D33">
        <w:rPr>
          <w:rFonts w:ascii="Arial" w:eastAsia="Calibri" w:hAnsi="Arial" w:cs="Arial"/>
          <w:sz w:val="20"/>
          <w:szCs w:val="20"/>
          <w:lang w:val="es-MX" w:eastAsia="es-MX"/>
        </w:rPr>
        <w:t>2025</w:t>
      </w:r>
      <w:r w:rsidRPr="00786BB2">
        <w:rPr>
          <w:rFonts w:ascii="Arial" w:eastAsia="Calibri" w:hAnsi="Arial" w:cs="Arial"/>
          <w:sz w:val="20"/>
          <w:szCs w:val="20"/>
          <w:lang w:val="es-MX" w:eastAsia="es-MX"/>
        </w:rPr>
        <w:t>.</w:t>
      </w:r>
    </w:p>
    <w:p w14:paraId="3068D691"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este sentido, los estados financieros proveen de información al Congreso y a los ciudadanos, así como a un amplio espectro de usuarios, quienes pueden disponer de la misma en forma confiable y oportuna para tomar decisiones respecto a la asignación de recursos, su administración y control u otros análisis que consideren de utilidad.</w:t>
      </w:r>
    </w:p>
    <w:p w14:paraId="40FC422E"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883BFD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resumen, los estados financieros constituyen la base financiera para la evaluación del desempeño, la rendición de cuentas, la transparencia fiscal y la fiscalización de la Cuenta Pública.</w:t>
      </w:r>
    </w:p>
    <w:p w14:paraId="61629E59" w14:textId="77777777" w:rsidR="00F74E2B" w:rsidRPr="00786BB2" w:rsidRDefault="00F74E2B" w:rsidP="00F74E2B">
      <w:pPr>
        <w:autoSpaceDE w:val="0"/>
        <w:autoSpaceDN w:val="0"/>
        <w:adjustRightInd w:val="0"/>
        <w:jc w:val="both"/>
        <w:rPr>
          <w:rFonts w:ascii="Arial" w:eastAsia="Calibri" w:hAnsi="Arial" w:cs="Arial"/>
          <w:sz w:val="18"/>
          <w:szCs w:val="18"/>
          <w:lang w:val="es-MX" w:eastAsia="es-MX"/>
        </w:rPr>
      </w:pPr>
    </w:p>
    <w:p w14:paraId="1F61ABFA"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Al respecto, el objetivo que se persigue con la redacción de las presentes notas de gestión administrativa consiste en la revelación del contexto y de los aspectos económicos - financieros más relevantes que influyeron en las decisiones del período y que fueron considerados en la elaboración de los estados financieros, para la mayor comprensión de los mismos y sus particularidades.</w:t>
      </w:r>
    </w:p>
    <w:p w14:paraId="010F6207" w14:textId="77777777" w:rsidR="00F74E2B" w:rsidRPr="00786BB2" w:rsidRDefault="00F74E2B" w:rsidP="00F74E2B">
      <w:pPr>
        <w:pStyle w:val="Texto"/>
        <w:spacing w:after="98"/>
        <w:ind w:firstLine="0"/>
        <w:rPr>
          <w:rFonts w:eastAsia="Calibri" w:cs="Arial"/>
          <w:sz w:val="20"/>
          <w:lang w:val="es-MX" w:eastAsia="es-MX"/>
        </w:rPr>
      </w:pPr>
    </w:p>
    <w:p w14:paraId="20DA25BB" w14:textId="0766355C" w:rsidR="00F74E2B" w:rsidRPr="00786BB2" w:rsidRDefault="00F74E2B" w:rsidP="00F74E2B">
      <w:pPr>
        <w:pStyle w:val="Texto"/>
        <w:spacing w:after="98"/>
        <w:ind w:firstLine="0"/>
        <w:rPr>
          <w:rFonts w:cs="Arial"/>
          <w:b/>
          <w:szCs w:val="18"/>
          <w:lang w:val="es-MX"/>
        </w:rPr>
      </w:pPr>
      <w:r w:rsidRPr="00786BB2">
        <w:rPr>
          <w:rFonts w:cs="Arial"/>
          <w:b/>
          <w:szCs w:val="18"/>
          <w:lang w:val="es-MX"/>
        </w:rPr>
        <w:t>1. AUTORIZACIÓN E HISTORIA</w:t>
      </w:r>
    </w:p>
    <w:p w14:paraId="6BE628C2" w14:textId="77777777" w:rsidR="00F74E2B" w:rsidRPr="00786BB2" w:rsidRDefault="00F74E2B" w:rsidP="00F74E2B">
      <w:pPr>
        <w:pStyle w:val="Texto"/>
        <w:spacing w:after="98"/>
        <w:rPr>
          <w:rFonts w:cs="Arial"/>
          <w:sz w:val="20"/>
        </w:rPr>
      </w:pPr>
      <w:r w:rsidRPr="00786BB2">
        <w:rPr>
          <w:rFonts w:cs="Arial"/>
          <w:sz w:val="20"/>
        </w:rPr>
        <w:t>Se informará sobre:</w:t>
      </w:r>
    </w:p>
    <w:p w14:paraId="77B692A9" w14:textId="77777777" w:rsidR="00F74E2B" w:rsidRPr="00786BB2" w:rsidRDefault="00F74E2B" w:rsidP="00F74E2B">
      <w:pPr>
        <w:pStyle w:val="ROMANOS"/>
        <w:spacing w:after="98"/>
        <w:rPr>
          <w:rFonts w:cs="Arial"/>
          <w:sz w:val="20"/>
          <w:szCs w:val="20"/>
        </w:rPr>
      </w:pPr>
      <w:r w:rsidRPr="00786BB2">
        <w:rPr>
          <w:rFonts w:cs="Arial"/>
          <w:sz w:val="20"/>
          <w:szCs w:val="20"/>
        </w:rPr>
        <w:t>a)</w:t>
      </w:r>
      <w:r w:rsidRPr="00786BB2">
        <w:rPr>
          <w:rFonts w:cs="Arial"/>
          <w:sz w:val="20"/>
          <w:szCs w:val="20"/>
        </w:rPr>
        <w:tab/>
        <w:t>Fecha de creación del ente.</w:t>
      </w:r>
    </w:p>
    <w:p w14:paraId="322544B9" w14:textId="77777777" w:rsidR="00F74E2B" w:rsidRPr="00786BB2" w:rsidRDefault="00F74E2B" w:rsidP="00F74E2B">
      <w:pPr>
        <w:pStyle w:val="ROMANOS"/>
        <w:spacing w:after="98"/>
        <w:rPr>
          <w:rFonts w:cs="Arial"/>
          <w:sz w:val="20"/>
          <w:szCs w:val="20"/>
        </w:rPr>
      </w:pPr>
      <w:r w:rsidRPr="00786BB2">
        <w:rPr>
          <w:rFonts w:cs="Arial"/>
          <w:sz w:val="20"/>
          <w:szCs w:val="20"/>
        </w:rPr>
        <w:t>b)</w:t>
      </w:r>
      <w:r w:rsidRPr="00786BB2">
        <w:rPr>
          <w:rFonts w:cs="Arial"/>
          <w:sz w:val="20"/>
          <w:szCs w:val="20"/>
        </w:rPr>
        <w:tab/>
        <w:t>Principales cambios en su estructura.</w:t>
      </w:r>
    </w:p>
    <w:p w14:paraId="5ACA3344"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a) Fecha de creación del ente.</w:t>
      </w:r>
    </w:p>
    <w:p w14:paraId="1A1D8B2D" w14:textId="77777777" w:rsidR="00F74E2B" w:rsidRPr="00786BB2" w:rsidRDefault="00F74E2B" w:rsidP="00F74E2B">
      <w:pPr>
        <w:jc w:val="both"/>
        <w:rPr>
          <w:rFonts w:ascii="Arial" w:hAnsi="Arial" w:cs="Arial"/>
          <w:sz w:val="20"/>
          <w:szCs w:val="20"/>
        </w:rPr>
      </w:pPr>
    </w:p>
    <w:p w14:paraId="7A70FE28" w14:textId="4959AF16" w:rsidR="00F74E2B" w:rsidRPr="00786BB2" w:rsidRDefault="00F74E2B" w:rsidP="00F74E2B">
      <w:pPr>
        <w:pStyle w:val="Texto"/>
        <w:spacing w:after="98"/>
        <w:ind w:firstLine="0"/>
        <w:rPr>
          <w:rFonts w:cs="Arial"/>
          <w:sz w:val="20"/>
        </w:rPr>
      </w:pPr>
      <w:r w:rsidRPr="00786BB2">
        <w:rPr>
          <w:rFonts w:cs="Arial"/>
          <w:sz w:val="20"/>
        </w:rPr>
        <w:t>El H. Ayuntamie</w:t>
      </w:r>
      <w:r w:rsidR="00C03018">
        <w:rPr>
          <w:rFonts w:cs="Arial"/>
          <w:sz w:val="20"/>
        </w:rPr>
        <w:t>nto del Municipio de Tenabo</w:t>
      </w:r>
      <w:r w:rsidRPr="00786BB2">
        <w:rPr>
          <w:rFonts w:cs="Arial"/>
          <w:sz w:val="20"/>
        </w:rPr>
        <w:t xml:space="preserve">  f</w:t>
      </w:r>
      <w:r w:rsidR="00C03018">
        <w:rPr>
          <w:rFonts w:cs="Arial"/>
          <w:sz w:val="20"/>
        </w:rPr>
        <w:t>ue creado el 01 de enero de 1974</w:t>
      </w:r>
      <w:r w:rsidRPr="00786BB2">
        <w:rPr>
          <w:rFonts w:cs="Arial"/>
          <w:sz w:val="20"/>
        </w:rPr>
        <w:t>, fecha en que la que se crea la primera división política del estado, en la actualidad tiene personalidad y patrimonio propio y como objetivo de operar de manera integrada con veintisiete ramos relacionados con la administración de recursos propios generados de la recaudación por aplicación de leyes que lo facultan de participaciones obtenidas del gobierno del estado y los provenientes de recursos de recursos federales a través del convenio de coordinación fiscal.</w:t>
      </w:r>
    </w:p>
    <w:p w14:paraId="5BD3494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b) Principales cambios en su estructura.</w:t>
      </w:r>
    </w:p>
    <w:p w14:paraId="53B00A14" w14:textId="77777777" w:rsidR="00F74E2B" w:rsidRPr="00786BB2" w:rsidRDefault="00F74E2B" w:rsidP="00F74E2B">
      <w:pPr>
        <w:jc w:val="both"/>
        <w:rPr>
          <w:rFonts w:ascii="Arial" w:hAnsi="Arial" w:cs="Arial"/>
          <w:sz w:val="20"/>
          <w:szCs w:val="20"/>
        </w:rPr>
      </w:pPr>
    </w:p>
    <w:p w14:paraId="237F8BD1" w14:textId="6C579413" w:rsidR="00F74E2B" w:rsidRPr="00786BB2" w:rsidRDefault="00F74E2B" w:rsidP="00F74E2B">
      <w:pPr>
        <w:jc w:val="both"/>
        <w:rPr>
          <w:rFonts w:ascii="Arial" w:hAnsi="Arial" w:cs="Arial"/>
          <w:sz w:val="20"/>
          <w:szCs w:val="20"/>
        </w:rPr>
      </w:pPr>
      <w:r w:rsidRPr="00786BB2">
        <w:rPr>
          <w:rFonts w:ascii="Arial" w:hAnsi="Arial" w:cs="Arial"/>
          <w:sz w:val="20"/>
          <w:szCs w:val="20"/>
        </w:rPr>
        <w:t>La estructura está basa en lo señalado el artículo 121 de la Ley Orgánica de los Municipios del Estado de Campeche, y en los últimos años no ha habido cambios importantes.</w:t>
      </w:r>
    </w:p>
    <w:p w14:paraId="76D888F2" w14:textId="77777777" w:rsidR="00F74E2B" w:rsidRPr="00786BB2" w:rsidRDefault="00F74E2B" w:rsidP="00F74E2B">
      <w:pPr>
        <w:jc w:val="both"/>
        <w:rPr>
          <w:rFonts w:ascii="Arial" w:hAnsi="Arial" w:cs="Arial"/>
          <w:sz w:val="20"/>
          <w:szCs w:val="20"/>
        </w:rPr>
      </w:pPr>
    </w:p>
    <w:p w14:paraId="60E4FC4E" w14:textId="50818204" w:rsidR="00F74E2B" w:rsidRPr="00786BB2" w:rsidRDefault="00F74E2B" w:rsidP="00F74E2B">
      <w:pPr>
        <w:pStyle w:val="Texto"/>
        <w:spacing w:after="98"/>
        <w:ind w:firstLine="0"/>
        <w:rPr>
          <w:rFonts w:cs="Arial"/>
          <w:b/>
          <w:szCs w:val="18"/>
          <w:lang w:val="es-MX"/>
        </w:rPr>
      </w:pPr>
      <w:r w:rsidRPr="00786BB2">
        <w:rPr>
          <w:rFonts w:cs="Arial"/>
          <w:b/>
          <w:szCs w:val="18"/>
          <w:lang w:val="es-MX"/>
        </w:rPr>
        <w:t>2.</w:t>
      </w:r>
      <w:r w:rsidRPr="00786BB2">
        <w:rPr>
          <w:rFonts w:cs="Arial"/>
          <w:szCs w:val="18"/>
        </w:rPr>
        <w:t xml:space="preserve"> </w:t>
      </w:r>
      <w:r w:rsidRPr="00786BB2">
        <w:rPr>
          <w:rFonts w:cs="Arial"/>
          <w:b/>
          <w:szCs w:val="18"/>
          <w:lang w:val="es-MX"/>
        </w:rPr>
        <w:t>PANORAMA ECONÓMICO Y FINANCIERO</w:t>
      </w:r>
    </w:p>
    <w:p w14:paraId="4BB02250" w14:textId="59F506C4" w:rsidR="00F74E2B" w:rsidRPr="00786BB2" w:rsidRDefault="00F74E2B" w:rsidP="00F74E2B">
      <w:pPr>
        <w:pStyle w:val="Default"/>
        <w:jc w:val="both"/>
        <w:rPr>
          <w:sz w:val="20"/>
          <w:szCs w:val="20"/>
        </w:rPr>
      </w:pPr>
      <w:r w:rsidRPr="00786BB2">
        <w:rPr>
          <w:sz w:val="20"/>
          <w:szCs w:val="20"/>
        </w:rPr>
        <w:t xml:space="preserve">Al </w:t>
      </w:r>
      <w:r w:rsidR="00C95455">
        <w:rPr>
          <w:sz w:val="20"/>
          <w:szCs w:val="20"/>
        </w:rPr>
        <w:t>31 de diciembre</w:t>
      </w:r>
      <w:r w:rsidR="00612FB0" w:rsidRPr="00786BB2">
        <w:rPr>
          <w:sz w:val="20"/>
          <w:szCs w:val="20"/>
        </w:rPr>
        <w:t xml:space="preserve"> de </w:t>
      </w:r>
      <w:r w:rsidR="00533D33">
        <w:rPr>
          <w:sz w:val="20"/>
          <w:szCs w:val="20"/>
        </w:rPr>
        <w:t>2025</w:t>
      </w:r>
      <w:r w:rsidRPr="00786BB2">
        <w:rPr>
          <w:sz w:val="20"/>
          <w:szCs w:val="20"/>
        </w:rPr>
        <w:t xml:space="preserve"> un factor relevante en las finanzas públicas ha sido el rubro de obligaciones financieras, es el caso de los Laudos Laborales, los Derechos sobre descargas de Aguas, el alumbrado Público, impuestos locales en el Estado, principalmente. </w:t>
      </w:r>
    </w:p>
    <w:p w14:paraId="3F213912" w14:textId="77777777" w:rsidR="00F74E2B" w:rsidRPr="00786BB2" w:rsidRDefault="00F74E2B" w:rsidP="00F74E2B">
      <w:pPr>
        <w:pStyle w:val="Texto"/>
        <w:spacing w:after="98"/>
        <w:ind w:firstLine="0"/>
        <w:rPr>
          <w:rFonts w:cs="Arial"/>
          <w:sz w:val="20"/>
        </w:rPr>
      </w:pPr>
      <w:r w:rsidRPr="00786BB2">
        <w:rPr>
          <w:rFonts w:cs="Arial"/>
          <w:sz w:val="20"/>
        </w:rPr>
        <w:t>También en el gasto operativo tenemos ejemplos de rubros en los cuales el margen de maniobra o de planeación en cuanto a su reducción es limitada, como los compromisos laborales de fin de año.</w:t>
      </w:r>
    </w:p>
    <w:p w14:paraId="2034A650" w14:textId="5B183247" w:rsidR="00F74E2B" w:rsidRPr="00786BB2" w:rsidRDefault="00F74E2B" w:rsidP="00F74E2B">
      <w:pPr>
        <w:jc w:val="both"/>
        <w:rPr>
          <w:rFonts w:ascii="Arial" w:hAnsi="Arial" w:cs="Arial"/>
          <w:sz w:val="20"/>
          <w:szCs w:val="20"/>
        </w:rPr>
      </w:pPr>
    </w:p>
    <w:p w14:paraId="4A4DA648" w14:textId="1FF105DB" w:rsidR="0030208C" w:rsidRPr="00786BB2" w:rsidRDefault="0030208C" w:rsidP="00F74E2B">
      <w:pPr>
        <w:jc w:val="both"/>
        <w:rPr>
          <w:rFonts w:ascii="Arial" w:hAnsi="Arial" w:cs="Arial"/>
          <w:sz w:val="20"/>
          <w:szCs w:val="20"/>
        </w:rPr>
      </w:pPr>
    </w:p>
    <w:p w14:paraId="7C7A5309" w14:textId="77777777" w:rsidR="0030208C" w:rsidRPr="00786BB2" w:rsidRDefault="0030208C" w:rsidP="00F74E2B">
      <w:pPr>
        <w:jc w:val="both"/>
        <w:rPr>
          <w:rFonts w:ascii="Arial" w:hAnsi="Arial" w:cs="Arial"/>
          <w:sz w:val="20"/>
          <w:szCs w:val="20"/>
        </w:rPr>
      </w:pPr>
    </w:p>
    <w:p w14:paraId="6F238FA3" w14:textId="77777777" w:rsidR="00F74E2B" w:rsidRPr="00786BB2" w:rsidRDefault="00F74E2B" w:rsidP="00F74E2B">
      <w:pPr>
        <w:jc w:val="both"/>
        <w:rPr>
          <w:rFonts w:ascii="Arial" w:hAnsi="Arial" w:cs="Arial"/>
          <w:sz w:val="20"/>
          <w:szCs w:val="20"/>
        </w:rPr>
      </w:pPr>
    </w:p>
    <w:p w14:paraId="424A61B1" w14:textId="1F036AD1" w:rsidR="00F74E2B" w:rsidRPr="00786BB2" w:rsidRDefault="00F74E2B" w:rsidP="00F74E2B">
      <w:pPr>
        <w:pStyle w:val="Texto"/>
        <w:spacing w:after="98"/>
        <w:ind w:firstLine="0"/>
        <w:rPr>
          <w:rFonts w:cs="Arial"/>
          <w:b/>
          <w:sz w:val="20"/>
          <w:lang w:val="es-MX"/>
        </w:rPr>
      </w:pPr>
      <w:r w:rsidRPr="00786BB2">
        <w:rPr>
          <w:rFonts w:cs="Arial"/>
          <w:b/>
          <w:szCs w:val="18"/>
          <w:lang w:val="es-MX"/>
        </w:rPr>
        <w:t>3. ORGANIZACIÓN Y OBJETO SOCIAL</w:t>
      </w:r>
    </w:p>
    <w:p w14:paraId="3A929858"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w:t>
      </w:r>
      <w:r w:rsidRPr="00786BB2">
        <w:rPr>
          <w:rFonts w:cs="Arial"/>
          <w:sz w:val="20"/>
          <w:szCs w:val="20"/>
        </w:rPr>
        <w:tab/>
        <w:t>Objeto social.</w:t>
      </w:r>
    </w:p>
    <w:p w14:paraId="24EB4807"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Administración Pública Municipal</w:t>
      </w:r>
    </w:p>
    <w:p w14:paraId="71370922"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b)</w:t>
      </w:r>
      <w:r w:rsidRPr="00786BB2">
        <w:rPr>
          <w:rFonts w:cs="Arial"/>
          <w:sz w:val="20"/>
          <w:szCs w:val="20"/>
        </w:rPr>
        <w:tab/>
        <w:t>Principal actividad.</w:t>
      </w:r>
    </w:p>
    <w:p w14:paraId="67666053" w14:textId="77777777" w:rsidR="00F74E2B" w:rsidRPr="00786BB2" w:rsidRDefault="00F74E2B" w:rsidP="00F74E2B">
      <w:pPr>
        <w:pStyle w:val="ROMANOS"/>
        <w:spacing w:after="98"/>
        <w:ind w:left="0" w:firstLine="0"/>
        <w:rPr>
          <w:rFonts w:cs="Arial"/>
          <w:sz w:val="20"/>
          <w:szCs w:val="20"/>
        </w:rPr>
      </w:pPr>
      <w:r w:rsidRPr="00786BB2">
        <w:rPr>
          <w:rFonts w:cs="Arial"/>
          <w:sz w:val="20"/>
          <w:szCs w:val="20"/>
        </w:rPr>
        <w:t>Prestar Servicios Públicos a la población de conformidad con lo señalado en el artículo 115 de la Constitución Política de los Estados Unidos Mexicanos, 105 fracciones I de la Constitución Política del Estado de Campeche y 160 de la Ley Orgánica de los Municipios del Estado de Campeche.</w:t>
      </w:r>
    </w:p>
    <w:p w14:paraId="5D8A3D79"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Agua potable, drenaje, alcantarillado, tratamiento y disposición de sus aguas residuales</w:t>
      </w:r>
    </w:p>
    <w:p w14:paraId="1B652553"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Alumbrado público</w:t>
      </w:r>
    </w:p>
    <w:p w14:paraId="125596E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Limpia, recolección, traslado, tratamiento y disposición final de residuos</w:t>
      </w:r>
    </w:p>
    <w:p w14:paraId="7889F247" w14:textId="77777777" w:rsidR="00F74E2B" w:rsidRPr="00786BB2" w:rsidRDefault="00F74E2B" w:rsidP="00F74E2B">
      <w:pPr>
        <w:pStyle w:val="Prrafodelista"/>
        <w:numPr>
          <w:ilvl w:val="0"/>
          <w:numId w:val="8"/>
        </w:numPr>
        <w:jc w:val="both"/>
        <w:rPr>
          <w:rFonts w:ascii="Arial" w:hAnsi="Arial" w:cs="Arial"/>
          <w:b/>
          <w:bCs/>
          <w:sz w:val="20"/>
          <w:szCs w:val="20"/>
        </w:rPr>
      </w:pPr>
      <w:r w:rsidRPr="00786BB2">
        <w:rPr>
          <w:rFonts w:ascii="Arial" w:hAnsi="Arial" w:cs="Arial"/>
          <w:sz w:val="20"/>
          <w:szCs w:val="20"/>
        </w:rPr>
        <w:t>Mercados y centrales de abasto</w:t>
      </w:r>
    </w:p>
    <w:p w14:paraId="5F20850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Panteones</w:t>
      </w:r>
    </w:p>
    <w:p w14:paraId="7D9B50E6"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Rastro</w:t>
      </w:r>
    </w:p>
    <w:p w14:paraId="4A7B8A14"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Calles, parques y jardines y su equipamiento</w:t>
      </w:r>
    </w:p>
    <w:p w14:paraId="006D0B4B"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Seguridad pública, en los términos del artículo 21 de esta Constitución, policía preventiva municipal</w:t>
      </w:r>
    </w:p>
    <w:p w14:paraId="7256F0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c)</w:t>
      </w:r>
      <w:r w:rsidRPr="00786BB2">
        <w:rPr>
          <w:rFonts w:cs="Arial"/>
          <w:sz w:val="20"/>
          <w:szCs w:val="20"/>
        </w:rPr>
        <w:tab/>
        <w:t>Ejercicio fiscal.</w:t>
      </w:r>
    </w:p>
    <w:p w14:paraId="0C56FC76" w14:textId="6BAC52C7" w:rsidR="00F74E2B" w:rsidRPr="00786BB2" w:rsidRDefault="00F74E2B" w:rsidP="00F74E2B">
      <w:pPr>
        <w:pStyle w:val="ROMANOS"/>
        <w:spacing w:after="98"/>
        <w:ind w:left="284" w:firstLine="0"/>
        <w:rPr>
          <w:rFonts w:cs="Arial"/>
          <w:sz w:val="20"/>
          <w:szCs w:val="20"/>
        </w:rPr>
      </w:pPr>
      <w:r w:rsidRPr="00786BB2">
        <w:rPr>
          <w:rFonts w:cs="Arial"/>
          <w:sz w:val="20"/>
          <w:szCs w:val="20"/>
        </w:rPr>
        <w:t xml:space="preserve">Al </w:t>
      </w:r>
      <w:r w:rsidR="00C95455">
        <w:rPr>
          <w:rFonts w:cs="Arial"/>
          <w:sz w:val="20"/>
          <w:szCs w:val="20"/>
        </w:rPr>
        <w:t>31 de dieimbre</w:t>
      </w:r>
      <w:r w:rsidR="00A40911">
        <w:rPr>
          <w:rFonts w:cs="Arial"/>
          <w:sz w:val="20"/>
          <w:szCs w:val="20"/>
        </w:rPr>
        <w:t xml:space="preserve"> </w:t>
      </w:r>
      <w:r w:rsidR="00612FB0" w:rsidRPr="00786BB2">
        <w:rPr>
          <w:rFonts w:cs="Arial"/>
          <w:sz w:val="20"/>
          <w:szCs w:val="20"/>
        </w:rPr>
        <w:t xml:space="preserve">de </w:t>
      </w:r>
      <w:r w:rsidR="00533D33">
        <w:rPr>
          <w:rFonts w:cs="Arial"/>
          <w:sz w:val="20"/>
          <w:szCs w:val="20"/>
        </w:rPr>
        <w:t>2025</w:t>
      </w:r>
    </w:p>
    <w:p w14:paraId="001FF2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d)</w:t>
      </w:r>
      <w:r w:rsidRPr="00786BB2">
        <w:rPr>
          <w:rFonts w:cs="Arial"/>
          <w:sz w:val="20"/>
          <w:szCs w:val="20"/>
        </w:rPr>
        <w:tab/>
        <w:t>Régimen jurídico.</w:t>
      </w:r>
    </w:p>
    <w:p w14:paraId="64A87065" w14:textId="77777777" w:rsidR="00F74E2B" w:rsidRPr="00786BB2" w:rsidRDefault="00F74E2B" w:rsidP="00F74E2B">
      <w:pPr>
        <w:ind w:left="284"/>
        <w:jc w:val="both"/>
        <w:rPr>
          <w:rFonts w:ascii="Arial" w:hAnsi="Arial" w:cs="Arial"/>
          <w:sz w:val="18"/>
          <w:szCs w:val="18"/>
        </w:rPr>
      </w:pPr>
      <w:r w:rsidRPr="00786BB2">
        <w:rPr>
          <w:rFonts w:ascii="Arial" w:hAnsi="Arial" w:cs="Arial"/>
          <w:sz w:val="20"/>
          <w:szCs w:val="20"/>
        </w:rPr>
        <w:t xml:space="preserve">Institución de orden público, base de la división territorial y de la organización política y administrativa del Estado de Campeche, con personalidad jurídica y patrimonio propio, autónomo en su Gobierno Interior y con libre administración de su Hacienda, de acuerdo al artículo 115 de la Constitución Política de los Estados Unidos Mexicanos, 105 fracción III de la Constitución Política del Estado de Campeche y 107 de la Ley </w:t>
      </w:r>
      <w:r w:rsidRPr="00786BB2">
        <w:rPr>
          <w:rFonts w:ascii="Arial" w:hAnsi="Arial" w:cs="Arial"/>
          <w:sz w:val="18"/>
          <w:szCs w:val="18"/>
        </w:rPr>
        <w:t xml:space="preserve">Orgánica de los Municipios del Estado de Campeche.  </w:t>
      </w:r>
    </w:p>
    <w:p w14:paraId="2CECD1D9" w14:textId="77777777" w:rsidR="00F74E2B" w:rsidRPr="00786BB2" w:rsidRDefault="00F74E2B" w:rsidP="00F74E2B">
      <w:pPr>
        <w:pStyle w:val="ROMANOS"/>
        <w:spacing w:after="98"/>
        <w:ind w:left="284" w:firstLine="0"/>
        <w:rPr>
          <w:rFonts w:cs="Arial"/>
        </w:rPr>
      </w:pPr>
    </w:p>
    <w:p w14:paraId="143B3D10"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e)</w:t>
      </w:r>
      <w:r w:rsidRPr="00786BB2">
        <w:rPr>
          <w:rFonts w:cs="Arial"/>
          <w:sz w:val="20"/>
          <w:szCs w:val="20"/>
        </w:rPr>
        <w:tab/>
        <w:t>Consideraciones fiscales del ente: revelar el tipo de contribuciones que esté obligado a pagar o retener.</w:t>
      </w:r>
    </w:p>
    <w:p w14:paraId="3FA25060" w14:textId="77777777" w:rsidR="00F74E2B" w:rsidRPr="00786BB2" w:rsidRDefault="00F74E2B" w:rsidP="00F74E2B">
      <w:pPr>
        <w:pStyle w:val="Prrafodelista"/>
        <w:ind w:left="284"/>
        <w:jc w:val="both"/>
        <w:rPr>
          <w:rFonts w:ascii="Arial" w:hAnsi="Arial" w:cs="Arial"/>
          <w:sz w:val="20"/>
          <w:szCs w:val="20"/>
          <w:u w:val="single"/>
        </w:rPr>
      </w:pPr>
    </w:p>
    <w:p w14:paraId="50F24A3E"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SOBRE LA RENTA</w:t>
      </w:r>
    </w:p>
    <w:p w14:paraId="7A16FE6B"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rPr>
        <w:t xml:space="preserve">Persona Moral no contribuyente por la percepción de sus ingresos, de conformidad con los artículos 93, 94 y 102 de la Ley del Impuesto Sobre la Renta. </w:t>
      </w:r>
    </w:p>
    <w:p w14:paraId="5F2B3D2A" w14:textId="77777777" w:rsidR="00F74E2B" w:rsidRPr="00786BB2" w:rsidRDefault="00F74E2B" w:rsidP="00F74E2B">
      <w:pPr>
        <w:pStyle w:val="Prrafodelista"/>
        <w:ind w:left="284"/>
        <w:jc w:val="both"/>
        <w:rPr>
          <w:rFonts w:ascii="Arial" w:hAnsi="Arial" w:cs="Arial"/>
          <w:sz w:val="20"/>
          <w:szCs w:val="20"/>
        </w:rPr>
      </w:pPr>
    </w:p>
    <w:p w14:paraId="18D65C7C"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subordinados, de conformidad con el artículo, 110 y 113 de Ley del Impuesto Sobre la Renta.</w:t>
      </w:r>
    </w:p>
    <w:p w14:paraId="72A6CDEC" w14:textId="77777777" w:rsidR="00F74E2B" w:rsidRPr="00786BB2" w:rsidRDefault="00F74E2B" w:rsidP="00F74E2B">
      <w:pPr>
        <w:pStyle w:val="Prrafodelista"/>
        <w:ind w:left="284"/>
        <w:jc w:val="both"/>
        <w:rPr>
          <w:rFonts w:ascii="Arial" w:hAnsi="Arial" w:cs="Arial"/>
          <w:sz w:val="20"/>
          <w:szCs w:val="20"/>
        </w:rPr>
      </w:pPr>
    </w:p>
    <w:p w14:paraId="0436BE84"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asimilados a salarios de conformidad con el artículo, 110 y 113 de Ley del Impuesto Sobre la Renta.</w:t>
      </w:r>
    </w:p>
    <w:p w14:paraId="43377118" w14:textId="77777777" w:rsidR="00F74E2B" w:rsidRPr="00786BB2" w:rsidRDefault="00F74E2B" w:rsidP="00F74E2B">
      <w:pPr>
        <w:pStyle w:val="Prrafodelista"/>
        <w:ind w:left="284"/>
        <w:jc w:val="both"/>
        <w:rPr>
          <w:rFonts w:ascii="Arial" w:hAnsi="Arial" w:cs="Arial"/>
          <w:sz w:val="20"/>
          <w:szCs w:val="20"/>
        </w:rPr>
      </w:pPr>
    </w:p>
    <w:p w14:paraId="40FA86D3"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independientes de conformidad con el artículo 102, 120 y 127 de la Ley del Impuesto Sobre la Renta.</w:t>
      </w:r>
    </w:p>
    <w:p w14:paraId="66133613" w14:textId="77777777" w:rsidR="00F74E2B" w:rsidRPr="00786BB2" w:rsidRDefault="00F74E2B" w:rsidP="00F74E2B">
      <w:pPr>
        <w:pStyle w:val="Prrafodelista"/>
        <w:ind w:left="284"/>
        <w:jc w:val="both"/>
        <w:rPr>
          <w:rFonts w:ascii="Arial" w:hAnsi="Arial" w:cs="Arial"/>
          <w:sz w:val="20"/>
          <w:szCs w:val="20"/>
        </w:rPr>
      </w:pPr>
    </w:p>
    <w:p w14:paraId="0A0E668D"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lastRenderedPageBreak/>
        <w:t>Retenedor por los pagos por Arrendamiento de Inmuebles de conformidad con el artículo 102, 141 y 143 de la Ley del Impuesto Sobre la Renta.</w:t>
      </w:r>
    </w:p>
    <w:p w14:paraId="6580D50F" w14:textId="15262A5A" w:rsidR="00F74E2B" w:rsidRPr="00786BB2" w:rsidRDefault="00F74E2B" w:rsidP="00F74E2B">
      <w:pPr>
        <w:pStyle w:val="Prrafodelista"/>
        <w:ind w:left="284"/>
        <w:jc w:val="both"/>
        <w:rPr>
          <w:rFonts w:ascii="Arial" w:hAnsi="Arial" w:cs="Arial"/>
          <w:sz w:val="20"/>
          <w:szCs w:val="20"/>
        </w:rPr>
      </w:pPr>
    </w:p>
    <w:p w14:paraId="1A7A963D" w14:textId="3B5C5572"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AL VALOR AGREGADO</w:t>
      </w:r>
    </w:p>
    <w:p w14:paraId="6BE26A50" w14:textId="41ED5CE0"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únicamente por las operaciones relacionadas con el suministro de agua potable, pero en todo caso la mayor parte está gravada a la tasa del 0%, conforme al artículo 2-A, fracción II inciso h) de la Ley del Impuesto al Valor Agregado.</w:t>
      </w:r>
    </w:p>
    <w:p w14:paraId="68157C31" w14:textId="408B7E84" w:rsidR="00F74E2B" w:rsidRPr="00786BB2" w:rsidRDefault="00F74E2B" w:rsidP="00F74E2B">
      <w:pPr>
        <w:ind w:firstLine="284"/>
        <w:jc w:val="both"/>
        <w:rPr>
          <w:rFonts w:ascii="Arial" w:hAnsi="Arial" w:cs="Arial"/>
          <w:sz w:val="20"/>
          <w:szCs w:val="20"/>
          <w:u w:val="single"/>
        </w:rPr>
      </w:pPr>
      <w:r w:rsidRPr="00786BB2">
        <w:rPr>
          <w:rFonts w:ascii="Arial" w:hAnsi="Arial" w:cs="Arial"/>
          <w:sz w:val="20"/>
          <w:szCs w:val="20"/>
          <w:u w:val="single"/>
        </w:rPr>
        <w:t>IMPUESTO LOCAL SOBRE NOMINAS</w:t>
      </w:r>
    </w:p>
    <w:p w14:paraId="1B4A4AD4" w14:textId="15233241"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por los pagos efectuados por servicios personales subordinados conforme a los artículos 20 al 28 de la Ley de Hacienda del Estado de Campeche</w:t>
      </w:r>
    </w:p>
    <w:p w14:paraId="0C25777E" w14:textId="2D74BD85" w:rsidR="00F74E2B" w:rsidRPr="00786BB2" w:rsidRDefault="00F74E2B" w:rsidP="00F74E2B">
      <w:pPr>
        <w:pStyle w:val="ROMANOS"/>
        <w:spacing w:after="98"/>
        <w:ind w:left="284" w:firstLine="0"/>
        <w:rPr>
          <w:rFonts w:cs="Arial"/>
          <w:sz w:val="20"/>
          <w:szCs w:val="20"/>
        </w:rPr>
      </w:pPr>
      <w:r w:rsidRPr="00786BB2">
        <w:rPr>
          <w:rFonts w:cs="Arial"/>
          <w:sz w:val="20"/>
          <w:szCs w:val="20"/>
        </w:rPr>
        <w:t>f)</w:t>
      </w:r>
      <w:r w:rsidRPr="00786BB2">
        <w:rPr>
          <w:rFonts w:cs="Arial"/>
          <w:sz w:val="20"/>
          <w:szCs w:val="20"/>
        </w:rPr>
        <w:tab/>
        <w:t>Estructura organizacional básica.</w:t>
      </w:r>
    </w:p>
    <w:p w14:paraId="216BB37E" w14:textId="729761CB" w:rsidR="00F74E2B" w:rsidRPr="00786BB2" w:rsidRDefault="00CB2491" w:rsidP="00F74E2B">
      <w:pPr>
        <w:pStyle w:val="ROMANOS"/>
        <w:spacing w:after="98"/>
        <w:ind w:left="284" w:firstLine="0"/>
        <w:rPr>
          <w:rFonts w:cs="Arial"/>
          <w:sz w:val="20"/>
          <w:szCs w:val="20"/>
        </w:rPr>
      </w:pPr>
      <w:r>
        <w:rPr>
          <w:noProof/>
          <w:lang w:val="es-MX" w:eastAsia="es-MX"/>
        </w:rPr>
        <w:drawing>
          <wp:anchor distT="0" distB="0" distL="114300" distR="114300" simplePos="0" relativeHeight="251717632" behindDoc="0" locked="0" layoutInCell="1" allowOverlap="1" wp14:anchorId="41417C07" wp14:editId="642D226A">
            <wp:simplePos x="0" y="0"/>
            <wp:positionH relativeFrom="column">
              <wp:posOffset>-403860</wp:posOffset>
            </wp:positionH>
            <wp:positionV relativeFrom="paragraph">
              <wp:posOffset>166370</wp:posOffset>
            </wp:positionV>
            <wp:extent cx="6496050" cy="31146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3094" t="23546" r="10897" b="19702"/>
                    <a:stretch/>
                  </pic:blipFill>
                  <pic:spPr bwMode="auto">
                    <a:xfrm>
                      <a:off x="0" y="0"/>
                      <a:ext cx="6496050"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4E2B" w:rsidRPr="00786BB2">
        <w:rPr>
          <w:rFonts w:cs="Arial"/>
          <w:sz w:val="20"/>
          <w:szCs w:val="20"/>
        </w:rPr>
        <w:t>Estructura Administrativa</w:t>
      </w:r>
    </w:p>
    <w:p w14:paraId="3BD1AE88" w14:textId="77777777" w:rsidR="00F74E2B" w:rsidRPr="00786BB2" w:rsidRDefault="00F74E2B" w:rsidP="00F74E2B">
      <w:pPr>
        <w:pStyle w:val="ROMANOS"/>
        <w:spacing w:after="98"/>
        <w:ind w:left="284" w:firstLine="0"/>
        <w:rPr>
          <w:rFonts w:cs="Arial"/>
          <w:sz w:val="20"/>
          <w:szCs w:val="20"/>
        </w:rPr>
      </w:pPr>
    </w:p>
    <w:p w14:paraId="7621755D" w14:textId="63D4D2AA" w:rsidR="00F74E2B" w:rsidRPr="00786BB2" w:rsidRDefault="00F74E2B" w:rsidP="00F74E2B">
      <w:pPr>
        <w:pStyle w:val="ROMANOS"/>
        <w:spacing w:after="98"/>
        <w:ind w:left="284" w:firstLine="0"/>
        <w:rPr>
          <w:noProof/>
          <w:lang w:val="es-MX" w:eastAsia="es-MX"/>
        </w:rPr>
      </w:pPr>
    </w:p>
    <w:p w14:paraId="7CA06871" w14:textId="77777777" w:rsidR="00F74E2B" w:rsidRPr="00786BB2" w:rsidRDefault="00F74E2B" w:rsidP="00F74E2B">
      <w:pPr>
        <w:pStyle w:val="ROMANOS"/>
        <w:spacing w:after="98"/>
        <w:ind w:left="284" w:firstLine="0"/>
        <w:rPr>
          <w:noProof/>
          <w:lang w:val="es-MX" w:eastAsia="es-MX"/>
        </w:rPr>
      </w:pPr>
    </w:p>
    <w:p w14:paraId="30D3BA67" w14:textId="1A8A52D0" w:rsidR="00F74E2B" w:rsidRPr="00786BB2" w:rsidRDefault="00F74E2B" w:rsidP="00F74E2B">
      <w:pPr>
        <w:pStyle w:val="ROMANOS"/>
        <w:spacing w:after="98"/>
        <w:ind w:left="284" w:firstLine="0"/>
        <w:rPr>
          <w:noProof/>
          <w:lang w:val="es-MX" w:eastAsia="es-MX"/>
        </w:rPr>
      </w:pPr>
    </w:p>
    <w:p w14:paraId="45A2C4EE" w14:textId="77777777" w:rsidR="00F74E2B" w:rsidRPr="00786BB2" w:rsidRDefault="00F74E2B" w:rsidP="00F74E2B">
      <w:pPr>
        <w:pStyle w:val="ROMANOS"/>
        <w:spacing w:after="98"/>
        <w:ind w:left="284" w:firstLine="0"/>
        <w:rPr>
          <w:noProof/>
          <w:lang w:val="es-MX" w:eastAsia="es-MX"/>
        </w:rPr>
      </w:pPr>
    </w:p>
    <w:p w14:paraId="1069AB31" w14:textId="77777777" w:rsidR="00F74E2B" w:rsidRPr="00786BB2" w:rsidRDefault="00F74E2B" w:rsidP="00F74E2B">
      <w:pPr>
        <w:pStyle w:val="ROMANOS"/>
        <w:spacing w:after="98"/>
        <w:ind w:left="284" w:firstLine="0"/>
        <w:rPr>
          <w:noProof/>
          <w:lang w:val="es-MX" w:eastAsia="es-MX"/>
        </w:rPr>
      </w:pPr>
    </w:p>
    <w:p w14:paraId="40D92A47" w14:textId="77777777" w:rsidR="00F74E2B" w:rsidRPr="00786BB2" w:rsidRDefault="00F74E2B" w:rsidP="00F74E2B">
      <w:pPr>
        <w:pStyle w:val="ROMANOS"/>
        <w:spacing w:after="98"/>
        <w:ind w:left="284" w:firstLine="0"/>
        <w:rPr>
          <w:noProof/>
          <w:lang w:val="es-MX" w:eastAsia="es-MX"/>
        </w:rPr>
      </w:pPr>
    </w:p>
    <w:p w14:paraId="6637B776" w14:textId="77777777" w:rsidR="00F74E2B" w:rsidRPr="00786BB2" w:rsidRDefault="00F74E2B" w:rsidP="00F74E2B">
      <w:pPr>
        <w:pStyle w:val="ROMANOS"/>
        <w:spacing w:after="98"/>
        <w:ind w:left="284" w:firstLine="0"/>
        <w:rPr>
          <w:rFonts w:cs="Arial"/>
          <w:sz w:val="20"/>
          <w:szCs w:val="20"/>
        </w:rPr>
      </w:pPr>
    </w:p>
    <w:p w14:paraId="028629A0" w14:textId="77777777" w:rsidR="00F74E2B" w:rsidRPr="00786BB2" w:rsidRDefault="00F74E2B" w:rsidP="00F74E2B">
      <w:pPr>
        <w:pStyle w:val="ROMANOS"/>
        <w:spacing w:after="98"/>
        <w:ind w:left="284" w:firstLine="0"/>
        <w:rPr>
          <w:rFonts w:cs="Arial"/>
        </w:rPr>
      </w:pPr>
    </w:p>
    <w:p w14:paraId="6FF786FC" w14:textId="77777777" w:rsidR="00F74E2B" w:rsidRPr="00786BB2" w:rsidRDefault="00F74E2B" w:rsidP="00F74E2B">
      <w:pPr>
        <w:pStyle w:val="ROMANOS"/>
        <w:spacing w:after="98"/>
        <w:ind w:left="284" w:firstLine="0"/>
        <w:rPr>
          <w:rFonts w:cs="Arial"/>
        </w:rPr>
      </w:pPr>
    </w:p>
    <w:p w14:paraId="060263AB" w14:textId="77777777" w:rsidR="00F74E2B" w:rsidRPr="00786BB2" w:rsidRDefault="00F74E2B" w:rsidP="00F74E2B">
      <w:pPr>
        <w:pStyle w:val="ROMANOS"/>
        <w:spacing w:after="98"/>
        <w:ind w:left="284" w:firstLine="0"/>
        <w:rPr>
          <w:rFonts w:cs="Arial"/>
        </w:rPr>
      </w:pPr>
    </w:p>
    <w:p w14:paraId="24B653BD" w14:textId="77777777" w:rsidR="00F74E2B" w:rsidRPr="00786BB2" w:rsidRDefault="00F74E2B" w:rsidP="00F74E2B">
      <w:pPr>
        <w:pStyle w:val="ROMANOS"/>
        <w:spacing w:after="98"/>
        <w:ind w:left="284" w:firstLine="0"/>
        <w:rPr>
          <w:rFonts w:cs="Arial"/>
        </w:rPr>
      </w:pPr>
    </w:p>
    <w:p w14:paraId="01B7517B" w14:textId="77777777" w:rsidR="00F74E2B" w:rsidRPr="00786BB2" w:rsidRDefault="00F74E2B" w:rsidP="00F74E2B">
      <w:pPr>
        <w:pStyle w:val="ROMANOS"/>
        <w:spacing w:after="98"/>
        <w:ind w:left="284" w:firstLine="0"/>
        <w:rPr>
          <w:rFonts w:cs="Arial"/>
        </w:rPr>
      </w:pPr>
    </w:p>
    <w:p w14:paraId="70BD8AA9" w14:textId="77777777" w:rsidR="00F74E2B" w:rsidRPr="00786BB2" w:rsidRDefault="00F74E2B" w:rsidP="00F74E2B">
      <w:pPr>
        <w:pStyle w:val="ROMANOS"/>
        <w:spacing w:after="98"/>
        <w:ind w:left="284" w:firstLine="0"/>
        <w:rPr>
          <w:rFonts w:cs="Arial"/>
        </w:rPr>
      </w:pPr>
    </w:p>
    <w:p w14:paraId="327D7154" w14:textId="77777777" w:rsidR="00F74E2B" w:rsidRPr="00786BB2" w:rsidRDefault="00F74E2B" w:rsidP="00F74E2B">
      <w:pPr>
        <w:pStyle w:val="Encabezado"/>
        <w:tabs>
          <w:tab w:val="clear" w:pos="4419"/>
          <w:tab w:val="clear" w:pos="8838"/>
          <w:tab w:val="left" w:pos="7527"/>
        </w:tabs>
        <w:rPr>
          <w:rFonts w:ascii="Arial" w:hAnsi="Arial" w:cs="Arial"/>
          <w:b/>
          <w:noProof/>
          <w:sz w:val="20"/>
        </w:rPr>
      </w:pPr>
    </w:p>
    <w:p w14:paraId="6DD2171C" w14:textId="77777777" w:rsidR="00F74E2B" w:rsidRPr="00786BB2" w:rsidRDefault="00F74E2B" w:rsidP="00F74E2B">
      <w:pPr>
        <w:pStyle w:val="ROMANOS"/>
        <w:spacing w:after="98"/>
        <w:rPr>
          <w:rFonts w:cs="Arial"/>
          <w:sz w:val="20"/>
          <w:szCs w:val="20"/>
        </w:rPr>
      </w:pPr>
    </w:p>
    <w:p w14:paraId="11717EB5" w14:textId="49D0E445" w:rsidR="00F74E2B" w:rsidRPr="00786BB2" w:rsidRDefault="00F74E2B" w:rsidP="00F74E2B">
      <w:pPr>
        <w:pStyle w:val="ROMANOS"/>
        <w:spacing w:after="98"/>
        <w:rPr>
          <w:rFonts w:cs="Arial"/>
          <w:sz w:val="20"/>
          <w:szCs w:val="20"/>
        </w:rPr>
      </w:pPr>
      <w:r w:rsidRPr="00786BB2">
        <w:rPr>
          <w:rFonts w:cs="Arial"/>
          <w:sz w:val="20"/>
          <w:szCs w:val="20"/>
        </w:rPr>
        <w:t>g)</w:t>
      </w:r>
      <w:r w:rsidRPr="00786BB2">
        <w:rPr>
          <w:rFonts w:cs="Arial"/>
          <w:sz w:val="20"/>
          <w:szCs w:val="20"/>
        </w:rPr>
        <w:tab/>
        <w:t>Fideicomisos, mandatos y análogos de los cuales es fideicomitente o fideicomisario.</w:t>
      </w:r>
    </w:p>
    <w:p w14:paraId="4A169B67" w14:textId="73D3B48D" w:rsidR="00F74E2B" w:rsidRPr="00786BB2" w:rsidRDefault="00F74E2B" w:rsidP="00F74E2B">
      <w:pPr>
        <w:jc w:val="both"/>
        <w:rPr>
          <w:rFonts w:ascii="Arial" w:hAnsi="Arial" w:cs="Arial"/>
          <w:sz w:val="20"/>
          <w:szCs w:val="20"/>
        </w:rPr>
      </w:pPr>
      <w:r w:rsidRPr="00786BB2">
        <w:rPr>
          <w:rFonts w:ascii="Arial" w:hAnsi="Arial" w:cs="Arial"/>
          <w:sz w:val="20"/>
          <w:szCs w:val="20"/>
        </w:rPr>
        <w:t xml:space="preserve">Se informa que al </w:t>
      </w:r>
      <w:r w:rsidR="00C95455">
        <w:rPr>
          <w:rFonts w:ascii="Arial" w:hAnsi="Arial" w:cs="Arial"/>
          <w:sz w:val="20"/>
          <w:szCs w:val="20"/>
        </w:rPr>
        <w:t>31</w:t>
      </w:r>
      <w:r w:rsidR="00B00AF3">
        <w:rPr>
          <w:rFonts w:ascii="Arial" w:hAnsi="Arial" w:cs="Arial"/>
          <w:sz w:val="20"/>
          <w:szCs w:val="20"/>
        </w:rPr>
        <w:t xml:space="preserve"> de </w:t>
      </w:r>
      <w:r w:rsidR="00C95455">
        <w:rPr>
          <w:rFonts w:ascii="Arial" w:hAnsi="Arial" w:cs="Arial"/>
          <w:sz w:val="20"/>
          <w:szCs w:val="20"/>
        </w:rPr>
        <w:t>diciembre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w:t>
      </w:r>
    </w:p>
    <w:p w14:paraId="28B26A07" w14:textId="7CB8E0B8" w:rsidR="00F74E2B" w:rsidRPr="00786BB2" w:rsidRDefault="00F74E2B" w:rsidP="00F74E2B">
      <w:pPr>
        <w:jc w:val="both"/>
        <w:rPr>
          <w:rFonts w:ascii="Arial" w:hAnsi="Arial" w:cs="Arial"/>
          <w:sz w:val="20"/>
          <w:szCs w:val="20"/>
        </w:rPr>
      </w:pPr>
      <w:r w:rsidRPr="00786BB2">
        <w:rPr>
          <w:rFonts w:ascii="Arial" w:hAnsi="Arial" w:cs="Arial"/>
          <w:sz w:val="20"/>
          <w:szCs w:val="20"/>
        </w:rPr>
        <w:t>administró Fideicomisos, mandatos y análogos de los cuales fuera fideicomitente o fideicomisario.</w:t>
      </w:r>
    </w:p>
    <w:p w14:paraId="5F9A67A2" w14:textId="77777777" w:rsidR="00F74E2B" w:rsidRPr="00786BB2" w:rsidRDefault="00F74E2B" w:rsidP="00F74E2B">
      <w:pPr>
        <w:pStyle w:val="Texto"/>
        <w:spacing w:after="98"/>
        <w:rPr>
          <w:rFonts w:cs="Arial"/>
          <w:b/>
          <w:szCs w:val="18"/>
          <w:lang w:val="es-MX"/>
        </w:rPr>
      </w:pPr>
    </w:p>
    <w:p w14:paraId="41868A91" w14:textId="035B1F3D" w:rsidR="00F74E2B" w:rsidRPr="00786BB2" w:rsidRDefault="00857779" w:rsidP="00857779">
      <w:pPr>
        <w:pStyle w:val="Texto"/>
        <w:spacing w:after="98"/>
        <w:ind w:firstLine="0"/>
        <w:rPr>
          <w:rFonts w:cs="Arial"/>
          <w:b/>
          <w:szCs w:val="18"/>
          <w:lang w:val="es-MX"/>
        </w:rPr>
      </w:pPr>
      <w:r w:rsidRPr="00786BB2">
        <w:rPr>
          <w:rFonts w:cs="Arial"/>
          <w:b/>
          <w:szCs w:val="18"/>
          <w:lang w:val="es-MX"/>
        </w:rPr>
        <w:t>4.</w:t>
      </w:r>
      <w:r w:rsidR="00F74E2B" w:rsidRPr="00786BB2">
        <w:rPr>
          <w:rFonts w:cs="Arial"/>
          <w:b/>
          <w:szCs w:val="18"/>
          <w:lang w:val="es-MX"/>
        </w:rPr>
        <w:t xml:space="preserve"> BASES DE PREPARACIÓN DE LOS ESTADOS FINANCIEROS </w:t>
      </w:r>
    </w:p>
    <w:p w14:paraId="14B50493" w14:textId="77777777" w:rsidR="008F5B69" w:rsidRPr="00786BB2" w:rsidRDefault="008F5B69" w:rsidP="008F5B69">
      <w:pPr>
        <w:pStyle w:val="ROMANOS"/>
        <w:numPr>
          <w:ilvl w:val="0"/>
          <w:numId w:val="9"/>
        </w:numPr>
        <w:spacing w:after="60"/>
        <w:ind w:left="709" w:hanging="425"/>
        <w:rPr>
          <w:rFonts w:cs="Arial"/>
          <w:sz w:val="20"/>
          <w:szCs w:val="20"/>
        </w:rPr>
      </w:pPr>
      <w:r>
        <w:rPr>
          <w:rFonts w:cs="Arial"/>
          <w:sz w:val="20"/>
          <w:szCs w:val="20"/>
        </w:rPr>
        <w:t>Si se ha observado la Normatividad emitida por el CONAC y las disposiciones legales aplicables</w:t>
      </w:r>
    </w:p>
    <w:p w14:paraId="7F7D3C36"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027BE865"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Estados Financieros que se presentan en este documento han sido preparados con apego a las disposiciones establecidas en la Ley General de Contabilidad Gubernamental y con sujeción a la normatividad y lineamientos emitidos por el Consejo Nacional de Armonización Contable (CONAC).</w:t>
      </w:r>
    </w:p>
    <w:p w14:paraId="668F1912"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1AC1B218"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forma particular, se informa que la elaboración de los estados contables y presupuestarios se ha realizado en base a las normas y metodología previstas en el apartado de Estados Financieros del Manual de Contabilidad Gubernamental.</w:t>
      </w:r>
    </w:p>
    <w:p w14:paraId="13D9F214"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2B2894F3"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Con tal motivo, las principales Políticas de la Entidad en materia de Rendición de Cuentas están orientadas a que la contabilidad gubernamental facilite el registro y la fiscalización de los activos, pasivos, ingresos y gastos y, en general, contribuir a medir la eficacia, economía y eficiencia del gasto e ingresos públicos, la administración de la deuda pública, incluyendo las obligaciones contingentes y el patrimonio del Estado, en cumplimiento a lo estipulado en el artículo 2 de la Ley comentada.</w:t>
      </w:r>
    </w:p>
    <w:p w14:paraId="4EE70425"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0F96DF6E" w14:textId="1C9E3B5D"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Así mismo, en la preparación de los Estados Financieros se han observado las disposiciones legales siguientes: Constitución Política de los Estados Unidos Mexicanos, Constitución Política del Estado de Campeche, Ley de Ingre</w:t>
      </w:r>
      <w:r>
        <w:rPr>
          <w:rFonts w:ascii="Arial" w:eastAsia="Calibri" w:hAnsi="Arial" w:cs="Arial"/>
          <w:sz w:val="20"/>
          <w:szCs w:val="20"/>
          <w:lang w:val="es-MX" w:eastAsia="es-MX"/>
        </w:rPr>
        <w:t>sos del Municipio de Tenabo</w:t>
      </w:r>
      <w:r w:rsidRPr="00786BB2">
        <w:rPr>
          <w:rFonts w:ascii="Arial" w:eastAsia="Calibri" w:hAnsi="Arial" w:cs="Arial"/>
          <w:sz w:val="20"/>
          <w:szCs w:val="20"/>
          <w:lang w:val="es-MX" w:eastAsia="es-MX"/>
        </w:rPr>
        <w:t xml:space="preserve"> para el ejercicio fiscal </w:t>
      </w:r>
      <w:r w:rsidR="00F057F9">
        <w:rPr>
          <w:rFonts w:ascii="Arial" w:eastAsia="Calibri" w:hAnsi="Arial" w:cs="Arial"/>
          <w:sz w:val="20"/>
          <w:szCs w:val="20"/>
          <w:lang w:val="es-MX" w:eastAsia="es-MX"/>
        </w:rPr>
        <w:t>2025</w:t>
      </w:r>
      <w:r w:rsidRPr="00786BB2">
        <w:rPr>
          <w:rFonts w:ascii="Arial" w:eastAsia="Calibri" w:hAnsi="Arial" w:cs="Arial"/>
          <w:sz w:val="20"/>
          <w:szCs w:val="20"/>
          <w:lang w:val="es-MX" w:eastAsia="es-MX"/>
        </w:rPr>
        <w:t>, Presupuesto de Egresos del H. Ayuntamie</w:t>
      </w:r>
      <w:r>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 xml:space="preserve"> para el ejercicio fiscal </w:t>
      </w:r>
      <w:r w:rsidR="00F057F9">
        <w:rPr>
          <w:rFonts w:ascii="Arial" w:eastAsia="Calibri" w:hAnsi="Arial" w:cs="Arial"/>
          <w:sz w:val="20"/>
          <w:szCs w:val="20"/>
          <w:lang w:val="es-MX" w:eastAsia="es-MX"/>
        </w:rPr>
        <w:t>2025</w:t>
      </w:r>
      <w:r w:rsidRPr="00786BB2">
        <w:rPr>
          <w:rFonts w:ascii="Arial" w:eastAsia="Calibri" w:hAnsi="Arial" w:cs="Arial"/>
          <w:sz w:val="20"/>
          <w:szCs w:val="20"/>
          <w:lang w:val="es-MX" w:eastAsia="es-MX"/>
        </w:rPr>
        <w:t xml:space="preserve">, Ley de Hacienda de los Municipios del Estado de Campeche, Ley Orgánica de los Municipios del Estado de Campeche, Ley de Fiscalización Superior y Rendición de Cuentas del Estado de Campeche. </w:t>
      </w:r>
    </w:p>
    <w:p w14:paraId="2A06263A"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48F53970" w14:textId="77777777" w:rsidR="008F5B69" w:rsidRDefault="008F5B69" w:rsidP="008F5B69">
      <w:pPr>
        <w:pStyle w:val="ROMANOS"/>
        <w:spacing w:after="60"/>
        <w:ind w:left="0" w:firstLine="0"/>
        <w:rPr>
          <w:rFonts w:cs="Arial"/>
          <w:sz w:val="20"/>
          <w:szCs w:val="20"/>
        </w:rPr>
      </w:pPr>
      <w:r>
        <w:rPr>
          <w:rFonts w:cs="Arial"/>
          <w:sz w:val="20"/>
          <w:szCs w:val="20"/>
        </w:rPr>
        <w:t xml:space="preserve">       b)  </w:t>
      </w:r>
      <w:r w:rsidRPr="00046D2C">
        <w:rPr>
          <w:rFonts w:cs="Arial"/>
          <w:sz w:val="20"/>
          <w:szCs w:val="20"/>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02A96AA3" w14:textId="77777777" w:rsidR="008F5B69" w:rsidRDefault="008F5B69" w:rsidP="008F5B69">
      <w:pPr>
        <w:pStyle w:val="ROMANOS"/>
        <w:spacing w:after="60"/>
        <w:ind w:left="0" w:firstLine="0"/>
        <w:rPr>
          <w:rFonts w:cs="Arial"/>
          <w:sz w:val="20"/>
          <w:szCs w:val="20"/>
        </w:rPr>
      </w:pPr>
    </w:p>
    <w:p w14:paraId="386CA6BD" w14:textId="77777777" w:rsidR="008F5B69" w:rsidRPr="00786BB2" w:rsidRDefault="008F5B69" w:rsidP="008F5B69">
      <w:pPr>
        <w:pStyle w:val="ROMANOS"/>
        <w:spacing w:after="60"/>
        <w:ind w:left="0" w:firstLine="0"/>
        <w:rPr>
          <w:rFonts w:cs="Arial"/>
          <w:sz w:val="20"/>
          <w:szCs w:val="20"/>
        </w:rPr>
      </w:pPr>
      <w:r w:rsidRPr="00786BB2">
        <w:rPr>
          <w:rFonts w:cs="Arial"/>
          <w:sz w:val="20"/>
          <w:szCs w:val="20"/>
        </w:rPr>
        <w:t>Las bases de medición utilizadas para la elaboración de los estados financieros es el de que las operaciones están reconocidas a su Costo Histórico.</w:t>
      </w:r>
    </w:p>
    <w:p w14:paraId="3B456AFE" w14:textId="77777777" w:rsidR="008F5B69" w:rsidRPr="00786BB2" w:rsidRDefault="008F5B69" w:rsidP="008F5B69">
      <w:pPr>
        <w:pStyle w:val="ROMANOS"/>
        <w:spacing w:after="60"/>
        <w:ind w:left="0" w:firstLine="0"/>
        <w:rPr>
          <w:rFonts w:cs="Arial"/>
          <w:sz w:val="20"/>
          <w:szCs w:val="20"/>
        </w:rPr>
      </w:pPr>
    </w:p>
    <w:p w14:paraId="712663F1" w14:textId="77777777" w:rsidR="008F5B69" w:rsidRDefault="008F5B69" w:rsidP="008F5B69">
      <w:pPr>
        <w:pStyle w:val="ROMANOS"/>
        <w:spacing w:after="60"/>
        <w:ind w:left="0" w:firstLine="0"/>
        <w:jc w:val="left"/>
        <w:rPr>
          <w:rFonts w:cs="Arial"/>
          <w:sz w:val="20"/>
          <w:szCs w:val="20"/>
        </w:rPr>
      </w:pPr>
      <w:r>
        <w:rPr>
          <w:rFonts w:cs="Arial"/>
        </w:rPr>
        <w:t xml:space="preserve">       </w:t>
      </w:r>
      <w:r w:rsidRPr="00786BB2">
        <w:rPr>
          <w:rFonts w:cs="Arial"/>
          <w:sz w:val="20"/>
          <w:szCs w:val="20"/>
        </w:rPr>
        <w:t>c)</w:t>
      </w:r>
      <w:r>
        <w:rPr>
          <w:rFonts w:cs="Arial"/>
          <w:sz w:val="20"/>
          <w:szCs w:val="20"/>
        </w:rPr>
        <w:t xml:space="preserve"> </w:t>
      </w:r>
      <w:r w:rsidRPr="00786BB2">
        <w:rPr>
          <w:rFonts w:cs="Arial"/>
          <w:sz w:val="20"/>
          <w:szCs w:val="20"/>
        </w:rPr>
        <w:t xml:space="preserve"> </w:t>
      </w:r>
      <w:r w:rsidRPr="00046D2C">
        <w:rPr>
          <w:rFonts w:cs="Arial"/>
          <w:sz w:val="20"/>
          <w:szCs w:val="20"/>
        </w:rPr>
        <w:t>Postulados básicos de Contabilidad Gubernamental (PBCG).</w:t>
      </w:r>
    </w:p>
    <w:p w14:paraId="68D5144D" w14:textId="77777777" w:rsidR="008F5B69" w:rsidRDefault="008F5B69" w:rsidP="008F5B69">
      <w:pPr>
        <w:pStyle w:val="ROMANOS"/>
        <w:spacing w:after="60"/>
        <w:ind w:left="0" w:firstLine="0"/>
        <w:jc w:val="left"/>
        <w:rPr>
          <w:rFonts w:cs="Arial"/>
          <w:sz w:val="20"/>
          <w:szCs w:val="20"/>
        </w:rPr>
      </w:pPr>
      <w:r>
        <w:rPr>
          <w:rFonts w:cs="Arial"/>
          <w:sz w:val="20"/>
          <w:szCs w:val="20"/>
        </w:rPr>
        <w:tab/>
      </w:r>
    </w:p>
    <w:p w14:paraId="5178C2A3" w14:textId="77777777" w:rsidR="008F5B69" w:rsidRPr="00786BB2" w:rsidRDefault="008F5B69" w:rsidP="008F5B69">
      <w:pPr>
        <w:pStyle w:val="ROMANOS"/>
        <w:spacing w:after="60"/>
        <w:ind w:left="0" w:firstLine="0"/>
        <w:jc w:val="left"/>
        <w:rPr>
          <w:rFonts w:cs="Arial"/>
          <w:sz w:val="20"/>
          <w:szCs w:val="20"/>
        </w:rPr>
      </w:pPr>
      <w:r w:rsidRPr="00786BB2">
        <w:rPr>
          <w:rFonts w:cs="Arial"/>
          <w:sz w:val="20"/>
          <w:szCs w:val="20"/>
        </w:rPr>
        <w:t>Los postulados básicos utilizados para la elaboración de los estados financieros son los emitidos por el Consejo Nacional de Armonización Contable (CONAC), siendo los siguientes:</w:t>
      </w:r>
    </w:p>
    <w:p w14:paraId="20CFB9F0" w14:textId="77777777" w:rsidR="008F5B69" w:rsidRPr="00786BB2" w:rsidRDefault="008F5B69" w:rsidP="008F5B69">
      <w:pPr>
        <w:pStyle w:val="ROMANOS"/>
        <w:spacing w:after="60"/>
        <w:ind w:left="0" w:firstLine="0"/>
        <w:rPr>
          <w:rFonts w:cs="Arial"/>
          <w:sz w:val="20"/>
          <w:szCs w:val="20"/>
        </w:rPr>
      </w:pPr>
      <w:r w:rsidRPr="00786BB2">
        <w:rPr>
          <w:rFonts w:cs="Arial"/>
          <w:sz w:val="20"/>
          <w:szCs w:val="20"/>
        </w:rPr>
        <w:t>Sustancia Económica, Ente Público, Existencia Permanente, Revelación Suficiente, Importancia Relativa, Registro e Integración Presupuestaria, Consolidación de la Información Financiera, Devengo Contable, Valuación, Dualidad Económica y Consistencia.</w:t>
      </w:r>
    </w:p>
    <w:p w14:paraId="5C1CF40B" w14:textId="77777777" w:rsidR="008F5B69" w:rsidRPr="00786BB2" w:rsidRDefault="008F5B69" w:rsidP="008F5B69">
      <w:pPr>
        <w:pStyle w:val="ROMANOS"/>
        <w:spacing w:after="60"/>
        <w:ind w:left="0" w:firstLine="0"/>
        <w:rPr>
          <w:rFonts w:cs="Arial"/>
          <w:sz w:val="20"/>
          <w:szCs w:val="20"/>
        </w:rPr>
      </w:pPr>
    </w:p>
    <w:p w14:paraId="5DCB2B40" w14:textId="77777777" w:rsidR="008F5B69" w:rsidRPr="00786BB2" w:rsidRDefault="008F5B69" w:rsidP="008F5B69">
      <w:pPr>
        <w:pStyle w:val="ROMANOS"/>
        <w:spacing w:after="60"/>
        <w:ind w:hanging="357"/>
        <w:rPr>
          <w:rFonts w:cs="Arial"/>
          <w:sz w:val="20"/>
          <w:szCs w:val="20"/>
        </w:rPr>
      </w:pPr>
      <w:r w:rsidRPr="00786BB2">
        <w:rPr>
          <w:rFonts w:cs="Arial"/>
          <w:sz w:val="20"/>
          <w:szCs w:val="20"/>
        </w:rPr>
        <w:t>d)</w:t>
      </w:r>
      <w:r w:rsidRPr="00786BB2">
        <w:rPr>
          <w:rFonts w:cs="Arial"/>
          <w:sz w:val="20"/>
          <w:szCs w:val="20"/>
        </w:rPr>
        <w:tab/>
      </w:r>
      <w:r w:rsidRPr="00046D2C">
        <w:rPr>
          <w:rFonts w:cs="Arial"/>
          <w:sz w:val="20"/>
          <w:szCs w:val="20"/>
        </w:rPr>
        <w:t>Normatividad supletoria. En caso de emplear varios grupos de normatividades (normatividades supletorias), deberá realizar la justificación razonable correspondiente, su alineación con los PBCG y a las características cualitativas asociadas descritas en el Marco Conceptual de Contabilidad Gubernamental (MCCG) y sus modificaciones.</w:t>
      </w:r>
    </w:p>
    <w:p w14:paraId="56472D9C" w14:textId="77777777" w:rsidR="008F5B69" w:rsidRDefault="008F5B69" w:rsidP="008F5B69">
      <w:pPr>
        <w:jc w:val="both"/>
        <w:rPr>
          <w:rFonts w:ascii="Arial" w:hAnsi="Arial" w:cs="Arial"/>
          <w:sz w:val="20"/>
          <w:szCs w:val="20"/>
        </w:rPr>
      </w:pPr>
    </w:p>
    <w:p w14:paraId="03ADA114" w14:textId="77777777" w:rsidR="008F5B69" w:rsidRPr="00786BB2" w:rsidRDefault="008F5B69" w:rsidP="008F5B69">
      <w:pPr>
        <w:jc w:val="both"/>
        <w:rPr>
          <w:rFonts w:ascii="Arial" w:hAnsi="Arial" w:cs="Arial"/>
          <w:sz w:val="20"/>
          <w:szCs w:val="20"/>
        </w:rPr>
      </w:pPr>
      <w:r w:rsidRPr="00786BB2">
        <w:rPr>
          <w:rFonts w:ascii="Arial" w:hAnsi="Arial" w:cs="Arial"/>
          <w:sz w:val="20"/>
          <w:szCs w:val="20"/>
        </w:rPr>
        <w:t>Las permitidas por la Normatividad del CONAC: Aplicación personalizada del Cuarto Nivel de COG, Aplicación personalidad del Tercer y Cuarto Nivel del CRI, Aplicación Personalizada a partir del Quinto Nivel permitido del Plan de Cuentas.</w:t>
      </w:r>
    </w:p>
    <w:p w14:paraId="370922DB" w14:textId="77777777" w:rsidR="008F5B69" w:rsidRPr="00786BB2" w:rsidRDefault="008F5B69" w:rsidP="008F5B69">
      <w:pPr>
        <w:pStyle w:val="ROMANOS"/>
        <w:spacing w:after="60"/>
        <w:rPr>
          <w:rFonts w:cs="Arial"/>
          <w:sz w:val="20"/>
          <w:szCs w:val="20"/>
        </w:rPr>
      </w:pPr>
    </w:p>
    <w:p w14:paraId="748AF3F0" w14:textId="77777777" w:rsidR="008F5B69" w:rsidRDefault="008F5B69" w:rsidP="008F5B69">
      <w:pPr>
        <w:pStyle w:val="ROMANOS"/>
        <w:spacing w:after="60"/>
        <w:rPr>
          <w:rFonts w:cs="Arial"/>
          <w:sz w:val="20"/>
          <w:szCs w:val="20"/>
        </w:rPr>
      </w:pPr>
      <w:r w:rsidRPr="00786BB2">
        <w:rPr>
          <w:rFonts w:cs="Arial"/>
          <w:sz w:val="20"/>
          <w:szCs w:val="20"/>
        </w:rPr>
        <w:t>e)</w:t>
      </w:r>
      <w:r w:rsidRPr="00786BB2">
        <w:rPr>
          <w:rFonts w:cs="Arial"/>
          <w:sz w:val="20"/>
          <w:szCs w:val="20"/>
        </w:rPr>
        <w:tab/>
      </w:r>
      <w:r w:rsidRPr="00046D2C">
        <w:rPr>
          <w:rFonts w:cs="Arial"/>
          <w:sz w:val="20"/>
          <w:szCs w:val="20"/>
        </w:rPr>
        <w:t>Para las entidades que por primera vez estén implementando la base de devengado de acuerdo a la Ley de Contabilidad, deberán:</w:t>
      </w:r>
    </w:p>
    <w:p w14:paraId="11BD29DD" w14:textId="77777777" w:rsidR="008F5B69" w:rsidRDefault="008F5B69" w:rsidP="008F5B69">
      <w:pPr>
        <w:pStyle w:val="ROMANOS"/>
        <w:spacing w:after="60"/>
        <w:rPr>
          <w:rFonts w:cs="Arial"/>
          <w:sz w:val="20"/>
          <w:szCs w:val="20"/>
        </w:rPr>
      </w:pPr>
    </w:p>
    <w:p w14:paraId="20FBB783" w14:textId="77777777" w:rsidR="008F5B69" w:rsidRPr="00046D2C"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Revelar las nuevas políticas de reconocimiento;</w:t>
      </w:r>
    </w:p>
    <w:p w14:paraId="73BBE737" w14:textId="77777777" w:rsidR="008F5B69" w:rsidRPr="00046D2C"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Su plan de implementación;</w:t>
      </w:r>
    </w:p>
    <w:p w14:paraId="0AA225E4" w14:textId="77777777" w:rsidR="008F5B69" w:rsidRPr="00046D2C"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Revelar los cambios en las políticas, la clasificación y medición de las mismas, así como su impacto en la información financiera, y</w:t>
      </w:r>
    </w:p>
    <w:p w14:paraId="09944784" w14:textId="77777777" w:rsidR="008F5B69" w:rsidRPr="00786BB2"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Presentar los últimos estados financieros con la normatividad anteriormente utilizada con las nuevas políticas para fines de comparación en la transición a la base de devengado</w:t>
      </w:r>
    </w:p>
    <w:p w14:paraId="18884276" w14:textId="77777777" w:rsidR="008F5B69" w:rsidRPr="00786BB2" w:rsidRDefault="008F5B69" w:rsidP="008F5B69">
      <w:pPr>
        <w:pStyle w:val="ROMANOS"/>
        <w:spacing w:after="60"/>
        <w:rPr>
          <w:rFonts w:eastAsia="Calibri" w:cs="Arial"/>
          <w:sz w:val="20"/>
          <w:szCs w:val="20"/>
          <w:lang w:val="es-MX" w:eastAsia="es-MX"/>
        </w:rPr>
      </w:pPr>
    </w:p>
    <w:p w14:paraId="3E6A627D" w14:textId="59FE20A5" w:rsidR="008F5B69" w:rsidRDefault="008F5B69" w:rsidP="008F5B69">
      <w:pPr>
        <w:pStyle w:val="ROMANOS"/>
        <w:spacing w:after="60"/>
        <w:ind w:left="288" w:firstLine="0"/>
        <w:rPr>
          <w:rFonts w:eastAsia="Calibri" w:cs="Arial"/>
          <w:sz w:val="20"/>
          <w:szCs w:val="20"/>
          <w:lang w:val="es-MX" w:eastAsia="es-MX"/>
        </w:rPr>
      </w:pPr>
      <w:r w:rsidRPr="00786BB2">
        <w:rPr>
          <w:rFonts w:eastAsia="Calibri" w:cs="Arial"/>
          <w:sz w:val="20"/>
          <w:szCs w:val="20"/>
          <w:lang w:val="es-MX" w:eastAsia="es-MX"/>
        </w:rPr>
        <w:lastRenderedPageBreak/>
        <w:t>Cabe señalar que este H. Ayuntamiento implemento la base devengado desde el Ejercicio Fiscal 2014, mediante el Sistema Automatizado y de Administración y Contabilidad GubernamentSAACG.NET.</w:t>
      </w:r>
    </w:p>
    <w:p w14:paraId="05375281" w14:textId="0BD328CA" w:rsidR="008F5B69" w:rsidRDefault="008F5B69" w:rsidP="008F5B69">
      <w:pPr>
        <w:pStyle w:val="ROMANOS"/>
        <w:spacing w:after="60"/>
        <w:ind w:left="288" w:firstLine="0"/>
        <w:rPr>
          <w:rFonts w:eastAsia="Calibri" w:cs="Arial"/>
          <w:sz w:val="20"/>
          <w:szCs w:val="20"/>
          <w:lang w:val="es-MX" w:eastAsia="es-MX"/>
        </w:rPr>
      </w:pPr>
      <w:r>
        <w:rPr>
          <w:noProof/>
          <w:lang w:val="es-MX" w:eastAsia="es-MX"/>
        </w:rPr>
        <w:drawing>
          <wp:anchor distT="0" distB="0" distL="114300" distR="114300" simplePos="0" relativeHeight="251718656" behindDoc="0" locked="0" layoutInCell="1" allowOverlap="1" wp14:anchorId="3E8A1F56" wp14:editId="5EADC251">
            <wp:simplePos x="0" y="0"/>
            <wp:positionH relativeFrom="margin">
              <wp:posOffset>163830</wp:posOffset>
            </wp:positionH>
            <wp:positionV relativeFrom="paragraph">
              <wp:posOffset>9525</wp:posOffset>
            </wp:positionV>
            <wp:extent cx="5612130" cy="2990850"/>
            <wp:effectExtent l="0" t="0" r="762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5212"/>
                    <a:stretch/>
                  </pic:blipFill>
                  <pic:spPr bwMode="auto">
                    <a:xfrm>
                      <a:off x="0" y="0"/>
                      <a:ext cx="5612130" cy="2990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2D0505" w14:textId="5D497E3E" w:rsidR="008F5B69" w:rsidRDefault="008F5B69" w:rsidP="008F5B69">
      <w:pPr>
        <w:pStyle w:val="ROMANOS"/>
        <w:spacing w:after="60"/>
        <w:ind w:left="288" w:firstLine="0"/>
        <w:rPr>
          <w:rFonts w:eastAsia="Calibri" w:cs="Arial"/>
          <w:sz w:val="20"/>
          <w:szCs w:val="20"/>
          <w:lang w:val="es-MX" w:eastAsia="es-MX"/>
        </w:rPr>
      </w:pPr>
    </w:p>
    <w:p w14:paraId="677CF812" w14:textId="6C7ACF52" w:rsidR="008F5B69" w:rsidRDefault="008F5B69" w:rsidP="008F5B69">
      <w:pPr>
        <w:pStyle w:val="ROMANOS"/>
        <w:spacing w:after="60"/>
        <w:ind w:left="288" w:firstLine="0"/>
        <w:rPr>
          <w:rFonts w:eastAsia="Calibri" w:cs="Arial"/>
          <w:sz w:val="20"/>
          <w:szCs w:val="20"/>
          <w:lang w:val="es-MX" w:eastAsia="es-MX"/>
        </w:rPr>
      </w:pPr>
    </w:p>
    <w:p w14:paraId="60746F03" w14:textId="1A6A9F7B" w:rsidR="008F5B69" w:rsidRDefault="008F5B69" w:rsidP="008F5B69">
      <w:pPr>
        <w:pStyle w:val="ROMANOS"/>
        <w:spacing w:after="60"/>
        <w:ind w:left="288" w:firstLine="0"/>
        <w:rPr>
          <w:rFonts w:eastAsia="Calibri" w:cs="Arial"/>
          <w:sz w:val="20"/>
          <w:szCs w:val="20"/>
          <w:lang w:val="es-MX" w:eastAsia="es-MX"/>
        </w:rPr>
      </w:pPr>
    </w:p>
    <w:p w14:paraId="0774E730" w14:textId="77777777" w:rsidR="008F5B69" w:rsidRPr="00786BB2" w:rsidRDefault="008F5B69" w:rsidP="008F5B69">
      <w:pPr>
        <w:pStyle w:val="ROMANOS"/>
        <w:spacing w:after="60"/>
        <w:ind w:left="288" w:firstLine="0"/>
        <w:rPr>
          <w:rFonts w:eastAsia="Calibri" w:cs="Arial"/>
          <w:sz w:val="20"/>
          <w:szCs w:val="20"/>
          <w:lang w:val="es-MX" w:eastAsia="es-MX"/>
        </w:rPr>
      </w:pPr>
    </w:p>
    <w:p w14:paraId="794E0D1F" w14:textId="6E81FCFB" w:rsidR="00857779" w:rsidRPr="00786BB2" w:rsidRDefault="00857779" w:rsidP="00F74E2B">
      <w:pPr>
        <w:pStyle w:val="ROMANOS"/>
        <w:spacing w:after="60"/>
        <w:rPr>
          <w:rFonts w:eastAsia="Calibri" w:cs="Arial"/>
          <w:sz w:val="20"/>
          <w:szCs w:val="20"/>
          <w:lang w:val="es-MX" w:eastAsia="es-MX"/>
        </w:rPr>
      </w:pPr>
    </w:p>
    <w:p w14:paraId="274A68CD" w14:textId="3287A805" w:rsidR="00857779" w:rsidRPr="00786BB2" w:rsidRDefault="00857779" w:rsidP="00857779">
      <w:pPr>
        <w:pStyle w:val="ROMANOS"/>
        <w:spacing w:after="60"/>
        <w:ind w:left="0" w:firstLine="0"/>
        <w:rPr>
          <w:rFonts w:eastAsia="Calibri" w:cs="Arial"/>
          <w:sz w:val="20"/>
          <w:szCs w:val="20"/>
          <w:lang w:val="es-MX" w:eastAsia="es-MX"/>
        </w:rPr>
      </w:pPr>
    </w:p>
    <w:p w14:paraId="248AA949" w14:textId="77777777" w:rsidR="00CB2491" w:rsidRDefault="00CB2491" w:rsidP="00F74E2B">
      <w:pPr>
        <w:pStyle w:val="ROMANOS"/>
        <w:spacing w:after="60"/>
        <w:ind w:left="0" w:firstLine="0"/>
        <w:rPr>
          <w:rFonts w:cs="Arial"/>
          <w:b/>
          <w:lang w:val="es-MX"/>
        </w:rPr>
      </w:pPr>
    </w:p>
    <w:p w14:paraId="159D5608" w14:textId="77777777" w:rsidR="00CB2491" w:rsidRDefault="00CB2491" w:rsidP="00F74E2B">
      <w:pPr>
        <w:pStyle w:val="ROMANOS"/>
        <w:spacing w:after="60"/>
        <w:ind w:left="0" w:firstLine="0"/>
        <w:rPr>
          <w:rFonts w:cs="Arial"/>
          <w:b/>
          <w:lang w:val="es-MX"/>
        </w:rPr>
      </w:pPr>
    </w:p>
    <w:p w14:paraId="59D0964A" w14:textId="77777777" w:rsidR="00CB2491" w:rsidRDefault="00CB2491" w:rsidP="00F74E2B">
      <w:pPr>
        <w:pStyle w:val="ROMANOS"/>
        <w:spacing w:after="60"/>
        <w:ind w:left="0" w:firstLine="0"/>
        <w:rPr>
          <w:rFonts w:cs="Arial"/>
          <w:b/>
          <w:lang w:val="es-MX"/>
        </w:rPr>
      </w:pPr>
    </w:p>
    <w:p w14:paraId="312EA1CD" w14:textId="77777777" w:rsidR="00CB2491" w:rsidRDefault="00CB2491" w:rsidP="00F74E2B">
      <w:pPr>
        <w:pStyle w:val="ROMANOS"/>
        <w:spacing w:after="60"/>
        <w:ind w:left="0" w:firstLine="0"/>
        <w:rPr>
          <w:rFonts w:cs="Arial"/>
          <w:b/>
          <w:lang w:val="es-MX"/>
        </w:rPr>
      </w:pPr>
    </w:p>
    <w:p w14:paraId="5B0ECD5E" w14:textId="77777777" w:rsidR="00CB2491" w:rsidRDefault="00CB2491" w:rsidP="00F74E2B">
      <w:pPr>
        <w:pStyle w:val="ROMANOS"/>
        <w:spacing w:after="60"/>
        <w:ind w:left="0" w:firstLine="0"/>
        <w:rPr>
          <w:rFonts w:cs="Arial"/>
          <w:b/>
          <w:lang w:val="es-MX"/>
        </w:rPr>
      </w:pPr>
    </w:p>
    <w:p w14:paraId="73C34D83" w14:textId="006F1F4E" w:rsidR="00CB2491" w:rsidRDefault="00CB2491" w:rsidP="00F74E2B">
      <w:pPr>
        <w:pStyle w:val="ROMANOS"/>
        <w:spacing w:after="60"/>
        <w:ind w:left="0" w:firstLine="0"/>
        <w:rPr>
          <w:rFonts w:cs="Arial"/>
          <w:b/>
          <w:lang w:val="es-MX"/>
        </w:rPr>
      </w:pPr>
    </w:p>
    <w:p w14:paraId="421095F4" w14:textId="4B1480ED" w:rsidR="00CB2491" w:rsidRDefault="00CB2491" w:rsidP="00F74E2B">
      <w:pPr>
        <w:pStyle w:val="ROMANOS"/>
        <w:spacing w:after="60"/>
        <w:ind w:left="0" w:firstLine="0"/>
        <w:rPr>
          <w:rFonts w:cs="Arial"/>
          <w:b/>
          <w:lang w:val="es-MX"/>
        </w:rPr>
      </w:pPr>
    </w:p>
    <w:p w14:paraId="6CA2F3BD" w14:textId="00084E51" w:rsidR="00CB2491" w:rsidRDefault="00CB2491" w:rsidP="00F74E2B">
      <w:pPr>
        <w:pStyle w:val="ROMANOS"/>
        <w:spacing w:after="60"/>
        <w:ind w:left="0" w:firstLine="0"/>
        <w:rPr>
          <w:rFonts w:cs="Arial"/>
          <w:b/>
          <w:lang w:val="es-MX"/>
        </w:rPr>
      </w:pPr>
    </w:p>
    <w:p w14:paraId="59B13524" w14:textId="4B7AA477" w:rsidR="00CB2491" w:rsidRDefault="00CB2491" w:rsidP="00F74E2B">
      <w:pPr>
        <w:pStyle w:val="ROMANOS"/>
        <w:spacing w:after="60"/>
        <w:ind w:left="0" w:firstLine="0"/>
        <w:rPr>
          <w:rFonts w:cs="Arial"/>
          <w:b/>
          <w:lang w:val="es-MX"/>
        </w:rPr>
      </w:pPr>
    </w:p>
    <w:p w14:paraId="657DE2F7" w14:textId="0F6AE3B4" w:rsidR="00CB2491" w:rsidRDefault="00CB2491" w:rsidP="00F74E2B">
      <w:pPr>
        <w:pStyle w:val="ROMANOS"/>
        <w:spacing w:after="60"/>
        <w:ind w:left="0" w:firstLine="0"/>
        <w:rPr>
          <w:rFonts w:cs="Arial"/>
          <w:b/>
          <w:lang w:val="es-MX"/>
        </w:rPr>
      </w:pPr>
    </w:p>
    <w:p w14:paraId="523AC7B2" w14:textId="77777777" w:rsidR="00CB2491" w:rsidRDefault="00CB2491" w:rsidP="00F74E2B">
      <w:pPr>
        <w:pStyle w:val="ROMANOS"/>
        <w:spacing w:after="60"/>
        <w:ind w:left="0" w:firstLine="0"/>
        <w:rPr>
          <w:rFonts w:cs="Arial"/>
          <w:b/>
          <w:lang w:val="es-MX"/>
        </w:rPr>
      </w:pPr>
    </w:p>
    <w:p w14:paraId="01839383" w14:textId="268C69CB" w:rsidR="00F74E2B" w:rsidRPr="00786BB2" w:rsidRDefault="00857779" w:rsidP="00F74E2B">
      <w:pPr>
        <w:pStyle w:val="ROMANOS"/>
        <w:spacing w:after="60"/>
        <w:ind w:left="0" w:firstLine="0"/>
        <w:rPr>
          <w:rFonts w:eastAsia="Calibri" w:cs="Arial"/>
          <w:sz w:val="20"/>
          <w:szCs w:val="20"/>
          <w:lang w:val="es-MX" w:eastAsia="es-MX"/>
        </w:rPr>
      </w:pPr>
      <w:r w:rsidRPr="00786BB2">
        <w:rPr>
          <w:rFonts w:cs="Arial"/>
          <w:b/>
          <w:lang w:val="es-MX"/>
        </w:rPr>
        <w:t>5.</w:t>
      </w:r>
      <w:r w:rsidR="00F74E2B" w:rsidRPr="00786BB2">
        <w:rPr>
          <w:rFonts w:cs="Arial"/>
          <w:b/>
          <w:lang w:val="es-MX"/>
        </w:rPr>
        <w:t xml:space="preserve"> POLÍTICAS DE CONTABILIDAD SIGNIFICATIVAS</w:t>
      </w:r>
    </w:p>
    <w:p w14:paraId="2FBEB8C5" w14:textId="77777777" w:rsidR="00F74E2B" w:rsidRPr="00786BB2" w:rsidRDefault="00F74E2B" w:rsidP="00F74E2B">
      <w:pPr>
        <w:pStyle w:val="Texto"/>
        <w:spacing w:line="230" w:lineRule="exact"/>
        <w:rPr>
          <w:rFonts w:cs="Arial"/>
          <w:sz w:val="20"/>
        </w:rPr>
      </w:pPr>
      <w:r w:rsidRPr="00786BB2">
        <w:rPr>
          <w:rFonts w:cs="Arial"/>
          <w:sz w:val="20"/>
        </w:rPr>
        <w:t>Se informará sobre:</w:t>
      </w:r>
    </w:p>
    <w:p w14:paraId="42C32F8A"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Actualización: </w:t>
      </w:r>
    </w:p>
    <w:p w14:paraId="55039B88"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A lo largo de la Historia de este Ente, no se ha utilizado ningún Método para la Actualización del Valor de los Activos, Pasivos y Hacienda Pública y/o Patrimonio.</w:t>
      </w:r>
    </w:p>
    <w:p w14:paraId="0672A333" w14:textId="77777777" w:rsidR="00F74E2B" w:rsidRPr="00786BB2" w:rsidRDefault="00F74E2B" w:rsidP="00F74E2B">
      <w:pPr>
        <w:pStyle w:val="ROMANOS"/>
        <w:spacing w:after="60" w:line="230" w:lineRule="exact"/>
        <w:ind w:left="284" w:firstLine="0"/>
        <w:rPr>
          <w:rFonts w:cs="Arial"/>
          <w:sz w:val="20"/>
          <w:szCs w:val="20"/>
        </w:rPr>
      </w:pPr>
    </w:p>
    <w:p w14:paraId="76EB997D"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Realización de operaciones en el extranjero y de sus efectos en la información financiera gubernamental.</w:t>
      </w:r>
    </w:p>
    <w:p w14:paraId="476C58EE" w14:textId="6313D6F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 xml:space="preserve">Al </w:t>
      </w:r>
      <w:r w:rsidR="00C95455">
        <w:rPr>
          <w:rFonts w:ascii="Arial" w:hAnsi="Arial" w:cs="Arial"/>
          <w:sz w:val="20"/>
          <w:szCs w:val="20"/>
        </w:rPr>
        <w:t>31</w:t>
      </w:r>
      <w:r w:rsidR="00B00AF3">
        <w:rPr>
          <w:rFonts w:ascii="Arial" w:hAnsi="Arial" w:cs="Arial"/>
          <w:sz w:val="20"/>
          <w:szCs w:val="20"/>
        </w:rPr>
        <w:t xml:space="preserve"> de </w:t>
      </w:r>
      <w:r w:rsidR="00C95455">
        <w:rPr>
          <w:rFonts w:ascii="Arial" w:hAnsi="Arial" w:cs="Arial"/>
          <w:sz w:val="20"/>
          <w:szCs w:val="20"/>
        </w:rPr>
        <w:t>diciembre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realizó operaciones en Moneda Extranjera, y en todo caso si se realizara alguna, invariablemente el registro se realizará en su equivalente en Moneda Nacional al tipo de cambio del día de la operación.</w:t>
      </w:r>
    </w:p>
    <w:p w14:paraId="229C7A81" w14:textId="77777777" w:rsidR="00F74E2B" w:rsidRPr="00786BB2" w:rsidRDefault="00F74E2B" w:rsidP="00F74E2B">
      <w:pPr>
        <w:pStyle w:val="ROMANOS"/>
        <w:spacing w:after="60" w:line="230" w:lineRule="exact"/>
        <w:rPr>
          <w:rFonts w:cs="Arial"/>
          <w:sz w:val="20"/>
          <w:szCs w:val="20"/>
        </w:rPr>
      </w:pPr>
    </w:p>
    <w:p w14:paraId="68146AB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Método de valuación de la inversión en acciones de Compañías subsidiarias no consolidadas y asociadas.</w:t>
      </w:r>
    </w:p>
    <w:p w14:paraId="725010F4" w14:textId="6EAD2D05"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H. Ayuntamie</w:t>
      </w:r>
      <w:r w:rsidR="00C03018">
        <w:rPr>
          <w:rFonts w:ascii="Arial" w:hAnsi="Arial" w:cs="Arial"/>
          <w:sz w:val="20"/>
          <w:szCs w:val="20"/>
        </w:rPr>
        <w:t>nto del municipio de Tenabo</w:t>
      </w:r>
      <w:r w:rsidRPr="00786BB2">
        <w:rPr>
          <w:rFonts w:ascii="Arial" w:hAnsi="Arial" w:cs="Arial"/>
          <w:sz w:val="20"/>
          <w:szCs w:val="20"/>
        </w:rPr>
        <w:t xml:space="preserve"> no tiene acciones de algún otro Ente Público.</w:t>
      </w:r>
    </w:p>
    <w:p w14:paraId="04A74C3E" w14:textId="77777777" w:rsidR="00F74E2B" w:rsidRPr="00786BB2" w:rsidRDefault="00F74E2B" w:rsidP="00F74E2B">
      <w:pPr>
        <w:pStyle w:val="ROMANOS"/>
        <w:spacing w:after="60" w:line="230" w:lineRule="exact"/>
        <w:rPr>
          <w:rFonts w:cs="Arial"/>
        </w:rPr>
      </w:pPr>
    </w:p>
    <w:p w14:paraId="212493B5"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Sistema y método de valuación de inventarios y costo de lo vendido.</w:t>
      </w:r>
    </w:p>
    <w:p w14:paraId="13434E8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No existen productos en inventarios, ya que la adquisición de los bienes es para consumo inmediato llevando directamente el costo al gasto.</w:t>
      </w:r>
    </w:p>
    <w:p w14:paraId="1828B810" w14:textId="77777777" w:rsidR="00F74E2B" w:rsidRPr="00786BB2" w:rsidRDefault="00F74E2B" w:rsidP="00F74E2B">
      <w:pPr>
        <w:pStyle w:val="ROMANOS"/>
        <w:spacing w:after="60" w:line="230" w:lineRule="exact"/>
        <w:ind w:left="284"/>
        <w:rPr>
          <w:rFonts w:cs="Arial"/>
          <w:sz w:val="20"/>
          <w:szCs w:val="20"/>
        </w:rPr>
      </w:pPr>
    </w:p>
    <w:p w14:paraId="6D29EC91"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Beneficios a empleados</w:t>
      </w:r>
    </w:p>
    <w:p w14:paraId="7C655DB3" w14:textId="77777777" w:rsidR="00F74E2B" w:rsidRPr="00786BB2" w:rsidRDefault="00F74E2B" w:rsidP="00F74E2B">
      <w:pPr>
        <w:pStyle w:val="ROMANOS"/>
        <w:spacing w:after="60" w:line="230" w:lineRule="exact"/>
        <w:ind w:left="0" w:firstLine="0"/>
        <w:rPr>
          <w:rFonts w:cs="Arial"/>
          <w:sz w:val="20"/>
          <w:szCs w:val="20"/>
        </w:rPr>
      </w:pPr>
    </w:p>
    <w:p w14:paraId="57C892F0"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No se tienen reservas para beneficios futuros de los empleados, más que las contempladas anualmente en el presupuesto de egresos del ejercicio correspondiente.</w:t>
      </w:r>
    </w:p>
    <w:p w14:paraId="44B9E538" w14:textId="77777777" w:rsidR="00F74E2B" w:rsidRPr="00786BB2" w:rsidRDefault="00F74E2B" w:rsidP="00F74E2B">
      <w:pPr>
        <w:pStyle w:val="ROMANOS"/>
        <w:spacing w:after="60" w:line="230" w:lineRule="exact"/>
        <w:ind w:left="284" w:firstLine="0"/>
        <w:rPr>
          <w:rFonts w:cs="Arial"/>
          <w:sz w:val="20"/>
          <w:szCs w:val="20"/>
        </w:rPr>
      </w:pPr>
    </w:p>
    <w:p w14:paraId="2516F181" w14:textId="58DD19B1" w:rsidR="00F74E2B" w:rsidRPr="00786BB2" w:rsidRDefault="00F74E2B" w:rsidP="0030208C">
      <w:pPr>
        <w:pStyle w:val="ROMANOS"/>
        <w:numPr>
          <w:ilvl w:val="0"/>
          <w:numId w:val="10"/>
        </w:numPr>
        <w:spacing w:after="60" w:line="230" w:lineRule="exact"/>
        <w:rPr>
          <w:rFonts w:cs="Arial"/>
          <w:sz w:val="20"/>
          <w:szCs w:val="20"/>
        </w:rPr>
      </w:pPr>
      <w:r w:rsidRPr="00786BB2">
        <w:rPr>
          <w:rFonts w:cs="Arial"/>
          <w:sz w:val="20"/>
          <w:szCs w:val="20"/>
        </w:rPr>
        <w:lastRenderedPageBreak/>
        <w:t>Provisiones</w:t>
      </w:r>
    </w:p>
    <w:p w14:paraId="7C3B964F" w14:textId="350750B3"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C95455">
        <w:rPr>
          <w:rFonts w:cs="Arial"/>
          <w:sz w:val="20"/>
          <w:szCs w:val="20"/>
        </w:rPr>
        <w:t>31 de diciembre</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061D3378" w14:textId="77777777" w:rsidR="0030208C" w:rsidRPr="00786BB2" w:rsidRDefault="0030208C" w:rsidP="00F74E2B">
      <w:pPr>
        <w:pStyle w:val="ROMANOS"/>
        <w:spacing w:after="60" w:line="230" w:lineRule="exact"/>
        <w:ind w:left="284" w:firstLine="0"/>
        <w:rPr>
          <w:rFonts w:cs="Arial"/>
          <w:sz w:val="20"/>
          <w:szCs w:val="20"/>
        </w:rPr>
      </w:pPr>
    </w:p>
    <w:p w14:paraId="15025A99"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Reservas</w:t>
      </w:r>
    </w:p>
    <w:p w14:paraId="165A69D7" w14:textId="7B8603E5"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C95455">
        <w:rPr>
          <w:rFonts w:cs="Arial"/>
          <w:sz w:val="20"/>
          <w:szCs w:val="20"/>
        </w:rPr>
        <w:t>31 de diciembre</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reservas de ninguna índole.</w:t>
      </w:r>
    </w:p>
    <w:p w14:paraId="69E037EF" w14:textId="77777777" w:rsidR="0030208C" w:rsidRPr="00786BB2" w:rsidRDefault="0030208C" w:rsidP="00F74E2B">
      <w:pPr>
        <w:pStyle w:val="ROMANOS"/>
        <w:spacing w:after="60" w:line="230" w:lineRule="exact"/>
        <w:ind w:left="284" w:firstLine="0"/>
        <w:rPr>
          <w:rFonts w:cs="Arial"/>
          <w:sz w:val="20"/>
          <w:szCs w:val="20"/>
        </w:rPr>
      </w:pPr>
    </w:p>
    <w:p w14:paraId="6C30255F" w14:textId="77777777" w:rsidR="008F5B69" w:rsidRDefault="008F5B69" w:rsidP="008F5B69">
      <w:pPr>
        <w:pStyle w:val="ROMANOS"/>
        <w:numPr>
          <w:ilvl w:val="0"/>
          <w:numId w:val="10"/>
        </w:numPr>
        <w:spacing w:after="60" w:line="230" w:lineRule="exact"/>
        <w:rPr>
          <w:rFonts w:cs="Arial"/>
          <w:sz w:val="20"/>
          <w:szCs w:val="20"/>
        </w:rPr>
      </w:pPr>
      <w:r w:rsidRPr="00BB0558">
        <w:rPr>
          <w:rFonts w:cs="Arial"/>
          <w:sz w:val="20"/>
          <w:szCs w:val="20"/>
        </w:rPr>
        <w:t xml:space="preserve">Cambios en políticas contables y corrección de errores junto con la revelación de los efectos que se tendrá en la información financiera del ente público, ya sea retrospectivos o prospectivos. </w:t>
      </w:r>
    </w:p>
    <w:p w14:paraId="0E169DE8" w14:textId="77777777" w:rsidR="008F5B69" w:rsidRPr="00BB0558" w:rsidRDefault="008F5B69" w:rsidP="008F5B69">
      <w:pPr>
        <w:pStyle w:val="ROMANOS"/>
        <w:spacing w:after="60" w:line="230" w:lineRule="exact"/>
        <w:rPr>
          <w:rFonts w:cs="Arial"/>
          <w:sz w:val="20"/>
          <w:szCs w:val="20"/>
        </w:rPr>
      </w:pPr>
      <w:r w:rsidRPr="00BB0558">
        <w:rPr>
          <w:rFonts w:cs="Arial"/>
          <w:sz w:val="20"/>
          <w:szCs w:val="20"/>
        </w:rPr>
        <w:t>El cambio en las políticas contables se ve del ejercicio 2012 al ejercicio 2014 provocado por la implementación de los momentos contables de los Ingresos y Egresos normados por el CONAC.</w:t>
      </w:r>
    </w:p>
    <w:p w14:paraId="6AD0D088" w14:textId="77777777" w:rsidR="00F74E2B" w:rsidRPr="00786BB2" w:rsidRDefault="00F74E2B" w:rsidP="00F74E2B">
      <w:pPr>
        <w:pStyle w:val="ROMANOS"/>
        <w:spacing w:after="60" w:line="230" w:lineRule="exact"/>
        <w:ind w:left="0" w:firstLine="0"/>
        <w:rPr>
          <w:rFonts w:cs="Arial"/>
          <w:sz w:val="20"/>
          <w:szCs w:val="20"/>
        </w:rPr>
      </w:pPr>
    </w:p>
    <w:p w14:paraId="67DCE71E" w14:textId="77777777" w:rsidR="00F74E2B" w:rsidRPr="00786BB2" w:rsidRDefault="00F74E2B" w:rsidP="008F5B69">
      <w:pPr>
        <w:pStyle w:val="ROMANOS"/>
        <w:numPr>
          <w:ilvl w:val="0"/>
          <w:numId w:val="10"/>
        </w:numPr>
        <w:spacing w:after="60" w:line="230" w:lineRule="exact"/>
        <w:rPr>
          <w:rFonts w:cs="Arial"/>
          <w:sz w:val="20"/>
          <w:szCs w:val="20"/>
        </w:rPr>
      </w:pPr>
      <w:r w:rsidRPr="00786BB2">
        <w:rPr>
          <w:rFonts w:cs="Arial"/>
          <w:sz w:val="20"/>
          <w:szCs w:val="20"/>
        </w:rPr>
        <w:t>Reclasificaciones</w:t>
      </w:r>
    </w:p>
    <w:p w14:paraId="209B5187" w14:textId="6BEC8269" w:rsidR="00F74E2B" w:rsidRPr="00786BB2" w:rsidRDefault="00C95455" w:rsidP="00F74E2B">
      <w:pPr>
        <w:pStyle w:val="ROMANOS"/>
        <w:spacing w:after="60" w:line="230" w:lineRule="exact"/>
        <w:ind w:left="284" w:firstLine="0"/>
        <w:rPr>
          <w:rFonts w:cs="Arial"/>
          <w:sz w:val="20"/>
          <w:szCs w:val="20"/>
        </w:rPr>
      </w:pPr>
      <w:r>
        <w:rPr>
          <w:rFonts w:cs="Arial"/>
          <w:sz w:val="20"/>
          <w:szCs w:val="20"/>
        </w:rPr>
        <w:t>Al 31</w:t>
      </w:r>
      <w:r w:rsidR="007C309F">
        <w:rPr>
          <w:rFonts w:cs="Arial"/>
          <w:sz w:val="20"/>
          <w:szCs w:val="20"/>
        </w:rPr>
        <w:t xml:space="preserve"> de </w:t>
      </w:r>
      <w:r>
        <w:rPr>
          <w:rFonts w:cs="Arial"/>
          <w:sz w:val="20"/>
          <w:szCs w:val="20"/>
        </w:rPr>
        <w:t>diciembre</w:t>
      </w:r>
      <w:r w:rsidR="00612FB0" w:rsidRPr="00786BB2">
        <w:rPr>
          <w:rFonts w:cs="Arial"/>
          <w:sz w:val="20"/>
          <w:szCs w:val="20"/>
        </w:rPr>
        <w:t xml:space="preserve"> de </w:t>
      </w:r>
      <w:r w:rsidR="00533D33">
        <w:rPr>
          <w:rFonts w:cs="Arial"/>
          <w:sz w:val="20"/>
          <w:szCs w:val="20"/>
        </w:rPr>
        <w:t>2025</w:t>
      </w:r>
      <w:r w:rsidR="00F74E2B" w:rsidRPr="00786BB2">
        <w:rPr>
          <w:rFonts w:cs="Arial"/>
          <w:sz w:val="20"/>
          <w:szCs w:val="20"/>
        </w:rPr>
        <w:t xml:space="preserve"> en el sistema contable del H. Ayuntamie</w:t>
      </w:r>
      <w:r w:rsidR="00C03018">
        <w:rPr>
          <w:rFonts w:cs="Arial"/>
          <w:sz w:val="20"/>
          <w:szCs w:val="20"/>
        </w:rPr>
        <w:t>nto del municipio de Tenabo</w:t>
      </w:r>
      <w:r w:rsidR="00F74E2B" w:rsidRPr="00786BB2">
        <w:rPr>
          <w:rFonts w:cs="Arial"/>
          <w:sz w:val="20"/>
          <w:szCs w:val="20"/>
        </w:rPr>
        <w:t xml:space="preserve"> no existen reclasificaciones importantes.</w:t>
      </w:r>
    </w:p>
    <w:p w14:paraId="0193638A" w14:textId="77777777" w:rsidR="00F74E2B" w:rsidRPr="00786BB2" w:rsidRDefault="00F74E2B" w:rsidP="00F74E2B">
      <w:pPr>
        <w:pStyle w:val="ROMANOS"/>
        <w:spacing w:after="60" w:line="230" w:lineRule="exact"/>
        <w:rPr>
          <w:rFonts w:cs="Arial"/>
          <w:sz w:val="20"/>
          <w:szCs w:val="20"/>
        </w:rPr>
      </w:pPr>
    </w:p>
    <w:p w14:paraId="0E5E6127" w14:textId="77777777" w:rsidR="00F74E2B" w:rsidRPr="00786BB2" w:rsidRDefault="00F74E2B" w:rsidP="008F5B69">
      <w:pPr>
        <w:pStyle w:val="ROMANOS"/>
        <w:numPr>
          <w:ilvl w:val="0"/>
          <w:numId w:val="10"/>
        </w:numPr>
        <w:spacing w:after="60" w:line="230" w:lineRule="exact"/>
        <w:rPr>
          <w:rFonts w:cs="Arial"/>
          <w:sz w:val="20"/>
          <w:szCs w:val="20"/>
        </w:rPr>
      </w:pPr>
      <w:r w:rsidRPr="00786BB2">
        <w:rPr>
          <w:rFonts w:cs="Arial"/>
          <w:sz w:val="20"/>
          <w:szCs w:val="20"/>
        </w:rPr>
        <w:t>Depuración y cancelación de saldos.</w:t>
      </w:r>
    </w:p>
    <w:p w14:paraId="61C2DC1F" w14:textId="2155D440" w:rsidR="00156874" w:rsidRPr="00786BB2" w:rsidRDefault="00F74E2B" w:rsidP="00271147">
      <w:pPr>
        <w:pStyle w:val="ROMANOS"/>
        <w:spacing w:after="60" w:line="230" w:lineRule="exact"/>
        <w:ind w:left="284" w:firstLine="0"/>
        <w:rPr>
          <w:rFonts w:cs="Arial"/>
          <w:sz w:val="20"/>
          <w:szCs w:val="20"/>
        </w:rPr>
      </w:pPr>
      <w:r w:rsidRPr="00786BB2">
        <w:rPr>
          <w:rFonts w:cs="Arial"/>
          <w:sz w:val="20"/>
          <w:szCs w:val="20"/>
        </w:rPr>
        <w:t xml:space="preserve">Al </w:t>
      </w:r>
      <w:r w:rsidR="00C95455">
        <w:rPr>
          <w:rFonts w:cs="Arial"/>
          <w:sz w:val="20"/>
          <w:szCs w:val="20"/>
        </w:rPr>
        <w:t>31</w:t>
      </w:r>
      <w:r w:rsidR="00DC5441">
        <w:rPr>
          <w:rFonts w:cs="Arial"/>
          <w:sz w:val="20"/>
          <w:szCs w:val="20"/>
        </w:rPr>
        <w:t xml:space="preserve"> de </w:t>
      </w:r>
      <w:r w:rsidR="00C95455">
        <w:rPr>
          <w:rFonts w:cs="Arial"/>
          <w:sz w:val="20"/>
          <w:szCs w:val="20"/>
        </w:rPr>
        <w:t>diciembre</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no se realizaron depuraciones y cancelaciones de saldos importantes.</w:t>
      </w:r>
    </w:p>
    <w:p w14:paraId="71A195D3" w14:textId="77777777" w:rsidR="00271147" w:rsidRPr="00786BB2" w:rsidRDefault="00271147" w:rsidP="00271147">
      <w:pPr>
        <w:pStyle w:val="ROMANOS"/>
        <w:spacing w:after="60" w:line="230" w:lineRule="exact"/>
        <w:ind w:left="284" w:firstLine="0"/>
        <w:rPr>
          <w:rFonts w:cs="Arial"/>
          <w:sz w:val="20"/>
          <w:szCs w:val="20"/>
        </w:rPr>
      </w:pPr>
    </w:p>
    <w:p w14:paraId="2587C9F3" w14:textId="460149C7" w:rsidR="00F74E2B" w:rsidRPr="00786BB2" w:rsidRDefault="00654BA9" w:rsidP="00F74E2B">
      <w:pPr>
        <w:pStyle w:val="Texto"/>
        <w:spacing w:line="230" w:lineRule="exact"/>
        <w:rPr>
          <w:rFonts w:cs="Arial"/>
          <w:b/>
          <w:szCs w:val="18"/>
          <w:lang w:val="es-MX"/>
        </w:rPr>
      </w:pPr>
      <w:r w:rsidRPr="00786BB2">
        <w:rPr>
          <w:rFonts w:cs="Arial"/>
          <w:b/>
          <w:szCs w:val="18"/>
          <w:lang w:val="es-MX"/>
        </w:rPr>
        <w:t>6</w:t>
      </w:r>
      <w:r w:rsidR="00857779" w:rsidRPr="00786BB2">
        <w:rPr>
          <w:rFonts w:cs="Arial"/>
          <w:b/>
          <w:szCs w:val="18"/>
          <w:lang w:val="es-MX"/>
        </w:rPr>
        <w:t>.</w:t>
      </w:r>
      <w:r w:rsidR="00F74E2B" w:rsidRPr="00786BB2">
        <w:rPr>
          <w:rFonts w:cs="Arial"/>
          <w:b/>
          <w:szCs w:val="18"/>
          <w:lang w:val="es-MX"/>
        </w:rPr>
        <w:t xml:space="preserve"> POSICIÓN EN MONEDA EXTRANJERA Y PROTECCIÓN POR RIESGO CAMBIARIO</w:t>
      </w:r>
    </w:p>
    <w:p w14:paraId="78BDA4D4" w14:textId="76CC9FDE" w:rsidR="00F74E2B" w:rsidRPr="00786BB2" w:rsidRDefault="00F74E2B" w:rsidP="000B4ABB">
      <w:pPr>
        <w:pStyle w:val="Texto"/>
        <w:numPr>
          <w:ilvl w:val="0"/>
          <w:numId w:val="20"/>
        </w:numPr>
        <w:spacing w:line="230" w:lineRule="exact"/>
        <w:rPr>
          <w:rFonts w:cs="Arial"/>
          <w:sz w:val="20"/>
        </w:rPr>
      </w:pPr>
      <w:r w:rsidRPr="00786BB2">
        <w:rPr>
          <w:rFonts w:cs="Arial"/>
          <w:sz w:val="20"/>
        </w:rPr>
        <w:t xml:space="preserve">Al </w:t>
      </w:r>
      <w:r w:rsidR="00C95455">
        <w:rPr>
          <w:rFonts w:cs="Arial"/>
          <w:sz w:val="20"/>
        </w:rPr>
        <w:t>31</w:t>
      </w:r>
      <w:r w:rsidR="00DC5441">
        <w:rPr>
          <w:rFonts w:cs="Arial"/>
          <w:sz w:val="20"/>
        </w:rPr>
        <w:t xml:space="preserve"> de </w:t>
      </w:r>
      <w:r w:rsidR="00C95455">
        <w:rPr>
          <w:rFonts w:cs="Arial"/>
          <w:sz w:val="20"/>
        </w:rPr>
        <w:t>diciembre</w:t>
      </w:r>
      <w:r w:rsidR="002D516C">
        <w:rPr>
          <w:rFonts w:cs="Arial"/>
          <w:sz w:val="20"/>
        </w:rPr>
        <w:t xml:space="preserve"> </w:t>
      </w:r>
      <w:r w:rsidR="00612FB0" w:rsidRPr="00786BB2">
        <w:rPr>
          <w:rFonts w:cs="Arial"/>
          <w:sz w:val="20"/>
        </w:rPr>
        <w:t xml:space="preserve">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w:t>
      </w:r>
      <w:r w:rsidR="00387E01" w:rsidRPr="00786BB2">
        <w:rPr>
          <w:rFonts w:cs="Arial"/>
          <w:sz w:val="20"/>
        </w:rPr>
        <w:t>en el rubro de Activo</w:t>
      </w:r>
      <w:r w:rsidRPr="00786BB2">
        <w:rPr>
          <w:rFonts w:cs="Arial"/>
          <w:sz w:val="20"/>
        </w:rPr>
        <w:t xml:space="preserve"> o</w:t>
      </w:r>
      <w:r w:rsidR="00387E01" w:rsidRPr="00786BB2">
        <w:rPr>
          <w:rFonts w:cs="Arial"/>
          <w:sz w:val="20"/>
        </w:rPr>
        <w:t>peraciones en moneda extranjera.</w:t>
      </w:r>
      <w:r w:rsidR="00857779" w:rsidRPr="00786BB2">
        <w:rPr>
          <w:rFonts w:cs="Arial"/>
          <w:sz w:val="20"/>
        </w:rPr>
        <w:t xml:space="preserve"> </w:t>
      </w:r>
    </w:p>
    <w:p w14:paraId="7B62074B" w14:textId="5361DEC7" w:rsidR="00387E01" w:rsidRPr="00786BB2" w:rsidRDefault="00C95455" w:rsidP="00387E01">
      <w:pPr>
        <w:pStyle w:val="Texto"/>
        <w:numPr>
          <w:ilvl w:val="0"/>
          <w:numId w:val="20"/>
        </w:numPr>
        <w:spacing w:line="230" w:lineRule="exact"/>
        <w:rPr>
          <w:rFonts w:cs="Arial"/>
          <w:sz w:val="20"/>
        </w:rPr>
      </w:pPr>
      <w:r>
        <w:rPr>
          <w:rFonts w:cs="Arial"/>
          <w:sz w:val="20"/>
        </w:rPr>
        <w:t>Al 31</w:t>
      </w:r>
      <w:r w:rsidR="002D516C">
        <w:rPr>
          <w:rFonts w:cs="Arial"/>
          <w:sz w:val="20"/>
        </w:rPr>
        <w:t xml:space="preserve"> de </w:t>
      </w:r>
      <w:r>
        <w:rPr>
          <w:rFonts w:cs="Arial"/>
          <w:sz w:val="20"/>
        </w:rPr>
        <w:t>diciembre</w:t>
      </w:r>
      <w:r w:rsidR="00787DAF">
        <w:rPr>
          <w:rFonts w:cs="Arial"/>
          <w:sz w:val="20"/>
        </w:rPr>
        <w:t xml:space="preserve"> </w:t>
      </w:r>
      <w:r w:rsidR="00612FB0" w:rsidRPr="00786BB2">
        <w:rPr>
          <w:rFonts w:cs="Arial"/>
          <w:sz w:val="20"/>
        </w:rPr>
        <w:t xml:space="preserve">de </w:t>
      </w:r>
      <w:r w:rsidR="00533D33">
        <w:rPr>
          <w:rFonts w:cs="Arial"/>
          <w:sz w:val="20"/>
        </w:rPr>
        <w:t>2025</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el rubro de Pasivo operaciones en moneda extranjera. </w:t>
      </w:r>
    </w:p>
    <w:p w14:paraId="3D227B82" w14:textId="6315333D" w:rsidR="00387E01" w:rsidRPr="00786BB2" w:rsidRDefault="00C95455" w:rsidP="001E3B6E">
      <w:pPr>
        <w:pStyle w:val="Texto"/>
        <w:numPr>
          <w:ilvl w:val="0"/>
          <w:numId w:val="20"/>
        </w:numPr>
        <w:spacing w:line="230" w:lineRule="exact"/>
        <w:rPr>
          <w:rFonts w:cs="Arial"/>
          <w:sz w:val="20"/>
        </w:rPr>
      </w:pPr>
      <w:r>
        <w:rPr>
          <w:rFonts w:cs="Arial"/>
          <w:sz w:val="20"/>
        </w:rPr>
        <w:t>Al 31</w:t>
      </w:r>
      <w:r w:rsidR="00DC5441">
        <w:rPr>
          <w:rFonts w:cs="Arial"/>
          <w:sz w:val="20"/>
        </w:rPr>
        <w:t xml:space="preserve"> de </w:t>
      </w:r>
      <w:r>
        <w:rPr>
          <w:rFonts w:cs="Arial"/>
          <w:sz w:val="20"/>
        </w:rPr>
        <w:t>diciembre</w:t>
      </w:r>
      <w:r w:rsidR="00612FB0" w:rsidRPr="00786BB2">
        <w:rPr>
          <w:rFonts w:cs="Arial"/>
          <w:sz w:val="20"/>
        </w:rPr>
        <w:t xml:space="preserve"> de </w:t>
      </w:r>
      <w:r w:rsidR="00533D33">
        <w:rPr>
          <w:rFonts w:cs="Arial"/>
          <w:sz w:val="20"/>
        </w:rPr>
        <w:t>2025</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los rubros de activo y pasivo, operaciones en moneda extranjera, por lo consiguiente no realizó posición en moneda extranjera.</w:t>
      </w:r>
    </w:p>
    <w:p w14:paraId="4B6B3FDC" w14:textId="6757D7DC" w:rsidR="000B4ABB" w:rsidRPr="00786BB2" w:rsidRDefault="000B4ABB" w:rsidP="000B4ABB">
      <w:pPr>
        <w:pStyle w:val="Texto"/>
        <w:numPr>
          <w:ilvl w:val="0"/>
          <w:numId w:val="20"/>
        </w:numPr>
        <w:spacing w:line="230" w:lineRule="exact"/>
        <w:rPr>
          <w:rFonts w:cs="Arial"/>
          <w:sz w:val="20"/>
        </w:rPr>
      </w:pPr>
      <w:r w:rsidRPr="00786BB2">
        <w:rPr>
          <w:rFonts w:cs="Arial"/>
          <w:sz w:val="20"/>
        </w:rPr>
        <w:t xml:space="preserve">Al </w:t>
      </w:r>
      <w:r w:rsidR="00C95455">
        <w:rPr>
          <w:rFonts w:cs="Arial"/>
          <w:sz w:val="20"/>
        </w:rPr>
        <w:t>31</w:t>
      </w:r>
      <w:r w:rsidR="00DC5441">
        <w:rPr>
          <w:rFonts w:cs="Arial"/>
          <w:sz w:val="20"/>
        </w:rPr>
        <w:t xml:space="preserve"> de </w:t>
      </w:r>
      <w:r w:rsidR="00C95455">
        <w:rPr>
          <w:rFonts w:cs="Arial"/>
          <w:sz w:val="20"/>
        </w:rPr>
        <w:t>diciembre</w:t>
      </w:r>
      <w:r w:rsidR="00612FB0" w:rsidRPr="00786BB2">
        <w:rPr>
          <w:rFonts w:cs="Arial"/>
          <w:sz w:val="20"/>
        </w:rPr>
        <w:t xml:space="preserve"> 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w:t>
      </w:r>
      <w:r w:rsidR="00387E01" w:rsidRPr="00786BB2">
        <w:rPr>
          <w:rFonts w:cs="Arial"/>
          <w:sz w:val="20"/>
        </w:rPr>
        <w:t>, en los rubros de activo y pasivo,</w:t>
      </w:r>
      <w:r w:rsidRPr="00786BB2">
        <w:rPr>
          <w:rFonts w:cs="Arial"/>
          <w:sz w:val="20"/>
        </w:rPr>
        <w:t xml:space="preserve"> operaciones en moneda extranjera, por lo consiguiente no</w:t>
      </w:r>
      <w:r w:rsidR="00387E01" w:rsidRPr="00786BB2">
        <w:rPr>
          <w:rFonts w:cs="Arial"/>
          <w:sz w:val="20"/>
        </w:rPr>
        <w:t xml:space="preserve"> </w:t>
      </w:r>
      <w:r w:rsidRPr="00786BB2">
        <w:rPr>
          <w:rFonts w:cs="Arial"/>
          <w:sz w:val="20"/>
        </w:rPr>
        <w:t>usó tipos de cambio</w:t>
      </w:r>
      <w:r w:rsidR="00387E01" w:rsidRPr="00786BB2">
        <w:rPr>
          <w:rFonts w:cs="Arial"/>
          <w:sz w:val="20"/>
        </w:rPr>
        <w:t>.</w:t>
      </w:r>
      <w:r w:rsidRPr="00786BB2">
        <w:rPr>
          <w:rFonts w:cs="Arial"/>
          <w:sz w:val="20"/>
        </w:rPr>
        <w:t xml:space="preserve"> </w:t>
      </w:r>
    </w:p>
    <w:p w14:paraId="087477BB" w14:textId="7B0CDF46" w:rsidR="00387E01" w:rsidRPr="00786BB2" w:rsidRDefault="00387E01" w:rsidP="00387E01">
      <w:pPr>
        <w:pStyle w:val="Texto"/>
        <w:numPr>
          <w:ilvl w:val="0"/>
          <w:numId w:val="20"/>
        </w:numPr>
        <w:spacing w:line="230" w:lineRule="exact"/>
        <w:rPr>
          <w:rFonts w:cs="Arial"/>
          <w:sz w:val="20"/>
        </w:rPr>
      </w:pPr>
      <w:r w:rsidRPr="00786BB2">
        <w:rPr>
          <w:rFonts w:cs="Arial"/>
          <w:sz w:val="20"/>
        </w:rPr>
        <w:t xml:space="preserve">Al </w:t>
      </w:r>
      <w:r w:rsidR="00C95455">
        <w:rPr>
          <w:rFonts w:cs="Arial"/>
          <w:sz w:val="20"/>
        </w:rPr>
        <w:t>31</w:t>
      </w:r>
      <w:r w:rsidR="0096498F">
        <w:rPr>
          <w:rFonts w:cs="Arial"/>
          <w:sz w:val="20"/>
        </w:rPr>
        <w:t xml:space="preserve"> </w:t>
      </w:r>
      <w:r w:rsidR="00DC5441">
        <w:rPr>
          <w:rFonts w:cs="Arial"/>
          <w:sz w:val="20"/>
        </w:rPr>
        <w:t xml:space="preserve">de </w:t>
      </w:r>
      <w:r w:rsidR="00C95455">
        <w:rPr>
          <w:rFonts w:cs="Arial"/>
          <w:sz w:val="20"/>
        </w:rPr>
        <w:t>diciembre</w:t>
      </w:r>
      <w:r w:rsidR="00612FB0" w:rsidRPr="00786BB2">
        <w:rPr>
          <w:rFonts w:cs="Arial"/>
          <w:sz w:val="20"/>
        </w:rPr>
        <w:t xml:space="preserve"> de </w:t>
      </w:r>
      <w:r w:rsidR="00533D33">
        <w:rPr>
          <w:rFonts w:cs="Arial"/>
          <w:sz w:val="20"/>
        </w:rPr>
        <w:t>2025</w:t>
      </w:r>
      <w:r w:rsidRPr="00786BB2">
        <w:rPr>
          <w:rFonts w:cs="Arial"/>
          <w:sz w:val="20"/>
        </w:rPr>
        <w:t xml:space="preserve"> el H. </w:t>
      </w:r>
      <w:r w:rsidR="00C03018">
        <w:rPr>
          <w:rFonts w:cs="Arial"/>
          <w:sz w:val="20"/>
        </w:rPr>
        <w:t>Ayuntamiento del municipio de Tenabo</w:t>
      </w:r>
      <w:r w:rsidRPr="00786BB2">
        <w:rPr>
          <w:rFonts w:cs="Arial"/>
          <w:sz w:val="20"/>
        </w:rPr>
        <w:t xml:space="preserve"> no registró dentro de su contabilidad, en los rubros de activo y pasivo, operaciones en moneda extranjera, por lo consiguiente no usó equivalencias en moneda nacional. </w:t>
      </w:r>
    </w:p>
    <w:p w14:paraId="2CB059B1" w14:textId="1AEC7671" w:rsidR="00654BA9" w:rsidRPr="00786BB2" w:rsidRDefault="00387E01" w:rsidP="00387E01">
      <w:pPr>
        <w:pStyle w:val="Texto"/>
        <w:spacing w:line="230" w:lineRule="exact"/>
        <w:ind w:left="648" w:firstLine="0"/>
        <w:rPr>
          <w:rFonts w:cs="Arial"/>
          <w:sz w:val="20"/>
        </w:rPr>
      </w:pPr>
      <w:r w:rsidRPr="00786BB2">
        <w:rPr>
          <w:rFonts w:cs="Arial"/>
          <w:sz w:val="20"/>
        </w:rPr>
        <w:t xml:space="preserve">Al </w:t>
      </w:r>
      <w:r w:rsidR="00C95455">
        <w:rPr>
          <w:rFonts w:cs="Arial"/>
          <w:sz w:val="20"/>
        </w:rPr>
        <w:t>31</w:t>
      </w:r>
      <w:r w:rsidR="00DC5441">
        <w:rPr>
          <w:rFonts w:cs="Arial"/>
          <w:sz w:val="20"/>
        </w:rPr>
        <w:t xml:space="preserve"> de </w:t>
      </w:r>
      <w:r w:rsidR="00C95455">
        <w:rPr>
          <w:rFonts w:cs="Arial"/>
          <w:sz w:val="20"/>
        </w:rPr>
        <w:t>diciembre</w:t>
      </w:r>
      <w:r w:rsidR="00612FB0" w:rsidRPr="00786BB2">
        <w:rPr>
          <w:rFonts w:cs="Arial"/>
          <w:sz w:val="20"/>
        </w:rPr>
        <w:t xml:space="preserve"> 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operaciones en moneda extranjera, en los rubros de activo y pasivo por lo consiguiente no usó protección de riesgo por variaciones en el tipo de cambio. </w:t>
      </w:r>
    </w:p>
    <w:p w14:paraId="3332BEC2" w14:textId="77777777" w:rsidR="00387E01" w:rsidRPr="00786BB2" w:rsidRDefault="00387E01" w:rsidP="00387E01">
      <w:pPr>
        <w:pStyle w:val="Texto"/>
        <w:spacing w:line="230" w:lineRule="exact"/>
        <w:ind w:left="648" w:firstLine="0"/>
        <w:rPr>
          <w:rFonts w:cs="Arial"/>
          <w:sz w:val="20"/>
        </w:rPr>
      </w:pPr>
    </w:p>
    <w:p w14:paraId="1E694C55" w14:textId="1EC06472" w:rsidR="00F74E2B" w:rsidRPr="00786BB2" w:rsidRDefault="00654BA9" w:rsidP="00F74E2B">
      <w:pPr>
        <w:pStyle w:val="Texto"/>
        <w:spacing w:line="230" w:lineRule="exact"/>
        <w:rPr>
          <w:rFonts w:cs="Arial"/>
          <w:b/>
          <w:szCs w:val="18"/>
          <w:lang w:val="es-MX"/>
        </w:rPr>
      </w:pPr>
      <w:r w:rsidRPr="00786BB2">
        <w:rPr>
          <w:rFonts w:cs="Arial"/>
          <w:b/>
          <w:szCs w:val="18"/>
          <w:lang w:val="es-MX"/>
        </w:rPr>
        <w:t>7.</w:t>
      </w:r>
      <w:r w:rsidR="00F74E2B" w:rsidRPr="00786BB2">
        <w:rPr>
          <w:rFonts w:cs="Arial"/>
          <w:b/>
          <w:szCs w:val="18"/>
          <w:lang w:val="es-MX"/>
        </w:rPr>
        <w:t xml:space="preserve"> REPORTE ANALÍTICO DEL ACTIVO</w:t>
      </w:r>
    </w:p>
    <w:p w14:paraId="48A22156" w14:textId="77777777" w:rsidR="00F74E2B" w:rsidRPr="00786BB2" w:rsidRDefault="00F74E2B" w:rsidP="00F74E2B">
      <w:pPr>
        <w:pStyle w:val="Texto"/>
        <w:spacing w:line="230" w:lineRule="exact"/>
        <w:rPr>
          <w:rFonts w:cs="Arial"/>
          <w:sz w:val="20"/>
        </w:rPr>
      </w:pPr>
      <w:r w:rsidRPr="00786BB2">
        <w:rPr>
          <w:rFonts w:cs="Arial"/>
          <w:sz w:val="20"/>
        </w:rPr>
        <w:t>Debe mostrar la siguiente información:</w:t>
      </w:r>
    </w:p>
    <w:p w14:paraId="46808818" w14:textId="77777777" w:rsidR="008F5B69" w:rsidRPr="00786BB2" w:rsidRDefault="008F5B69" w:rsidP="008F5B69">
      <w:pPr>
        <w:pStyle w:val="Texto"/>
        <w:spacing w:line="230" w:lineRule="exact"/>
        <w:rPr>
          <w:rFonts w:cs="Arial"/>
          <w:sz w:val="20"/>
        </w:rPr>
      </w:pPr>
      <w:r w:rsidRPr="00786BB2">
        <w:rPr>
          <w:rFonts w:cs="Arial"/>
          <w:sz w:val="20"/>
        </w:rPr>
        <w:t>Debe mostrar la siguiente información:</w:t>
      </w:r>
    </w:p>
    <w:p w14:paraId="4BF1D78F" w14:textId="77777777" w:rsidR="008F5B69" w:rsidRPr="00786BB2" w:rsidRDefault="008F5B69" w:rsidP="008F5B69">
      <w:pPr>
        <w:pStyle w:val="ROMANOS"/>
        <w:numPr>
          <w:ilvl w:val="0"/>
          <w:numId w:val="11"/>
        </w:numPr>
        <w:spacing w:after="80" w:line="230" w:lineRule="exact"/>
        <w:rPr>
          <w:rFonts w:cs="Arial"/>
          <w:sz w:val="20"/>
          <w:szCs w:val="20"/>
        </w:rPr>
      </w:pPr>
      <w:r>
        <w:lastRenderedPageBreak/>
        <w:t>Vida út</w:t>
      </w:r>
      <w:r w:rsidRPr="001746BF">
        <w:rPr>
          <w:rFonts w:cs="Arial"/>
          <w:sz w:val="20"/>
          <w:szCs w:val="20"/>
        </w:rPr>
        <w:t>il, porcentajes de depreciación y amortización utilizados en los diferentes tipos de activos, o el importe de las pérdidas por deterioro reconocidas</w:t>
      </w:r>
      <w:r w:rsidRPr="00786BB2">
        <w:rPr>
          <w:rFonts w:cs="Arial"/>
          <w:sz w:val="20"/>
          <w:szCs w:val="20"/>
        </w:rPr>
        <w:t>.</w:t>
      </w:r>
    </w:p>
    <w:p w14:paraId="17E776CC" w14:textId="1FB11EF0" w:rsidR="008F5B69" w:rsidRPr="00786BB2" w:rsidRDefault="008F5B69" w:rsidP="008F5B69">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sidR="00C95455">
        <w:rPr>
          <w:rFonts w:eastAsia="Calibri" w:cs="Arial"/>
          <w:sz w:val="20"/>
          <w:szCs w:val="20"/>
          <w:lang w:val="es-MX" w:eastAsia="es-MX"/>
        </w:rPr>
        <w:t>2025</w:t>
      </w:r>
      <w:r w:rsidRPr="00786BB2">
        <w:rPr>
          <w:rFonts w:cs="Arial"/>
          <w:sz w:val="20"/>
          <w:szCs w:val="20"/>
        </w:rPr>
        <w:t xml:space="preserve"> el H. Ayuntamie</w:t>
      </w:r>
      <w:r>
        <w:rPr>
          <w:rFonts w:cs="Arial"/>
          <w:sz w:val="20"/>
          <w:szCs w:val="20"/>
        </w:rPr>
        <w:t>nto del municipio de Tenabo</w:t>
      </w:r>
      <w:r w:rsidRPr="00786BB2">
        <w:rPr>
          <w:rFonts w:cs="Arial"/>
          <w:sz w:val="20"/>
          <w:szCs w:val="20"/>
        </w:rPr>
        <w:t xml:space="preserve"> no contó con los elementos suficientes para estimar la vida útil de conformidad con las Principales Reglas de Registro y Valoración del Patrimonio (Elementos Generales) publicadas en el Diario Oficial de la Federación (DOF) el 27 de diciembre de 2010 y con las Reglas Específicas del Registro y Valoración del Patrimonio publicadas en el DOF el 13 de diciembre de 2011, por lo que la estimación de la vida útil de los bienes propiedad del municipio se basó en la aplicación de manera excepcional de la “Guía de Vida –Util Estimada y Porcentajes de Depreciación” aprobado por el Consejo Nacional de Armonización Contable (CONAC).</w:t>
      </w:r>
    </w:p>
    <w:p w14:paraId="25C52E87" w14:textId="77777777" w:rsidR="008F5B69" w:rsidRDefault="008F5B69" w:rsidP="008F5B69">
      <w:pPr>
        <w:pStyle w:val="ROMANOS"/>
        <w:spacing w:after="80" w:line="230" w:lineRule="exact"/>
        <w:ind w:left="284" w:firstLine="0"/>
        <w:rPr>
          <w:rFonts w:cs="Arial"/>
          <w:sz w:val="20"/>
          <w:szCs w:val="20"/>
          <w:lang w:val="es-MX"/>
        </w:rPr>
      </w:pPr>
      <w:r w:rsidRPr="00786BB2">
        <w:rPr>
          <w:rFonts w:cs="Arial"/>
          <w:sz w:val="20"/>
          <w:szCs w:val="20"/>
        </w:rPr>
        <w:t xml:space="preserve">Los porcentajes de depreciación se mostraron en el apartado de </w:t>
      </w:r>
      <w:r w:rsidRPr="00786BB2">
        <w:rPr>
          <w:rFonts w:cs="Arial"/>
          <w:sz w:val="20"/>
          <w:szCs w:val="20"/>
          <w:lang w:val="es-MX"/>
        </w:rPr>
        <w:t>Bienes Muebles, Inmuebles e Intangibles de las presentes notas a los estados financieros.</w:t>
      </w:r>
    </w:p>
    <w:p w14:paraId="1896B049" w14:textId="77777777" w:rsidR="008F5B69" w:rsidRPr="00786BB2" w:rsidRDefault="008F5B69" w:rsidP="008F5B69">
      <w:pPr>
        <w:pStyle w:val="ROMANOS"/>
        <w:spacing w:after="80" w:line="230" w:lineRule="exact"/>
        <w:ind w:left="284" w:firstLine="0"/>
        <w:rPr>
          <w:rFonts w:cs="Arial"/>
          <w:sz w:val="20"/>
          <w:szCs w:val="20"/>
          <w:lang w:val="es-MX"/>
        </w:rPr>
      </w:pPr>
    </w:p>
    <w:p w14:paraId="67F59FAF" w14:textId="77777777" w:rsidR="008F5B69" w:rsidRPr="00786BB2" w:rsidRDefault="008F5B69" w:rsidP="008F5B69">
      <w:pPr>
        <w:pStyle w:val="ROMANOS"/>
        <w:numPr>
          <w:ilvl w:val="0"/>
          <w:numId w:val="11"/>
        </w:numPr>
        <w:spacing w:after="80" w:line="230" w:lineRule="exact"/>
        <w:rPr>
          <w:rFonts w:cs="Arial"/>
          <w:sz w:val="20"/>
          <w:szCs w:val="20"/>
        </w:rPr>
      </w:pPr>
      <w:r w:rsidRPr="001746BF">
        <w:rPr>
          <w:rFonts w:cs="Arial"/>
          <w:sz w:val="20"/>
          <w:szCs w:val="20"/>
        </w:rPr>
        <w:t>Cambios en el porcentaje de depreciación y amortización y en el valor de los activos ocasionado por deterioro.</w:t>
      </w:r>
    </w:p>
    <w:p w14:paraId="54FBDB22" w14:textId="3C0D1E04" w:rsidR="008F5B69" w:rsidRDefault="008F5B69" w:rsidP="008F5B69">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sidR="00C95455">
        <w:rPr>
          <w:rFonts w:eastAsia="Calibri" w:cs="Arial"/>
          <w:sz w:val="20"/>
          <w:szCs w:val="20"/>
          <w:lang w:val="es-MX" w:eastAsia="es-MX"/>
        </w:rPr>
        <w:t>2025</w:t>
      </w:r>
      <w:r>
        <w:rPr>
          <w:rFonts w:eastAsia="Calibri" w:cs="Arial"/>
          <w:sz w:val="20"/>
          <w:szCs w:val="20"/>
          <w:lang w:val="es-MX" w:eastAsia="es-MX"/>
        </w:rPr>
        <w:t xml:space="preserve"> </w:t>
      </w:r>
      <w:r w:rsidRPr="00786BB2">
        <w:rPr>
          <w:rFonts w:cs="Arial"/>
          <w:sz w:val="20"/>
          <w:szCs w:val="20"/>
        </w:rPr>
        <w:t>no se realizaron cambios en los porcentajes de depreciación utilizados en el ejercicio inmediato anterior.</w:t>
      </w:r>
    </w:p>
    <w:p w14:paraId="5D128A08" w14:textId="77777777" w:rsidR="008F5B69" w:rsidRPr="00786BB2" w:rsidRDefault="008F5B69" w:rsidP="008F5B69">
      <w:pPr>
        <w:pStyle w:val="ROMANOS"/>
        <w:spacing w:after="80" w:line="230" w:lineRule="exact"/>
        <w:ind w:left="284" w:firstLine="0"/>
        <w:rPr>
          <w:rFonts w:cs="Arial"/>
          <w:sz w:val="20"/>
          <w:szCs w:val="20"/>
        </w:rPr>
      </w:pPr>
    </w:p>
    <w:p w14:paraId="2B463737" w14:textId="77777777" w:rsidR="008F5B69" w:rsidRDefault="008F5B69" w:rsidP="008F5B69">
      <w:pPr>
        <w:pStyle w:val="ROMANOS"/>
        <w:numPr>
          <w:ilvl w:val="0"/>
          <w:numId w:val="11"/>
        </w:numPr>
        <w:spacing w:after="80" w:line="230" w:lineRule="exact"/>
        <w:rPr>
          <w:rFonts w:cs="Arial"/>
          <w:sz w:val="20"/>
          <w:szCs w:val="20"/>
        </w:rPr>
      </w:pPr>
      <w:r w:rsidRPr="001746BF">
        <w:rPr>
          <w:rFonts w:cs="Arial"/>
          <w:sz w:val="20"/>
          <w:szCs w:val="20"/>
        </w:rPr>
        <w:t>Importe de los gastos capitalizados en el ejercicio, tanto financieros como de investigación y desarrollo.</w:t>
      </w:r>
      <w:r>
        <w:rPr>
          <w:rFonts w:cs="Arial"/>
          <w:sz w:val="20"/>
          <w:szCs w:val="20"/>
        </w:rPr>
        <w:t xml:space="preserve"> </w:t>
      </w:r>
    </w:p>
    <w:p w14:paraId="3FC0F872" w14:textId="77777777" w:rsidR="008F5B69" w:rsidRDefault="008F5B69" w:rsidP="008F5B69">
      <w:pPr>
        <w:pStyle w:val="ROMANOS"/>
        <w:spacing w:after="80" w:line="230" w:lineRule="exact"/>
        <w:rPr>
          <w:rFonts w:cs="Arial"/>
          <w:sz w:val="20"/>
          <w:szCs w:val="20"/>
        </w:rPr>
      </w:pPr>
      <w:r w:rsidRPr="001746BF">
        <w:rPr>
          <w:rFonts w:cs="Arial"/>
          <w:sz w:val="20"/>
          <w:szCs w:val="20"/>
        </w:rPr>
        <w:t>El H. Ayuntamiento del municipio de Tenabo no tiene este tipo de gastos.</w:t>
      </w:r>
    </w:p>
    <w:p w14:paraId="6908017B" w14:textId="77777777" w:rsidR="008F5B69" w:rsidRPr="001746BF" w:rsidRDefault="008F5B69" w:rsidP="008F5B69">
      <w:pPr>
        <w:pStyle w:val="ROMANOS"/>
        <w:spacing w:after="80" w:line="230" w:lineRule="exact"/>
        <w:rPr>
          <w:rFonts w:cs="Arial"/>
          <w:sz w:val="20"/>
          <w:szCs w:val="20"/>
        </w:rPr>
      </w:pPr>
    </w:p>
    <w:p w14:paraId="732DC43E" w14:textId="77777777" w:rsidR="008F5B69" w:rsidRPr="001746BF" w:rsidRDefault="008F5B69" w:rsidP="008F5B69">
      <w:pPr>
        <w:pStyle w:val="ROMANOS"/>
        <w:numPr>
          <w:ilvl w:val="0"/>
          <w:numId w:val="11"/>
        </w:numPr>
        <w:spacing w:after="80" w:line="230" w:lineRule="exact"/>
        <w:rPr>
          <w:rFonts w:cs="Arial"/>
          <w:sz w:val="20"/>
          <w:szCs w:val="20"/>
        </w:rPr>
      </w:pPr>
      <w:r w:rsidRPr="00786BB2">
        <w:rPr>
          <w:rFonts w:cs="Arial"/>
          <w:sz w:val="20"/>
          <w:szCs w:val="20"/>
        </w:rPr>
        <w:t>Riesgos por tipo de cambio o tipo de interés de las inversiones financieras.</w:t>
      </w:r>
    </w:p>
    <w:p w14:paraId="3DCE6254" w14:textId="77777777" w:rsidR="008F5B69" w:rsidRDefault="008F5B69" w:rsidP="008F5B69">
      <w:pPr>
        <w:pStyle w:val="ROMANOS"/>
        <w:spacing w:after="80" w:line="230" w:lineRule="exact"/>
        <w:ind w:left="284" w:firstLine="0"/>
        <w:rPr>
          <w:rFonts w:cs="Arial"/>
          <w:sz w:val="20"/>
          <w:szCs w:val="20"/>
        </w:rPr>
      </w:pPr>
      <w:r w:rsidRPr="00786BB2">
        <w:rPr>
          <w:rFonts w:cs="Arial"/>
          <w:sz w:val="20"/>
          <w:szCs w:val="20"/>
        </w:rPr>
        <w:t>La entidad no tiene inversiones financieras en moneda extranjera.</w:t>
      </w:r>
    </w:p>
    <w:p w14:paraId="319F0842" w14:textId="77777777" w:rsidR="008F5B69" w:rsidRPr="00786BB2" w:rsidRDefault="008F5B69" w:rsidP="008F5B69">
      <w:pPr>
        <w:pStyle w:val="ROMANOS"/>
        <w:spacing w:after="80" w:line="230" w:lineRule="exact"/>
        <w:ind w:left="284" w:firstLine="0"/>
        <w:rPr>
          <w:rFonts w:cs="Arial"/>
          <w:sz w:val="20"/>
          <w:szCs w:val="20"/>
        </w:rPr>
      </w:pPr>
    </w:p>
    <w:p w14:paraId="3D0C9A5A" w14:textId="77777777" w:rsidR="008F5B69" w:rsidRPr="00786BB2" w:rsidRDefault="008F5B69" w:rsidP="008F5B69">
      <w:pPr>
        <w:pStyle w:val="ROMANOS"/>
        <w:numPr>
          <w:ilvl w:val="0"/>
          <w:numId w:val="11"/>
        </w:numPr>
        <w:spacing w:after="80" w:line="230" w:lineRule="exact"/>
        <w:rPr>
          <w:rFonts w:cs="Arial"/>
          <w:sz w:val="20"/>
          <w:szCs w:val="20"/>
        </w:rPr>
      </w:pPr>
      <w:r w:rsidRPr="00786BB2">
        <w:rPr>
          <w:rFonts w:cs="Arial"/>
          <w:sz w:val="20"/>
          <w:szCs w:val="20"/>
        </w:rPr>
        <w:t>Valor en el ejercicio de los bienes construidos por la entidad.</w:t>
      </w:r>
    </w:p>
    <w:p w14:paraId="278A4863" w14:textId="26489ADE" w:rsidR="008F5B69" w:rsidRDefault="008F5B69" w:rsidP="008F5B69">
      <w:pPr>
        <w:pStyle w:val="ROMANOS"/>
        <w:spacing w:after="80" w:line="230" w:lineRule="exact"/>
        <w:ind w:left="284" w:firstLine="0"/>
        <w:rPr>
          <w:rFonts w:cs="Arial"/>
          <w:sz w:val="20"/>
          <w:szCs w:val="20"/>
        </w:rPr>
      </w:pPr>
      <w:r w:rsidRPr="00786BB2">
        <w:rPr>
          <w:rFonts w:cs="Arial"/>
          <w:sz w:val="20"/>
          <w:szCs w:val="20"/>
        </w:rPr>
        <w:t xml:space="preserve">Los bienes construidos </w:t>
      </w:r>
      <w:r w:rsidRPr="00786BB2">
        <w:rPr>
          <w:rFonts w:eastAsia="Calibri" w:cs="Arial"/>
          <w:sz w:val="20"/>
          <w:szCs w:val="20"/>
          <w:lang w:val="es-MX" w:eastAsia="es-MX"/>
        </w:rPr>
        <w:t xml:space="preserve">al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sidR="00C95455">
        <w:rPr>
          <w:rFonts w:eastAsia="Calibri" w:cs="Arial"/>
          <w:sz w:val="20"/>
          <w:szCs w:val="20"/>
          <w:lang w:val="es-MX" w:eastAsia="es-MX"/>
        </w:rPr>
        <w:t>2025</w:t>
      </w:r>
      <w:r w:rsidRPr="00786BB2">
        <w:rPr>
          <w:rFonts w:cs="Arial"/>
          <w:sz w:val="20"/>
          <w:szCs w:val="20"/>
        </w:rPr>
        <w:t xml:space="preserve"> se reconocen dentro del ACTIVO a su costo histórico, de conformidad con el artículo 29 de la Ley General de Contabilidad Gubernamental.</w:t>
      </w:r>
    </w:p>
    <w:p w14:paraId="7F07C1B2" w14:textId="77777777" w:rsidR="008F5B69" w:rsidRPr="00786BB2" w:rsidRDefault="008F5B69" w:rsidP="008F5B69">
      <w:pPr>
        <w:pStyle w:val="ROMANOS"/>
        <w:spacing w:after="80" w:line="230" w:lineRule="exact"/>
        <w:ind w:left="284" w:firstLine="0"/>
        <w:rPr>
          <w:rFonts w:cs="Arial"/>
          <w:sz w:val="20"/>
          <w:szCs w:val="20"/>
        </w:rPr>
      </w:pPr>
    </w:p>
    <w:p w14:paraId="679ED1A8" w14:textId="77777777" w:rsidR="008F5B69" w:rsidRPr="00786BB2" w:rsidRDefault="008F5B69" w:rsidP="008F5B69">
      <w:pPr>
        <w:pStyle w:val="ROMANOS"/>
        <w:numPr>
          <w:ilvl w:val="0"/>
          <w:numId w:val="11"/>
        </w:numPr>
        <w:spacing w:after="80" w:line="230" w:lineRule="exact"/>
        <w:rPr>
          <w:rFonts w:cs="Arial"/>
          <w:sz w:val="20"/>
          <w:szCs w:val="20"/>
        </w:rPr>
      </w:pPr>
      <w:r w:rsidRPr="001746BF">
        <w:rPr>
          <w:rFonts w:cs="Arial"/>
          <w:sz w:val="20"/>
          <w:szCs w:val="20"/>
        </w:rPr>
        <w:t>Otras circunstancias de carácter significativo que afecten el activo, tales como bienes en garantía, señalados en embargos, litigios, títulos de inversiones entregados en garantías, baja significativa del valor de inversiones financieras, etc.</w:t>
      </w:r>
    </w:p>
    <w:p w14:paraId="52DE0DF2" w14:textId="77777777" w:rsidR="008F5B69" w:rsidRDefault="008F5B69" w:rsidP="008F5B69">
      <w:pPr>
        <w:pStyle w:val="ROMANOS"/>
        <w:spacing w:after="80" w:line="230" w:lineRule="exact"/>
        <w:ind w:left="284" w:firstLine="0"/>
        <w:rPr>
          <w:rFonts w:cs="Arial"/>
          <w:sz w:val="20"/>
          <w:szCs w:val="20"/>
        </w:rPr>
      </w:pPr>
      <w:r w:rsidRPr="00786BB2">
        <w:rPr>
          <w:rFonts w:cs="Arial"/>
          <w:sz w:val="20"/>
          <w:szCs w:val="20"/>
        </w:rPr>
        <w:t>No se tienen situaciones importantes que afecten los activos del Ente.</w:t>
      </w:r>
    </w:p>
    <w:p w14:paraId="2BC9D6AE" w14:textId="77777777" w:rsidR="008F5B69" w:rsidRPr="00786BB2" w:rsidRDefault="008F5B69" w:rsidP="008F5B69">
      <w:pPr>
        <w:pStyle w:val="ROMANOS"/>
        <w:spacing w:after="80" w:line="230" w:lineRule="exact"/>
        <w:ind w:left="284" w:firstLine="0"/>
        <w:rPr>
          <w:rFonts w:cs="Arial"/>
          <w:sz w:val="20"/>
          <w:szCs w:val="20"/>
        </w:rPr>
      </w:pPr>
    </w:p>
    <w:p w14:paraId="793D9BE9" w14:textId="77777777" w:rsidR="008F5B69" w:rsidRPr="00786BB2" w:rsidRDefault="008F5B69" w:rsidP="008F5B69">
      <w:pPr>
        <w:pStyle w:val="ROMANOS"/>
        <w:numPr>
          <w:ilvl w:val="0"/>
          <w:numId w:val="11"/>
        </w:numPr>
        <w:spacing w:after="80" w:line="230" w:lineRule="exact"/>
        <w:rPr>
          <w:rFonts w:cs="Arial"/>
          <w:sz w:val="20"/>
          <w:szCs w:val="20"/>
        </w:rPr>
      </w:pPr>
      <w:r w:rsidRPr="00786BB2">
        <w:rPr>
          <w:rFonts w:cs="Arial"/>
          <w:sz w:val="20"/>
          <w:szCs w:val="20"/>
        </w:rPr>
        <w:t>Desmantelamiento de Activos, procedimientos, implicaciones, efectos contables.</w:t>
      </w:r>
    </w:p>
    <w:p w14:paraId="4B933D85" w14:textId="77777777" w:rsidR="008F5B69" w:rsidRDefault="008F5B69" w:rsidP="008F5B69">
      <w:pPr>
        <w:ind w:left="284"/>
        <w:jc w:val="both"/>
        <w:rPr>
          <w:rFonts w:ascii="Arial" w:hAnsi="Arial" w:cs="Arial"/>
          <w:sz w:val="20"/>
          <w:szCs w:val="20"/>
        </w:rPr>
      </w:pPr>
      <w:r w:rsidRPr="00786BB2">
        <w:rPr>
          <w:rFonts w:ascii="Arial" w:hAnsi="Arial" w:cs="Arial"/>
          <w:sz w:val="20"/>
          <w:szCs w:val="20"/>
        </w:rPr>
        <w:t>No se tienen desmantelamiento de Activos.</w:t>
      </w:r>
    </w:p>
    <w:p w14:paraId="6AABE52A" w14:textId="77777777" w:rsidR="008F5B69" w:rsidRPr="00786BB2" w:rsidRDefault="008F5B69" w:rsidP="008F5B69">
      <w:pPr>
        <w:ind w:left="284"/>
        <w:jc w:val="both"/>
        <w:rPr>
          <w:rFonts w:ascii="Arial" w:hAnsi="Arial" w:cs="Arial"/>
          <w:sz w:val="20"/>
          <w:szCs w:val="20"/>
        </w:rPr>
      </w:pPr>
    </w:p>
    <w:p w14:paraId="5F8371E5" w14:textId="77777777" w:rsidR="008F5B69" w:rsidRDefault="008F5B69" w:rsidP="008F5B69">
      <w:pPr>
        <w:pStyle w:val="ROMANOS"/>
        <w:numPr>
          <w:ilvl w:val="0"/>
          <w:numId w:val="11"/>
        </w:numPr>
        <w:spacing w:after="80" w:line="230" w:lineRule="exact"/>
        <w:rPr>
          <w:rFonts w:cs="Arial"/>
          <w:sz w:val="20"/>
          <w:szCs w:val="20"/>
        </w:rPr>
      </w:pPr>
      <w:r w:rsidRPr="00786BB2">
        <w:rPr>
          <w:rFonts w:cs="Arial"/>
          <w:sz w:val="20"/>
          <w:szCs w:val="20"/>
        </w:rPr>
        <w:t xml:space="preserve">Administración de activos; planeación con el objetivo de que el ente los utilice de manera más efectiva. </w:t>
      </w:r>
    </w:p>
    <w:p w14:paraId="50B53EC6" w14:textId="77777777" w:rsidR="008F5B69" w:rsidRPr="00786BB2" w:rsidRDefault="008F5B69" w:rsidP="008F5B69">
      <w:pPr>
        <w:pStyle w:val="ROMANOS"/>
        <w:spacing w:after="80" w:line="230" w:lineRule="exact"/>
        <w:rPr>
          <w:rFonts w:cs="Arial"/>
          <w:sz w:val="20"/>
          <w:szCs w:val="20"/>
        </w:rPr>
      </w:pPr>
      <w:r w:rsidRPr="00786BB2">
        <w:rPr>
          <w:rFonts w:cs="Arial"/>
          <w:sz w:val="20"/>
          <w:szCs w:val="20"/>
        </w:rPr>
        <w:t>Se utilizan los activos en la operación y se da mantenimiento preventivo para un óptimo funcionamiento.</w:t>
      </w:r>
    </w:p>
    <w:p w14:paraId="543610F0" w14:textId="5EF98042" w:rsidR="008F5B69" w:rsidRDefault="008F5B69" w:rsidP="008F5B69">
      <w:pPr>
        <w:pStyle w:val="Texto"/>
        <w:spacing w:after="86"/>
        <w:ind w:firstLine="0"/>
        <w:rPr>
          <w:rFonts w:cs="Arial"/>
          <w:sz w:val="20"/>
        </w:rPr>
      </w:pPr>
      <w:r w:rsidRPr="00786BB2">
        <w:rPr>
          <w:rFonts w:cs="Arial"/>
          <w:sz w:val="20"/>
        </w:rPr>
        <w:t xml:space="preserve">Adicionalmente, se informa que la entidad </w:t>
      </w:r>
      <w:r w:rsidRPr="00786BB2">
        <w:rPr>
          <w:rFonts w:eastAsia="Calibri" w:cs="Arial"/>
          <w:sz w:val="20"/>
          <w:lang w:val="es-MX" w:eastAsia="es-MX"/>
        </w:rPr>
        <w:t xml:space="preserve">al </w:t>
      </w:r>
      <w:r>
        <w:rPr>
          <w:rFonts w:eastAsia="Calibri" w:cs="Arial"/>
          <w:sz w:val="20"/>
          <w:lang w:val="es-MX" w:eastAsia="es-MX"/>
        </w:rPr>
        <w:t>31 de diciembre</w:t>
      </w:r>
      <w:r w:rsidRPr="00786BB2">
        <w:rPr>
          <w:rFonts w:eastAsia="Calibri" w:cs="Arial"/>
          <w:sz w:val="20"/>
          <w:lang w:val="es-MX" w:eastAsia="es-MX"/>
        </w:rPr>
        <w:t xml:space="preserve"> de </w:t>
      </w:r>
      <w:r w:rsidR="00C95455">
        <w:rPr>
          <w:rFonts w:eastAsia="Calibri" w:cs="Arial"/>
          <w:sz w:val="20"/>
          <w:lang w:val="es-MX" w:eastAsia="es-MX"/>
        </w:rPr>
        <w:t>2025</w:t>
      </w:r>
    </w:p>
    <w:p w14:paraId="3934AD51" w14:textId="77777777" w:rsidR="008F5B69" w:rsidRDefault="008F5B69" w:rsidP="008F5B69">
      <w:pPr>
        <w:pStyle w:val="Texto"/>
        <w:numPr>
          <w:ilvl w:val="0"/>
          <w:numId w:val="26"/>
        </w:numPr>
        <w:spacing w:after="86"/>
        <w:rPr>
          <w:rFonts w:cs="Arial"/>
          <w:sz w:val="20"/>
        </w:rPr>
      </w:pPr>
      <w:r>
        <w:rPr>
          <w:rFonts w:cs="Arial"/>
          <w:sz w:val="20"/>
        </w:rPr>
        <w:t>N</w:t>
      </w:r>
      <w:r w:rsidRPr="00786BB2">
        <w:rPr>
          <w:rFonts w:cs="Arial"/>
          <w:sz w:val="20"/>
        </w:rPr>
        <w:t xml:space="preserve">o tuvo inversiones en valores, </w:t>
      </w:r>
    </w:p>
    <w:p w14:paraId="34E9C602" w14:textId="77777777" w:rsidR="008F5B69" w:rsidRDefault="008F5B69" w:rsidP="008F5B69">
      <w:pPr>
        <w:pStyle w:val="Texto"/>
        <w:numPr>
          <w:ilvl w:val="0"/>
          <w:numId w:val="26"/>
        </w:numPr>
        <w:spacing w:after="86"/>
        <w:rPr>
          <w:rFonts w:cs="Arial"/>
          <w:sz w:val="20"/>
        </w:rPr>
      </w:pPr>
      <w:r>
        <w:rPr>
          <w:rFonts w:cs="Arial"/>
          <w:sz w:val="20"/>
        </w:rPr>
        <w:t>N</w:t>
      </w:r>
      <w:r w:rsidRPr="00786BB2">
        <w:rPr>
          <w:rFonts w:cs="Arial"/>
          <w:sz w:val="20"/>
        </w:rPr>
        <w:t xml:space="preserve">o tiene patrimonio en organismos descentralizados de control presupuestario directo e indirecto, </w:t>
      </w:r>
    </w:p>
    <w:p w14:paraId="075DFC71" w14:textId="77777777" w:rsidR="008F5B69" w:rsidRDefault="008F5B69" w:rsidP="008F5B69">
      <w:pPr>
        <w:pStyle w:val="Texto"/>
        <w:numPr>
          <w:ilvl w:val="0"/>
          <w:numId w:val="26"/>
        </w:numPr>
        <w:spacing w:after="86"/>
        <w:rPr>
          <w:rFonts w:cs="Arial"/>
          <w:sz w:val="20"/>
        </w:rPr>
      </w:pPr>
      <w:r>
        <w:rPr>
          <w:rFonts w:cs="Arial"/>
          <w:sz w:val="20"/>
        </w:rPr>
        <w:lastRenderedPageBreak/>
        <w:t>No</w:t>
      </w:r>
      <w:r w:rsidRPr="00786BB2">
        <w:rPr>
          <w:rFonts w:cs="Arial"/>
          <w:sz w:val="20"/>
        </w:rPr>
        <w:t xml:space="preserve"> realizó inversiones en empresas</w:t>
      </w:r>
      <w:r>
        <w:rPr>
          <w:rFonts w:cs="Arial"/>
          <w:sz w:val="20"/>
        </w:rPr>
        <w:t xml:space="preserve"> de participación </w:t>
      </w:r>
      <w:r w:rsidRPr="00786BB2">
        <w:rPr>
          <w:rFonts w:cs="Arial"/>
          <w:sz w:val="20"/>
        </w:rPr>
        <w:t>mayoritaria.</w:t>
      </w:r>
    </w:p>
    <w:p w14:paraId="3BAA39FE" w14:textId="77777777" w:rsidR="008F5B69" w:rsidRDefault="008F5B69" w:rsidP="008F5B69">
      <w:pPr>
        <w:pStyle w:val="Texto"/>
        <w:numPr>
          <w:ilvl w:val="0"/>
          <w:numId w:val="26"/>
        </w:numPr>
        <w:spacing w:after="86"/>
        <w:rPr>
          <w:rFonts w:cs="Arial"/>
          <w:sz w:val="20"/>
        </w:rPr>
      </w:pPr>
      <w:r>
        <w:rPr>
          <w:rFonts w:cs="Arial"/>
          <w:sz w:val="20"/>
        </w:rPr>
        <w:t>No</w:t>
      </w:r>
      <w:r w:rsidRPr="00786BB2">
        <w:rPr>
          <w:rFonts w:cs="Arial"/>
          <w:sz w:val="20"/>
        </w:rPr>
        <w:t xml:space="preserve"> realizó inversiones en empresas de participación minoritaria</w:t>
      </w:r>
    </w:p>
    <w:p w14:paraId="0C7F8EEE" w14:textId="77777777" w:rsidR="008F5B69" w:rsidRPr="00786BB2" w:rsidRDefault="008F5B69" w:rsidP="008F5B69">
      <w:pPr>
        <w:pStyle w:val="Texto"/>
        <w:numPr>
          <w:ilvl w:val="0"/>
          <w:numId w:val="26"/>
        </w:numPr>
        <w:spacing w:after="86"/>
        <w:rPr>
          <w:rFonts w:cs="Arial"/>
          <w:sz w:val="20"/>
        </w:rPr>
      </w:pPr>
      <w:r>
        <w:rPr>
          <w:rFonts w:cs="Arial"/>
          <w:sz w:val="20"/>
        </w:rPr>
        <w:t>No incremento el patrimonio de organismos descentralizados de control presupuestario directo.</w:t>
      </w:r>
    </w:p>
    <w:p w14:paraId="32AF0DAE" w14:textId="18789D73" w:rsidR="00F74E2B" w:rsidRPr="00786BB2" w:rsidRDefault="00654BA9" w:rsidP="00F74E2B">
      <w:pPr>
        <w:pStyle w:val="Texto"/>
        <w:spacing w:after="86"/>
        <w:rPr>
          <w:rFonts w:cs="Arial"/>
          <w:b/>
          <w:szCs w:val="18"/>
          <w:lang w:val="es-MX"/>
        </w:rPr>
      </w:pPr>
      <w:r w:rsidRPr="00786BB2">
        <w:rPr>
          <w:rFonts w:cs="Arial"/>
          <w:b/>
          <w:szCs w:val="18"/>
          <w:lang w:val="es-MX"/>
        </w:rPr>
        <w:t>8.</w:t>
      </w:r>
      <w:r w:rsidR="00F74E2B" w:rsidRPr="00786BB2">
        <w:rPr>
          <w:rFonts w:cs="Arial"/>
          <w:b/>
          <w:szCs w:val="18"/>
          <w:lang w:val="es-MX"/>
        </w:rPr>
        <w:t xml:space="preserve"> FIDEICOMISOS, MANDATOS Y ANÁLOGOS</w:t>
      </w:r>
    </w:p>
    <w:p w14:paraId="00ACA8E7" w14:textId="04790A72" w:rsidR="00F74E2B" w:rsidRDefault="00F74E2B" w:rsidP="00F74E2B">
      <w:pPr>
        <w:pStyle w:val="Texto"/>
        <w:spacing w:after="86"/>
        <w:rPr>
          <w:rFonts w:cs="Arial"/>
          <w:sz w:val="20"/>
        </w:rPr>
      </w:pPr>
      <w:r w:rsidRPr="00786BB2">
        <w:rPr>
          <w:rFonts w:cs="Arial"/>
          <w:sz w:val="20"/>
        </w:rPr>
        <w:t xml:space="preserve">Se informa que al </w:t>
      </w:r>
      <w:r w:rsidR="00C95455">
        <w:rPr>
          <w:rFonts w:cs="Arial"/>
          <w:sz w:val="20"/>
        </w:rPr>
        <w:t>31</w:t>
      </w:r>
      <w:r w:rsidR="00DC5441">
        <w:rPr>
          <w:rFonts w:cs="Arial"/>
          <w:sz w:val="20"/>
        </w:rPr>
        <w:t xml:space="preserve"> de </w:t>
      </w:r>
      <w:r w:rsidR="00C95455">
        <w:rPr>
          <w:rFonts w:cs="Arial"/>
          <w:sz w:val="20"/>
        </w:rPr>
        <w:t>diciembre</w:t>
      </w:r>
      <w:r w:rsidR="00612FB0" w:rsidRPr="00786BB2">
        <w:rPr>
          <w:rFonts w:cs="Arial"/>
          <w:sz w:val="20"/>
        </w:rPr>
        <w:t xml:space="preserve"> de </w:t>
      </w:r>
      <w:r w:rsidR="00533D33">
        <w:rPr>
          <w:rFonts w:cs="Arial"/>
          <w:sz w:val="20"/>
        </w:rPr>
        <w:t>2025</w:t>
      </w:r>
      <w:r w:rsidRPr="00786BB2">
        <w:rPr>
          <w:rFonts w:cs="Arial"/>
          <w:sz w:val="20"/>
        </w:rPr>
        <w:t xml:space="preserve"> la entidad no administró Fideicomisos, Mandatos y Análogos.</w:t>
      </w:r>
    </w:p>
    <w:p w14:paraId="25A58272" w14:textId="5FA4D385" w:rsidR="00920FEC" w:rsidRDefault="00920FEC" w:rsidP="00F74E2B">
      <w:pPr>
        <w:pStyle w:val="Texto"/>
        <w:spacing w:after="86"/>
        <w:rPr>
          <w:rFonts w:cs="Arial"/>
          <w:sz w:val="20"/>
        </w:rPr>
      </w:pPr>
    </w:p>
    <w:p w14:paraId="4C230CAF" w14:textId="2D4E4DC0" w:rsidR="00920FEC" w:rsidRDefault="00920FEC" w:rsidP="006E7F21">
      <w:pPr>
        <w:pStyle w:val="Texto"/>
        <w:spacing w:after="86"/>
        <w:ind w:firstLine="0"/>
        <w:rPr>
          <w:rFonts w:cs="Arial"/>
          <w:sz w:val="20"/>
        </w:rPr>
      </w:pPr>
    </w:p>
    <w:p w14:paraId="30098AE1" w14:textId="5B56851C" w:rsidR="00920FEC" w:rsidRDefault="00920FEC" w:rsidP="00F74E2B">
      <w:pPr>
        <w:pStyle w:val="Texto"/>
        <w:spacing w:after="86"/>
        <w:rPr>
          <w:rFonts w:cs="Arial"/>
          <w:sz w:val="20"/>
        </w:rPr>
      </w:pPr>
    </w:p>
    <w:p w14:paraId="07CB820D" w14:textId="1880461F" w:rsidR="00920FEC" w:rsidRDefault="00C95455" w:rsidP="00920FEC">
      <w:pPr>
        <w:pStyle w:val="Texto"/>
        <w:numPr>
          <w:ilvl w:val="0"/>
          <w:numId w:val="22"/>
        </w:numPr>
        <w:spacing w:after="86"/>
        <w:rPr>
          <w:rFonts w:cs="Arial"/>
          <w:sz w:val="20"/>
        </w:rPr>
      </w:pPr>
      <w:r>
        <w:rPr>
          <w:rFonts w:cs="Arial"/>
          <w:sz w:val="20"/>
        </w:rPr>
        <w:t>Se informa que, al 31</w:t>
      </w:r>
      <w:r w:rsidR="00756528">
        <w:rPr>
          <w:rFonts w:cs="Arial"/>
          <w:sz w:val="20"/>
        </w:rPr>
        <w:t xml:space="preserve"> de </w:t>
      </w:r>
      <w:r>
        <w:rPr>
          <w:rFonts w:cs="Arial"/>
          <w:sz w:val="20"/>
        </w:rPr>
        <w:t>diciembre</w:t>
      </w:r>
      <w:r w:rsidR="00920FEC">
        <w:rPr>
          <w:rFonts w:cs="Arial"/>
          <w:sz w:val="20"/>
        </w:rPr>
        <w:t xml:space="preserve"> de 2025, la entidad no administró</w:t>
      </w:r>
      <w:r w:rsidR="00920FEC" w:rsidRPr="00786BB2">
        <w:rPr>
          <w:rFonts w:cs="Arial"/>
          <w:sz w:val="20"/>
        </w:rPr>
        <w:t>,</w:t>
      </w:r>
      <w:r w:rsidR="00920FEC">
        <w:rPr>
          <w:rFonts w:cs="Arial"/>
          <w:sz w:val="20"/>
        </w:rPr>
        <w:t xml:space="preserve"> Fideicomisos, Mandatos y Análogos, por lo tanto, no se tiene información para informar por Ramo Administrativo.</w:t>
      </w:r>
    </w:p>
    <w:p w14:paraId="2548DFFA" w14:textId="77777777" w:rsidR="00920FEC" w:rsidRDefault="00920FEC" w:rsidP="00920FEC">
      <w:pPr>
        <w:pStyle w:val="Texto"/>
        <w:spacing w:after="86"/>
        <w:ind w:left="720" w:firstLine="0"/>
        <w:rPr>
          <w:rFonts w:cs="Arial"/>
          <w:sz w:val="20"/>
        </w:rPr>
      </w:pPr>
    </w:p>
    <w:p w14:paraId="77C53696" w14:textId="2F3A4A38" w:rsidR="00920FEC" w:rsidRPr="00E765BE" w:rsidRDefault="00920FEC" w:rsidP="00920FEC">
      <w:pPr>
        <w:pStyle w:val="Texto"/>
        <w:numPr>
          <w:ilvl w:val="0"/>
          <w:numId w:val="22"/>
        </w:numPr>
        <w:spacing w:after="86"/>
        <w:rPr>
          <w:rFonts w:cs="Arial"/>
          <w:sz w:val="20"/>
        </w:rPr>
      </w:pPr>
      <w:r w:rsidRPr="00E765BE">
        <w:rPr>
          <w:rFonts w:cs="Arial"/>
          <w:sz w:val="20"/>
        </w:rPr>
        <w:t xml:space="preserve">Se informa que, al </w:t>
      </w:r>
      <w:r w:rsidR="00C95455">
        <w:rPr>
          <w:rFonts w:cs="Arial"/>
          <w:sz w:val="20"/>
        </w:rPr>
        <w:t>31</w:t>
      </w:r>
      <w:r w:rsidR="00756528">
        <w:rPr>
          <w:rFonts w:cs="Arial"/>
          <w:sz w:val="20"/>
        </w:rPr>
        <w:t xml:space="preserve"> de </w:t>
      </w:r>
      <w:r w:rsidR="00C95455">
        <w:rPr>
          <w:rFonts w:cs="Arial"/>
          <w:sz w:val="20"/>
        </w:rPr>
        <w:t>diciembre</w:t>
      </w:r>
      <w:r>
        <w:rPr>
          <w:rFonts w:cs="Arial"/>
          <w:sz w:val="20"/>
        </w:rPr>
        <w:t xml:space="preserve"> de 2025</w:t>
      </w:r>
      <w:r w:rsidRPr="00E765BE">
        <w:rPr>
          <w:rFonts w:cs="Arial"/>
          <w:sz w:val="20"/>
        </w:rPr>
        <w:t xml:space="preserve">, la entidad no administró, Fideicomisos, Mandatos y Análogos, por lo tanto, no se tiene información </w:t>
      </w:r>
      <w:r>
        <w:rPr>
          <w:rFonts w:cs="Arial"/>
          <w:sz w:val="20"/>
        </w:rPr>
        <w:t>para enlistar los de mayor monto de disponibilidad relacionando aquellos que conforman el 80 % de las disponibilidades.</w:t>
      </w:r>
    </w:p>
    <w:p w14:paraId="7AD84D7A" w14:textId="39352CF6" w:rsidR="00F74E2B" w:rsidRPr="00786BB2" w:rsidRDefault="00F74E2B" w:rsidP="00920FEC">
      <w:pPr>
        <w:pStyle w:val="Texto"/>
        <w:spacing w:after="86"/>
        <w:ind w:firstLine="0"/>
        <w:rPr>
          <w:rFonts w:cs="Arial"/>
          <w:sz w:val="20"/>
        </w:rPr>
      </w:pPr>
    </w:p>
    <w:p w14:paraId="57213DED" w14:textId="21B441FA" w:rsidR="00F74E2B" w:rsidRPr="00786BB2" w:rsidRDefault="00654BA9" w:rsidP="00F74E2B">
      <w:pPr>
        <w:pStyle w:val="Texto"/>
        <w:spacing w:after="86"/>
        <w:rPr>
          <w:rFonts w:cs="Arial"/>
          <w:b/>
          <w:szCs w:val="18"/>
          <w:lang w:val="es-MX"/>
        </w:rPr>
      </w:pPr>
      <w:r w:rsidRPr="00786BB2">
        <w:rPr>
          <w:rFonts w:cs="Arial"/>
          <w:b/>
          <w:szCs w:val="18"/>
          <w:lang w:val="es-MX"/>
        </w:rPr>
        <w:t>9.</w:t>
      </w:r>
      <w:r w:rsidR="00F74E2B" w:rsidRPr="00786BB2">
        <w:rPr>
          <w:rFonts w:cs="Arial"/>
          <w:b/>
          <w:szCs w:val="18"/>
          <w:lang w:val="es-MX"/>
        </w:rPr>
        <w:t xml:space="preserve"> REPORTE DE LA RECAUDACIÓN</w:t>
      </w:r>
    </w:p>
    <w:p w14:paraId="358FB340" w14:textId="2FB671A1" w:rsidR="005174AC" w:rsidRPr="00786BB2" w:rsidRDefault="008B775B" w:rsidP="00280413">
      <w:pPr>
        <w:tabs>
          <w:tab w:val="left" w:pos="284"/>
        </w:tabs>
        <w:spacing w:line="224" w:lineRule="exact"/>
        <w:ind w:left="288"/>
        <w:jc w:val="both"/>
        <w:rPr>
          <w:rFonts w:ascii="Arial" w:hAnsi="Arial" w:cs="Arial"/>
          <w:sz w:val="20"/>
          <w:szCs w:val="20"/>
        </w:rPr>
      </w:pPr>
      <w:r w:rsidRPr="00786BB2">
        <w:rPr>
          <w:rFonts w:ascii="Arial" w:hAnsi="Arial" w:cs="Arial"/>
          <w:sz w:val="20"/>
          <w:szCs w:val="20"/>
        </w:rPr>
        <w:t xml:space="preserve">a) </w:t>
      </w:r>
      <w:r w:rsidR="00F74E2B" w:rsidRPr="00786BB2">
        <w:rPr>
          <w:rFonts w:ascii="Arial" w:hAnsi="Arial" w:cs="Arial"/>
          <w:sz w:val="20"/>
          <w:szCs w:val="20"/>
        </w:rPr>
        <w:t>Análisis del comportamiento de la recaudación o cualquier tipo de ingreso de forma separada los ingresos locales de los federales.</w:t>
      </w:r>
    </w:p>
    <w:p w14:paraId="0CB2EA74" w14:textId="77777777" w:rsidR="005174AC" w:rsidRPr="00786BB2" w:rsidRDefault="005174AC" w:rsidP="00F74E2B">
      <w:pPr>
        <w:tabs>
          <w:tab w:val="left" w:pos="284"/>
        </w:tabs>
        <w:spacing w:line="224" w:lineRule="exact"/>
        <w:ind w:left="288"/>
        <w:jc w:val="both"/>
        <w:rPr>
          <w:rFonts w:ascii="Arial" w:hAnsi="Arial" w:cs="Arial"/>
          <w:sz w:val="20"/>
          <w:szCs w:val="20"/>
        </w:rPr>
      </w:pPr>
    </w:p>
    <w:p w14:paraId="21D49E4A" w14:textId="77777777" w:rsidR="00F74E2B" w:rsidRPr="00786BB2" w:rsidRDefault="00F74E2B" w:rsidP="00F74E2B">
      <w:pPr>
        <w:tabs>
          <w:tab w:val="left" w:pos="284"/>
        </w:tabs>
        <w:spacing w:line="224" w:lineRule="exact"/>
        <w:ind w:left="288"/>
        <w:jc w:val="both"/>
        <w:rPr>
          <w:rFonts w:ascii="Arial" w:hAnsi="Arial" w:cs="Arial"/>
          <w:sz w:val="20"/>
          <w:szCs w:val="20"/>
        </w:rPr>
      </w:pPr>
    </w:p>
    <w:p w14:paraId="74C94689" w14:textId="3E781BB1" w:rsidR="00F74E2B" w:rsidRPr="00786BB2" w:rsidRDefault="00F74E2B"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C95455">
        <w:rPr>
          <w:rFonts w:ascii="Arial" w:hAnsi="Arial" w:cs="Arial"/>
          <w:sz w:val="20"/>
          <w:szCs w:val="20"/>
          <w:lang w:val="es-MX"/>
        </w:rPr>
        <w:t>31</w:t>
      </w:r>
      <w:r w:rsidR="00574832">
        <w:rPr>
          <w:rFonts w:ascii="Arial" w:hAnsi="Arial" w:cs="Arial"/>
          <w:sz w:val="20"/>
          <w:szCs w:val="20"/>
          <w:lang w:val="es-MX"/>
        </w:rPr>
        <w:t xml:space="preserve"> de </w:t>
      </w:r>
      <w:r w:rsidR="00C9545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se recaudaron Ingresos de Gestión (ingresos locales) en los siguientes conceptos y montos:</w:t>
      </w:r>
    </w:p>
    <w:p w14:paraId="77D2B807" w14:textId="69EAE126"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37A9093" w14:textId="77777777" w:rsidTr="00A90EFA">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66D07A6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6F56ED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70AA976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5B8048ED"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0045BAF4"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009477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2F08A2C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7959D627" w14:textId="36630D08" w:rsidR="00C50C97" w:rsidRPr="00786BB2" w:rsidRDefault="00C50C97" w:rsidP="0027057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5216CD">
              <w:rPr>
                <w:rFonts w:ascii="Arial" w:hAnsi="Arial" w:cs="Arial"/>
                <w:b/>
                <w:bCs/>
                <w:color w:val="000000"/>
                <w:sz w:val="20"/>
                <w:szCs w:val="20"/>
                <w:lang w:val="es-MX" w:eastAsia="es-MX"/>
              </w:rPr>
              <w:t>$                    3,7</w:t>
            </w:r>
            <w:r w:rsidR="00270579">
              <w:rPr>
                <w:rFonts w:ascii="Arial" w:hAnsi="Arial" w:cs="Arial"/>
                <w:b/>
                <w:bCs/>
                <w:color w:val="000000"/>
                <w:sz w:val="20"/>
                <w:szCs w:val="20"/>
                <w:lang w:val="es-MX" w:eastAsia="es-MX"/>
              </w:rPr>
              <w:t>00.00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6798DE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C50C97" w:rsidRPr="00786BB2" w14:paraId="411D2462"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21C29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31D0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5211E955" w14:textId="3DE9389C" w:rsidR="00C50C97" w:rsidRPr="00786BB2" w:rsidRDefault="00852830" w:rsidP="00270579">
            <w:pPr>
              <w:rPr>
                <w:rFonts w:ascii="Arial" w:hAnsi="Arial" w:cs="Arial"/>
                <w:color w:val="000000"/>
                <w:sz w:val="20"/>
                <w:szCs w:val="20"/>
                <w:lang w:val="es-MX" w:eastAsia="es-MX"/>
              </w:rPr>
            </w:pPr>
            <w:r>
              <w:rPr>
                <w:rFonts w:ascii="Arial" w:hAnsi="Arial" w:cs="Arial"/>
                <w:color w:val="000000"/>
                <w:sz w:val="20"/>
                <w:szCs w:val="20"/>
                <w:lang w:val="es-MX" w:eastAsia="es-MX"/>
              </w:rPr>
              <w:t>$                     3,7</w:t>
            </w:r>
            <w:r w:rsidR="00270579">
              <w:rPr>
                <w:rFonts w:ascii="Arial" w:hAnsi="Arial" w:cs="Arial"/>
                <w:color w:val="000000"/>
                <w:sz w:val="20"/>
                <w:szCs w:val="20"/>
                <w:lang w:val="es-MX" w:eastAsia="es-MX"/>
              </w:rPr>
              <w:t>00.00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43144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C3B2F4A"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609AD8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0C53CD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060F8618" w14:textId="0F863878" w:rsidR="00483145" w:rsidRPr="00786BB2" w:rsidRDefault="00C50C97" w:rsidP="0048314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7E1CE8">
              <w:rPr>
                <w:rFonts w:ascii="Arial" w:hAnsi="Arial" w:cs="Arial"/>
                <w:b/>
                <w:bCs/>
                <w:color w:val="000000"/>
                <w:sz w:val="20"/>
                <w:szCs w:val="20"/>
                <w:lang w:val="es-MX" w:eastAsia="es-MX"/>
              </w:rPr>
              <w:t>1,680,597.99</w:t>
            </w:r>
          </w:p>
        </w:tc>
        <w:tc>
          <w:tcPr>
            <w:tcW w:w="3060" w:type="dxa"/>
            <w:tcBorders>
              <w:top w:val="nil"/>
              <w:left w:val="nil"/>
              <w:bottom w:val="single" w:sz="4" w:space="0" w:color="auto"/>
              <w:right w:val="single" w:sz="4" w:space="0" w:color="auto"/>
            </w:tcBorders>
            <w:shd w:val="clear" w:color="auto" w:fill="auto"/>
            <w:vAlign w:val="center"/>
            <w:hideMark/>
          </w:tcPr>
          <w:p w14:paraId="1C97F26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57F0737" w14:textId="77777777" w:rsidTr="00A90EFA">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91E380" w14:textId="1445A4E4"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D199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7BFA3124" w14:textId="113CC27C" w:rsidR="00B60B10" w:rsidRPr="00786BB2" w:rsidRDefault="007E1CE8" w:rsidP="00B60B10">
            <w:pPr>
              <w:jc w:val="right"/>
              <w:rPr>
                <w:rFonts w:ascii="Arial" w:hAnsi="Arial" w:cs="Arial"/>
                <w:color w:val="000000"/>
                <w:sz w:val="20"/>
                <w:szCs w:val="20"/>
                <w:lang w:val="es-MX" w:eastAsia="es-MX"/>
              </w:rPr>
            </w:pPr>
            <w:r>
              <w:rPr>
                <w:rFonts w:ascii="Arial" w:hAnsi="Arial" w:cs="Arial"/>
                <w:color w:val="000000"/>
                <w:sz w:val="20"/>
                <w:szCs w:val="20"/>
                <w:lang w:val="es-MX" w:eastAsia="es-MX"/>
              </w:rPr>
              <w:t>$912,427.00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83C1F06" w14:textId="39FC21F0"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22EE0F65" w14:textId="77777777" w:rsidTr="00A90EFA">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44A13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4EAC6A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5DD4BE0D" w14:textId="3C13C0BD" w:rsidR="00C50C97" w:rsidRPr="00786BB2" w:rsidRDefault="007E1CE8"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$530,090.00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58BE572" w14:textId="5D7D1714"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5ECF9F1A" w14:textId="77777777" w:rsidTr="00A90EFA">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16C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7A37CB8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4987273F" w14:textId="0743E19A" w:rsidR="00731628" w:rsidRPr="00786BB2" w:rsidRDefault="00852830" w:rsidP="00731628">
            <w:pPr>
              <w:jc w:val="right"/>
              <w:rPr>
                <w:rFonts w:ascii="Arial" w:hAnsi="Arial" w:cs="Arial"/>
                <w:color w:val="000000"/>
                <w:sz w:val="20"/>
                <w:szCs w:val="20"/>
                <w:lang w:val="es-MX" w:eastAsia="es-MX"/>
              </w:rPr>
            </w:pPr>
            <w:r>
              <w:rPr>
                <w:rFonts w:ascii="Arial" w:hAnsi="Arial" w:cs="Arial"/>
                <w:color w:val="000000"/>
                <w:sz w:val="20"/>
                <w:szCs w:val="20"/>
                <w:lang w:val="es-MX" w:eastAsia="es-MX"/>
              </w:rPr>
              <w:t>$62,875.42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0F980D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D77BE45"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1785B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77236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397C42A" w14:textId="755728B1" w:rsidR="00C50C97" w:rsidRPr="00786BB2" w:rsidRDefault="00C50C97" w:rsidP="00B60B1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852830">
              <w:rPr>
                <w:rFonts w:ascii="Arial" w:hAnsi="Arial" w:cs="Arial"/>
                <w:color w:val="000000"/>
                <w:sz w:val="20"/>
                <w:szCs w:val="20"/>
                <w:lang w:val="es-MX" w:eastAsia="es-MX"/>
              </w:rPr>
              <w:t>175,205.57</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04D385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DF9BF6E"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CB345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17</w:t>
            </w:r>
          </w:p>
        </w:tc>
        <w:tc>
          <w:tcPr>
            <w:tcW w:w="3300" w:type="dxa"/>
            <w:tcBorders>
              <w:top w:val="nil"/>
              <w:left w:val="nil"/>
              <w:bottom w:val="single" w:sz="4" w:space="0" w:color="auto"/>
              <w:right w:val="single" w:sz="4" w:space="0" w:color="auto"/>
            </w:tcBorders>
            <w:shd w:val="clear" w:color="auto" w:fill="auto"/>
            <w:vAlign w:val="center"/>
            <w:hideMark/>
          </w:tcPr>
          <w:p w14:paraId="6FA4785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A9E0C0" w14:textId="17A7C79D" w:rsidR="00C50C97" w:rsidRPr="00786BB2" w:rsidRDefault="007E1CE8"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$177,600.00</w:t>
            </w:r>
          </w:p>
        </w:tc>
        <w:tc>
          <w:tcPr>
            <w:tcW w:w="3060" w:type="dxa"/>
            <w:tcBorders>
              <w:top w:val="nil"/>
              <w:left w:val="nil"/>
              <w:bottom w:val="single" w:sz="4" w:space="0" w:color="auto"/>
              <w:right w:val="single" w:sz="4" w:space="0" w:color="auto"/>
            </w:tcBorders>
            <w:shd w:val="clear" w:color="auto" w:fill="auto"/>
            <w:vAlign w:val="center"/>
            <w:hideMark/>
          </w:tcPr>
          <w:p w14:paraId="771FE7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20F2AB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31B103"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606F9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20A5FA34" w14:textId="4104AA57"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7E1CE8">
              <w:rPr>
                <w:rFonts w:ascii="Arial" w:hAnsi="Arial" w:cs="Arial"/>
                <w:b/>
                <w:bCs/>
                <w:color w:val="000000"/>
                <w:sz w:val="20"/>
                <w:szCs w:val="20"/>
                <w:lang w:val="es-MX" w:eastAsia="es-MX"/>
              </w:rPr>
              <w:t>177,600.00</w:t>
            </w:r>
          </w:p>
        </w:tc>
        <w:tc>
          <w:tcPr>
            <w:tcW w:w="3060" w:type="dxa"/>
            <w:tcBorders>
              <w:top w:val="nil"/>
              <w:left w:val="nil"/>
              <w:bottom w:val="single" w:sz="4" w:space="0" w:color="auto"/>
              <w:right w:val="single" w:sz="4" w:space="0" w:color="auto"/>
            </w:tcBorders>
            <w:shd w:val="clear" w:color="auto" w:fill="auto"/>
            <w:vAlign w:val="center"/>
            <w:hideMark/>
          </w:tcPr>
          <w:p w14:paraId="1A7C6A8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633755"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AE56886"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DE7943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582D5938" w14:textId="5A375A8C" w:rsidR="00C50C97" w:rsidRPr="00786BB2" w:rsidRDefault="00061F9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$118,750.00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EC49A6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CEA6D0"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44E8547"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BE6F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77B9247D" w14:textId="594F1EF8" w:rsidR="00C50C97" w:rsidRPr="00786BB2" w:rsidRDefault="00061F9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$58,850.00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4B9D28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42EAA69" w14:textId="77777777" w:rsidTr="00A90EFA">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E259A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3F94FD5B"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1C868AB" w14:textId="5B67A466" w:rsidR="00C50C97" w:rsidRPr="00786BB2" w:rsidRDefault="00852830"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$208,150.00</w:t>
            </w:r>
          </w:p>
        </w:tc>
        <w:tc>
          <w:tcPr>
            <w:tcW w:w="3060" w:type="dxa"/>
            <w:tcBorders>
              <w:top w:val="nil"/>
              <w:left w:val="nil"/>
              <w:bottom w:val="single" w:sz="4" w:space="0" w:color="auto"/>
              <w:right w:val="single" w:sz="4" w:space="0" w:color="auto"/>
            </w:tcBorders>
            <w:shd w:val="clear" w:color="auto" w:fill="auto"/>
            <w:vAlign w:val="center"/>
            <w:hideMark/>
          </w:tcPr>
          <w:p w14:paraId="10645572"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C62D1A2" w14:textId="77777777" w:rsidTr="00A90EFA">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D4C809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EE2A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5DD5BE58" w14:textId="4745F116" w:rsidR="00C50C97" w:rsidRPr="00786BB2" w:rsidRDefault="0085283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$208,150.00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F40B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27068EE"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10F8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140B363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D2BD957" w14:textId="5ED5EE85" w:rsidR="00C50C97" w:rsidRPr="00786BB2" w:rsidRDefault="00C50C97" w:rsidP="002A3170">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2973BC">
              <w:rPr>
                <w:rFonts w:ascii="Arial" w:hAnsi="Arial" w:cs="Arial"/>
                <w:b/>
                <w:bCs/>
                <w:color w:val="000000"/>
                <w:sz w:val="20"/>
                <w:szCs w:val="20"/>
                <w:lang w:val="es-MX" w:eastAsia="es-MX"/>
              </w:rPr>
              <w:t>2,851,936.50</w:t>
            </w:r>
          </w:p>
        </w:tc>
        <w:tc>
          <w:tcPr>
            <w:tcW w:w="3060" w:type="dxa"/>
            <w:tcBorders>
              <w:top w:val="nil"/>
              <w:left w:val="nil"/>
              <w:bottom w:val="single" w:sz="4" w:space="0" w:color="auto"/>
              <w:right w:val="single" w:sz="4" w:space="0" w:color="auto"/>
            </w:tcBorders>
            <w:shd w:val="clear" w:color="auto" w:fill="auto"/>
            <w:vAlign w:val="center"/>
            <w:hideMark/>
          </w:tcPr>
          <w:p w14:paraId="663D8DA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71A8132E" w14:textId="77777777" w:rsidTr="00A90EFA">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7658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3A020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1C6D6213" w14:textId="53C95598" w:rsidR="00C50C97" w:rsidRPr="00786BB2" w:rsidRDefault="0085283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$1,669,575.32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B5832F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D01E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F4C9AA"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4E965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CE0C0" w14:textId="42C6F815"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2770A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E4A557"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E6D94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CF2D05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A309A10" w14:textId="198A41D0"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852830">
              <w:rPr>
                <w:rFonts w:ascii="Arial" w:hAnsi="Arial" w:cs="Arial"/>
                <w:color w:val="000000"/>
                <w:sz w:val="20"/>
                <w:szCs w:val="20"/>
                <w:lang w:val="es-MX" w:eastAsia="es-MX"/>
              </w:rPr>
              <w:t>257,751.27</w:t>
            </w:r>
          </w:p>
        </w:tc>
        <w:tc>
          <w:tcPr>
            <w:tcW w:w="3060" w:type="dxa"/>
            <w:tcBorders>
              <w:top w:val="nil"/>
              <w:left w:val="nil"/>
              <w:bottom w:val="single" w:sz="4" w:space="0" w:color="auto"/>
              <w:right w:val="single" w:sz="4" w:space="0" w:color="auto"/>
            </w:tcBorders>
            <w:shd w:val="clear" w:color="auto" w:fill="auto"/>
            <w:vAlign w:val="center"/>
            <w:hideMark/>
          </w:tcPr>
          <w:p w14:paraId="759331A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C8F404B" w14:textId="77777777" w:rsidTr="00A90EFA">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0A7D4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61826B9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366DCD1" w14:textId="27186618" w:rsidR="00C50C97" w:rsidRPr="00786BB2" w:rsidRDefault="00C50C97" w:rsidP="00D61B9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362AF2">
              <w:rPr>
                <w:rFonts w:ascii="Arial" w:hAnsi="Arial" w:cs="Arial"/>
                <w:color w:val="000000"/>
                <w:sz w:val="20"/>
                <w:szCs w:val="20"/>
                <w:lang w:val="es-MX" w:eastAsia="es-MX"/>
              </w:rPr>
              <w:t>292,544.60</w:t>
            </w:r>
          </w:p>
        </w:tc>
        <w:tc>
          <w:tcPr>
            <w:tcW w:w="3060" w:type="dxa"/>
            <w:tcBorders>
              <w:top w:val="nil"/>
              <w:left w:val="nil"/>
              <w:bottom w:val="single" w:sz="4" w:space="0" w:color="auto"/>
              <w:right w:val="single" w:sz="4" w:space="0" w:color="auto"/>
            </w:tcBorders>
            <w:shd w:val="clear" w:color="auto" w:fill="auto"/>
            <w:vAlign w:val="center"/>
            <w:hideMark/>
          </w:tcPr>
          <w:p w14:paraId="7C323103" w14:textId="11429888"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sidR="0072669C">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C50C97" w:rsidRPr="00786BB2" w14:paraId="15CC65CF"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A24EF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03BD46A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0F4B7EF5" w14:textId="4EA97B90" w:rsidR="00C50C97" w:rsidRPr="00786BB2" w:rsidRDefault="00A84D2B" w:rsidP="00D61B9A">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2973BC">
              <w:rPr>
                <w:rFonts w:ascii="Arial" w:hAnsi="Arial" w:cs="Arial"/>
                <w:color w:val="000000"/>
                <w:sz w:val="20"/>
                <w:szCs w:val="20"/>
                <w:lang w:val="es-MX" w:eastAsia="es-MX"/>
              </w:rPr>
              <w:t>124,767.20</w:t>
            </w:r>
          </w:p>
        </w:tc>
        <w:tc>
          <w:tcPr>
            <w:tcW w:w="3060" w:type="dxa"/>
            <w:tcBorders>
              <w:top w:val="nil"/>
              <w:left w:val="nil"/>
              <w:bottom w:val="single" w:sz="4" w:space="0" w:color="auto"/>
              <w:right w:val="single" w:sz="4" w:space="0" w:color="auto"/>
            </w:tcBorders>
            <w:shd w:val="clear" w:color="auto" w:fill="auto"/>
            <w:vAlign w:val="center"/>
            <w:hideMark/>
          </w:tcPr>
          <w:p w14:paraId="5E524921" w14:textId="61746737" w:rsidR="002A3170"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3E1B5C71"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40BF72E"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1A167116" w14:textId="1B33959E"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69FD1682" w14:textId="4450AB73" w:rsidR="002A3170" w:rsidRDefault="008F6843"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$9,741.78</w:t>
            </w:r>
          </w:p>
        </w:tc>
        <w:tc>
          <w:tcPr>
            <w:tcW w:w="3060" w:type="dxa"/>
            <w:tcBorders>
              <w:top w:val="nil"/>
              <w:left w:val="nil"/>
              <w:bottom w:val="single" w:sz="4" w:space="0" w:color="auto"/>
              <w:right w:val="single" w:sz="4" w:space="0" w:color="auto"/>
            </w:tcBorders>
            <w:shd w:val="clear" w:color="auto" w:fill="auto"/>
            <w:vAlign w:val="center"/>
          </w:tcPr>
          <w:p w14:paraId="2D5557F0" w14:textId="77777777" w:rsidR="002A3170" w:rsidRPr="00786BB2" w:rsidRDefault="002A3170" w:rsidP="00C50C97">
            <w:pPr>
              <w:rPr>
                <w:rFonts w:ascii="Arial" w:hAnsi="Arial" w:cs="Arial"/>
                <w:color w:val="000000"/>
                <w:sz w:val="20"/>
                <w:szCs w:val="20"/>
                <w:lang w:val="es-MX" w:eastAsia="es-MX"/>
              </w:rPr>
            </w:pPr>
          </w:p>
        </w:tc>
      </w:tr>
      <w:tr w:rsidR="00C50C97" w:rsidRPr="00786BB2" w14:paraId="0ACFA71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6A827A" w14:textId="54F7804C"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5A1C58B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C842885" w14:textId="32CB22D0" w:rsidR="00C50C97" w:rsidRPr="00786BB2" w:rsidRDefault="008F6843"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$33,000.00</w:t>
            </w:r>
          </w:p>
        </w:tc>
        <w:tc>
          <w:tcPr>
            <w:tcW w:w="3060" w:type="dxa"/>
            <w:tcBorders>
              <w:top w:val="nil"/>
              <w:left w:val="nil"/>
              <w:bottom w:val="single" w:sz="4" w:space="0" w:color="auto"/>
              <w:right w:val="single" w:sz="4" w:space="0" w:color="auto"/>
            </w:tcBorders>
            <w:shd w:val="clear" w:color="auto" w:fill="auto"/>
            <w:vAlign w:val="center"/>
            <w:hideMark/>
          </w:tcPr>
          <w:p w14:paraId="451327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83307A9"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49583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27C95D4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30BD124" w14:textId="39225318" w:rsidR="00C50C97" w:rsidRPr="00786BB2" w:rsidRDefault="008F6843"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$71,671.26</w:t>
            </w:r>
          </w:p>
        </w:tc>
        <w:tc>
          <w:tcPr>
            <w:tcW w:w="3060" w:type="dxa"/>
            <w:tcBorders>
              <w:top w:val="nil"/>
              <w:left w:val="nil"/>
              <w:bottom w:val="single" w:sz="4" w:space="0" w:color="auto"/>
              <w:right w:val="single" w:sz="4" w:space="0" w:color="auto"/>
            </w:tcBorders>
            <w:shd w:val="clear" w:color="auto" w:fill="auto"/>
            <w:vAlign w:val="center"/>
            <w:hideMark/>
          </w:tcPr>
          <w:p w14:paraId="276351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7875515"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B9AE9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66AD82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BF32417" w14:textId="7E173916" w:rsidR="00C50C97" w:rsidRPr="00786BB2" w:rsidRDefault="008F6843"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$8,920.00</w:t>
            </w:r>
          </w:p>
        </w:tc>
        <w:tc>
          <w:tcPr>
            <w:tcW w:w="3060" w:type="dxa"/>
            <w:tcBorders>
              <w:top w:val="nil"/>
              <w:left w:val="nil"/>
              <w:bottom w:val="single" w:sz="4" w:space="0" w:color="auto"/>
              <w:right w:val="single" w:sz="4" w:space="0" w:color="auto"/>
            </w:tcBorders>
            <w:shd w:val="clear" w:color="auto" w:fill="auto"/>
            <w:vAlign w:val="center"/>
            <w:hideMark/>
          </w:tcPr>
          <w:p w14:paraId="59BC4A9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41F09" w:rsidRPr="00786BB2" w14:paraId="7EB097F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A7A4EC5" w14:textId="77777777" w:rsidR="00041F09" w:rsidRPr="00786BB2" w:rsidRDefault="00041F09" w:rsidP="00041F09">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tcPr>
          <w:p w14:paraId="712CC1C4" w14:textId="717D88AA" w:rsidR="00041F09" w:rsidRPr="00041F09" w:rsidRDefault="00041F09" w:rsidP="00041F09">
            <w:pPr>
              <w:rPr>
                <w:rFonts w:ascii="Arial" w:hAnsi="Arial" w:cs="Arial"/>
                <w:color w:val="000000"/>
                <w:sz w:val="20"/>
                <w:szCs w:val="20"/>
                <w:lang w:val="es-MX" w:eastAsia="es-MX"/>
              </w:rPr>
            </w:pPr>
            <w:r w:rsidRPr="00041F09">
              <w:rPr>
                <w:rFonts w:ascii="Arial" w:hAnsi="Arial" w:cs="Arial"/>
                <w:sz w:val="20"/>
              </w:rPr>
              <w:t>Por licencia de construcción</w:t>
            </w:r>
          </w:p>
        </w:tc>
        <w:tc>
          <w:tcPr>
            <w:tcW w:w="2300" w:type="dxa"/>
            <w:tcBorders>
              <w:top w:val="nil"/>
              <w:left w:val="single" w:sz="4" w:space="0" w:color="auto"/>
              <w:bottom w:val="single" w:sz="4" w:space="0" w:color="auto"/>
              <w:right w:val="single" w:sz="4" w:space="0" w:color="auto"/>
            </w:tcBorders>
            <w:shd w:val="clear" w:color="auto" w:fill="auto"/>
          </w:tcPr>
          <w:p w14:paraId="5D12731D" w14:textId="09369A4B" w:rsidR="00041F09" w:rsidRPr="00041F09" w:rsidRDefault="008F6843" w:rsidP="00041F09">
            <w:pPr>
              <w:jc w:val="right"/>
              <w:rPr>
                <w:rFonts w:ascii="Arial" w:hAnsi="Arial" w:cs="Arial"/>
                <w:color w:val="000000"/>
                <w:sz w:val="20"/>
                <w:szCs w:val="20"/>
                <w:lang w:val="es-MX" w:eastAsia="es-MX"/>
              </w:rPr>
            </w:pPr>
            <w:r>
              <w:rPr>
                <w:rFonts w:ascii="Arial" w:hAnsi="Arial" w:cs="Arial"/>
                <w:sz w:val="20"/>
              </w:rPr>
              <w:t>6,605.74</w:t>
            </w:r>
          </w:p>
        </w:tc>
        <w:tc>
          <w:tcPr>
            <w:tcW w:w="3060" w:type="dxa"/>
            <w:tcBorders>
              <w:top w:val="nil"/>
              <w:left w:val="nil"/>
              <w:bottom w:val="single" w:sz="4" w:space="0" w:color="auto"/>
              <w:right w:val="single" w:sz="4" w:space="0" w:color="auto"/>
            </w:tcBorders>
            <w:shd w:val="clear" w:color="auto" w:fill="auto"/>
            <w:vAlign w:val="center"/>
          </w:tcPr>
          <w:p w14:paraId="27D70391" w14:textId="77777777" w:rsidR="00041F09" w:rsidRPr="00786BB2" w:rsidRDefault="00041F09" w:rsidP="00041F09">
            <w:pPr>
              <w:rPr>
                <w:rFonts w:ascii="Arial" w:hAnsi="Arial" w:cs="Arial"/>
                <w:color w:val="000000"/>
                <w:sz w:val="20"/>
                <w:szCs w:val="20"/>
                <w:lang w:val="es-MX" w:eastAsia="es-MX"/>
              </w:rPr>
            </w:pPr>
          </w:p>
        </w:tc>
      </w:tr>
      <w:tr w:rsidR="00C50C97" w:rsidRPr="00786BB2" w14:paraId="040DA16C"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70F5A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8CEE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A96F42C" w14:textId="7053D8AA" w:rsidR="00C50C97" w:rsidRPr="00786BB2" w:rsidRDefault="008F6843"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$135,382.51</w:t>
            </w:r>
          </w:p>
        </w:tc>
        <w:tc>
          <w:tcPr>
            <w:tcW w:w="3060" w:type="dxa"/>
            <w:tcBorders>
              <w:top w:val="nil"/>
              <w:left w:val="nil"/>
              <w:bottom w:val="single" w:sz="4" w:space="0" w:color="auto"/>
              <w:right w:val="single" w:sz="4" w:space="0" w:color="auto"/>
            </w:tcBorders>
            <w:shd w:val="clear" w:color="auto" w:fill="auto"/>
            <w:vAlign w:val="center"/>
            <w:hideMark/>
          </w:tcPr>
          <w:p w14:paraId="3C221F0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A79ECD9"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9F65719"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A7809A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A177F5A"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27D42D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D445DE" w14:textId="77777777" w:rsidTr="00A90EFA">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2802A4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9E1EF4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BA4832E" w14:textId="1263D71E" w:rsidR="00C50C97" w:rsidRPr="00786BB2" w:rsidRDefault="0071682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494B2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7699C83"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8952C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C398E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7249D9B" w14:textId="03ACC542" w:rsidR="00C50C97" w:rsidRPr="00786BB2" w:rsidRDefault="00297C8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$1,431.00</w:t>
            </w:r>
          </w:p>
        </w:tc>
        <w:tc>
          <w:tcPr>
            <w:tcW w:w="3060" w:type="dxa"/>
            <w:tcBorders>
              <w:top w:val="nil"/>
              <w:left w:val="nil"/>
              <w:bottom w:val="single" w:sz="4" w:space="0" w:color="auto"/>
              <w:right w:val="single" w:sz="4" w:space="0" w:color="auto"/>
            </w:tcBorders>
            <w:shd w:val="clear" w:color="auto" w:fill="auto"/>
            <w:vAlign w:val="center"/>
            <w:hideMark/>
          </w:tcPr>
          <w:p w14:paraId="62BF13D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0DA30968"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1B5957"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0F3F221F" w14:textId="35387B11"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040CA5A1" w14:textId="562624A2" w:rsidR="002A3170" w:rsidRDefault="0071682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743AC4F6" w14:textId="77777777" w:rsidR="002A3170" w:rsidRPr="00786BB2" w:rsidRDefault="002A3170" w:rsidP="00C50C97">
            <w:pPr>
              <w:rPr>
                <w:rFonts w:ascii="Arial" w:hAnsi="Arial" w:cs="Arial"/>
                <w:color w:val="000000"/>
                <w:sz w:val="20"/>
                <w:szCs w:val="20"/>
                <w:lang w:val="es-MX" w:eastAsia="es-MX"/>
              </w:rPr>
            </w:pPr>
          </w:p>
        </w:tc>
      </w:tr>
      <w:tr w:rsidR="00C50C97" w:rsidRPr="00786BB2" w14:paraId="66DCADCD" w14:textId="77777777" w:rsidTr="00A90EFA">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A6334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09A4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34ED12F7" w14:textId="359E754A" w:rsidR="00C50C97" w:rsidRPr="00786BB2" w:rsidRDefault="00297C8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$210,545.82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5FD70C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F8B188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04890F"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380ADA65"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691548" w14:textId="710E45B5" w:rsidR="00D25755" w:rsidRPr="00786BB2" w:rsidRDefault="00C50C97" w:rsidP="00F63091">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297C85">
              <w:rPr>
                <w:rFonts w:ascii="Arial" w:hAnsi="Arial" w:cs="Arial"/>
                <w:b/>
                <w:bCs/>
                <w:color w:val="000000"/>
                <w:sz w:val="20"/>
                <w:szCs w:val="20"/>
                <w:lang w:val="es-MX" w:eastAsia="es-MX"/>
              </w:rPr>
              <w:t>180,155.20</w:t>
            </w:r>
          </w:p>
        </w:tc>
        <w:tc>
          <w:tcPr>
            <w:tcW w:w="3060" w:type="dxa"/>
            <w:tcBorders>
              <w:top w:val="nil"/>
              <w:left w:val="nil"/>
              <w:bottom w:val="single" w:sz="4" w:space="0" w:color="auto"/>
              <w:right w:val="single" w:sz="4" w:space="0" w:color="auto"/>
            </w:tcBorders>
            <w:shd w:val="clear" w:color="auto" w:fill="auto"/>
            <w:vAlign w:val="center"/>
            <w:hideMark/>
          </w:tcPr>
          <w:p w14:paraId="416234A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696A3C1"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37CFED" w14:textId="0C2AD7B9"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30807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6DBCB54F" w14:textId="32595D39" w:rsidR="00C50C97" w:rsidRPr="00786BB2" w:rsidRDefault="00297C8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$180,155.20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B84895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2C5AA503"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FFB43F0" w14:textId="1ED5EA50" w:rsidR="00CA16FC" w:rsidRPr="00786BB2" w:rsidRDefault="00CA16FC" w:rsidP="00C50C9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356A19B7" w14:textId="6DC941F9" w:rsidR="00CA16FC" w:rsidRPr="00CA16FC" w:rsidRDefault="00CA16FC" w:rsidP="00C50C9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42695EEB" w14:textId="03A1B0BE" w:rsidR="00CA16FC" w:rsidRPr="00CA16FC" w:rsidRDefault="00CA16FC" w:rsidP="00C50C9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A45367">
              <w:rPr>
                <w:rFonts w:ascii="Arial" w:hAnsi="Arial" w:cs="Arial"/>
                <w:b/>
                <w:color w:val="000000"/>
                <w:sz w:val="20"/>
                <w:szCs w:val="20"/>
                <w:lang w:val="es-MX" w:eastAsia="es-MX"/>
              </w:rPr>
              <w:t>00</w:t>
            </w:r>
            <w:r w:rsidR="0071682F">
              <w:rPr>
                <w:rFonts w:ascii="Arial" w:hAnsi="Arial" w:cs="Arial"/>
                <w:b/>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5F6B2440" w14:textId="77777777" w:rsidR="00CA16FC" w:rsidRPr="00786BB2" w:rsidRDefault="00CA16FC" w:rsidP="00C50C97">
            <w:pPr>
              <w:rPr>
                <w:rFonts w:ascii="Arial" w:hAnsi="Arial" w:cs="Arial"/>
                <w:color w:val="000000"/>
                <w:sz w:val="20"/>
                <w:szCs w:val="20"/>
                <w:lang w:val="es-MX" w:eastAsia="es-MX"/>
              </w:rPr>
            </w:pPr>
          </w:p>
        </w:tc>
      </w:tr>
      <w:tr w:rsidR="00CA16FC" w:rsidRPr="00786BB2" w14:paraId="7E701617"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71FAAAF" w14:textId="77777777" w:rsidR="00CA16FC" w:rsidRPr="00786BB2" w:rsidRDefault="00CA16FC"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4E3C498" w14:textId="4BD295A6" w:rsidR="00CA16FC" w:rsidRPr="00CA16FC" w:rsidRDefault="00C67058" w:rsidP="00CA16FC">
            <w:pPr>
              <w:rPr>
                <w:rFonts w:ascii="Arial" w:hAnsi="Arial" w:cs="Arial"/>
                <w:color w:val="000000"/>
                <w:sz w:val="20"/>
                <w:szCs w:val="20"/>
                <w:lang w:val="es-MX" w:eastAsia="es-MX"/>
              </w:rPr>
            </w:pPr>
            <w:r>
              <w:rPr>
                <w:rFonts w:ascii="Arial" w:hAnsi="Arial" w:cs="Arial"/>
                <w:bCs/>
                <w:color w:val="000000"/>
                <w:sz w:val="20"/>
                <w:szCs w:val="20"/>
                <w:lang w:val="es-MX" w:eastAsia="es-MX"/>
              </w:rPr>
              <w:t>Recargo de año en curso</w:t>
            </w:r>
          </w:p>
        </w:tc>
        <w:tc>
          <w:tcPr>
            <w:tcW w:w="2300" w:type="dxa"/>
            <w:tcBorders>
              <w:top w:val="nil"/>
              <w:left w:val="nil"/>
              <w:bottom w:val="single" w:sz="8" w:space="0" w:color="auto"/>
              <w:right w:val="single" w:sz="8" w:space="0" w:color="auto"/>
            </w:tcBorders>
            <w:shd w:val="clear" w:color="auto" w:fill="auto"/>
            <w:vAlign w:val="center"/>
          </w:tcPr>
          <w:p w14:paraId="50F9C240" w14:textId="20409800" w:rsidR="00CA16FC" w:rsidRDefault="00CA16FC"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45367">
              <w:rPr>
                <w:rFonts w:ascii="Arial" w:hAnsi="Arial" w:cs="Arial"/>
                <w:color w:val="000000"/>
                <w:sz w:val="20"/>
                <w:szCs w:val="20"/>
                <w:lang w:val="es-MX" w:eastAsia="es-MX"/>
              </w:rPr>
              <w:t>00</w:t>
            </w:r>
            <w:r w:rsidR="0071682F">
              <w:rPr>
                <w:rFonts w:ascii="Arial" w:hAnsi="Arial" w:cs="Arial"/>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89DF296" w14:textId="77777777" w:rsidR="00CA16FC" w:rsidRPr="00786BB2" w:rsidRDefault="00CA16FC" w:rsidP="00CA16FC">
            <w:pPr>
              <w:rPr>
                <w:rFonts w:ascii="Arial" w:hAnsi="Arial" w:cs="Arial"/>
                <w:color w:val="000000"/>
                <w:sz w:val="20"/>
                <w:szCs w:val="20"/>
                <w:lang w:val="es-MX" w:eastAsia="es-MX"/>
              </w:rPr>
            </w:pPr>
          </w:p>
        </w:tc>
      </w:tr>
      <w:tr w:rsidR="00CA16FC" w:rsidRPr="00786BB2" w14:paraId="7F820A1D"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14FD66"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51</w:t>
            </w:r>
          </w:p>
        </w:tc>
        <w:tc>
          <w:tcPr>
            <w:tcW w:w="3300" w:type="dxa"/>
            <w:tcBorders>
              <w:top w:val="nil"/>
              <w:left w:val="nil"/>
              <w:bottom w:val="single" w:sz="4" w:space="0" w:color="auto"/>
              <w:right w:val="single" w:sz="4" w:space="0" w:color="auto"/>
            </w:tcBorders>
            <w:shd w:val="clear" w:color="auto" w:fill="auto"/>
            <w:vAlign w:val="center"/>
            <w:hideMark/>
          </w:tcPr>
          <w:p w14:paraId="4C4A2D89"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4C1C7CC" w14:textId="007BA91A" w:rsidR="00CA16FC" w:rsidRPr="00786BB2" w:rsidRDefault="00CA16FC" w:rsidP="0072669C">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297C85">
              <w:rPr>
                <w:rFonts w:ascii="Arial" w:hAnsi="Arial" w:cs="Arial"/>
                <w:b/>
                <w:bCs/>
                <w:color w:val="000000"/>
                <w:sz w:val="20"/>
                <w:szCs w:val="20"/>
                <w:lang w:val="es-MX" w:eastAsia="es-MX"/>
              </w:rPr>
              <w:t>2,153.77</w:t>
            </w:r>
          </w:p>
        </w:tc>
        <w:tc>
          <w:tcPr>
            <w:tcW w:w="3060" w:type="dxa"/>
            <w:tcBorders>
              <w:top w:val="nil"/>
              <w:left w:val="nil"/>
              <w:bottom w:val="single" w:sz="4" w:space="0" w:color="auto"/>
              <w:right w:val="single" w:sz="4" w:space="0" w:color="auto"/>
            </w:tcBorders>
            <w:shd w:val="clear" w:color="auto" w:fill="auto"/>
            <w:vAlign w:val="center"/>
            <w:hideMark/>
          </w:tcPr>
          <w:p w14:paraId="291AAD96"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72669C" w:rsidRPr="00786BB2" w14:paraId="44FDEBF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2611D16"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2A58E04" w14:textId="7C1BA7B4" w:rsidR="0072669C" w:rsidRPr="00786BB2" w:rsidRDefault="0072669C" w:rsidP="00CA16FC">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445EBB3" w14:textId="23E2FEEB" w:rsidR="0072669C" w:rsidRPr="00786BB2" w:rsidRDefault="0072669C" w:rsidP="0072669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71682F">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96FE701" w14:textId="77777777" w:rsidR="0072669C" w:rsidRPr="00786BB2" w:rsidRDefault="0072669C" w:rsidP="00CA16FC">
            <w:pPr>
              <w:rPr>
                <w:rFonts w:ascii="Arial" w:hAnsi="Arial" w:cs="Arial"/>
                <w:color w:val="000000"/>
                <w:sz w:val="20"/>
                <w:szCs w:val="20"/>
                <w:lang w:val="es-MX" w:eastAsia="es-MX"/>
              </w:rPr>
            </w:pPr>
          </w:p>
        </w:tc>
      </w:tr>
      <w:tr w:rsidR="0072669C" w:rsidRPr="00786BB2" w14:paraId="26485092"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52FFBE"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32A0779" w14:textId="06F2C54F" w:rsidR="0072669C" w:rsidRPr="0072669C" w:rsidRDefault="0072669C" w:rsidP="00CA16FC">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6E6D7290" w14:textId="4323BDDE" w:rsidR="0072669C" w:rsidRPr="0072669C" w:rsidRDefault="0071682F" w:rsidP="0072669C">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72669C"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77D0F4B2" w14:textId="77777777" w:rsidR="0072669C" w:rsidRPr="00786BB2" w:rsidRDefault="0072669C" w:rsidP="00CA16FC">
            <w:pPr>
              <w:rPr>
                <w:rFonts w:ascii="Arial" w:hAnsi="Arial" w:cs="Arial"/>
                <w:color w:val="000000"/>
                <w:sz w:val="20"/>
                <w:szCs w:val="20"/>
                <w:lang w:val="es-MX" w:eastAsia="es-MX"/>
              </w:rPr>
            </w:pPr>
          </w:p>
        </w:tc>
      </w:tr>
      <w:tr w:rsidR="00CA16FC" w:rsidRPr="00786BB2" w14:paraId="7B3182AA"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ACAE456"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A67D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521646F6" w14:textId="27EF5794" w:rsidR="00CA16FC" w:rsidRPr="00786BB2" w:rsidRDefault="00297C85" w:rsidP="0072669C">
            <w:pPr>
              <w:jc w:val="right"/>
              <w:rPr>
                <w:rFonts w:ascii="Arial" w:hAnsi="Arial" w:cs="Arial"/>
                <w:color w:val="000000"/>
                <w:sz w:val="20"/>
                <w:szCs w:val="20"/>
                <w:lang w:val="es-MX" w:eastAsia="es-MX"/>
              </w:rPr>
            </w:pPr>
            <w:r>
              <w:rPr>
                <w:rFonts w:ascii="Arial" w:hAnsi="Arial" w:cs="Arial"/>
                <w:color w:val="000000"/>
                <w:sz w:val="20"/>
                <w:szCs w:val="20"/>
                <w:lang w:val="es-MX" w:eastAsia="es-MX"/>
              </w:rPr>
              <w:t>$2,153.77</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BAD1CAA"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29438C1"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6EBCF4"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53A698"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482AF9C6"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3BCF1C7"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AF2D33A"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523FAC"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5D617130"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7E40381E" w14:textId="1C524C7E" w:rsidR="00CA16FC" w:rsidRPr="00786BB2" w:rsidRDefault="00297C85" w:rsidP="00CA16F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$3,686,243.10</w:t>
            </w:r>
          </w:p>
        </w:tc>
        <w:tc>
          <w:tcPr>
            <w:tcW w:w="3060" w:type="dxa"/>
            <w:tcBorders>
              <w:top w:val="nil"/>
              <w:left w:val="nil"/>
              <w:bottom w:val="single" w:sz="4" w:space="0" w:color="auto"/>
              <w:right w:val="single" w:sz="4" w:space="0" w:color="auto"/>
            </w:tcBorders>
            <w:shd w:val="clear" w:color="auto" w:fill="auto"/>
            <w:vAlign w:val="center"/>
            <w:hideMark/>
          </w:tcPr>
          <w:p w14:paraId="00B5D681"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D385A7A"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9E3309"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18B2D7"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E91C264" w14:textId="5CCF7329" w:rsidR="00CA16FC" w:rsidRPr="00786BB2" w:rsidRDefault="00297C85"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$109,317.46</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8DB3978"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7285DA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F3E8C3"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93577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32325FF" w14:textId="59C26517" w:rsidR="00CA16FC" w:rsidRPr="00786BB2" w:rsidRDefault="00CA16FC" w:rsidP="0072669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7874E1">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6759029"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2113BB6"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9D5A3B"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99B7ACD"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CC2DD7E" w14:textId="3BC30858" w:rsidR="00CA16FC" w:rsidRPr="00786BB2" w:rsidRDefault="0019284A"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297C85">
              <w:rPr>
                <w:rFonts w:ascii="Arial" w:hAnsi="Arial" w:cs="Arial"/>
                <w:color w:val="000000"/>
                <w:sz w:val="20"/>
                <w:szCs w:val="20"/>
                <w:lang w:val="es-MX" w:eastAsia="es-MX"/>
              </w:rPr>
              <w:t>3,576,925.64</w:t>
            </w:r>
          </w:p>
        </w:tc>
        <w:tc>
          <w:tcPr>
            <w:tcW w:w="3060" w:type="dxa"/>
            <w:tcBorders>
              <w:top w:val="nil"/>
              <w:left w:val="nil"/>
              <w:bottom w:val="single" w:sz="4" w:space="0" w:color="auto"/>
              <w:right w:val="single" w:sz="4" w:space="0" w:color="auto"/>
            </w:tcBorders>
            <w:shd w:val="clear" w:color="auto" w:fill="auto"/>
            <w:vAlign w:val="center"/>
            <w:hideMark/>
          </w:tcPr>
          <w:p w14:paraId="0AB80E82"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33644C1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FD6F4CF" w14:textId="7790C626" w:rsidR="00F0440A" w:rsidRPr="00F0440A" w:rsidRDefault="00F0440A" w:rsidP="00CA16FC">
            <w:pPr>
              <w:jc w:val="center"/>
              <w:rPr>
                <w:rFonts w:ascii="Arial" w:hAnsi="Arial" w:cs="Arial"/>
                <w:b/>
                <w:color w:val="000000"/>
                <w:sz w:val="20"/>
                <w:szCs w:val="20"/>
                <w:lang w:val="es-MX" w:eastAsia="es-MX"/>
              </w:rPr>
            </w:pPr>
            <w:r w:rsidRPr="00F0440A">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247A9D6A" w14:textId="5D306748" w:rsidR="00F0440A" w:rsidRPr="00F0440A" w:rsidRDefault="00F0440A" w:rsidP="00CA16FC">
            <w:pPr>
              <w:rPr>
                <w:rFonts w:ascii="Arial" w:hAnsi="Arial" w:cs="Arial"/>
                <w:b/>
                <w:color w:val="000000"/>
                <w:sz w:val="20"/>
                <w:szCs w:val="20"/>
                <w:lang w:val="es-MX" w:eastAsia="es-MX"/>
              </w:rPr>
            </w:pPr>
            <w:r w:rsidRPr="00F0440A">
              <w:rPr>
                <w:rFonts w:ascii="Arial" w:hAnsi="Arial" w:cs="Arial"/>
                <w:b/>
                <w:color w:val="000000"/>
                <w:sz w:val="20"/>
                <w:szCs w:val="20"/>
                <w:lang w:val="es-MX" w:eastAsia="es-MX"/>
              </w:rPr>
              <w:t xml:space="preserve">Otros ingresos </w:t>
            </w:r>
          </w:p>
        </w:tc>
        <w:tc>
          <w:tcPr>
            <w:tcW w:w="2300" w:type="dxa"/>
            <w:tcBorders>
              <w:top w:val="nil"/>
              <w:left w:val="nil"/>
              <w:bottom w:val="single" w:sz="4" w:space="0" w:color="auto"/>
              <w:right w:val="single" w:sz="4" w:space="0" w:color="auto"/>
            </w:tcBorders>
            <w:shd w:val="clear" w:color="auto" w:fill="E7E6E6" w:themeFill="background2"/>
            <w:vAlign w:val="center"/>
          </w:tcPr>
          <w:p w14:paraId="0EF5BADC" w14:textId="314B4C05" w:rsidR="00F0440A" w:rsidRPr="00F0440A" w:rsidRDefault="00297C85" w:rsidP="00CA16FC">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$352,460.60</w:t>
            </w:r>
          </w:p>
        </w:tc>
        <w:tc>
          <w:tcPr>
            <w:tcW w:w="3060" w:type="dxa"/>
            <w:tcBorders>
              <w:top w:val="nil"/>
              <w:left w:val="nil"/>
              <w:bottom w:val="single" w:sz="4" w:space="0" w:color="auto"/>
              <w:right w:val="single" w:sz="4" w:space="0" w:color="auto"/>
            </w:tcBorders>
            <w:shd w:val="clear" w:color="auto" w:fill="auto"/>
            <w:vAlign w:val="center"/>
          </w:tcPr>
          <w:p w14:paraId="040E4B1D" w14:textId="77777777" w:rsidR="00F0440A" w:rsidRPr="00786BB2" w:rsidRDefault="00F0440A" w:rsidP="00CA16FC">
            <w:pPr>
              <w:rPr>
                <w:rFonts w:ascii="Arial" w:hAnsi="Arial" w:cs="Arial"/>
                <w:color w:val="000000"/>
                <w:sz w:val="20"/>
                <w:szCs w:val="20"/>
                <w:lang w:val="es-MX" w:eastAsia="es-MX"/>
              </w:rPr>
            </w:pPr>
          </w:p>
        </w:tc>
      </w:tr>
      <w:tr w:rsidR="00F0440A" w:rsidRPr="00786BB2" w14:paraId="6F06EBCB"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CED4379" w14:textId="77777777" w:rsidR="00F0440A" w:rsidRPr="00786BB2" w:rsidRDefault="00F0440A"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424DB3" w14:textId="501C4B46" w:rsidR="00F0440A" w:rsidRPr="00786BB2" w:rsidRDefault="00F0440A" w:rsidP="00CA16FC">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1BABB694" w14:textId="719FEFDE" w:rsidR="00F0440A" w:rsidRDefault="00297C85"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$352,460.60</w:t>
            </w:r>
          </w:p>
        </w:tc>
        <w:tc>
          <w:tcPr>
            <w:tcW w:w="3060" w:type="dxa"/>
            <w:tcBorders>
              <w:top w:val="nil"/>
              <w:left w:val="nil"/>
              <w:bottom w:val="single" w:sz="4" w:space="0" w:color="auto"/>
              <w:right w:val="single" w:sz="4" w:space="0" w:color="auto"/>
            </w:tcBorders>
            <w:shd w:val="clear" w:color="auto" w:fill="auto"/>
            <w:vAlign w:val="center"/>
          </w:tcPr>
          <w:p w14:paraId="25880A7C" w14:textId="77777777" w:rsidR="00F0440A" w:rsidRPr="00786BB2" w:rsidRDefault="00F0440A" w:rsidP="00CA16FC">
            <w:pPr>
              <w:rPr>
                <w:rFonts w:ascii="Arial" w:hAnsi="Arial" w:cs="Arial"/>
                <w:color w:val="000000"/>
                <w:sz w:val="20"/>
                <w:szCs w:val="20"/>
                <w:lang w:val="es-MX" w:eastAsia="es-MX"/>
              </w:rPr>
            </w:pPr>
          </w:p>
        </w:tc>
      </w:tr>
      <w:tr w:rsidR="00CA16FC" w:rsidRPr="00786BB2" w14:paraId="6A7BCCC3" w14:textId="77777777" w:rsidTr="00A90EFA">
        <w:trPr>
          <w:trHeight w:val="294"/>
          <w:jc w:val="center"/>
        </w:trPr>
        <w:tc>
          <w:tcPr>
            <w:tcW w:w="1400" w:type="dxa"/>
            <w:tcBorders>
              <w:top w:val="nil"/>
              <w:left w:val="single" w:sz="4" w:space="0" w:color="auto"/>
              <w:bottom w:val="nil"/>
              <w:right w:val="single" w:sz="4" w:space="0" w:color="auto"/>
            </w:tcBorders>
            <w:shd w:val="clear" w:color="auto" w:fill="auto"/>
            <w:vAlign w:val="bottom"/>
            <w:hideMark/>
          </w:tcPr>
          <w:p w14:paraId="7A2C8E94"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nil"/>
              <w:right w:val="single" w:sz="4" w:space="0" w:color="auto"/>
            </w:tcBorders>
            <w:shd w:val="clear" w:color="auto" w:fill="auto"/>
            <w:vAlign w:val="center"/>
            <w:hideMark/>
          </w:tcPr>
          <w:p w14:paraId="1A66BF53"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hideMark/>
          </w:tcPr>
          <w:p w14:paraId="72C69ADB" w14:textId="4E59248B" w:rsidR="00CA16FC" w:rsidRPr="00786BB2" w:rsidRDefault="00CA16FC" w:rsidP="003D616C">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A45367">
              <w:rPr>
                <w:rFonts w:ascii="Arial" w:hAnsi="Arial" w:cs="Arial"/>
                <w:b/>
                <w:bCs/>
                <w:color w:val="000000"/>
                <w:sz w:val="20"/>
                <w:szCs w:val="20"/>
                <w:lang w:val="es-MX" w:eastAsia="es-MX"/>
              </w:rPr>
              <w:t>9,142,997</w:t>
            </w:r>
            <w:r w:rsidR="003D616C">
              <w:rPr>
                <w:rFonts w:ascii="Arial" w:hAnsi="Arial" w:cs="Arial"/>
                <w:b/>
                <w:bCs/>
                <w:color w:val="000000"/>
                <w:sz w:val="20"/>
                <w:szCs w:val="20"/>
                <w:lang w:val="es-MX" w:eastAsia="es-MX"/>
              </w:rPr>
              <w:t>.16</w:t>
            </w:r>
            <w:r w:rsidRPr="00786BB2">
              <w:rPr>
                <w:rFonts w:ascii="Arial" w:hAnsi="Arial" w:cs="Arial"/>
                <w:b/>
                <w:bCs/>
                <w:color w:val="000000"/>
                <w:sz w:val="20"/>
                <w:szCs w:val="20"/>
                <w:lang w:val="es-MX" w:eastAsia="es-MX"/>
              </w:rPr>
              <w:t xml:space="preserve"> </w:t>
            </w:r>
          </w:p>
        </w:tc>
        <w:tc>
          <w:tcPr>
            <w:tcW w:w="3060" w:type="dxa"/>
            <w:tcBorders>
              <w:top w:val="nil"/>
              <w:left w:val="nil"/>
              <w:bottom w:val="nil"/>
              <w:right w:val="single" w:sz="4" w:space="0" w:color="auto"/>
            </w:tcBorders>
            <w:shd w:val="clear" w:color="auto" w:fill="auto"/>
            <w:vAlign w:val="center"/>
            <w:hideMark/>
          </w:tcPr>
          <w:p w14:paraId="482FBD3E"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4AABA8B9" w14:textId="77777777" w:rsidTr="00A90EFA">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D2EE3C" w14:textId="77777777" w:rsidR="00F0440A" w:rsidRPr="00786BB2" w:rsidRDefault="00F0440A"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80A3656" w14:textId="77777777" w:rsidR="00F0440A" w:rsidRPr="00786BB2" w:rsidRDefault="00F0440A" w:rsidP="00CA16FC">
            <w:pPr>
              <w:rPr>
                <w:rFonts w:ascii="Arial" w:hAnsi="Arial" w:cs="Arial"/>
                <w:b/>
                <w:bCs/>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2AD3401C" w14:textId="77777777" w:rsidR="00F0440A" w:rsidRPr="00786BB2" w:rsidRDefault="00F0440A" w:rsidP="00006708">
            <w:pPr>
              <w:jc w:val="right"/>
              <w:rPr>
                <w:rFonts w:ascii="Arial" w:hAnsi="Arial" w:cs="Arial"/>
                <w:b/>
                <w:bCs/>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054F34DD" w14:textId="77777777" w:rsidR="00F0440A" w:rsidRPr="00786BB2" w:rsidRDefault="00F0440A" w:rsidP="00CA16FC">
            <w:pPr>
              <w:rPr>
                <w:rFonts w:ascii="Arial" w:hAnsi="Arial" w:cs="Arial"/>
                <w:color w:val="000000"/>
                <w:sz w:val="20"/>
                <w:szCs w:val="20"/>
                <w:lang w:val="es-MX" w:eastAsia="es-MX"/>
              </w:rPr>
            </w:pPr>
          </w:p>
        </w:tc>
      </w:tr>
    </w:tbl>
    <w:p w14:paraId="72CC4B57" w14:textId="77777777" w:rsidR="00C50C97" w:rsidRPr="00786BB2" w:rsidRDefault="00C50C97" w:rsidP="00F74E2B">
      <w:pPr>
        <w:spacing w:line="224" w:lineRule="exact"/>
        <w:ind w:left="288"/>
        <w:jc w:val="both"/>
        <w:rPr>
          <w:rFonts w:ascii="Arial" w:hAnsi="Arial" w:cs="Arial"/>
          <w:sz w:val="20"/>
          <w:szCs w:val="20"/>
          <w:lang w:val="es-MX"/>
        </w:rPr>
      </w:pPr>
    </w:p>
    <w:p w14:paraId="68A3E4D0" w14:textId="25D8C8D4" w:rsidR="00F74E2B" w:rsidRPr="00786BB2" w:rsidRDefault="00F74E2B" w:rsidP="00F74E2B">
      <w:pPr>
        <w:spacing w:line="224" w:lineRule="exact"/>
        <w:ind w:left="288"/>
        <w:jc w:val="both"/>
        <w:rPr>
          <w:rFonts w:ascii="Arial" w:hAnsi="Arial" w:cs="Arial"/>
          <w:sz w:val="20"/>
          <w:szCs w:val="20"/>
          <w:lang w:val="es-MX"/>
        </w:rPr>
      </w:pPr>
    </w:p>
    <w:p w14:paraId="7CF39E91" w14:textId="01742BE1" w:rsidR="00F74E2B" w:rsidRPr="00786BB2" w:rsidRDefault="00CA2E85" w:rsidP="00F74E2B">
      <w:pPr>
        <w:spacing w:line="224" w:lineRule="exact"/>
        <w:ind w:left="288"/>
        <w:jc w:val="both"/>
        <w:rPr>
          <w:rFonts w:ascii="Arial" w:hAnsi="Arial" w:cs="Arial"/>
          <w:sz w:val="20"/>
          <w:szCs w:val="20"/>
          <w:lang w:val="es-MX"/>
        </w:rPr>
      </w:pPr>
      <w:r>
        <w:rPr>
          <w:rFonts w:ascii="Arial" w:hAnsi="Arial" w:cs="Arial"/>
          <w:sz w:val="20"/>
          <w:szCs w:val="20"/>
          <w:lang w:val="es-MX"/>
        </w:rPr>
        <w:t>Al 31</w:t>
      </w:r>
      <w:r w:rsidR="005B1807">
        <w:rPr>
          <w:rFonts w:ascii="Arial" w:hAnsi="Arial" w:cs="Arial"/>
          <w:sz w:val="20"/>
          <w:szCs w:val="20"/>
          <w:lang w:val="es-MX"/>
        </w:rPr>
        <w:t xml:space="preserve"> de </w:t>
      </w:r>
      <w:r>
        <w:rPr>
          <w:rFonts w:ascii="Arial" w:hAnsi="Arial" w:cs="Arial"/>
          <w:sz w:val="20"/>
          <w:szCs w:val="20"/>
          <w:lang w:val="es-MX"/>
        </w:rPr>
        <w:t>diciembre</w:t>
      </w:r>
      <w:r w:rsidR="00F74E2B" w:rsidRPr="00786BB2">
        <w:rPr>
          <w:rFonts w:ascii="Arial" w:hAnsi="Arial" w:cs="Arial"/>
          <w:sz w:val="20"/>
          <w:szCs w:val="20"/>
          <w:lang w:val="es-MX"/>
        </w:rPr>
        <w:t xml:space="preserve"> del </w:t>
      </w:r>
      <w:r w:rsidR="00533D33">
        <w:rPr>
          <w:rFonts w:ascii="Arial" w:hAnsi="Arial" w:cs="Arial"/>
          <w:sz w:val="20"/>
          <w:szCs w:val="20"/>
          <w:lang w:val="es-MX"/>
        </w:rPr>
        <w:t>2025</w:t>
      </w:r>
      <w:r w:rsidR="00F74E2B" w:rsidRPr="00786BB2">
        <w:rPr>
          <w:rFonts w:ascii="Arial" w:hAnsi="Arial" w:cs="Arial"/>
          <w:sz w:val="20"/>
          <w:szCs w:val="20"/>
          <w:lang w:val="es-MX"/>
        </w:rPr>
        <w:t xml:space="preserve"> se recaudaron los siguientes conceptos (ingresos federales) y montos, por participaciones, aportaciones, convenios, incentivos derivados de la colaboración fiscal, fondos distintos de aportaciones, transferencias, asignaciones, subsidios y subvenciones, y pensiones y jubilaciones.</w:t>
      </w:r>
    </w:p>
    <w:p w14:paraId="3C20A7AC" w14:textId="77777777"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EA8FCA6" w14:textId="77777777" w:rsidTr="002973BC">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1715D8"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47ADB9B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EB973F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5BA1F10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750E2BBC" w14:textId="77777777" w:rsidTr="002973BC">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F15B5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3D4A46AA"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6585BFB9" w14:textId="79EE0DEC" w:rsidR="00C50C97" w:rsidRPr="00786BB2" w:rsidRDefault="000B0BCE" w:rsidP="003D616C">
            <w:pPr>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3D616C">
              <w:rPr>
                <w:rFonts w:ascii="Arial" w:hAnsi="Arial" w:cs="Arial"/>
                <w:b/>
                <w:bCs/>
                <w:color w:val="000000"/>
                <w:sz w:val="20"/>
                <w:szCs w:val="20"/>
                <w:lang w:val="es-MX" w:eastAsia="es-MX"/>
              </w:rPr>
              <w:t>77,920,632.42</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718FF7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0EBB327" w14:textId="77777777" w:rsidTr="002973BC">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B0B6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556E37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7160E2DB" w14:textId="2D68E8C2"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51,204,919.58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CEBE638" w14:textId="0224BCF0"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C50C97" w:rsidRPr="00786BB2" w14:paraId="5326F595" w14:textId="77777777" w:rsidTr="002973BC">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D44E3F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6E9694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73794CCB" w14:textId="604D6F49"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1,761,186.35</w:t>
            </w:r>
          </w:p>
        </w:tc>
        <w:tc>
          <w:tcPr>
            <w:tcW w:w="3060" w:type="dxa"/>
            <w:tcBorders>
              <w:top w:val="nil"/>
              <w:left w:val="nil"/>
              <w:bottom w:val="single" w:sz="4" w:space="0" w:color="auto"/>
              <w:right w:val="single" w:sz="4" w:space="0" w:color="auto"/>
            </w:tcBorders>
            <w:shd w:val="clear" w:color="auto" w:fill="auto"/>
            <w:vAlign w:val="center"/>
            <w:hideMark/>
          </w:tcPr>
          <w:p w14:paraId="0F83EC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A44A47" w14:textId="77777777" w:rsidTr="002973BC">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A828E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635DC3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5B4F0473" w14:textId="504E2752"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9,347,758.51</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16A8606" w14:textId="604DECEF"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sidR="00D113BE">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C50C97" w:rsidRPr="00786BB2" w14:paraId="317160B1" w14:textId="77777777" w:rsidTr="002973BC">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C2652E"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B05D9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3C0264EF" w14:textId="1FF407BF"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436,093.39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2E6F5D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10547D" w14:textId="77777777" w:rsidTr="002973BC">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97334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960C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3B7D57F2" w14:textId="18824686"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9,084,657.30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A3B980" w14:textId="44ED4B7E" w:rsidR="00C50C97" w:rsidRPr="00786BB2" w:rsidRDefault="00D113BE"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C50C97" w:rsidRPr="00786BB2" w14:paraId="5E4DB4D7" w14:textId="77777777" w:rsidTr="002973BC">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3863C5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C4C17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4A3F14D3" w14:textId="149E7509" w:rsidR="00C50C97" w:rsidRPr="00786BB2" w:rsidRDefault="001140A4" w:rsidP="00D25755">
            <w:pPr>
              <w:rPr>
                <w:rFonts w:ascii="Arial" w:hAnsi="Arial" w:cs="Arial"/>
                <w:color w:val="000000"/>
                <w:sz w:val="20"/>
                <w:szCs w:val="20"/>
                <w:lang w:val="es-MX" w:eastAsia="es-MX"/>
              </w:rPr>
            </w:pPr>
            <w:r>
              <w:rPr>
                <w:rFonts w:ascii="Arial" w:hAnsi="Arial" w:cs="Arial"/>
                <w:color w:val="000000"/>
                <w:sz w:val="20"/>
                <w:szCs w:val="20"/>
                <w:lang w:val="es-MX" w:eastAsia="es-MX"/>
              </w:rPr>
              <w:t xml:space="preserve"> $               545,709.82</w:t>
            </w:r>
          </w:p>
        </w:tc>
        <w:tc>
          <w:tcPr>
            <w:tcW w:w="3060" w:type="dxa"/>
            <w:tcBorders>
              <w:top w:val="nil"/>
              <w:left w:val="nil"/>
              <w:bottom w:val="single" w:sz="4" w:space="0" w:color="auto"/>
              <w:right w:val="single" w:sz="4" w:space="0" w:color="auto"/>
            </w:tcBorders>
            <w:shd w:val="clear" w:color="auto" w:fill="auto"/>
            <w:vAlign w:val="center"/>
            <w:hideMark/>
          </w:tcPr>
          <w:p w14:paraId="710EC2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1AB8A710" w14:textId="77777777" w:rsidTr="002973BC">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4C0F4A"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1F35841" w14:textId="7220FCDB"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1F8DB5AB" w14:textId="356554E7" w:rsidR="005C75C1" w:rsidRPr="00786BB2" w:rsidRDefault="000B0BCE" w:rsidP="005C75C1">
            <w:pPr>
              <w:jc w:val="both"/>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D25755">
              <w:rPr>
                <w:rFonts w:ascii="Arial" w:hAnsi="Arial" w:cs="Arial"/>
                <w:color w:val="000000"/>
                <w:sz w:val="20"/>
                <w:szCs w:val="20"/>
                <w:lang w:val="es-MX" w:eastAsia="es-MX"/>
              </w:rPr>
              <w:t xml:space="preserve">    548,347.00</w:t>
            </w:r>
          </w:p>
        </w:tc>
        <w:tc>
          <w:tcPr>
            <w:tcW w:w="3060" w:type="dxa"/>
            <w:tcBorders>
              <w:top w:val="nil"/>
              <w:left w:val="nil"/>
              <w:bottom w:val="single" w:sz="4" w:space="0" w:color="auto"/>
              <w:right w:val="single" w:sz="4" w:space="0" w:color="auto"/>
            </w:tcBorders>
            <w:shd w:val="clear" w:color="auto" w:fill="auto"/>
            <w:vAlign w:val="center"/>
          </w:tcPr>
          <w:p w14:paraId="1A7F24EF" w14:textId="77777777" w:rsidR="005C75C1" w:rsidRPr="00786BB2" w:rsidRDefault="005C75C1" w:rsidP="00C50C97">
            <w:pPr>
              <w:rPr>
                <w:rFonts w:ascii="Arial" w:hAnsi="Arial" w:cs="Arial"/>
                <w:color w:val="000000"/>
                <w:sz w:val="20"/>
                <w:szCs w:val="20"/>
                <w:lang w:val="es-MX" w:eastAsia="es-MX"/>
              </w:rPr>
            </w:pPr>
          </w:p>
        </w:tc>
      </w:tr>
      <w:tr w:rsidR="00C50C97" w:rsidRPr="00786BB2" w14:paraId="71855D37" w14:textId="77777777" w:rsidTr="002973BC">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1F7CD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1050AB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1977DFD3" w14:textId="7DCDDEEF"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3,603,703.10</w:t>
            </w:r>
          </w:p>
        </w:tc>
        <w:tc>
          <w:tcPr>
            <w:tcW w:w="3060" w:type="dxa"/>
            <w:tcBorders>
              <w:top w:val="nil"/>
              <w:left w:val="nil"/>
              <w:bottom w:val="single" w:sz="4" w:space="0" w:color="auto"/>
              <w:right w:val="single" w:sz="4" w:space="0" w:color="auto"/>
            </w:tcBorders>
            <w:shd w:val="clear" w:color="auto" w:fill="auto"/>
            <w:vAlign w:val="center"/>
            <w:hideMark/>
          </w:tcPr>
          <w:p w14:paraId="26D26BF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FEB7FD" w14:textId="77777777" w:rsidTr="002973BC">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55E97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EE93B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24926CED" w14:textId="405DB86B"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5C75C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0698AC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E89515B" w14:textId="77777777" w:rsidTr="002973BC">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50C6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F1974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0E909B1A" w14:textId="2FB656AD"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1,375.60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C9AED2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8ABF91B" w14:textId="77777777" w:rsidTr="002973BC">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02D5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C611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71967E32" w14:textId="6DFC6F03"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5C75C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7445F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143D8AB" w14:textId="77777777" w:rsidTr="002973BC">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88050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895B2" w14:textId="756F8376" w:rsidR="00C50C97" w:rsidRPr="00786BB2" w:rsidRDefault="00C50C97"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1B39C31" w14:textId="700E5CFA" w:rsidR="00C50C97" w:rsidRPr="00786BB2" w:rsidRDefault="001140A4" w:rsidP="001140A4">
            <w:pPr>
              <w:jc w:val="center"/>
              <w:rPr>
                <w:rFonts w:ascii="Arial" w:hAnsi="Arial" w:cs="Arial"/>
                <w:color w:val="000000"/>
                <w:sz w:val="20"/>
                <w:szCs w:val="20"/>
                <w:lang w:val="es-MX" w:eastAsia="es-MX"/>
              </w:rPr>
            </w:pPr>
            <w:r>
              <w:rPr>
                <w:rFonts w:ascii="Arial" w:hAnsi="Arial" w:cs="Arial"/>
                <w:color w:val="000000"/>
                <w:sz w:val="20"/>
                <w:szCs w:val="20"/>
                <w:lang w:val="es-MX" w:eastAsia="es-MX"/>
              </w:rPr>
              <w:t>$</w:t>
            </w:r>
            <w:r w:rsidR="00C50C97"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1,048,438.56</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27BC51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4F9EA8DF" w14:textId="77777777" w:rsidTr="002973BC">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C1D91D1"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6FE2BC" w14:textId="351B6785"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705A0EC0" w14:textId="32C6745C" w:rsidR="00C07C00" w:rsidRPr="00786BB2" w:rsidRDefault="005C75C1" w:rsidP="00C07C00">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326A3">
              <w:rPr>
                <w:rFonts w:ascii="Arial" w:hAnsi="Arial" w:cs="Arial"/>
                <w:color w:val="000000"/>
                <w:sz w:val="20"/>
                <w:szCs w:val="20"/>
                <w:lang w:val="es-MX" w:eastAsia="es-MX"/>
              </w:rPr>
              <w:t xml:space="preserve"> </w:t>
            </w:r>
            <w:r w:rsidR="001140A4">
              <w:rPr>
                <w:rFonts w:ascii="Arial" w:hAnsi="Arial" w:cs="Arial"/>
                <w:color w:val="000000"/>
                <w:sz w:val="20"/>
                <w:szCs w:val="20"/>
                <w:lang w:val="es-MX" w:eastAsia="es-MX"/>
              </w:rPr>
              <w:t xml:space="preserve">               38,443.21</w:t>
            </w:r>
          </w:p>
        </w:tc>
        <w:tc>
          <w:tcPr>
            <w:tcW w:w="3060" w:type="dxa"/>
            <w:tcBorders>
              <w:top w:val="nil"/>
              <w:left w:val="nil"/>
              <w:bottom w:val="single" w:sz="4" w:space="0" w:color="auto"/>
              <w:right w:val="single" w:sz="4" w:space="0" w:color="auto"/>
            </w:tcBorders>
            <w:shd w:val="clear" w:color="auto" w:fill="auto"/>
            <w:vAlign w:val="center"/>
          </w:tcPr>
          <w:p w14:paraId="49F4CE64" w14:textId="77777777" w:rsidR="005C75C1" w:rsidRPr="00786BB2" w:rsidRDefault="005C75C1" w:rsidP="00C50C97">
            <w:pPr>
              <w:rPr>
                <w:rFonts w:ascii="Arial" w:hAnsi="Arial" w:cs="Arial"/>
                <w:color w:val="000000"/>
                <w:sz w:val="20"/>
                <w:szCs w:val="20"/>
                <w:lang w:val="es-MX" w:eastAsia="es-MX"/>
              </w:rPr>
            </w:pPr>
          </w:p>
        </w:tc>
      </w:tr>
      <w:tr w:rsidR="00C50C97" w:rsidRPr="00786BB2" w14:paraId="29956126" w14:textId="77777777" w:rsidTr="002973BC">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DBFA82" w14:textId="750A18D8"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4C26044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697FC4DB" w14:textId="42357532"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1140A4">
              <w:rPr>
                <w:rFonts w:ascii="Arial" w:hAnsi="Arial" w:cs="Arial"/>
                <w:b/>
                <w:bCs/>
                <w:color w:val="000000"/>
                <w:sz w:val="20"/>
                <w:szCs w:val="20"/>
                <w:lang w:val="es-MX" w:eastAsia="es-MX"/>
              </w:rPr>
              <w:t>46,845,045.21</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AFEFF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86A9B58" w14:textId="77777777" w:rsidTr="002973BC">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BCABC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B1785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5065A785" w14:textId="64D0479F" w:rsidR="00C50C97" w:rsidRPr="00786BB2" w:rsidRDefault="00A326A3" w:rsidP="006154D7">
            <w:pPr>
              <w:rPr>
                <w:rFonts w:ascii="Arial" w:hAnsi="Arial" w:cs="Arial"/>
                <w:color w:val="000000"/>
                <w:sz w:val="20"/>
                <w:szCs w:val="20"/>
                <w:lang w:val="es-MX" w:eastAsia="es-MX"/>
              </w:rPr>
            </w:pPr>
            <w:r>
              <w:rPr>
                <w:rFonts w:ascii="Arial" w:hAnsi="Arial" w:cs="Arial"/>
                <w:color w:val="000000"/>
                <w:sz w:val="20"/>
                <w:szCs w:val="20"/>
                <w:lang w:val="es-MX" w:eastAsia="es-MX"/>
              </w:rPr>
              <w:t>$</w:t>
            </w:r>
            <w:r w:rsidR="001140A4">
              <w:rPr>
                <w:rFonts w:ascii="Arial" w:hAnsi="Arial" w:cs="Arial"/>
                <w:color w:val="000000"/>
                <w:sz w:val="20"/>
                <w:szCs w:val="20"/>
                <w:lang w:val="es-MX" w:eastAsia="es-MX"/>
              </w:rPr>
              <w:t xml:space="preserve">               5,019,607.21</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D870C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5B6C235" w14:textId="77777777" w:rsidTr="002973BC">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CD642C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2CCB4E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12447E8D" w14:textId="4FA70BA4"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28,424,091.00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8B79407" w14:textId="3C6EAA5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4C3AC5FB" w14:textId="77777777" w:rsidTr="002973BC">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455A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2A0370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276CBFFF" w14:textId="187D72CC"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1140A4">
              <w:rPr>
                <w:rFonts w:ascii="Arial" w:hAnsi="Arial" w:cs="Arial"/>
                <w:color w:val="000000"/>
                <w:sz w:val="20"/>
                <w:szCs w:val="20"/>
                <w:lang w:val="es-MX" w:eastAsia="es-MX"/>
              </w:rPr>
              <w:t>11,035,936.00</w:t>
            </w:r>
            <w:r>
              <w:rPr>
                <w:rFonts w:ascii="Arial" w:hAnsi="Arial" w:cs="Arial"/>
                <w:color w:val="000000"/>
                <w:sz w:val="20"/>
                <w:szCs w:val="20"/>
                <w:lang w:val="es-MX" w:eastAsia="es-MX"/>
              </w:rPr>
              <w:t xml:space="preserve">            </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0E5E0D" w14:textId="1CF7F16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6242C2FC" w14:textId="77777777" w:rsidTr="002973BC">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C9FCF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F932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63260FC4" w14:textId="6FEC7C59"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1,776,801.00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637B5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37993E" w14:textId="77777777" w:rsidTr="002973BC">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63F1C6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E3199F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3FECB747" w14:textId="6E9CCA7D"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588,610.00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740061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6ACA8D" w14:textId="77777777" w:rsidTr="002973BC">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ED28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BDFCB13"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37E9B07" w14:textId="789EE4C0"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1140A4">
              <w:rPr>
                <w:rFonts w:ascii="Arial" w:hAnsi="Arial" w:cs="Arial"/>
                <w:b/>
                <w:bCs/>
                <w:color w:val="000000"/>
                <w:sz w:val="20"/>
                <w:szCs w:val="20"/>
                <w:lang w:val="es-MX" w:eastAsia="es-MX"/>
              </w:rPr>
              <w:t>3,041,613.00</w:t>
            </w:r>
          </w:p>
        </w:tc>
        <w:tc>
          <w:tcPr>
            <w:tcW w:w="3060" w:type="dxa"/>
            <w:tcBorders>
              <w:top w:val="nil"/>
              <w:left w:val="nil"/>
              <w:bottom w:val="single" w:sz="4" w:space="0" w:color="auto"/>
              <w:right w:val="single" w:sz="4" w:space="0" w:color="auto"/>
            </w:tcBorders>
            <w:shd w:val="clear" w:color="auto" w:fill="auto"/>
            <w:vAlign w:val="center"/>
            <w:hideMark/>
          </w:tcPr>
          <w:p w14:paraId="3B0E3096"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A4FD516" w14:textId="77777777" w:rsidTr="002973BC">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E957D1"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DAC98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73727A16" w14:textId="04F5C27F"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3,041,613.00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C29EB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36B4E206" w14:textId="77777777" w:rsidTr="002973BC">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AE51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416A67C7"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2A1C1782" w14:textId="03594D04" w:rsidR="00C50C97" w:rsidRPr="00786BB2" w:rsidRDefault="00C50C97" w:rsidP="00D113BE">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1140A4">
              <w:rPr>
                <w:rFonts w:ascii="Arial" w:hAnsi="Arial" w:cs="Arial"/>
                <w:b/>
                <w:bCs/>
                <w:color w:val="000000"/>
                <w:sz w:val="20"/>
                <w:szCs w:val="20"/>
                <w:lang w:val="es-MX" w:eastAsia="es-MX"/>
              </w:rPr>
              <w:t>537,178.14</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BEA46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AFF1CF" w14:textId="77777777" w:rsidTr="002973BC">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4FD04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F6144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3F75A604" w14:textId="7D49EBB3" w:rsidR="00C50C97" w:rsidRPr="00786BB2" w:rsidRDefault="0052777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3,775.67</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F6EAB5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7EB51" w14:textId="77777777" w:rsidTr="002973BC">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DC7DC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8D2CEA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1A4ECAD1" w14:textId="26865814"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95,635.45</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BC767D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54F523B" w14:textId="77777777" w:rsidTr="002973BC">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3B431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B8999D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38DF3701" w14:textId="1843B371"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1140A4">
              <w:rPr>
                <w:rFonts w:ascii="Arial" w:hAnsi="Arial" w:cs="Arial"/>
                <w:color w:val="000000"/>
                <w:sz w:val="20"/>
                <w:szCs w:val="20"/>
                <w:lang w:val="es-MX" w:eastAsia="es-MX"/>
              </w:rPr>
              <w:t>437,767.02</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4DE4C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6526224" w14:textId="77777777" w:rsidTr="002973BC">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127F64"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63AE16FD"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28B4C4D3" w14:textId="7FC3BCC7"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E02DCD">
              <w:rPr>
                <w:rFonts w:ascii="Arial" w:hAnsi="Arial" w:cs="Arial"/>
                <w:b/>
                <w:bCs/>
                <w:color w:val="000000"/>
                <w:sz w:val="20"/>
                <w:szCs w:val="20"/>
                <w:lang w:val="es-MX" w:eastAsia="es-MX"/>
              </w:rPr>
              <w:t xml:space="preserve">    </w:t>
            </w:r>
            <w:r w:rsidR="000B0BCE">
              <w:rPr>
                <w:rFonts w:ascii="Arial" w:hAnsi="Arial" w:cs="Arial"/>
                <w:b/>
                <w:bCs/>
                <w:color w:val="000000"/>
                <w:sz w:val="20"/>
                <w:szCs w:val="20"/>
                <w:lang w:val="es-MX" w:eastAsia="es-MX"/>
              </w:rPr>
              <w:t xml:space="preserve">           </w:t>
            </w:r>
            <w:r w:rsidR="001140A4">
              <w:rPr>
                <w:rFonts w:ascii="Arial" w:hAnsi="Arial" w:cs="Arial"/>
                <w:b/>
                <w:bCs/>
                <w:color w:val="000000"/>
                <w:sz w:val="20"/>
                <w:szCs w:val="20"/>
                <w:lang w:val="es-MX" w:eastAsia="es-MX"/>
              </w:rPr>
              <w:t xml:space="preserve">  854,179.26</w:t>
            </w:r>
            <w:r>
              <w:rPr>
                <w:rFonts w:ascii="Arial" w:hAnsi="Arial" w:cs="Arial"/>
                <w:b/>
                <w:bCs/>
                <w:color w:val="000000"/>
                <w:sz w:val="20"/>
                <w:szCs w:val="20"/>
                <w:lang w:val="es-MX" w:eastAsia="es-MX"/>
              </w:rPr>
              <w:t xml:space="preserve">                 </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EF8F1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110401" w14:textId="77777777" w:rsidTr="002973BC">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8BDCA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D3A9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53DD0AEB" w14:textId="6B8E3D4B" w:rsidR="00C07C00" w:rsidRPr="00786BB2" w:rsidRDefault="00806846" w:rsidP="00C07C00">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854,179.26</w:t>
            </w:r>
          </w:p>
        </w:tc>
        <w:tc>
          <w:tcPr>
            <w:tcW w:w="3060" w:type="dxa"/>
            <w:tcBorders>
              <w:top w:val="nil"/>
              <w:left w:val="nil"/>
              <w:bottom w:val="single" w:sz="4" w:space="0" w:color="auto"/>
              <w:right w:val="single" w:sz="4" w:space="0" w:color="auto"/>
            </w:tcBorders>
            <w:shd w:val="clear" w:color="auto" w:fill="auto"/>
            <w:vAlign w:val="center"/>
            <w:hideMark/>
          </w:tcPr>
          <w:p w14:paraId="61F8BA5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79CE33" w14:textId="77777777" w:rsidTr="002973BC">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36BE3" w14:textId="52CFE3F8"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02DEAE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33E943D7" w14:textId="04D0BA2E"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1140A4">
              <w:rPr>
                <w:rFonts w:ascii="Arial" w:hAnsi="Arial" w:cs="Arial"/>
                <w:b/>
                <w:bCs/>
                <w:color w:val="000000"/>
                <w:sz w:val="20"/>
                <w:szCs w:val="20"/>
                <w:lang w:val="es-MX" w:eastAsia="es-MX"/>
              </w:rPr>
              <w:t>17,137,748.97</w:t>
            </w:r>
          </w:p>
        </w:tc>
        <w:tc>
          <w:tcPr>
            <w:tcW w:w="3060" w:type="dxa"/>
            <w:tcBorders>
              <w:top w:val="nil"/>
              <w:left w:val="nil"/>
              <w:bottom w:val="single" w:sz="4" w:space="0" w:color="auto"/>
              <w:right w:val="single" w:sz="4" w:space="0" w:color="auto"/>
            </w:tcBorders>
            <w:shd w:val="clear" w:color="auto" w:fill="auto"/>
            <w:vAlign w:val="center"/>
            <w:hideMark/>
          </w:tcPr>
          <w:p w14:paraId="16DC5A1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AED8592" w14:textId="77777777" w:rsidTr="002973BC">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1E82ED4"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3594C9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13DCF576" w14:textId="01F059DD" w:rsidR="00C50C97" w:rsidRPr="00786BB2" w:rsidRDefault="00806846"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17,137,748.97</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C15BDA" w14:textId="70A5750F" w:rsidR="00C50C97" w:rsidRPr="00786BB2" w:rsidRDefault="00806846"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79567C98" w14:textId="77777777" w:rsidTr="002973BC">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2A27E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49981E"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4B5D9083" w14:textId="2AD277AA" w:rsidR="00C50C97" w:rsidRPr="00786BB2" w:rsidRDefault="00C07C00" w:rsidP="003D616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1F775B">
              <w:rPr>
                <w:rFonts w:ascii="Arial" w:hAnsi="Arial" w:cs="Arial"/>
                <w:b/>
                <w:bCs/>
                <w:color w:val="000000"/>
                <w:sz w:val="20"/>
                <w:szCs w:val="20"/>
                <w:lang w:val="es-MX" w:eastAsia="es-MX"/>
              </w:rPr>
              <w:t>146,336,397</w:t>
            </w:r>
            <w:r w:rsidR="003D616C">
              <w:rPr>
                <w:rFonts w:ascii="Arial" w:hAnsi="Arial" w:cs="Arial"/>
                <w:b/>
                <w:bCs/>
                <w:color w:val="000000"/>
                <w:sz w:val="20"/>
                <w:szCs w:val="20"/>
                <w:lang w:val="es-MX" w:eastAsia="es-MX"/>
              </w:rPr>
              <w:t>.00</w:t>
            </w:r>
          </w:p>
        </w:tc>
        <w:tc>
          <w:tcPr>
            <w:tcW w:w="3060" w:type="dxa"/>
            <w:tcBorders>
              <w:top w:val="nil"/>
              <w:left w:val="nil"/>
              <w:bottom w:val="single" w:sz="4" w:space="0" w:color="auto"/>
              <w:right w:val="single" w:sz="4" w:space="0" w:color="auto"/>
            </w:tcBorders>
            <w:shd w:val="clear" w:color="auto" w:fill="auto"/>
            <w:vAlign w:val="center"/>
            <w:hideMark/>
          </w:tcPr>
          <w:p w14:paraId="5F7DD4B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9171D35" w14:textId="77777777" w:rsidR="00F74E2B" w:rsidRPr="00786BB2" w:rsidRDefault="00F74E2B" w:rsidP="00380CB8">
      <w:pPr>
        <w:spacing w:line="224" w:lineRule="exact"/>
        <w:jc w:val="center"/>
        <w:rPr>
          <w:rFonts w:ascii="Arial" w:hAnsi="Arial" w:cs="Arial"/>
          <w:sz w:val="20"/>
          <w:szCs w:val="20"/>
          <w:lang w:val="es-MX"/>
        </w:rPr>
      </w:pPr>
    </w:p>
    <w:p w14:paraId="3A49D6D3" w14:textId="77777777" w:rsidR="00F74E2B" w:rsidRPr="00786BB2" w:rsidRDefault="00F74E2B" w:rsidP="00F74E2B">
      <w:pPr>
        <w:pStyle w:val="Texto"/>
        <w:spacing w:line="224" w:lineRule="exact"/>
        <w:ind w:firstLine="0"/>
        <w:rPr>
          <w:rFonts w:cs="Arial"/>
          <w:b/>
          <w:szCs w:val="18"/>
          <w:lang w:val="es-MX"/>
        </w:rPr>
      </w:pPr>
    </w:p>
    <w:p w14:paraId="3DC3203D" w14:textId="77777777" w:rsidR="00F74E2B" w:rsidRPr="00786BB2" w:rsidRDefault="00F74E2B" w:rsidP="00F74E2B">
      <w:pPr>
        <w:pStyle w:val="Texto"/>
        <w:spacing w:line="224" w:lineRule="exact"/>
        <w:ind w:firstLine="0"/>
        <w:rPr>
          <w:rFonts w:cs="Arial"/>
          <w:b/>
          <w:szCs w:val="18"/>
          <w:lang w:val="es-MX"/>
        </w:rPr>
      </w:pPr>
      <w:r w:rsidRPr="00786BB2">
        <w:rPr>
          <w:rFonts w:cs="Arial"/>
          <w:b/>
          <w:szCs w:val="18"/>
          <w:lang w:val="es-MX"/>
        </w:rPr>
        <w:t>OTROS INGRESOS</w:t>
      </w:r>
    </w:p>
    <w:p w14:paraId="01B897DC" w14:textId="27C0F7CC" w:rsidR="00F74E2B" w:rsidRPr="00786BB2" w:rsidRDefault="00F74E2B" w:rsidP="00F74E2B">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CA2E85">
        <w:rPr>
          <w:rFonts w:ascii="Arial" w:hAnsi="Arial" w:cs="Arial"/>
          <w:sz w:val="20"/>
          <w:szCs w:val="20"/>
          <w:lang w:val="es-MX"/>
        </w:rPr>
        <w:t>31 de 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no registró operaciones en el rubro de Otros Ingresos y beneficios.</w:t>
      </w:r>
    </w:p>
    <w:p w14:paraId="21A68247" w14:textId="77777777" w:rsidR="00F74E2B" w:rsidRPr="00786BB2" w:rsidRDefault="00F74E2B" w:rsidP="00F74E2B">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F74E2B" w:rsidRPr="00786BB2" w14:paraId="7AFDC91B" w14:textId="77777777" w:rsidTr="00857779">
        <w:trPr>
          <w:jc w:val="center"/>
        </w:trPr>
        <w:tc>
          <w:tcPr>
            <w:tcW w:w="3406" w:type="dxa"/>
            <w:vAlign w:val="center"/>
          </w:tcPr>
          <w:p w14:paraId="0BE0AFD8"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45C6B7FA"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738CC8B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F74E2B" w:rsidRPr="00786BB2" w14:paraId="7C240512" w14:textId="77777777" w:rsidTr="00857779">
        <w:trPr>
          <w:jc w:val="center"/>
        </w:trPr>
        <w:tc>
          <w:tcPr>
            <w:tcW w:w="3406" w:type="dxa"/>
          </w:tcPr>
          <w:p w14:paraId="751917E7"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5EB6E5F0" w14:textId="77777777" w:rsidR="00F74E2B" w:rsidRPr="00786BB2" w:rsidRDefault="00F74E2B" w:rsidP="00857779">
            <w:pPr>
              <w:spacing w:after="80" w:line="203" w:lineRule="exact"/>
              <w:jc w:val="right"/>
              <w:rPr>
                <w:rFonts w:ascii="Arial" w:hAnsi="Arial" w:cs="Arial"/>
                <w:b/>
                <w:bCs/>
                <w:sz w:val="20"/>
                <w:szCs w:val="20"/>
              </w:rPr>
            </w:pPr>
          </w:p>
        </w:tc>
        <w:tc>
          <w:tcPr>
            <w:tcW w:w="3330" w:type="dxa"/>
          </w:tcPr>
          <w:p w14:paraId="29A00D1E" w14:textId="77777777" w:rsidR="00F74E2B" w:rsidRPr="00786BB2" w:rsidRDefault="00F74E2B" w:rsidP="00857779">
            <w:pPr>
              <w:spacing w:after="80" w:line="203" w:lineRule="exact"/>
              <w:rPr>
                <w:rFonts w:ascii="Arial" w:hAnsi="Arial" w:cs="Arial"/>
                <w:sz w:val="20"/>
                <w:szCs w:val="20"/>
              </w:rPr>
            </w:pPr>
          </w:p>
        </w:tc>
      </w:tr>
      <w:tr w:rsidR="00F74E2B" w:rsidRPr="00786BB2" w14:paraId="59221187" w14:textId="77777777" w:rsidTr="00857779">
        <w:trPr>
          <w:jc w:val="center"/>
        </w:trPr>
        <w:tc>
          <w:tcPr>
            <w:tcW w:w="3406" w:type="dxa"/>
          </w:tcPr>
          <w:p w14:paraId="0CE38731" w14:textId="77777777" w:rsidR="00F74E2B" w:rsidRPr="00786BB2" w:rsidRDefault="00F74E2B" w:rsidP="00857779">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0FC61BD3" w14:textId="3C21122F" w:rsidR="00F74E2B" w:rsidRPr="00786BB2" w:rsidRDefault="00F74E2B" w:rsidP="00857779">
            <w:pPr>
              <w:spacing w:after="80" w:line="203" w:lineRule="exact"/>
              <w:jc w:val="right"/>
              <w:rPr>
                <w:rFonts w:ascii="Arial" w:hAnsi="Arial" w:cs="Arial"/>
                <w:sz w:val="20"/>
                <w:szCs w:val="20"/>
              </w:rPr>
            </w:pPr>
            <w:r w:rsidRPr="00786BB2">
              <w:rPr>
                <w:rFonts w:ascii="Arial" w:hAnsi="Arial" w:cs="Arial"/>
                <w:sz w:val="20"/>
                <w:szCs w:val="20"/>
              </w:rPr>
              <w:t>$</w:t>
            </w:r>
            <w:r w:rsidR="00E02DCD">
              <w:rPr>
                <w:rFonts w:ascii="Arial" w:hAnsi="Arial" w:cs="Arial"/>
                <w:sz w:val="20"/>
                <w:szCs w:val="20"/>
              </w:rPr>
              <w:t>0.00</w:t>
            </w:r>
          </w:p>
        </w:tc>
        <w:tc>
          <w:tcPr>
            <w:tcW w:w="3330" w:type="dxa"/>
          </w:tcPr>
          <w:p w14:paraId="3E2629E5" w14:textId="77777777" w:rsidR="00F74E2B" w:rsidRPr="00786BB2" w:rsidRDefault="00F74E2B" w:rsidP="00E02DCD">
            <w:pPr>
              <w:spacing w:after="80" w:line="203" w:lineRule="exact"/>
              <w:jc w:val="center"/>
              <w:rPr>
                <w:rFonts w:ascii="Arial" w:hAnsi="Arial" w:cs="Arial"/>
                <w:sz w:val="20"/>
                <w:szCs w:val="20"/>
              </w:rPr>
            </w:pPr>
          </w:p>
        </w:tc>
      </w:tr>
      <w:tr w:rsidR="00F74E2B" w:rsidRPr="00786BB2" w14:paraId="6327709B" w14:textId="77777777" w:rsidTr="00857779">
        <w:trPr>
          <w:jc w:val="center"/>
        </w:trPr>
        <w:tc>
          <w:tcPr>
            <w:tcW w:w="3406" w:type="dxa"/>
          </w:tcPr>
          <w:p w14:paraId="0B0751FF"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32E150F8" w14:textId="696415C6" w:rsidR="00F74E2B" w:rsidRPr="00786BB2" w:rsidRDefault="00AF4196" w:rsidP="00E609A0">
            <w:pPr>
              <w:jc w:val="right"/>
              <w:rPr>
                <w:rFonts w:ascii="Arial" w:hAnsi="Arial" w:cs="Arial"/>
                <w:sz w:val="20"/>
                <w:szCs w:val="20"/>
              </w:rPr>
            </w:pPr>
            <w:r>
              <w:rPr>
                <w:rFonts w:ascii="Arial" w:hAnsi="Arial" w:cs="Arial"/>
                <w:sz w:val="20"/>
                <w:szCs w:val="20"/>
              </w:rPr>
              <w:t>$</w:t>
            </w:r>
            <w:r w:rsidR="00E609A0">
              <w:rPr>
                <w:rFonts w:ascii="Arial" w:hAnsi="Arial" w:cs="Arial"/>
                <w:sz w:val="20"/>
                <w:szCs w:val="20"/>
              </w:rPr>
              <w:t>352,460.60</w:t>
            </w:r>
          </w:p>
        </w:tc>
        <w:tc>
          <w:tcPr>
            <w:tcW w:w="3330" w:type="dxa"/>
          </w:tcPr>
          <w:p w14:paraId="08EC0FD1" w14:textId="77777777" w:rsidR="00F74E2B" w:rsidRPr="00786BB2" w:rsidRDefault="00F74E2B" w:rsidP="00857779">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806846" w:rsidRPr="00786BB2" w14:paraId="1537088E" w14:textId="77777777" w:rsidTr="00857779">
        <w:trPr>
          <w:jc w:val="center"/>
        </w:trPr>
        <w:tc>
          <w:tcPr>
            <w:tcW w:w="3406" w:type="dxa"/>
          </w:tcPr>
          <w:p w14:paraId="5633058E" w14:textId="1383E4CE" w:rsidR="00806846" w:rsidRPr="00786BB2" w:rsidRDefault="00E02DCD" w:rsidP="00857779">
            <w:pPr>
              <w:spacing w:after="80" w:line="203" w:lineRule="exact"/>
              <w:rPr>
                <w:rFonts w:ascii="Arial" w:hAnsi="Arial" w:cs="Arial"/>
                <w:sz w:val="20"/>
                <w:szCs w:val="20"/>
              </w:rPr>
            </w:pPr>
            <w:r>
              <w:rPr>
                <w:rFonts w:ascii="Arial" w:hAnsi="Arial" w:cs="Arial"/>
                <w:sz w:val="20"/>
                <w:szCs w:val="20"/>
              </w:rPr>
              <w:t>Otr</w:t>
            </w:r>
            <w:r w:rsidR="00806846">
              <w:rPr>
                <w:rFonts w:ascii="Arial" w:hAnsi="Arial" w:cs="Arial"/>
                <w:sz w:val="20"/>
                <w:szCs w:val="20"/>
              </w:rPr>
              <w:t>os Ingresos financieros</w:t>
            </w:r>
          </w:p>
        </w:tc>
        <w:tc>
          <w:tcPr>
            <w:tcW w:w="2092" w:type="dxa"/>
          </w:tcPr>
          <w:p w14:paraId="7E68FCB0" w14:textId="62B96367" w:rsidR="00AF4196" w:rsidRDefault="0008775B" w:rsidP="00AF4196">
            <w:pPr>
              <w:jc w:val="right"/>
              <w:rPr>
                <w:rFonts w:ascii="Arial" w:hAnsi="Arial" w:cs="Arial"/>
                <w:sz w:val="20"/>
                <w:szCs w:val="20"/>
              </w:rPr>
            </w:pPr>
            <w:r>
              <w:rPr>
                <w:rFonts w:ascii="Arial" w:hAnsi="Arial" w:cs="Arial"/>
                <w:sz w:val="20"/>
                <w:szCs w:val="20"/>
              </w:rPr>
              <w:t>$0</w:t>
            </w:r>
          </w:p>
        </w:tc>
        <w:tc>
          <w:tcPr>
            <w:tcW w:w="3330" w:type="dxa"/>
          </w:tcPr>
          <w:p w14:paraId="1CB2DF8E" w14:textId="77777777" w:rsidR="00806846" w:rsidRPr="00786BB2" w:rsidRDefault="00806846" w:rsidP="00857779">
            <w:pPr>
              <w:spacing w:after="80" w:line="203" w:lineRule="exact"/>
              <w:jc w:val="both"/>
              <w:rPr>
                <w:rFonts w:ascii="Arial" w:hAnsi="Arial" w:cs="Arial"/>
                <w:sz w:val="20"/>
                <w:szCs w:val="20"/>
              </w:rPr>
            </w:pPr>
          </w:p>
        </w:tc>
      </w:tr>
      <w:tr w:rsidR="00F74E2B" w:rsidRPr="00786BB2" w14:paraId="2C0A6D49" w14:textId="77777777" w:rsidTr="00857779">
        <w:trPr>
          <w:jc w:val="center"/>
        </w:trPr>
        <w:tc>
          <w:tcPr>
            <w:tcW w:w="3406" w:type="dxa"/>
          </w:tcPr>
          <w:p w14:paraId="7B17E689" w14:textId="2745E201"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F41C1D" w14:textId="2DBFBF6C" w:rsidR="00F74E2B" w:rsidRPr="00786BB2" w:rsidRDefault="00C50C97" w:rsidP="00E609A0">
            <w:pPr>
              <w:spacing w:after="80" w:line="203" w:lineRule="exact"/>
              <w:jc w:val="right"/>
              <w:rPr>
                <w:rFonts w:ascii="Arial" w:hAnsi="Arial" w:cs="Arial"/>
                <w:b/>
                <w:bCs/>
                <w:sz w:val="20"/>
                <w:szCs w:val="20"/>
              </w:rPr>
            </w:pPr>
            <w:r w:rsidRPr="00786BB2">
              <w:rPr>
                <w:rFonts w:ascii="Arial" w:hAnsi="Arial" w:cs="Arial"/>
                <w:b/>
                <w:bCs/>
                <w:sz w:val="20"/>
                <w:szCs w:val="20"/>
              </w:rPr>
              <w:t>$</w:t>
            </w:r>
            <w:r w:rsidR="00E609A0">
              <w:rPr>
                <w:rFonts w:ascii="Arial" w:hAnsi="Arial" w:cs="Arial"/>
                <w:b/>
                <w:bCs/>
                <w:sz w:val="20"/>
                <w:szCs w:val="20"/>
              </w:rPr>
              <w:t>352,460.60</w:t>
            </w:r>
            <w:r w:rsidR="00806846">
              <w:rPr>
                <w:rFonts w:ascii="Arial" w:hAnsi="Arial" w:cs="Arial"/>
                <w:b/>
                <w:bCs/>
                <w:sz w:val="20"/>
                <w:szCs w:val="20"/>
              </w:rPr>
              <w:t xml:space="preserve">  </w:t>
            </w:r>
          </w:p>
        </w:tc>
        <w:tc>
          <w:tcPr>
            <w:tcW w:w="3330" w:type="dxa"/>
          </w:tcPr>
          <w:p w14:paraId="55E77899" w14:textId="77777777" w:rsidR="00F74E2B" w:rsidRPr="00786BB2" w:rsidRDefault="00F74E2B" w:rsidP="00857779">
            <w:pPr>
              <w:spacing w:after="80" w:line="203" w:lineRule="exact"/>
              <w:jc w:val="right"/>
              <w:rPr>
                <w:rFonts w:ascii="Arial" w:hAnsi="Arial" w:cs="Arial"/>
                <w:b/>
                <w:bCs/>
                <w:sz w:val="20"/>
                <w:szCs w:val="20"/>
              </w:rPr>
            </w:pPr>
          </w:p>
        </w:tc>
      </w:tr>
    </w:tbl>
    <w:p w14:paraId="0C9592AA" w14:textId="77777777" w:rsidR="008B775B" w:rsidRPr="00786BB2" w:rsidRDefault="008B775B" w:rsidP="00F74E2B">
      <w:pPr>
        <w:tabs>
          <w:tab w:val="left" w:pos="284"/>
        </w:tabs>
        <w:spacing w:line="224" w:lineRule="exact"/>
        <w:rPr>
          <w:rFonts w:ascii="Arial" w:hAnsi="Arial" w:cs="Arial"/>
          <w:lang w:val="es-MX"/>
        </w:rPr>
      </w:pPr>
    </w:p>
    <w:p w14:paraId="5A57F5AE" w14:textId="5DD757F5" w:rsidR="00F74E2B" w:rsidRPr="00786BB2" w:rsidRDefault="008B775B" w:rsidP="00F74E2B">
      <w:pPr>
        <w:pStyle w:val="ROMANOS"/>
        <w:spacing w:after="60"/>
        <w:ind w:left="0" w:firstLine="0"/>
        <w:rPr>
          <w:rFonts w:cs="Arial"/>
        </w:rPr>
      </w:pPr>
      <w:r w:rsidRPr="00786BB2">
        <w:rPr>
          <w:rFonts w:cs="Arial"/>
          <w:lang w:val="es-MX"/>
        </w:rPr>
        <w:t>b</w:t>
      </w:r>
      <w:r w:rsidRPr="00786BB2">
        <w:rPr>
          <w:rFonts w:cs="Arial"/>
        </w:rPr>
        <w:t xml:space="preserve">) </w:t>
      </w:r>
      <w:r w:rsidR="00F74E2B" w:rsidRPr="00786BB2">
        <w:rPr>
          <w:rFonts w:cs="Arial"/>
        </w:rPr>
        <w:t xml:space="preserve">Proyección de los ingresos en el </w:t>
      </w:r>
      <w:r w:rsidR="00EA2DE3">
        <w:rPr>
          <w:rFonts w:cs="Arial"/>
        </w:rPr>
        <w:t>mediano plazo, por los años 2025 y 2026</w:t>
      </w:r>
    </w:p>
    <w:p w14:paraId="7B78F65D" w14:textId="77777777" w:rsidR="00F74E2B" w:rsidRPr="00786BB2" w:rsidRDefault="00F74E2B" w:rsidP="00F74E2B">
      <w:pPr>
        <w:pStyle w:val="ROMANOS"/>
        <w:spacing w:after="60"/>
        <w:ind w:left="0" w:firstLine="0"/>
        <w:rPr>
          <w:rFonts w:cs="Arial"/>
        </w:rPr>
      </w:pPr>
    </w:p>
    <w:tbl>
      <w:tblPr>
        <w:tblW w:w="5000" w:type="pct"/>
        <w:tblCellMar>
          <w:left w:w="70" w:type="dxa"/>
          <w:right w:w="70" w:type="dxa"/>
        </w:tblCellMar>
        <w:tblLook w:val="04A0" w:firstRow="1" w:lastRow="0" w:firstColumn="1" w:lastColumn="0" w:noHBand="0" w:noVBand="1"/>
      </w:tblPr>
      <w:tblGrid>
        <w:gridCol w:w="863"/>
        <w:gridCol w:w="2246"/>
        <w:gridCol w:w="2977"/>
        <w:gridCol w:w="2732"/>
      </w:tblGrid>
      <w:tr w:rsidR="00784CBB" w:rsidRPr="00784CBB" w14:paraId="3206104B" w14:textId="77777777" w:rsidTr="00784CBB">
        <w:trPr>
          <w:trHeight w:val="315"/>
        </w:trPr>
        <w:tc>
          <w:tcPr>
            <w:tcW w:w="489"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A480B73" w14:textId="77777777" w:rsidR="00784CBB" w:rsidRPr="00784CBB" w:rsidRDefault="00784CBB" w:rsidP="00784CBB">
            <w:pPr>
              <w:jc w:val="cente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Rubro de ingreso</w:t>
            </w:r>
          </w:p>
        </w:tc>
        <w:tc>
          <w:tcPr>
            <w:tcW w:w="1274"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8EC1A8A" w14:textId="77777777" w:rsidR="00784CBB" w:rsidRPr="00784CBB" w:rsidRDefault="00784CBB" w:rsidP="00784CBB">
            <w:pPr>
              <w:jc w:val="cente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DESCRIPCION</w:t>
            </w:r>
          </w:p>
        </w:tc>
        <w:tc>
          <w:tcPr>
            <w:tcW w:w="3237" w:type="pct"/>
            <w:gridSpan w:val="2"/>
            <w:tcBorders>
              <w:top w:val="single" w:sz="8" w:space="0" w:color="auto"/>
              <w:left w:val="nil"/>
              <w:bottom w:val="single" w:sz="8" w:space="0" w:color="auto"/>
              <w:right w:val="single" w:sz="8" w:space="0" w:color="000000"/>
            </w:tcBorders>
            <w:shd w:val="clear" w:color="auto" w:fill="auto"/>
            <w:vAlign w:val="center"/>
            <w:hideMark/>
          </w:tcPr>
          <w:p w14:paraId="34C2D8DB" w14:textId="77777777" w:rsidR="00784CBB" w:rsidRPr="00784CBB" w:rsidRDefault="00784CBB" w:rsidP="00784CBB">
            <w:pPr>
              <w:jc w:val="cente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IMPORTE PROYECTADO</w:t>
            </w:r>
          </w:p>
        </w:tc>
      </w:tr>
      <w:tr w:rsidR="00784CBB" w:rsidRPr="00784CBB" w14:paraId="0680FD4C" w14:textId="77777777" w:rsidTr="00784CBB">
        <w:trPr>
          <w:trHeight w:val="315"/>
        </w:trPr>
        <w:tc>
          <w:tcPr>
            <w:tcW w:w="489" w:type="pct"/>
            <w:vMerge/>
            <w:tcBorders>
              <w:top w:val="single" w:sz="8" w:space="0" w:color="auto"/>
              <w:left w:val="single" w:sz="8" w:space="0" w:color="auto"/>
              <w:bottom w:val="single" w:sz="8" w:space="0" w:color="000000"/>
              <w:right w:val="single" w:sz="8" w:space="0" w:color="auto"/>
            </w:tcBorders>
            <w:vAlign w:val="center"/>
            <w:hideMark/>
          </w:tcPr>
          <w:p w14:paraId="2DABD2B5" w14:textId="77777777" w:rsidR="00784CBB" w:rsidRPr="00784CBB" w:rsidRDefault="00784CBB" w:rsidP="00784CBB">
            <w:pPr>
              <w:rPr>
                <w:rFonts w:ascii="Arial" w:hAnsi="Arial" w:cs="Arial"/>
                <w:b/>
                <w:bCs/>
                <w:color w:val="000000"/>
                <w:sz w:val="20"/>
                <w:szCs w:val="20"/>
                <w:lang w:val="es-MX" w:eastAsia="es-MX"/>
              </w:rPr>
            </w:pPr>
          </w:p>
        </w:tc>
        <w:tc>
          <w:tcPr>
            <w:tcW w:w="1274" w:type="pct"/>
            <w:vMerge/>
            <w:tcBorders>
              <w:top w:val="single" w:sz="8" w:space="0" w:color="auto"/>
              <w:left w:val="single" w:sz="8" w:space="0" w:color="auto"/>
              <w:bottom w:val="single" w:sz="8" w:space="0" w:color="000000"/>
              <w:right w:val="single" w:sz="8" w:space="0" w:color="auto"/>
            </w:tcBorders>
            <w:vAlign w:val="center"/>
            <w:hideMark/>
          </w:tcPr>
          <w:p w14:paraId="33BF2BD7" w14:textId="77777777" w:rsidR="00784CBB" w:rsidRPr="00784CBB" w:rsidRDefault="00784CBB" w:rsidP="00784CBB">
            <w:pPr>
              <w:rPr>
                <w:rFonts w:ascii="Arial" w:hAnsi="Arial" w:cs="Arial"/>
                <w:b/>
                <w:bCs/>
                <w:color w:val="000000"/>
                <w:sz w:val="20"/>
                <w:szCs w:val="20"/>
                <w:lang w:val="es-MX" w:eastAsia="es-MX"/>
              </w:rPr>
            </w:pPr>
          </w:p>
        </w:tc>
        <w:tc>
          <w:tcPr>
            <w:tcW w:w="1688" w:type="pct"/>
            <w:tcBorders>
              <w:top w:val="nil"/>
              <w:left w:val="nil"/>
              <w:bottom w:val="single" w:sz="8" w:space="0" w:color="auto"/>
              <w:right w:val="single" w:sz="8" w:space="0" w:color="auto"/>
            </w:tcBorders>
            <w:shd w:val="clear" w:color="auto" w:fill="auto"/>
            <w:vAlign w:val="center"/>
            <w:hideMark/>
          </w:tcPr>
          <w:p w14:paraId="4801B8E3" w14:textId="77777777" w:rsidR="00784CBB" w:rsidRPr="00784CBB" w:rsidRDefault="00784CBB" w:rsidP="00784CBB">
            <w:pPr>
              <w:jc w:val="cente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2025</w:t>
            </w:r>
          </w:p>
        </w:tc>
        <w:tc>
          <w:tcPr>
            <w:tcW w:w="1549" w:type="pct"/>
            <w:tcBorders>
              <w:top w:val="nil"/>
              <w:left w:val="nil"/>
              <w:bottom w:val="single" w:sz="8" w:space="0" w:color="auto"/>
              <w:right w:val="single" w:sz="8" w:space="0" w:color="auto"/>
            </w:tcBorders>
            <w:shd w:val="clear" w:color="auto" w:fill="auto"/>
            <w:vAlign w:val="center"/>
            <w:hideMark/>
          </w:tcPr>
          <w:p w14:paraId="051EB7E2" w14:textId="77777777" w:rsidR="00784CBB" w:rsidRPr="00784CBB" w:rsidRDefault="00784CBB" w:rsidP="00784CBB">
            <w:pPr>
              <w:jc w:val="cente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2026</w:t>
            </w:r>
          </w:p>
        </w:tc>
      </w:tr>
      <w:tr w:rsidR="00784CBB" w:rsidRPr="00784CBB" w14:paraId="172BF92F"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D81F5D3"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11</w:t>
            </w:r>
          </w:p>
        </w:tc>
        <w:tc>
          <w:tcPr>
            <w:tcW w:w="1274" w:type="pct"/>
            <w:tcBorders>
              <w:top w:val="nil"/>
              <w:left w:val="nil"/>
              <w:bottom w:val="single" w:sz="8" w:space="0" w:color="auto"/>
              <w:right w:val="single" w:sz="8" w:space="0" w:color="auto"/>
            </w:tcBorders>
            <w:shd w:val="clear" w:color="auto" w:fill="auto"/>
            <w:vAlign w:val="center"/>
            <w:hideMark/>
          </w:tcPr>
          <w:p w14:paraId="1DC04F62"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Impuestos sobre los ingresos</w:t>
            </w:r>
          </w:p>
        </w:tc>
        <w:tc>
          <w:tcPr>
            <w:tcW w:w="1688" w:type="pct"/>
            <w:tcBorders>
              <w:top w:val="nil"/>
              <w:left w:val="nil"/>
              <w:bottom w:val="single" w:sz="8" w:space="0" w:color="auto"/>
              <w:right w:val="single" w:sz="8" w:space="0" w:color="auto"/>
            </w:tcBorders>
            <w:shd w:val="clear" w:color="auto" w:fill="auto"/>
            <w:vAlign w:val="center"/>
            <w:hideMark/>
          </w:tcPr>
          <w:p w14:paraId="75B23120"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$3,000.00</w:t>
            </w:r>
          </w:p>
        </w:tc>
        <w:tc>
          <w:tcPr>
            <w:tcW w:w="1549" w:type="pct"/>
            <w:tcBorders>
              <w:top w:val="nil"/>
              <w:left w:val="nil"/>
              <w:bottom w:val="single" w:sz="8" w:space="0" w:color="auto"/>
              <w:right w:val="single" w:sz="8" w:space="0" w:color="auto"/>
            </w:tcBorders>
            <w:shd w:val="clear" w:color="auto" w:fill="auto"/>
            <w:vAlign w:val="center"/>
            <w:hideMark/>
          </w:tcPr>
          <w:p w14:paraId="50138040"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$3,300.00</w:t>
            </w:r>
          </w:p>
        </w:tc>
      </w:tr>
      <w:tr w:rsidR="00784CBB" w:rsidRPr="00784CBB" w14:paraId="55DD4531"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0D034310"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51307F20"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Sobre espectáculos públicos</w:t>
            </w:r>
          </w:p>
        </w:tc>
        <w:tc>
          <w:tcPr>
            <w:tcW w:w="1688" w:type="pct"/>
            <w:tcBorders>
              <w:top w:val="nil"/>
              <w:left w:val="nil"/>
              <w:bottom w:val="single" w:sz="8" w:space="0" w:color="auto"/>
              <w:right w:val="single" w:sz="8" w:space="0" w:color="auto"/>
            </w:tcBorders>
            <w:shd w:val="clear" w:color="auto" w:fill="auto"/>
            <w:vAlign w:val="center"/>
            <w:hideMark/>
          </w:tcPr>
          <w:p w14:paraId="4C89BEF3"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$3,000.00</w:t>
            </w:r>
          </w:p>
        </w:tc>
        <w:tc>
          <w:tcPr>
            <w:tcW w:w="1549" w:type="pct"/>
            <w:tcBorders>
              <w:top w:val="nil"/>
              <w:left w:val="nil"/>
              <w:bottom w:val="single" w:sz="8" w:space="0" w:color="auto"/>
              <w:right w:val="single" w:sz="8" w:space="0" w:color="auto"/>
            </w:tcBorders>
            <w:shd w:val="clear" w:color="auto" w:fill="auto"/>
            <w:vAlign w:val="center"/>
            <w:hideMark/>
          </w:tcPr>
          <w:p w14:paraId="5B6F3F53"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$3,300.00</w:t>
            </w:r>
          </w:p>
        </w:tc>
      </w:tr>
      <w:tr w:rsidR="00784CBB" w:rsidRPr="00784CBB" w14:paraId="33D38F16"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24B4542D"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12</w:t>
            </w:r>
          </w:p>
        </w:tc>
        <w:tc>
          <w:tcPr>
            <w:tcW w:w="1274" w:type="pct"/>
            <w:tcBorders>
              <w:top w:val="nil"/>
              <w:left w:val="nil"/>
              <w:bottom w:val="single" w:sz="8" w:space="0" w:color="auto"/>
              <w:right w:val="single" w:sz="8" w:space="0" w:color="auto"/>
            </w:tcBorders>
            <w:shd w:val="clear" w:color="auto" w:fill="auto"/>
            <w:vAlign w:val="center"/>
            <w:hideMark/>
          </w:tcPr>
          <w:p w14:paraId="350E00FD"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Impuestos sobre el patrimonio</w:t>
            </w:r>
          </w:p>
        </w:tc>
        <w:tc>
          <w:tcPr>
            <w:tcW w:w="1688" w:type="pct"/>
            <w:tcBorders>
              <w:top w:val="nil"/>
              <w:left w:val="nil"/>
              <w:bottom w:val="single" w:sz="8" w:space="0" w:color="auto"/>
              <w:right w:val="single" w:sz="8" w:space="0" w:color="auto"/>
            </w:tcBorders>
            <w:shd w:val="clear" w:color="auto" w:fill="auto"/>
            <w:vAlign w:val="center"/>
            <w:hideMark/>
          </w:tcPr>
          <w:p w14:paraId="7548BE0D"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$2,039,515.00</w:t>
            </w:r>
          </w:p>
        </w:tc>
        <w:tc>
          <w:tcPr>
            <w:tcW w:w="1549" w:type="pct"/>
            <w:tcBorders>
              <w:top w:val="nil"/>
              <w:left w:val="nil"/>
              <w:bottom w:val="single" w:sz="8" w:space="0" w:color="auto"/>
              <w:right w:val="single" w:sz="8" w:space="0" w:color="auto"/>
            </w:tcBorders>
            <w:shd w:val="clear" w:color="auto" w:fill="auto"/>
            <w:vAlign w:val="center"/>
            <w:hideMark/>
          </w:tcPr>
          <w:p w14:paraId="02AFF841"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$2,243,466.50</w:t>
            </w:r>
          </w:p>
        </w:tc>
      </w:tr>
      <w:tr w:rsidR="00784CBB" w:rsidRPr="00784CBB" w14:paraId="49F9DA10"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5624FEAF"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644B5930"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Predial</w:t>
            </w:r>
          </w:p>
        </w:tc>
        <w:tc>
          <w:tcPr>
            <w:tcW w:w="1688" w:type="pct"/>
            <w:tcBorders>
              <w:top w:val="nil"/>
              <w:left w:val="nil"/>
              <w:bottom w:val="single" w:sz="8" w:space="0" w:color="auto"/>
              <w:right w:val="single" w:sz="8" w:space="0" w:color="auto"/>
            </w:tcBorders>
            <w:shd w:val="clear" w:color="auto" w:fill="auto"/>
            <w:vAlign w:val="center"/>
            <w:hideMark/>
          </w:tcPr>
          <w:p w14:paraId="39A96991"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$1,687,255.00</w:t>
            </w:r>
          </w:p>
        </w:tc>
        <w:tc>
          <w:tcPr>
            <w:tcW w:w="1549" w:type="pct"/>
            <w:tcBorders>
              <w:top w:val="nil"/>
              <w:left w:val="nil"/>
              <w:bottom w:val="single" w:sz="8" w:space="0" w:color="auto"/>
              <w:right w:val="single" w:sz="8" w:space="0" w:color="auto"/>
            </w:tcBorders>
            <w:shd w:val="clear" w:color="auto" w:fill="auto"/>
            <w:vAlign w:val="center"/>
            <w:hideMark/>
          </w:tcPr>
          <w:p w14:paraId="3343C56E" w14:textId="77777777" w:rsidR="00784CBB" w:rsidRPr="00784CBB" w:rsidRDefault="00784CBB" w:rsidP="00784CBB">
            <w:pPr>
              <w:jc w:val="right"/>
              <w:rPr>
                <w:rFonts w:ascii="Arial" w:hAnsi="Arial" w:cs="Arial"/>
                <w:bCs/>
                <w:color w:val="000000"/>
                <w:sz w:val="20"/>
                <w:szCs w:val="20"/>
                <w:lang w:val="es-MX" w:eastAsia="es-MX"/>
              </w:rPr>
            </w:pPr>
            <w:r w:rsidRPr="00784CBB">
              <w:rPr>
                <w:rFonts w:ascii="Arial" w:hAnsi="Arial" w:cs="Arial"/>
                <w:bCs/>
                <w:color w:val="000000"/>
                <w:sz w:val="20"/>
                <w:szCs w:val="20"/>
                <w:lang w:eastAsia="es-MX"/>
              </w:rPr>
              <w:t>$1,855,980.50</w:t>
            </w:r>
          </w:p>
        </w:tc>
      </w:tr>
      <w:tr w:rsidR="00784CBB" w:rsidRPr="00784CBB" w14:paraId="37A2BEB2" w14:textId="77777777" w:rsidTr="00784CBB">
        <w:trPr>
          <w:trHeight w:val="1290"/>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12F6E22"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63A0CB6B"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Sobre adquisición de vehículos de motor usados que se realicen entre particulares</w:t>
            </w:r>
          </w:p>
        </w:tc>
        <w:tc>
          <w:tcPr>
            <w:tcW w:w="1688" w:type="pct"/>
            <w:tcBorders>
              <w:top w:val="nil"/>
              <w:left w:val="nil"/>
              <w:bottom w:val="single" w:sz="8" w:space="0" w:color="auto"/>
              <w:right w:val="single" w:sz="8" w:space="0" w:color="auto"/>
            </w:tcBorders>
            <w:shd w:val="clear" w:color="auto" w:fill="auto"/>
            <w:vAlign w:val="center"/>
            <w:hideMark/>
          </w:tcPr>
          <w:p w14:paraId="2AA8A323"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$63,860.00</w:t>
            </w:r>
          </w:p>
        </w:tc>
        <w:tc>
          <w:tcPr>
            <w:tcW w:w="1549" w:type="pct"/>
            <w:tcBorders>
              <w:top w:val="nil"/>
              <w:left w:val="nil"/>
              <w:bottom w:val="single" w:sz="8" w:space="0" w:color="auto"/>
              <w:right w:val="single" w:sz="8" w:space="0" w:color="auto"/>
            </w:tcBorders>
            <w:shd w:val="clear" w:color="auto" w:fill="auto"/>
            <w:vAlign w:val="center"/>
            <w:hideMark/>
          </w:tcPr>
          <w:p w14:paraId="22873255" w14:textId="77777777" w:rsidR="00784CBB" w:rsidRPr="00784CBB" w:rsidRDefault="00784CBB" w:rsidP="00784CBB">
            <w:pPr>
              <w:jc w:val="right"/>
              <w:rPr>
                <w:rFonts w:ascii="Arial" w:hAnsi="Arial" w:cs="Arial"/>
                <w:bCs/>
                <w:color w:val="000000"/>
                <w:sz w:val="20"/>
                <w:szCs w:val="20"/>
                <w:lang w:val="es-MX" w:eastAsia="es-MX"/>
              </w:rPr>
            </w:pPr>
            <w:r w:rsidRPr="00784CBB">
              <w:rPr>
                <w:rFonts w:ascii="Arial" w:hAnsi="Arial" w:cs="Arial"/>
                <w:bCs/>
                <w:color w:val="000000"/>
                <w:sz w:val="20"/>
                <w:szCs w:val="20"/>
                <w:lang w:eastAsia="es-MX"/>
              </w:rPr>
              <w:t>$70,246.00</w:t>
            </w:r>
          </w:p>
        </w:tc>
      </w:tr>
      <w:tr w:rsidR="00784CBB" w:rsidRPr="00784CBB" w14:paraId="53662487"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797A8801"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xml:space="preserve">                                   </w:t>
            </w:r>
          </w:p>
        </w:tc>
        <w:tc>
          <w:tcPr>
            <w:tcW w:w="1274" w:type="pct"/>
            <w:tcBorders>
              <w:top w:val="nil"/>
              <w:left w:val="nil"/>
              <w:bottom w:val="single" w:sz="8" w:space="0" w:color="auto"/>
              <w:right w:val="single" w:sz="8" w:space="0" w:color="auto"/>
            </w:tcBorders>
            <w:shd w:val="clear" w:color="auto" w:fill="auto"/>
            <w:vAlign w:val="center"/>
            <w:hideMark/>
          </w:tcPr>
          <w:p w14:paraId="6CC08A4B"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Sobre adquisición de inmuebles</w:t>
            </w:r>
          </w:p>
        </w:tc>
        <w:tc>
          <w:tcPr>
            <w:tcW w:w="1688" w:type="pct"/>
            <w:tcBorders>
              <w:top w:val="nil"/>
              <w:left w:val="nil"/>
              <w:bottom w:val="single" w:sz="8" w:space="0" w:color="auto"/>
              <w:right w:val="single" w:sz="8" w:space="0" w:color="auto"/>
            </w:tcBorders>
            <w:shd w:val="clear" w:color="auto" w:fill="auto"/>
            <w:vAlign w:val="center"/>
            <w:hideMark/>
          </w:tcPr>
          <w:p w14:paraId="318649DF"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$288,400.00</w:t>
            </w:r>
          </w:p>
        </w:tc>
        <w:tc>
          <w:tcPr>
            <w:tcW w:w="1549" w:type="pct"/>
            <w:tcBorders>
              <w:top w:val="nil"/>
              <w:left w:val="nil"/>
              <w:bottom w:val="single" w:sz="8" w:space="0" w:color="auto"/>
              <w:right w:val="single" w:sz="8" w:space="0" w:color="auto"/>
            </w:tcBorders>
            <w:shd w:val="clear" w:color="auto" w:fill="auto"/>
            <w:vAlign w:val="center"/>
            <w:hideMark/>
          </w:tcPr>
          <w:p w14:paraId="07CCB5C6" w14:textId="77777777" w:rsidR="00784CBB" w:rsidRPr="00784CBB" w:rsidRDefault="00784CBB" w:rsidP="00784CBB">
            <w:pPr>
              <w:jc w:val="right"/>
              <w:rPr>
                <w:rFonts w:ascii="Arial" w:hAnsi="Arial" w:cs="Arial"/>
                <w:bCs/>
                <w:color w:val="000000"/>
                <w:sz w:val="20"/>
                <w:szCs w:val="20"/>
                <w:lang w:val="es-MX" w:eastAsia="es-MX"/>
              </w:rPr>
            </w:pPr>
            <w:r w:rsidRPr="00784CBB">
              <w:rPr>
                <w:rFonts w:ascii="Arial" w:hAnsi="Arial" w:cs="Arial"/>
                <w:bCs/>
                <w:color w:val="000000"/>
                <w:sz w:val="20"/>
                <w:szCs w:val="20"/>
                <w:lang w:eastAsia="es-MX"/>
              </w:rPr>
              <w:t>$317,240.00</w:t>
            </w:r>
          </w:p>
        </w:tc>
      </w:tr>
      <w:tr w:rsidR="00784CBB" w:rsidRPr="00784CBB" w14:paraId="0F5CB525"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0942058"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lastRenderedPageBreak/>
              <w:t>17</w:t>
            </w:r>
          </w:p>
        </w:tc>
        <w:tc>
          <w:tcPr>
            <w:tcW w:w="1274" w:type="pct"/>
            <w:tcBorders>
              <w:top w:val="nil"/>
              <w:left w:val="nil"/>
              <w:bottom w:val="single" w:sz="8" w:space="0" w:color="auto"/>
              <w:right w:val="single" w:sz="8" w:space="0" w:color="auto"/>
            </w:tcBorders>
            <w:shd w:val="clear" w:color="auto" w:fill="auto"/>
            <w:vAlign w:val="center"/>
            <w:hideMark/>
          </w:tcPr>
          <w:p w14:paraId="1DA98685"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Accesorios de impuestos</w:t>
            </w:r>
          </w:p>
        </w:tc>
        <w:tc>
          <w:tcPr>
            <w:tcW w:w="1688" w:type="pct"/>
            <w:tcBorders>
              <w:top w:val="nil"/>
              <w:left w:val="nil"/>
              <w:bottom w:val="single" w:sz="8" w:space="0" w:color="auto"/>
              <w:right w:val="single" w:sz="8" w:space="0" w:color="auto"/>
            </w:tcBorders>
            <w:shd w:val="clear" w:color="auto" w:fill="auto"/>
            <w:vAlign w:val="center"/>
            <w:hideMark/>
          </w:tcPr>
          <w:p w14:paraId="0B9A58C9"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$87,550.00</w:t>
            </w:r>
          </w:p>
        </w:tc>
        <w:tc>
          <w:tcPr>
            <w:tcW w:w="1549" w:type="pct"/>
            <w:tcBorders>
              <w:top w:val="nil"/>
              <w:left w:val="nil"/>
              <w:bottom w:val="single" w:sz="8" w:space="0" w:color="auto"/>
              <w:right w:val="single" w:sz="8" w:space="0" w:color="auto"/>
            </w:tcBorders>
            <w:shd w:val="clear" w:color="auto" w:fill="auto"/>
            <w:vAlign w:val="center"/>
            <w:hideMark/>
          </w:tcPr>
          <w:p w14:paraId="3B4CE0E6"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$96,305.00</w:t>
            </w:r>
          </w:p>
        </w:tc>
      </w:tr>
      <w:tr w:rsidR="00784CBB" w:rsidRPr="00784CBB" w14:paraId="7257D6B8"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729DFAE5"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31AF14B5"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Recargos</w:t>
            </w:r>
          </w:p>
        </w:tc>
        <w:tc>
          <w:tcPr>
            <w:tcW w:w="1688" w:type="pct"/>
            <w:tcBorders>
              <w:top w:val="nil"/>
              <w:left w:val="nil"/>
              <w:bottom w:val="single" w:sz="8" w:space="0" w:color="auto"/>
              <w:right w:val="single" w:sz="8" w:space="0" w:color="auto"/>
            </w:tcBorders>
            <w:shd w:val="clear" w:color="auto" w:fill="auto"/>
            <w:vAlign w:val="center"/>
            <w:hideMark/>
          </w:tcPr>
          <w:p w14:paraId="24BA44CA"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$87,550.00</w:t>
            </w:r>
          </w:p>
        </w:tc>
        <w:tc>
          <w:tcPr>
            <w:tcW w:w="1549" w:type="pct"/>
            <w:tcBorders>
              <w:top w:val="nil"/>
              <w:left w:val="nil"/>
              <w:bottom w:val="single" w:sz="8" w:space="0" w:color="auto"/>
              <w:right w:val="single" w:sz="8" w:space="0" w:color="auto"/>
            </w:tcBorders>
            <w:shd w:val="clear" w:color="auto" w:fill="auto"/>
            <w:vAlign w:val="center"/>
            <w:hideMark/>
          </w:tcPr>
          <w:p w14:paraId="18EDB57A"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$96,305.00</w:t>
            </w:r>
          </w:p>
        </w:tc>
      </w:tr>
      <w:tr w:rsidR="00784CBB" w:rsidRPr="00784CBB" w14:paraId="2019FB7F" w14:textId="77777777" w:rsidTr="00784CBB">
        <w:trPr>
          <w:trHeight w:val="154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2ED54309"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41</w:t>
            </w:r>
          </w:p>
        </w:tc>
        <w:tc>
          <w:tcPr>
            <w:tcW w:w="1274" w:type="pct"/>
            <w:tcBorders>
              <w:top w:val="nil"/>
              <w:left w:val="nil"/>
              <w:bottom w:val="single" w:sz="8" w:space="0" w:color="auto"/>
              <w:right w:val="single" w:sz="8" w:space="0" w:color="auto"/>
            </w:tcBorders>
            <w:shd w:val="clear" w:color="auto" w:fill="auto"/>
            <w:vAlign w:val="center"/>
            <w:hideMark/>
          </w:tcPr>
          <w:p w14:paraId="46798337"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Derechos por el uso, goce, aprovechamiento o explotación de bienes de dominio público</w:t>
            </w:r>
          </w:p>
        </w:tc>
        <w:tc>
          <w:tcPr>
            <w:tcW w:w="1688" w:type="pct"/>
            <w:tcBorders>
              <w:top w:val="nil"/>
              <w:left w:val="nil"/>
              <w:bottom w:val="single" w:sz="8" w:space="0" w:color="auto"/>
              <w:right w:val="single" w:sz="8" w:space="0" w:color="auto"/>
            </w:tcBorders>
            <w:shd w:val="clear" w:color="auto" w:fill="auto"/>
            <w:vAlign w:val="center"/>
            <w:hideMark/>
          </w:tcPr>
          <w:p w14:paraId="3EABB1BE"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$10,000.00</w:t>
            </w:r>
          </w:p>
        </w:tc>
        <w:tc>
          <w:tcPr>
            <w:tcW w:w="1549" w:type="pct"/>
            <w:tcBorders>
              <w:top w:val="nil"/>
              <w:left w:val="nil"/>
              <w:bottom w:val="single" w:sz="8" w:space="0" w:color="auto"/>
              <w:right w:val="single" w:sz="8" w:space="0" w:color="auto"/>
            </w:tcBorders>
            <w:shd w:val="clear" w:color="auto" w:fill="auto"/>
            <w:vAlign w:val="center"/>
            <w:hideMark/>
          </w:tcPr>
          <w:p w14:paraId="5BCE9AEA"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$11,000.00</w:t>
            </w:r>
          </w:p>
        </w:tc>
      </w:tr>
      <w:tr w:rsidR="00784CBB" w:rsidRPr="00784CBB" w14:paraId="735BAAA1"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FD1ED9D"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53955588"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autorización de uso de la vía publica</w:t>
            </w:r>
          </w:p>
        </w:tc>
        <w:tc>
          <w:tcPr>
            <w:tcW w:w="1688" w:type="pct"/>
            <w:tcBorders>
              <w:top w:val="nil"/>
              <w:left w:val="nil"/>
              <w:bottom w:val="single" w:sz="8" w:space="0" w:color="auto"/>
              <w:right w:val="single" w:sz="8" w:space="0" w:color="auto"/>
            </w:tcBorders>
            <w:shd w:val="clear" w:color="auto" w:fill="auto"/>
            <w:vAlign w:val="center"/>
            <w:hideMark/>
          </w:tcPr>
          <w:p w14:paraId="22FF36C6"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$10,000.00</w:t>
            </w:r>
          </w:p>
        </w:tc>
        <w:tc>
          <w:tcPr>
            <w:tcW w:w="1549" w:type="pct"/>
            <w:tcBorders>
              <w:top w:val="nil"/>
              <w:left w:val="nil"/>
              <w:bottom w:val="single" w:sz="8" w:space="0" w:color="auto"/>
              <w:right w:val="single" w:sz="8" w:space="0" w:color="auto"/>
            </w:tcBorders>
            <w:shd w:val="clear" w:color="auto" w:fill="auto"/>
            <w:vAlign w:val="center"/>
            <w:hideMark/>
          </w:tcPr>
          <w:p w14:paraId="33E500C7"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$11,000.00</w:t>
            </w:r>
          </w:p>
        </w:tc>
      </w:tr>
      <w:tr w:rsidR="00784CBB" w:rsidRPr="00784CBB" w14:paraId="7B5AAED4" w14:textId="77777777" w:rsidTr="00784CBB">
        <w:trPr>
          <w:trHeight w:val="780"/>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EADE89D"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43</w:t>
            </w:r>
          </w:p>
        </w:tc>
        <w:tc>
          <w:tcPr>
            <w:tcW w:w="1274" w:type="pct"/>
            <w:tcBorders>
              <w:top w:val="nil"/>
              <w:left w:val="nil"/>
              <w:bottom w:val="single" w:sz="8" w:space="0" w:color="auto"/>
              <w:right w:val="single" w:sz="8" w:space="0" w:color="auto"/>
            </w:tcBorders>
            <w:shd w:val="clear" w:color="auto" w:fill="auto"/>
            <w:vAlign w:val="center"/>
            <w:hideMark/>
          </w:tcPr>
          <w:p w14:paraId="10C187E9"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Derechos por prestación de servicios</w:t>
            </w:r>
          </w:p>
        </w:tc>
        <w:tc>
          <w:tcPr>
            <w:tcW w:w="1688" w:type="pct"/>
            <w:tcBorders>
              <w:top w:val="nil"/>
              <w:left w:val="nil"/>
              <w:bottom w:val="single" w:sz="8" w:space="0" w:color="auto"/>
              <w:right w:val="single" w:sz="8" w:space="0" w:color="auto"/>
            </w:tcBorders>
            <w:shd w:val="clear" w:color="auto" w:fill="auto"/>
            <w:vAlign w:val="center"/>
            <w:hideMark/>
          </w:tcPr>
          <w:p w14:paraId="6B87A3F3"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$1,457,958</w:t>
            </w:r>
          </w:p>
        </w:tc>
        <w:tc>
          <w:tcPr>
            <w:tcW w:w="1549" w:type="pct"/>
            <w:tcBorders>
              <w:top w:val="nil"/>
              <w:left w:val="nil"/>
              <w:bottom w:val="single" w:sz="8" w:space="0" w:color="auto"/>
              <w:right w:val="single" w:sz="8" w:space="0" w:color="auto"/>
            </w:tcBorders>
            <w:shd w:val="clear" w:color="auto" w:fill="auto"/>
            <w:vAlign w:val="center"/>
            <w:hideMark/>
          </w:tcPr>
          <w:p w14:paraId="4DA984DB"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$1,603,753.80</w:t>
            </w:r>
          </w:p>
        </w:tc>
      </w:tr>
      <w:tr w:rsidR="00784CBB" w:rsidRPr="00784CBB" w14:paraId="1CEE452A"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60F20315"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3F6D3770"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servicios de transito</w:t>
            </w:r>
          </w:p>
        </w:tc>
        <w:tc>
          <w:tcPr>
            <w:tcW w:w="1688" w:type="pct"/>
            <w:tcBorders>
              <w:top w:val="nil"/>
              <w:left w:val="nil"/>
              <w:bottom w:val="single" w:sz="8" w:space="0" w:color="auto"/>
              <w:right w:val="single" w:sz="8" w:space="0" w:color="auto"/>
            </w:tcBorders>
            <w:shd w:val="clear" w:color="auto" w:fill="auto"/>
            <w:vAlign w:val="center"/>
            <w:hideMark/>
          </w:tcPr>
          <w:p w14:paraId="5BF4925C"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$224,000.00</w:t>
            </w:r>
          </w:p>
        </w:tc>
        <w:tc>
          <w:tcPr>
            <w:tcW w:w="1549" w:type="pct"/>
            <w:tcBorders>
              <w:top w:val="nil"/>
              <w:left w:val="nil"/>
              <w:bottom w:val="single" w:sz="8" w:space="0" w:color="auto"/>
              <w:right w:val="single" w:sz="8" w:space="0" w:color="auto"/>
            </w:tcBorders>
            <w:shd w:val="clear" w:color="auto" w:fill="auto"/>
            <w:vAlign w:val="center"/>
            <w:hideMark/>
          </w:tcPr>
          <w:p w14:paraId="509FC8FC"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$246,400.00</w:t>
            </w:r>
          </w:p>
        </w:tc>
      </w:tr>
      <w:tr w:rsidR="00784CBB" w:rsidRPr="00784CBB" w14:paraId="708AF0B7"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7BE01905"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5F2CE0EE"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uso de rastro publico</w:t>
            </w:r>
          </w:p>
        </w:tc>
        <w:tc>
          <w:tcPr>
            <w:tcW w:w="1688" w:type="pct"/>
            <w:tcBorders>
              <w:top w:val="nil"/>
              <w:left w:val="nil"/>
              <w:bottom w:val="single" w:sz="8" w:space="0" w:color="auto"/>
              <w:right w:val="single" w:sz="8" w:space="0" w:color="auto"/>
            </w:tcBorders>
            <w:shd w:val="clear" w:color="auto" w:fill="auto"/>
            <w:vAlign w:val="center"/>
            <w:hideMark/>
          </w:tcPr>
          <w:p w14:paraId="57BDFE13"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$10,920.00</w:t>
            </w:r>
          </w:p>
        </w:tc>
        <w:tc>
          <w:tcPr>
            <w:tcW w:w="1549" w:type="pct"/>
            <w:tcBorders>
              <w:top w:val="nil"/>
              <w:left w:val="nil"/>
              <w:bottom w:val="single" w:sz="8" w:space="0" w:color="auto"/>
              <w:right w:val="single" w:sz="8" w:space="0" w:color="auto"/>
            </w:tcBorders>
            <w:shd w:val="clear" w:color="auto" w:fill="auto"/>
            <w:vAlign w:val="center"/>
            <w:hideMark/>
          </w:tcPr>
          <w:p w14:paraId="2EC90328"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$12,012.00</w:t>
            </w:r>
          </w:p>
        </w:tc>
      </w:tr>
      <w:tr w:rsidR="00784CBB" w:rsidRPr="00784CBB" w14:paraId="7E8DC802" w14:textId="77777777" w:rsidTr="00784CBB">
        <w:trPr>
          <w:trHeight w:val="780"/>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D419EDC"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7978137E"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servicio de aseo y limpia por recolección de basura</w:t>
            </w:r>
          </w:p>
        </w:tc>
        <w:tc>
          <w:tcPr>
            <w:tcW w:w="1688" w:type="pct"/>
            <w:tcBorders>
              <w:top w:val="nil"/>
              <w:left w:val="nil"/>
              <w:bottom w:val="single" w:sz="8" w:space="0" w:color="auto"/>
              <w:right w:val="single" w:sz="8" w:space="0" w:color="auto"/>
            </w:tcBorders>
            <w:shd w:val="clear" w:color="auto" w:fill="auto"/>
            <w:vAlign w:val="center"/>
            <w:hideMark/>
          </w:tcPr>
          <w:p w14:paraId="0E90C41C"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$80,538.00</w:t>
            </w:r>
          </w:p>
        </w:tc>
        <w:tc>
          <w:tcPr>
            <w:tcW w:w="1549" w:type="pct"/>
            <w:tcBorders>
              <w:top w:val="nil"/>
              <w:left w:val="nil"/>
              <w:bottom w:val="single" w:sz="8" w:space="0" w:color="auto"/>
              <w:right w:val="single" w:sz="8" w:space="0" w:color="auto"/>
            </w:tcBorders>
            <w:shd w:val="clear" w:color="auto" w:fill="auto"/>
            <w:vAlign w:val="center"/>
            <w:hideMark/>
          </w:tcPr>
          <w:p w14:paraId="62C0190C"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$88,591.80</w:t>
            </w:r>
          </w:p>
        </w:tc>
      </w:tr>
      <w:tr w:rsidR="00784CBB" w:rsidRPr="00784CBB" w14:paraId="2B50B880"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203EEF16"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2966EA4C"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servicio de agua potable</w:t>
            </w:r>
          </w:p>
        </w:tc>
        <w:tc>
          <w:tcPr>
            <w:tcW w:w="1688" w:type="pct"/>
            <w:tcBorders>
              <w:top w:val="nil"/>
              <w:left w:val="nil"/>
              <w:bottom w:val="single" w:sz="8" w:space="0" w:color="auto"/>
              <w:right w:val="single" w:sz="8" w:space="0" w:color="auto"/>
            </w:tcBorders>
            <w:shd w:val="clear" w:color="auto" w:fill="auto"/>
            <w:vAlign w:val="center"/>
            <w:hideMark/>
          </w:tcPr>
          <w:p w14:paraId="6C372E23"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$360,000.00</w:t>
            </w:r>
          </w:p>
        </w:tc>
        <w:tc>
          <w:tcPr>
            <w:tcW w:w="1549" w:type="pct"/>
            <w:tcBorders>
              <w:top w:val="nil"/>
              <w:left w:val="nil"/>
              <w:bottom w:val="single" w:sz="8" w:space="0" w:color="auto"/>
              <w:right w:val="single" w:sz="8" w:space="0" w:color="auto"/>
            </w:tcBorders>
            <w:shd w:val="clear" w:color="auto" w:fill="auto"/>
            <w:vAlign w:val="center"/>
            <w:hideMark/>
          </w:tcPr>
          <w:p w14:paraId="1BF1EE53"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$396,000.00</w:t>
            </w:r>
          </w:p>
        </w:tc>
      </w:tr>
      <w:tr w:rsidR="00784CBB" w:rsidRPr="00784CBB" w14:paraId="78CE1881"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52C2D1E1"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16FA743D"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servicios en panteones</w:t>
            </w:r>
          </w:p>
        </w:tc>
        <w:tc>
          <w:tcPr>
            <w:tcW w:w="1688" w:type="pct"/>
            <w:tcBorders>
              <w:top w:val="nil"/>
              <w:left w:val="nil"/>
              <w:bottom w:val="single" w:sz="8" w:space="0" w:color="auto"/>
              <w:right w:val="single" w:sz="8" w:space="0" w:color="auto"/>
            </w:tcBorders>
            <w:shd w:val="clear" w:color="auto" w:fill="auto"/>
            <w:vAlign w:val="center"/>
            <w:hideMark/>
          </w:tcPr>
          <w:p w14:paraId="214A1749"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$80,000.00</w:t>
            </w:r>
          </w:p>
        </w:tc>
        <w:tc>
          <w:tcPr>
            <w:tcW w:w="1549" w:type="pct"/>
            <w:tcBorders>
              <w:top w:val="nil"/>
              <w:left w:val="nil"/>
              <w:bottom w:val="single" w:sz="8" w:space="0" w:color="auto"/>
              <w:right w:val="single" w:sz="8" w:space="0" w:color="auto"/>
            </w:tcBorders>
            <w:shd w:val="clear" w:color="auto" w:fill="auto"/>
            <w:vAlign w:val="center"/>
            <w:hideMark/>
          </w:tcPr>
          <w:p w14:paraId="326C1E2B"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$88,000.00</w:t>
            </w:r>
          </w:p>
        </w:tc>
      </w:tr>
      <w:tr w:rsidR="00784CBB" w:rsidRPr="00784CBB" w14:paraId="0B0DAF9C"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58F189C"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2DAFC302"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servicios de mercados</w:t>
            </w:r>
          </w:p>
        </w:tc>
        <w:tc>
          <w:tcPr>
            <w:tcW w:w="1688" w:type="pct"/>
            <w:tcBorders>
              <w:top w:val="nil"/>
              <w:left w:val="nil"/>
              <w:bottom w:val="single" w:sz="8" w:space="0" w:color="auto"/>
              <w:right w:val="single" w:sz="8" w:space="0" w:color="auto"/>
            </w:tcBorders>
            <w:shd w:val="clear" w:color="auto" w:fill="auto"/>
            <w:vAlign w:val="center"/>
            <w:hideMark/>
          </w:tcPr>
          <w:p w14:paraId="4AD8EF41"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$10,000.00</w:t>
            </w:r>
          </w:p>
        </w:tc>
        <w:tc>
          <w:tcPr>
            <w:tcW w:w="1549" w:type="pct"/>
            <w:tcBorders>
              <w:top w:val="nil"/>
              <w:left w:val="nil"/>
              <w:bottom w:val="single" w:sz="8" w:space="0" w:color="auto"/>
              <w:right w:val="single" w:sz="8" w:space="0" w:color="auto"/>
            </w:tcBorders>
            <w:shd w:val="clear" w:color="auto" w:fill="auto"/>
            <w:vAlign w:val="center"/>
            <w:hideMark/>
          </w:tcPr>
          <w:p w14:paraId="7F5F6E0C"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$11,000.00</w:t>
            </w:r>
          </w:p>
        </w:tc>
      </w:tr>
      <w:tr w:rsidR="00784CBB" w:rsidRPr="00784CBB" w14:paraId="020C63BB"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2716A0DB"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2A25B957"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licencia de construcción</w:t>
            </w:r>
          </w:p>
        </w:tc>
        <w:tc>
          <w:tcPr>
            <w:tcW w:w="1688" w:type="pct"/>
            <w:tcBorders>
              <w:top w:val="nil"/>
              <w:left w:val="nil"/>
              <w:bottom w:val="single" w:sz="8" w:space="0" w:color="auto"/>
              <w:right w:val="single" w:sz="8" w:space="0" w:color="auto"/>
            </w:tcBorders>
            <w:shd w:val="clear" w:color="auto" w:fill="auto"/>
            <w:vAlign w:val="center"/>
            <w:hideMark/>
          </w:tcPr>
          <w:p w14:paraId="044418E6"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$65,000.00</w:t>
            </w:r>
          </w:p>
        </w:tc>
        <w:tc>
          <w:tcPr>
            <w:tcW w:w="1549" w:type="pct"/>
            <w:tcBorders>
              <w:top w:val="nil"/>
              <w:left w:val="nil"/>
              <w:bottom w:val="single" w:sz="8" w:space="0" w:color="auto"/>
              <w:right w:val="single" w:sz="8" w:space="0" w:color="auto"/>
            </w:tcBorders>
            <w:shd w:val="clear" w:color="auto" w:fill="auto"/>
            <w:vAlign w:val="center"/>
            <w:hideMark/>
          </w:tcPr>
          <w:p w14:paraId="437BDE4F"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$71,500.00</w:t>
            </w:r>
          </w:p>
        </w:tc>
      </w:tr>
      <w:tr w:rsidR="00784CBB" w:rsidRPr="00784CBB" w14:paraId="32E066BB"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305AA70B"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20C72DFD"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licencia de uso de suelo</w:t>
            </w:r>
          </w:p>
        </w:tc>
        <w:tc>
          <w:tcPr>
            <w:tcW w:w="1688" w:type="pct"/>
            <w:tcBorders>
              <w:top w:val="nil"/>
              <w:left w:val="nil"/>
              <w:bottom w:val="single" w:sz="8" w:space="0" w:color="auto"/>
              <w:right w:val="single" w:sz="8" w:space="0" w:color="auto"/>
            </w:tcBorders>
            <w:shd w:val="clear" w:color="auto" w:fill="auto"/>
            <w:vAlign w:val="center"/>
            <w:hideMark/>
          </w:tcPr>
          <w:p w14:paraId="143BF6FD"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$30,000.00</w:t>
            </w:r>
          </w:p>
        </w:tc>
        <w:tc>
          <w:tcPr>
            <w:tcW w:w="1549" w:type="pct"/>
            <w:tcBorders>
              <w:top w:val="nil"/>
              <w:left w:val="nil"/>
              <w:bottom w:val="single" w:sz="8" w:space="0" w:color="auto"/>
              <w:right w:val="single" w:sz="8" w:space="0" w:color="auto"/>
            </w:tcBorders>
            <w:shd w:val="clear" w:color="auto" w:fill="auto"/>
            <w:vAlign w:val="center"/>
            <w:hideMark/>
          </w:tcPr>
          <w:p w14:paraId="5B7F049A"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$33,000.00</w:t>
            </w:r>
          </w:p>
        </w:tc>
      </w:tr>
      <w:tr w:rsidR="00784CBB" w:rsidRPr="00784CBB" w14:paraId="68E157FC"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65D1E527"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40510579"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autorización de rotura de pavimento</w:t>
            </w:r>
          </w:p>
        </w:tc>
        <w:tc>
          <w:tcPr>
            <w:tcW w:w="1688" w:type="pct"/>
            <w:tcBorders>
              <w:top w:val="nil"/>
              <w:left w:val="nil"/>
              <w:bottom w:val="single" w:sz="8" w:space="0" w:color="auto"/>
              <w:right w:val="single" w:sz="8" w:space="0" w:color="auto"/>
            </w:tcBorders>
            <w:shd w:val="clear" w:color="auto" w:fill="auto"/>
            <w:vAlign w:val="center"/>
            <w:hideMark/>
          </w:tcPr>
          <w:p w14:paraId="7F4BD9E8"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$5,000.00</w:t>
            </w:r>
          </w:p>
        </w:tc>
        <w:tc>
          <w:tcPr>
            <w:tcW w:w="1549" w:type="pct"/>
            <w:tcBorders>
              <w:top w:val="nil"/>
              <w:left w:val="nil"/>
              <w:bottom w:val="single" w:sz="8" w:space="0" w:color="auto"/>
              <w:right w:val="single" w:sz="8" w:space="0" w:color="auto"/>
            </w:tcBorders>
            <w:shd w:val="clear" w:color="auto" w:fill="auto"/>
            <w:vAlign w:val="center"/>
            <w:hideMark/>
          </w:tcPr>
          <w:p w14:paraId="1BF38927"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$5,500.00</w:t>
            </w:r>
          </w:p>
        </w:tc>
      </w:tr>
      <w:tr w:rsidR="00784CBB" w:rsidRPr="00784CBB" w14:paraId="59786697" w14:textId="77777777" w:rsidTr="00784CBB">
        <w:trPr>
          <w:trHeight w:val="1290"/>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27F94EF1"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225638B6"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las licencias, permisos o autorizaciones por anuncios, carteles o publicidad</w:t>
            </w:r>
          </w:p>
        </w:tc>
        <w:tc>
          <w:tcPr>
            <w:tcW w:w="1688" w:type="pct"/>
            <w:tcBorders>
              <w:top w:val="nil"/>
              <w:left w:val="nil"/>
              <w:bottom w:val="single" w:sz="8" w:space="0" w:color="auto"/>
              <w:right w:val="single" w:sz="8" w:space="0" w:color="auto"/>
            </w:tcBorders>
            <w:shd w:val="clear" w:color="auto" w:fill="auto"/>
            <w:vAlign w:val="center"/>
            <w:hideMark/>
          </w:tcPr>
          <w:p w14:paraId="60CA6AB1"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$5,000.00</w:t>
            </w:r>
          </w:p>
        </w:tc>
        <w:tc>
          <w:tcPr>
            <w:tcW w:w="1549" w:type="pct"/>
            <w:tcBorders>
              <w:top w:val="nil"/>
              <w:left w:val="nil"/>
              <w:bottom w:val="single" w:sz="8" w:space="0" w:color="auto"/>
              <w:right w:val="single" w:sz="8" w:space="0" w:color="auto"/>
            </w:tcBorders>
            <w:shd w:val="clear" w:color="auto" w:fill="auto"/>
            <w:vAlign w:val="center"/>
            <w:hideMark/>
          </w:tcPr>
          <w:p w14:paraId="506BFA91"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$5,500.00</w:t>
            </w:r>
          </w:p>
        </w:tc>
      </w:tr>
      <w:tr w:rsidR="00784CBB" w:rsidRPr="00784CBB" w14:paraId="73C9C3C3"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7B04877E"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77CEE867"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expedición de cedula catastral</w:t>
            </w:r>
          </w:p>
        </w:tc>
        <w:tc>
          <w:tcPr>
            <w:tcW w:w="1688" w:type="pct"/>
            <w:tcBorders>
              <w:top w:val="nil"/>
              <w:left w:val="nil"/>
              <w:bottom w:val="single" w:sz="8" w:space="0" w:color="auto"/>
              <w:right w:val="single" w:sz="8" w:space="0" w:color="auto"/>
            </w:tcBorders>
            <w:shd w:val="clear" w:color="auto" w:fill="auto"/>
            <w:vAlign w:val="center"/>
            <w:hideMark/>
          </w:tcPr>
          <w:p w14:paraId="57B6AC88"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$5,000.00</w:t>
            </w:r>
          </w:p>
        </w:tc>
        <w:tc>
          <w:tcPr>
            <w:tcW w:w="1549" w:type="pct"/>
            <w:tcBorders>
              <w:top w:val="nil"/>
              <w:left w:val="nil"/>
              <w:bottom w:val="single" w:sz="8" w:space="0" w:color="auto"/>
              <w:right w:val="single" w:sz="8" w:space="0" w:color="auto"/>
            </w:tcBorders>
            <w:shd w:val="clear" w:color="auto" w:fill="auto"/>
            <w:vAlign w:val="center"/>
            <w:hideMark/>
          </w:tcPr>
          <w:p w14:paraId="1605B3A7"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$5,500.00</w:t>
            </w:r>
          </w:p>
        </w:tc>
      </w:tr>
      <w:tr w:rsidR="00784CBB" w:rsidRPr="0033572C" w14:paraId="4E686630" w14:textId="77777777" w:rsidTr="00784CBB">
        <w:trPr>
          <w:trHeight w:val="154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E681597"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lastRenderedPageBreak/>
              <w:t> </w:t>
            </w:r>
          </w:p>
        </w:tc>
        <w:tc>
          <w:tcPr>
            <w:tcW w:w="1274" w:type="pct"/>
            <w:tcBorders>
              <w:top w:val="nil"/>
              <w:left w:val="nil"/>
              <w:bottom w:val="single" w:sz="8" w:space="0" w:color="auto"/>
              <w:right w:val="single" w:sz="8" w:space="0" w:color="auto"/>
            </w:tcBorders>
            <w:shd w:val="clear" w:color="auto" w:fill="auto"/>
            <w:vAlign w:val="center"/>
            <w:hideMark/>
          </w:tcPr>
          <w:p w14:paraId="1A10FE2D"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la expedición de certificados, certificaciones, constancias, y duplicados de documentos</w:t>
            </w:r>
          </w:p>
        </w:tc>
        <w:tc>
          <w:tcPr>
            <w:tcW w:w="1688" w:type="pct"/>
            <w:tcBorders>
              <w:top w:val="nil"/>
              <w:left w:val="nil"/>
              <w:bottom w:val="single" w:sz="8" w:space="0" w:color="auto"/>
              <w:right w:val="single" w:sz="8" w:space="0" w:color="auto"/>
            </w:tcBorders>
            <w:shd w:val="clear" w:color="auto" w:fill="auto"/>
            <w:vAlign w:val="center"/>
            <w:hideMark/>
          </w:tcPr>
          <w:p w14:paraId="18F3C04B"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$150,500.00</w:t>
            </w:r>
          </w:p>
        </w:tc>
        <w:tc>
          <w:tcPr>
            <w:tcW w:w="1549" w:type="pct"/>
            <w:tcBorders>
              <w:top w:val="nil"/>
              <w:left w:val="nil"/>
              <w:bottom w:val="single" w:sz="8" w:space="0" w:color="auto"/>
              <w:right w:val="single" w:sz="8" w:space="0" w:color="auto"/>
            </w:tcBorders>
            <w:shd w:val="clear" w:color="auto" w:fill="auto"/>
            <w:vAlign w:val="center"/>
            <w:hideMark/>
          </w:tcPr>
          <w:p w14:paraId="5A24BCB6"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$165,550.00</w:t>
            </w:r>
          </w:p>
        </w:tc>
      </w:tr>
      <w:tr w:rsidR="00784CBB" w:rsidRPr="00784CBB" w14:paraId="7213B32C"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62511A3"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44</w:t>
            </w:r>
          </w:p>
        </w:tc>
        <w:tc>
          <w:tcPr>
            <w:tcW w:w="1274" w:type="pct"/>
            <w:tcBorders>
              <w:top w:val="nil"/>
              <w:left w:val="nil"/>
              <w:bottom w:val="single" w:sz="8" w:space="0" w:color="auto"/>
              <w:right w:val="single" w:sz="8" w:space="0" w:color="auto"/>
            </w:tcBorders>
            <w:shd w:val="clear" w:color="auto" w:fill="auto"/>
            <w:vAlign w:val="center"/>
            <w:hideMark/>
          </w:tcPr>
          <w:p w14:paraId="272257A8"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Otros derechos</w:t>
            </w:r>
          </w:p>
        </w:tc>
        <w:tc>
          <w:tcPr>
            <w:tcW w:w="1688" w:type="pct"/>
            <w:tcBorders>
              <w:top w:val="nil"/>
              <w:left w:val="nil"/>
              <w:bottom w:val="single" w:sz="8" w:space="0" w:color="auto"/>
              <w:right w:val="single" w:sz="8" w:space="0" w:color="auto"/>
            </w:tcBorders>
            <w:shd w:val="clear" w:color="auto" w:fill="auto"/>
            <w:vAlign w:val="center"/>
            <w:hideMark/>
          </w:tcPr>
          <w:p w14:paraId="6B899FC5"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$50,000.00</w:t>
            </w:r>
          </w:p>
        </w:tc>
        <w:tc>
          <w:tcPr>
            <w:tcW w:w="1549" w:type="pct"/>
            <w:tcBorders>
              <w:top w:val="nil"/>
              <w:left w:val="nil"/>
              <w:bottom w:val="single" w:sz="8" w:space="0" w:color="auto"/>
              <w:right w:val="single" w:sz="8" w:space="0" w:color="auto"/>
            </w:tcBorders>
            <w:shd w:val="clear" w:color="auto" w:fill="auto"/>
            <w:vAlign w:val="center"/>
            <w:hideMark/>
          </w:tcPr>
          <w:p w14:paraId="19C33D4F"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$55,000.00</w:t>
            </w:r>
          </w:p>
        </w:tc>
      </w:tr>
      <w:tr w:rsidR="00784CBB" w:rsidRPr="00784CBB" w14:paraId="1BA302F7"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78CD9704"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0227745C"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Otros derechos</w:t>
            </w:r>
          </w:p>
        </w:tc>
        <w:tc>
          <w:tcPr>
            <w:tcW w:w="1688" w:type="pct"/>
            <w:tcBorders>
              <w:top w:val="nil"/>
              <w:left w:val="nil"/>
              <w:bottom w:val="single" w:sz="8" w:space="0" w:color="auto"/>
              <w:right w:val="single" w:sz="8" w:space="0" w:color="auto"/>
            </w:tcBorders>
            <w:shd w:val="clear" w:color="auto" w:fill="auto"/>
            <w:vAlign w:val="center"/>
            <w:hideMark/>
          </w:tcPr>
          <w:p w14:paraId="3EA7A34C"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$50,000.00</w:t>
            </w:r>
          </w:p>
        </w:tc>
        <w:tc>
          <w:tcPr>
            <w:tcW w:w="1549" w:type="pct"/>
            <w:tcBorders>
              <w:top w:val="nil"/>
              <w:left w:val="nil"/>
              <w:bottom w:val="single" w:sz="8" w:space="0" w:color="auto"/>
              <w:right w:val="single" w:sz="8" w:space="0" w:color="auto"/>
            </w:tcBorders>
            <w:shd w:val="clear" w:color="auto" w:fill="auto"/>
            <w:vAlign w:val="center"/>
            <w:hideMark/>
          </w:tcPr>
          <w:p w14:paraId="40306517"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$55,000.00</w:t>
            </w:r>
          </w:p>
        </w:tc>
      </w:tr>
      <w:tr w:rsidR="00784CBB" w:rsidRPr="00784CBB" w14:paraId="35F213F6"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57B58EE0"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51</w:t>
            </w:r>
          </w:p>
        </w:tc>
        <w:tc>
          <w:tcPr>
            <w:tcW w:w="1274" w:type="pct"/>
            <w:tcBorders>
              <w:top w:val="nil"/>
              <w:left w:val="nil"/>
              <w:bottom w:val="single" w:sz="8" w:space="0" w:color="auto"/>
              <w:right w:val="single" w:sz="8" w:space="0" w:color="auto"/>
            </w:tcBorders>
            <w:shd w:val="clear" w:color="auto" w:fill="auto"/>
            <w:vAlign w:val="center"/>
            <w:hideMark/>
          </w:tcPr>
          <w:p w14:paraId="6B371CB6"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Productos</w:t>
            </w:r>
          </w:p>
        </w:tc>
        <w:tc>
          <w:tcPr>
            <w:tcW w:w="1688" w:type="pct"/>
            <w:tcBorders>
              <w:top w:val="nil"/>
              <w:left w:val="nil"/>
              <w:bottom w:val="single" w:sz="8" w:space="0" w:color="auto"/>
              <w:right w:val="single" w:sz="8" w:space="0" w:color="auto"/>
            </w:tcBorders>
            <w:shd w:val="clear" w:color="auto" w:fill="auto"/>
            <w:vAlign w:val="center"/>
            <w:hideMark/>
          </w:tcPr>
          <w:p w14:paraId="3C555D31"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$13,000.00</w:t>
            </w:r>
          </w:p>
        </w:tc>
        <w:tc>
          <w:tcPr>
            <w:tcW w:w="1549" w:type="pct"/>
            <w:tcBorders>
              <w:top w:val="nil"/>
              <w:left w:val="nil"/>
              <w:bottom w:val="single" w:sz="8" w:space="0" w:color="auto"/>
              <w:right w:val="single" w:sz="8" w:space="0" w:color="auto"/>
            </w:tcBorders>
            <w:shd w:val="clear" w:color="auto" w:fill="auto"/>
            <w:vAlign w:val="center"/>
            <w:hideMark/>
          </w:tcPr>
          <w:p w14:paraId="31E4EA02"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$14,300.00</w:t>
            </w:r>
          </w:p>
        </w:tc>
      </w:tr>
      <w:tr w:rsidR="00784CBB" w:rsidRPr="00784CBB" w14:paraId="420A1FF9"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22F497EA"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1C74B3CB"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Intereses financieros</w:t>
            </w:r>
          </w:p>
        </w:tc>
        <w:tc>
          <w:tcPr>
            <w:tcW w:w="1688" w:type="pct"/>
            <w:tcBorders>
              <w:top w:val="nil"/>
              <w:left w:val="nil"/>
              <w:bottom w:val="single" w:sz="8" w:space="0" w:color="auto"/>
              <w:right w:val="single" w:sz="8" w:space="0" w:color="auto"/>
            </w:tcBorders>
            <w:shd w:val="clear" w:color="auto" w:fill="auto"/>
            <w:vAlign w:val="center"/>
            <w:hideMark/>
          </w:tcPr>
          <w:p w14:paraId="442226AC"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$0.00</w:t>
            </w:r>
          </w:p>
        </w:tc>
        <w:tc>
          <w:tcPr>
            <w:tcW w:w="1549" w:type="pct"/>
            <w:tcBorders>
              <w:top w:val="nil"/>
              <w:left w:val="nil"/>
              <w:bottom w:val="single" w:sz="8" w:space="0" w:color="auto"/>
              <w:right w:val="single" w:sz="8" w:space="0" w:color="auto"/>
            </w:tcBorders>
            <w:shd w:val="clear" w:color="auto" w:fill="auto"/>
            <w:vAlign w:val="center"/>
            <w:hideMark/>
          </w:tcPr>
          <w:p w14:paraId="6D32699A"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$0.00</w:t>
            </w:r>
          </w:p>
        </w:tc>
      </w:tr>
      <w:tr w:rsidR="00784CBB" w:rsidRPr="00784CBB" w14:paraId="0107CBFE" w14:textId="77777777" w:rsidTr="00784CBB">
        <w:trPr>
          <w:trHeight w:val="780"/>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9796402"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60FE5E51"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Por uso de estacionamiento y baños públicos</w:t>
            </w:r>
          </w:p>
        </w:tc>
        <w:tc>
          <w:tcPr>
            <w:tcW w:w="1688" w:type="pct"/>
            <w:tcBorders>
              <w:top w:val="nil"/>
              <w:left w:val="nil"/>
              <w:bottom w:val="single" w:sz="8" w:space="0" w:color="auto"/>
              <w:right w:val="single" w:sz="8" w:space="0" w:color="auto"/>
            </w:tcBorders>
            <w:shd w:val="clear" w:color="auto" w:fill="auto"/>
            <w:vAlign w:val="center"/>
            <w:hideMark/>
          </w:tcPr>
          <w:p w14:paraId="19752F1B"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$13,000.00</w:t>
            </w:r>
          </w:p>
        </w:tc>
        <w:tc>
          <w:tcPr>
            <w:tcW w:w="1549" w:type="pct"/>
            <w:tcBorders>
              <w:top w:val="nil"/>
              <w:left w:val="nil"/>
              <w:bottom w:val="single" w:sz="8" w:space="0" w:color="auto"/>
              <w:right w:val="single" w:sz="8" w:space="0" w:color="auto"/>
            </w:tcBorders>
            <w:shd w:val="clear" w:color="auto" w:fill="auto"/>
            <w:vAlign w:val="center"/>
            <w:hideMark/>
          </w:tcPr>
          <w:p w14:paraId="3F9CE4F1"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$14,300.00</w:t>
            </w:r>
          </w:p>
        </w:tc>
      </w:tr>
      <w:tr w:rsidR="00784CBB" w:rsidRPr="00784CBB" w14:paraId="0F534618"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23298BF8"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61</w:t>
            </w:r>
          </w:p>
        </w:tc>
        <w:tc>
          <w:tcPr>
            <w:tcW w:w="1274" w:type="pct"/>
            <w:tcBorders>
              <w:top w:val="nil"/>
              <w:left w:val="nil"/>
              <w:bottom w:val="single" w:sz="8" w:space="0" w:color="auto"/>
              <w:right w:val="single" w:sz="8" w:space="0" w:color="auto"/>
            </w:tcBorders>
            <w:shd w:val="clear" w:color="auto" w:fill="auto"/>
            <w:vAlign w:val="center"/>
            <w:hideMark/>
          </w:tcPr>
          <w:p w14:paraId="0BEB6185"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Aprovechamientos</w:t>
            </w:r>
          </w:p>
        </w:tc>
        <w:tc>
          <w:tcPr>
            <w:tcW w:w="1688" w:type="pct"/>
            <w:tcBorders>
              <w:top w:val="nil"/>
              <w:left w:val="nil"/>
              <w:bottom w:val="single" w:sz="8" w:space="0" w:color="auto"/>
              <w:right w:val="single" w:sz="8" w:space="0" w:color="auto"/>
            </w:tcBorders>
            <w:shd w:val="clear" w:color="auto" w:fill="auto"/>
            <w:vAlign w:val="center"/>
            <w:hideMark/>
          </w:tcPr>
          <w:p w14:paraId="6008E1AD"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$139,000.00</w:t>
            </w:r>
          </w:p>
        </w:tc>
        <w:tc>
          <w:tcPr>
            <w:tcW w:w="1549" w:type="pct"/>
            <w:tcBorders>
              <w:top w:val="nil"/>
              <w:left w:val="nil"/>
              <w:bottom w:val="single" w:sz="8" w:space="0" w:color="auto"/>
              <w:right w:val="single" w:sz="8" w:space="0" w:color="auto"/>
            </w:tcBorders>
            <w:shd w:val="clear" w:color="auto" w:fill="auto"/>
            <w:vAlign w:val="center"/>
            <w:hideMark/>
          </w:tcPr>
          <w:p w14:paraId="4FC68E70"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$152,900.00</w:t>
            </w:r>
          </w:p>
        </w:tc>
      </w:tr>
      <w:tr w:rsidR="00784CBB" w:rsidRPr="00784CBB" w14:paraId="0DF9BC0E"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08B4AD4F"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16697815"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Multas municipales</w:t>
            </w:r>
          </w:p>
        </w:tc>
        <w:tc>
          <w:tcPr>
            <w:tcW w:w="1688" w:type="pct"/>
            <w:tcBorders>
              <w:top w:val="nil"/>
              <w:left w:val="nil"/>
              <w:bottom w:val="single" w:sz="8" w:space="0" w:color="auto"/>
              <w:right w:val="single" w:sz="8" w:space="0" w:color="auto"/>
            </w:tcBorders>
            <w:shd w:val="clear" w:color="auto" w:fill="auto"/>
            <w:vAlign w:val="center"/>
            <w:hideMark/>
          </w:tcPr>
          <w:p w14:paraId="673082EF"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$135,000.00</w:t>
            </w:r>
          </w:p>
        </w:tc>
        <w:tc>
          <w:tcPr>
            <w:tcW w:w="1549" w:type="pct"/>
            <w:tcBorders>
              <w:top w:val="nil"/>
              <w:left w:val="nil"/>
              <w:bottom w:val="single" w:sz="8" w:space="0" w:color="auto"/>
              <w:right w:val="single" w:sz="8" w:space="0" w:color="auto"/>
            </w:tcBorders>
            <w:shd w:val="clear" w:color="auto" w:fill="auto"/>
            <w:vAlign w:val="center"/>
            <w:hideMark/>
          </w:tcPr>
          <w:p w14:paraId="4B1C0BB3"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$148,500.00</w:t>
            </w:r>
          </w:p>
        </w:tc>
      </w:tr>
      <w:tr w:rsidR="00784CBB" w:rsidRPr="00784CBB" w14:paraId="6CE38D52"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40B01963"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3ECABC90"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Reintegros</w:t>
            </w:r>
          </w:p>
        </w:tc>
        <w:tc>
          <w:tcPr>
            <w:tcW w:w="1688" w:type="pct"/>
            <w:tcBorders>
              <w:top w:val="nil"/>
              <w:left w:val="nil"/>
              <w:bottom w:val="single" w:sz="8" w:space="0" w:color="auto"/>
              <w:right w:val="single" w:sz="8" w:space="0" w:color="auto"/>
            </w:tcBorders>
            <w:shd w:val="clear" w:color="auto" w:fill="auto"/>
            <w:vAlign w:val="center"/>
            <w:hideMark/>
          </w:tcPr>
          <w:p w14:paraId="02B0B2BD"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$0.00</w:t>
            </w:r>
          </w:p>
        </w:tc>
        <w:tc>
          <w:tcPr>
            <w:tcW w:w="1549" w:type="pct"/>
            <w:tcBorders>
              <w:top w:val="nil"/>
              <w:left w:val="nil"/>
              <w:bottom w:val="single" w:sz="8" w:space="0" w:color="auto"/>
              <w:right w:val="single" w:sz="8" w:space="0" w:color="auto"/>
            </w:tcBorders>
            <w:shd w:val="clear" w:color="auto" w:fill="auto"/>
            <w:vAlign w:val="center"/>
            <w:hideMark/>
          </w:tcPr>
          <w:p w14:paraId="4FC5A8A4"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$0.00</w:t>
            </w:r>
          </w:p>
        </w:tc>
      </w:tr>
      <w:tr w:rsidR="00784CBB" w:rsidRPr="00784CBB" w14:paraId="487A4C64" w14:textId="77777777" w:rsidTr="00784CBB">
        <w:trPr>
          <w:trHeight w:val="450"/>
        </w:trPr>
        <w:tc>
          <w:tcPr>
            <w:tcW w:w="489" w:type="pct"/>
            <w:vMerge w:val="restart"/>
            <w:tcBorders>
              <w:top w:val="nil"/>
              <w:left w:val="single" w:sz="8" w:space="0" w:color="auto"/>
              <w:bottom w:val="single" w:sz="8" w:space="0" w:color="000000"/>
              <w:right w:val="single" w:sz="8" w:space="0" w:color="auto"/>
            </w:tcBorders>
            <w:shd w:val="clear" w:color="auto" w:fill="auto"/>
            <w:vAlign w:val="center"/>
            <w:hideMark/>
          </w:tcPr>
          <w:p w14:paraId="70B1694A"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vMerge w:val="restart"/>
            <w:tcBorders>
              <w:top w:val="nil"/>
              <w:left w:val="single" w:sz="8" w:space="0" w:color="auto"/>
              <w:bottom w:val="single" w:sz="8" w:space="0" w:color="000000"/>
              <w:right w:val="single" w:sz="8" w:space="0" w:color="auto"/>
            </w:tcBorders>
            <w:shd w:val="clear" w:color="auto" w:fill="auto"/>
            <w:vAlign w:val="center"/>
            <w:hideMark/>
          </w:tcPr>
          <w:p w14:paraId="6121284D"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Otros Aprovechamientos</w:t>
            </w:r>
          </w:p>
        </w:tc>
        <w:tc>
          <w:tcPr>
            <w:tcW w:w="1688" w:type="pct"/>
            <w:vMerge w:val="restart"/>
            <w:tcBorders>
              <w:top w:val="nil"/>
              <w:left w:val="single" w:sz="8" w:space="0" w:color="auto"/>
              <w:bottom w:val="single" w:sz="8" w:space="0" w:color="000000"/>
              <w:right w:val="single" w:sz="8" w:space="0" w:color="auto"/>
            </w:tcBorders>
            <w:shd w:val="clear" w:color="auto" w:fill="auto"/>
            <w:vAlign w:val="center"/>
            <w:hideMark/>
          </w:tcPr>
          <w:p w14:paraId="50140BE1"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$4,000.00</w:t>
            </w:r>
          </w:p>
        </w:tc>
        <w:tc>
          <w:tcPr>
            <w:tcW w:w="1549" w:type="pct"/>
            <w:vMerge w:val="restart"/>
            <w:tcBorders>
              <w:top w:val="nil"/>
              <w:left w:val="single" w:sz="8" w:space="0" w:color="auto"/>
              <w:bottom w:val="single" w:sz="8" w:space="0" w:color="000000"/>
              <w:right w:val="single" w:sz="8" w:space="0" w:color="auto"/>
            </w:tcBorders>
            <w:shd w:val="clear" w:color="auto" w:fill="auto"/>
            <w:vAlign w:val="center"/>
            <w:hideMark/>
          </w:tcPr>
          <w:p w14:paraId="2C18A4E2"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4,400.00</w:t>
            </w:r>
          </w:p>
        </w:tc>
      </w:tr>
      <w:tr w:rsidR="00784CBB" w:rsidRPr="00784CBB" w14:paraId="4792904C" w14:textId="77777777" w:rsidTr="00784CBB">
        <w:trPr>
          <w:trHeight w:val="315"/>
        </w:trPr>
        <w:tc>
          <w:tcPr>
            <w:tcW w:w="489" w:type="pct"/>
            <w:vMerge/>
            <w:tcBorders>
              <w:top w:val="nil"/>
              <w:left w:val="single" w:sz="8" w:space="0" w:color="auto"/>
              <w:bottom w:val="single" w:sz="8" w:space="0" w:color="000000"/>
              <w:right w:val="single" w:sz="8" w:space="0" w:color="auto"/>
            </w:tcBorders>
            <w:vAlign w:val="center"/>
            <w:hideMark/>
          </w:tcPr>
          <w:p w14:paraId="16D16D73" w14:textId="77777777" w:rsidR="00784CBB" w:rsidRPr="00784CBB" w:rsidRDefault="00784CBB" w:rsidP="00784CBB">
            <w:pPr>
              <w:rPr>
                <w:rFonts w:ascii="Arial" w:hAnsi="Arial" w:cs="Arial"/>
                <w:color w:val="000000"/>
                <w:sz w:val="20"/>
                <w:szCs w:val="20"/>
                <w:lang w:val="es-MX" w:eastAsia="es-MX"/>
              </w:rPr>
            </w:pPr>
          </w:p>
        </w:tc>
        <w:tc>
          <w:tcPr>
            <w:tcW w:w="1274" w:type="pct"/>
            <w:vMerge/>
            <w:tcBorders>
              <w:top w:val="nil"/>
              <w:left w:val="single" w:sz="8" w:space="0" w:color="auto"/>
              <w:bottom w:val="single" w:sz="8" w:space="0" w:color="000000"/>
              <w:right w:val="single" w:sz="8" w:space="0" w:color="auto"/>
            </w:tcBorders>
            <w:vAlign w:val="center"/>
            <w:hideMark/>
          </w:tcPr>
          <w:p w14:paraId="7B609570" w14:textId="77777777" w:rsidR="00784CBB" w:rsidRPr="00784CBB" w:rsidRDefault="00784CBB" w:rsidP="00784CBB">
            <w:pPr>
              <w:rPr>
                <w:rFonts w:ascii="Arial" w:hAnsi="Arial" w:cs="Arial"/>
                <w:color w:val="000000"/>
                <w:sz w:val="20"/>
                <w:szCs w:val="20"/>
                <w:lang w:val="es-MX" w:eastAsia="es-MX"/>
              </w:rPr>
            </w:pPr>
          </w:p>
        </w:tc>
        <w:tc>
          <w:tcPr>
            <w:tcW w:w="1688" w:type="pct"/>
            <w:vMerge/>
            <w:tcBorders>
              <w:top w:val="nil"/>
              <w:left w:val="single" w:sz="8" w:space="0" w:color="auto"/>
              <w:bottom w:val="single" w:sz="8" w:space="0" w:color="000000"/>
              <w:right w:val="single" w:sz="8" w:space="0" w:color="auto"/>
            </w:tcBorders>
            <w:vAlign w:val="center"/>
            <w:hideMark/>
          </w:tcPr>
          <w:p w14:paraId="4351E086" w14:textId="77777777" w:rsidR="00784CBB" w:rsidRPr="00784CBB" w:rsidRDefault="00784CBB" w:rsidP="00784CBB">
            <w:pPr>
              <w:rPr>
                <w:rFonts w:ascii="Arial" w:hAnsi="Arial" w:cs="Arial"/>
                <w:color w:val="000000"/>
                <w:sz w:val="20"/>
                <w:szCs w:val="20"/>
                <w:lang w:val="es-MX" w:eastAsia="es-MX"/>
              </w:rPr>
            </w:pPr>
          </w:p>
        </w:tc>
        <w:tc>
          <w:tcPr>
            <w:tcW w:w="1549" w:type="pct"/>
            <w:vMerge/>
            <w:tcBorders>
              <w:top w:val="nil"/>
              <w:left w:val="single" w:sz="8" w:space="0" w:color="auto"/>
              <w:bottom w:val="single" w:sz="8" w:space="0" w:color="000000"/>
              <w:right w:val="single" w:sz="8" w:space="0" w:color="auto"/>
            </w:tcBorders>
            <w:vAlign w:val="center"/>
            <w:hideMark/>
          </w:tcPr>
          <w:p w14:paraId="371F51D1" w14:textId="77777777" w:rsidR="00784CBB" w:rsidRPr="00784CBB" w:rsidRDefault="00784CBB" w:rsidP="00784CBB">
            <w:pPr>
              <w:rPr>
                <w:rFonts w:ascii="Arial" w:hAnsi="Arial" w:cs="Arial"/>
                <w:color w:val="000000"/>
                <w:sz w:val="20"/>
                <w:szCs w:val="20"/>
                <w:lang w:val="es-MX" w:eastAsia="es-MX"/>
              </w:rPr>
            </w:pPr>
          </w:p>
        </w:tc>
      </w:tr>
      <w:tr w:rsidR="00784CBB" w:rsidRPr="00784CBB" w14:paraId="6C57CA07"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5CB6977D"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81</w:t>
            </w:r>
          </w:p>
        </w:tc>
        <w:tc>
          <w:tcPr>
            <w:tcW w:w="1274" w:type="pct"/>
            <w:tcBorders>
              <w:top w:val="nil"/>
              <w:left w:val="nil"/>
              <w:bottom w:val="single" w:sz="8" w:space="0" w:color="auto"/>
              <w:right w:val="single" w:sz="8" w:space="0" w:color="auto"/>
            </w:tcBorders>
            <w:shd w:val="clear" w:color="auto" w:fill="auto"/>
            <w:vAlign w:val="center"/>
            <w:hideMark/>
          </w:tcPr>
          <w:p w14:paraId="63DE751E"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Participaciones</w:t>
            </w:r>
          </w:p>
        </w:tc>
        <w:tc>
          <w:tcPr>
            <w:tcW w:w="1688" w:type="pct"/>
            <w:tcBorders>
              <w:top w:val="nil"/>
              <w:left w:val="nil"/>
              <w:bottom w:val="single" w:sz="8" w:space="0" w:color="auto"/>
              <w:right w:val="single" w:sz="8" w:space="0" w:color="auto"/>
            </w:tcBorders>
            <w:shd w:val="clear" w:color="auto" w:fill="auto"/>
            <w:vAlign w:val="center"/>
            <w:hideMark/>
          </w:tcPr>
          <w:p w14:paraId="683FF083"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$76,209,422.00</w:t>
            </w:r>
          </w:p>
        </w:tc>
        <w:tc>
          <w:tcPr>
            <w:tcW w:w="1549" w:type="pct"/>
            <w:tcBorders>
              <w:top w:val="nil"/>
              <w:left w:val="nil"/>
              <w:bottom w:val="single" w:sz="8" w:space="0" w:color="auto"/>
              <w:right w:val="single" w:sz="8" w:space="0" w:color="auto"/>
            </w:tcBorders>
            <w:shd w:val="clear" w:color="auto" w:fill="auto"/>
            <w:vAlign w:val="center"/>
            <w:hideMark/>
          </w:tcPr>
          <w:p w14:paraId="77FAD204"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$83,830,364.20</w:t>
            </w:r>
          </w:p>
        </w:tc>
      </w:tr>
      <w:tr w:rsidR="00784CBB" w:rsidRPr="00784CBB" w14:paraId="59AF46FF"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7EEE6201"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1A32BD1F"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Fondo general</w:t>
            </w:r>
          </w:p>
        </w:tc>
        <w:tc>
          <w:tcPr>
            <w:tcW w:w="1688" w:type="pct"/>
            <w:tcBorders>
              <w:top w:val="nil"/>
              <w:left w:val="nil"/>
              <w:bottom w:val="single" w:sz="8" w:space="0" w:color="auto"/>
              <w:right w:val="single" w:sz="8" w:space="0" w:color="auto"/>
            </w:tcBorders>
            <w:shd w:val="clear" w:color="auto" w:fill="auto"/>
            <w:vAlign w:val="center"/>
            <w:hideMark/>
          </w:tcPr>
          <w:p w14:paraId="278E1260"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$47,225,057.00</w:t>
            </w:r>
          </w:p>
        </w:tc>
        <w:tc>
          <w:tcPr>
            <w:tcW w:w="1549" w:type="pct"/>
            <w:tcBorders>
              <w:top w:val="nil"/>
              <w:left w:val="nil"/>
              <w:bottom w:val="single" w:sz="8" w:space="0" w:color="auto"/>
              <w:right w:val="single" w:sz="8" w:space="0" w:color="auto"/>
            </w:tcBorders>
            <w:shd w:val="clear" w:color="auto" w:fill="auto"/>
            <w:vAlign w:val="center"/>
            <w:hideMark/>
          </w:tcPr>
          <w:p w14:paraId="1063A4A0"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$51,947,562.70</w:t>
            </w:r>
          </w:p>
        </w:tc>
      </w:tr>
      <w:tr w:rsidR="00784CBB" w:rsidRPr="00784CBB" w14:paraId="263799D7"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3443794F"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1B9188EB"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Fondo de fiscalización</w:t>
            </w:r>
          </w:p>
        </w:tc>
        <w:tc>
          <w:tcPr>
            <w:tcW w:w="1688" w:type="pct"/>
            <w:tcBorders>
              <w:top w:val="nil"/>
              <w:left w:val="nil"/>
              <w:bottom w:val="single" w:sz="8" w:space="0" w:color="auto"/>
              <w:right w:val="single" w:sz="8" w:space="0" w:color="auto"/>
            </w:tcBorders>
            <w:shd w:val="clear" w:color="auto" w:fill="auto"/>
            <w:vAlign w:val="center"/>
            <w:hideMark/>
          </w:tcPr>
          <w:p w14:paraId="393E6235"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$1,859,601.00</w:t>
            </w:r>
          </w:p>
        </w:tc>
        <w:tc>
          <w:tcPr>
            <w:tcW w:w="1549" w:type="pct"/>
            <w:tcBorders>
              <w:top w:val="nil"/>
              <w:left w:val="nil"/>
              <w:bottom w:val="single" w:sz="8" w:space="0" w:color="auto"/>
              <w:right w:val="single" w:sz="8" w:space="0" w:color="auto"/>
            </w:tcBorders>
            <w:shd w:val="clear" w:color="auto" w:fill="auto"/>
            <w:vAlign w:val="center"/>
            <w:hideMark/>
          </w:tcPr>
          <w:p w14:paraId="294A65FE"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$2,045,561.10</w:t>
            </w:r>
          </w:p>
        </w:tc>
      </w:tr>
      <w:tr w:rsidR="00784CBB" w:rsidRPr="00784CBB" w14:paraId="10AB6973"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3E159B68"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5DF7B780"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Fondo de fomento municipal</w:t>
            </w:r>
          </w:p>
        </w:tc>
        <w:tc>
          <w:tcPr>
            <w:tcW w:w="1688" w:type="pct"/>
            <w:tcBorders>
              <w:top w:val="nil"/>
              <w:left w:val="nil"/>
              <w:bottom w:val="single" w:sz="8" w:space="0" w:color="auto"/>
              <w:right w:val="single" w:sz="8" w:space="0" w:color="auto"/>
            </w:tcBorders>
            <w:shd w:val="clear" w:color="auto" w:fill="auto"/>
            <w:vAlign w:val="center"/>
            <w:hideMark/>
          </w:tcPr>
          <w:p w14:paraId="034797B9"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$10,672,937.00</w:t>
            </w:r>
          </w:p>
        </w:tc>
        <w:tc>
          <w:tcPr>
            <w:tcW w:w="1549" w:type="pct"/>
            <w:tcBorders>
              <w:top w:val="nil"/>
              <w:left w:val="nil"/>
              <w:bottom w:val="single" w:sz="8" w:space="0" w:color="auto"/>
              <w:right w:val="single" w:sz="8" w:space="0" w:color="auto"/>
            </w:tcBorders>
            <w:shd w:val="clear" w:color="auto" w:fill="auto"/>
            <w:vAlign w:val="center"/>
            <w:hideMark/>
          </w:tcPr>
          <w:p w14:paraId="6C944F19"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$11,740,230.70</w:t>
            </w:r>
          </w:p>
        </w:tc>
      </w:tr>
      <w:tr w:rsidR="00784CBB" w:rsidRPr="00784CBB" w14:paraId="7E5FCDE8"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AF91275"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6045D663"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Impuestos sobre producción y servicios</w:t>
            </w:r>
          </w:p>
        </w:tc>
        <w:tc>
          <w:tcPr>
            <w:tcW w:w="1688" w:type="pct"/>
            <w:tcBorders>
              <w:top w:val="nil"/>
              <w:left w:val="nil"/>
              <w:bottom w:val="single" w:sz="8" w:space="0" w:color="auto"/>
              <w:right w:val="single" w:sz="8" w:space="0" w:color="auto"/>
            </w:tcBorders>
            <w:shd w:val="clear" w:color="auto" w:fill="auto"/>
            <w:vAlign w:val="center"/>
            <w:hideMark/>
          </w:tcPr>
          <w:p w14:paraId="723E8388"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$340,530.00</w:t>
            </w:r>
          </w:p>
        </w:tc>
        <w:tc>
          <w:tcPr>
            <w:tcW w:w="1549" w:type="pct"/>
            <w:tcBorders>
              <w:top w:val="nil"/>
              <w:left w:val="nil"/>
              <w:bottom w:val="single" w:sz="8" w:space="0" w:color="auto"/>
              <w:right w:val="single" w:sz="8" w:space="0" w:color="auto"/>
            </w:tcBorders>
            <w:shd w:val="clear" w:color="auto" w:fill="auto"/>
            <w:vAlign w:val="center"/>
            <w:hideMark/>
          </w:tcPr>
          <w:p w14:paraId="6348E400"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$374,583.00</w:t>
            </w:r>
          </w:p>
        </w:tc>
      </w:tr>
      <w:tr w:rsidR="00784CBB" w:rsidRPr="00784CBB" w14:paraId="70520539"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3C6B2B6D"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766DCF08"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Fondo de extracción de hidrocarburos</w:t>
            </w:r>
          </w:p>
        </w:tc>
        <w:tc>
          <w:tcPr>
            <w:tcW w:w="1688" w:type="pct"/>
            <w:tcBorders>
              <w:top w:val="nil"/>
              <w:left w:val="nil"/>
              <w:bottom w:val="single" w:sz="8" w:space="0" w:color="auto"/>
              <w:right w:val="single" w:sz="8" w:space="0" w:color="auto"/>
            </w:tcBorders>
            <w:shd w:val="clear" w:color="auto" w:fill="auto"/>
            <w:vAlign w:val="center"/>
            <w:hideMark/>
          </w:tcPr>
          <w:p w14:paraId="6DAC6F53"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$10,406,025.00</w:t>
            </w:r>
          </w:p>
        </w:tc>
        <w:tc>
          <w:tcPr>
            <w:tcW w:w="1549" w:type="pct"/>
            <w:tcBorders>
              <w:top w:val="nil"/>
              <w:left w:val="nil"/>
              <w:bottom w:val="single" w:sz="8" w:space="0" w:color="auto"/>
              <w:right w:val="single" w:sz="8" w:space="0" w:color="auto"/>
            </w:tcBorders>
            <w:shd w:val="clear" w:color="auto" w:fill="auto"/>
            <w:vAlign w:val="center"/>
            <w:hideMark/>
          </w:tcPr>
          <w:p w14:paraId="0B37A217"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$11,446,627.50</w:t>
            </w:r>
          </w:p>
        </w:tc>
      </w:tr>
      <w:tr w:rsidR="00784CBB" w:rsidRPr="00784CBB" w14:paraId="6C47AADD"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59F56BE"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1CCF7464"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IEPS de gasolina y diésel</w:t>
            </w:r>
          </w:p>
        </w:tc>
        <w:tc>
          <w:tcPr>
            <w:tcW w:w="1688" w:type="pct"/>
            <w:tcBorders>
              <w:top w:val="nil"/>
              <w:left w:val="nil"/>
              <w:bottom w:val="single" w:sz="8" w:space="0" w:color="auto"/>
              <w:right w:val="single" w:sz="8" w:space="0" w:color="auto"/>
            </w:tcBorders>
            <w:shd w:val="clear" w:color="auto" w:fill="auto"/>
            <w:vAlign w:val="center"/>
            <w:hideMark/>
          </w:tcPr>
          <w:p w14:paraId="5DB0F119"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$613,665.00</w:t>
            </w:r>
          </w:p>
        </w:tc>
        <w:tc>
          <w:tcPr>
            <w:tcW w:w="1549" w:type="pct"/>
            <w:tcBorders>
              <w:top w:val="nil"/>
              <w:left w:val="nil"/>
              <w:bottom w:val="single" w:sz="8" w:space="0" w:color="auto"/>
              <w:right w:val="single" w:sz="8" w:space="0" w:color="auto"/>
            </w:tcBorders>
            <w:shd w:val="clear" w:color="auto" w:fill="auto"/>
            <w:vAlign w:val="center"/>
            <w:hideMark/>
          </w:tcPr>
          <w:p w14:paraId="681E44F0"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$675,031.50</w:t>
            </w:r>
          </w:p>
        </w:tc>
      </w:tr>
      <w:tr w:rsidR="00784CBB" w:rsidRPr="00784CBB" w14:paraId="280B8C71" w14:textId="77777777" w:rsidTr="00784CBB">
        <w:trPr>
          <w:trHeight w:val="780"/>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472CDE9"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13520D3C"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ISR efectivamente enterado a la Federación</w:t>
            </w:r>
          </w:p>
        </w:tc>
        <w:tc>
          <w:tcPr>
            <w:tcW w:w="1688" w:type="pct"/>
            <w:tcBorders>
              <w:top w:val="nil"/>
              <w:left w:val="nil"/>
              <w:bottom w:val="single" w:sz="8" w:space="0" w:color="auto"/>
              <w:right w:val="single" w:sz="8" w:space="0" w:color="auto"/>
            </w:tcBorders>
            <w:shd w:val="clear" w:color="auto" w:fill="auto"/>
            <w:vAlign w:val="center"/>
            <w:hideMark/>
          </w:tcPr>
          <w:p w14:paraId="4DD26301"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$3,564,659.00</w:t>
            </w:r>
          </w:p>
        </w:tc>
        <w:tc>
          <w:tcPr>
            <w:tcW w:w="1549" w:type="pct"/>
            <w:tcBorders>
              <w:top w:val="nil"/>
              <w:left w:val="nil"/>
              <w:bottom w:val="single" w:sz="8" w:space="0" w:color="auto"/>
              <w:right w:val="single" w:sz="8" w:space="0" w:color="auto"/>
            </w:tcBorders>
            <w:shd w:val="clear" w:color="auto" w:fill="auto"/>
            <w:vAlign w:val="center"/>
            <w:hideMark/>
          </w:tcPr>
          <w:p w14:paraId="1B2CFDA6"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$3,921,124.90</w:t>
            </w:r>
          </w:p>
        </w:tc>
      </w:tr>
      <w:tr w:rsidR="00784CBB" w:rsidRPr="00784CBB" w14:paraId="130DF99D" w14:textId="77777777" w:rsidTr="00784CBB">
        <w:trPr>
          <w:trHeight w:val="780"/>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5E179B4C"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4AADA10E"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A la venta final de bebidas con contenido alcohólico</w:t>
            </w:r>
          </w:p>
        </w:tc>
        <w:tc>
          <w:tcPr>
            <w:tcW w:w="1688" w:type="pct"/>
            <w:tcBorders>
              <w:top w:val="nil"/>
              <w:left w:val="nil"/>
              <w:bottom w:val="single" w:sz="8" w:space="0" w:color="auto"/>
              <w:right w:val="single" w:sz="8" w:space="0" w:color="auto"/>
            </w:tcBorders>
            <w:shd w:val="clear" w:color="auto" w:fill="auto"/>
            <w:vAlign w:val="center"/>
            <w:hideMark/>
          </w:tcPr>
          <w:p w14:paraId="020865E4"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$1,547.00</w:t>
            </w:r>
          </w:p>
        </w:tc>
        <w:tc>
          <w:tcPr>
            <w:tcW w:w="1549" w:type="pct"/>
            <w:tcBorders>
              <w:top w:val="nil"/>
              <w:left w:val="nil"/>
              <w:bottom w:val="single" w:sz="8" w:space="0" w:color="auto"/>
              <w:right w:val="single" w:sz="8" w:space="0" w:color="auto"/>
            </w:tcBorders>
            <w:shd w:val="clear" w:color="auto" w:fill="auto"/>
            <w:vAlign w:val="center"/>
            <w:hideMark/>
          </w:tcPr>
          <w:p w14:paraId="17397A1A"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$1,701.70</w:t>
            </w:r>
          </w:p>
        </w:tc>
      </w:tr>
      <w:tr w:rsidR="00784CBB" w:rsidRPr="00784CBB" w14:paraId="3359416F"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A2DAF10"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65A1C709"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Placas y refrendos vehiculares</w:t>
            </w:r>
          </w:p>
        </w:tc>
        <w:tc>
          <w:tcPr>
            <w:tcW w:w="1688" w:type="pct"/>
            <w:tcBorders>
              <w:top w:val="nil"/>
              <w:left w:val="nil"/>
              <w:bottom w:val="single" w:sz="8" w:space="0" w:color="auto"/>
              <w:right w:val="single" w:sz="8" w:space="0" w:color="auto"/>
            </w:tcBorders>
            <w:shd w:val="clear" w:color="auto" w:fill="auto"/>
            <w:vAlign w:val="center"/>
            <w:hideMark/>
          </w:tcPr>
          <w:p w14:paraId="0A5D9664"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$497,358.00</w:t>
            </w:r>
          </w:p>
        </w:tc>
        <w:tc>
          <w:tcPr>
            <w:tcW w:w="1549" w:type="pct"/>
            <w:tcBorders>
              <w:top w:val="nil"/>
              <w:left w:val="nil"/>
              <w:bottom w:val="single" w:sz="8" w:space="0" w:color="auto"/>
              <w:right w:val="single" w:sz="8" w:space="0" w:color="auto"/>
            </w:tcBorders>
            <w:shd w:val="clear" w:color="auto" w:fill="auto"/>
            <w:vAlign w:val="center"/>
            <w:hideMark/>
          </w:tcPr>
          <w:p w14:paraId="435F1FF1"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$547,093.80</w:t>
            </w:r>
          </w:p>
        </w:tc>
      </w:tr>
      <w:tr w:rsidR="00784CBB" w:rsidRPr="00784CBB" w14:paraId="1ACF211D" w14:textId="77777777" w:rsidTr="00784CBB">
        <w:trPr>
          <w:trHeight w:val="103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023013D9"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09761B1E"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Fondo de colaboración administrativa y predial</w:t>
            </w:r>
          </w:p>
        </w:tc>
        <w:tc>
          <w:tcPr>
            <w:tcW w:w="1688" w:type="pct"/>
            <w:tcBorders>
              <w:top w:val="nil"/>
              <w:left w:val="nil"/>
              <w:bottom w:val="single" w:sz="8" w:space="0" w:color="auto"/>
              <w:right w:val="single" w:sz="8" w:space="0" w:color="auto"/>
            </w:tcBorders>
            <w:shd w:val="clear" w:color="auto" w:fill="auto"/>
            <w:vAlign w:val="center"/>
            <w:hideMark/>
          </w:tcPr>
          <w:p w14:paraId="12FAF29E"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$1,028,043.00</w:t>
            </w:r>
          </w:p>
        </w:tc>
        <w:tc>
          <w:tcPr>
            <w:tcW w:w="1549" w:type="pct"/>
            <w:tcBorders>
              <w:top w:val="nil"/>
              <w:left w:val="nil"/>
              <w:bottom w:val="single" w:sz="8" w:space="0" w:color="auto"/>
              <w:right w:val="single" w:sz="8" w:space="0" w:color="auto"/>
            </w:tcBorders>
            <w:shd w:val="clear" w:color="auto" w:fill="auto"/>
            <w:vAlign w:val="center"/>
            <w:hideMark/>
          </w:tcPr>
          <w:p w14:paraId="403A6205"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$1,130,847.30</w:t>
            </w:r>
          </w:p>
        </w:tc>
      </w:tr>
      <w:tr w:rsidR="00784CBB" w:rsidRPr="00784CBB" w14:paraId="1B200C83"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73615AD"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lastRenderedPageBreak/>
              <w:t>82</w:t>
            </w:r>
          </w:p>
        </w:tc>
        <w:tc>
          <w:tcPr>
            <w:tcW w:w="1274" w:type="pct"/>
            <w:tcBorders>
              <w:top w:val="nil"/>
              <w:left w:val="nil"/>
              <w:bottom w:val="single" w:sz="8" w:space="0" w:color="auto"/>
              <w:right w:val="single" w:sz="8" w:space="0" w:color="auto"/>
            </w:tcBorders>
            <w:shd w:val="clear" w:color="auto" w:fill="auto"/>
            <w:vAlign w:val="center"/>
            <w:hideMark/>
          </w:tcPr>
          <w:p w14:paraId="10EA53E9"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Aportaciones</w:t>
            </w:r>
          </w:p>
        </w:tc>
        <w:tc>
          <w:tcPr>
            <w:tcW w:w="1688" w:type="pct"/>
            <w:tcBorders>
              <w:top w:val="nil"/>
              <w:left w:val="nil"/>
              <w:bottom w:val="single" w:sz="8" w:space="0" w:color="auto"/>
              <w:right w:val="single" w:sz="8" w:space="0" w:color="auto"/>
            </w:tcBorders>
            <w:shd w:val="clear" w:color="auto" w:fill="auto"/>
            <w:vAlign w:val="center"/>
            <w:hideMark/>
          </w:tcPr>
          <w:p w14:paraId="08A1BEC1"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$43,543,053.00</w:t>
            </w:r>
          </w:p>
        </w:tc>
        <w:tc>
          <w:tcPr>
            <w:tcW w:w="1549" w:type="pct"/>
            <w:tcBorders>
              <w:top w:val="nil"/>
              <w:left w:val="nil"/>
              <w:bottom w:val="single" w:sz="8" w:space="0" w:color="auto"/>
              <w:right w:val="single" w:sz="8" w:space="0" w:color="auto"/>
            </w:tcBorders>
            <w:shd w:val="clear" w:color="auto" w:fill="auto"/>
            <w:vAlign w:val="center"/>
            <w:hideMark/>
          </w:tcPr>
          <w:p w14:paraId="401FB2ED"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$47,897,358.30</w:t>
            </w:r>
          </w:p>
        </w:tc>
      </w:tr>
      <w:tr w:rsidR="00784CBB" w:rsidRPr="00784CBB" w14:paraId="15557F7D" w14:textId="77777777" w:rsidTr="00784CBB">
        <w:trPr>
          <w:trHeight w:val="1290"/>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378CABF9"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2AAE33A5"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Fondo de Aportaciones para la Infraestructura Socia para Entidades Federativas</w:t>
            </w:r>
          </w:p>
        </w:tc>
        <w:tc>
          <w:tcPr>
            <w:tcW w:w="1688" w:type="pct"/>
            <w:tcBorders>
              <w:top w:val="nil"/>
              <w:left w:val="nil"/>
              <w:bottom w:val="single" w:sz="8" w:space="0" w:color="auto"/>
              <w:right w:val="single" w:sz="8" w:space="0" w:color="auto"/>
            </w:tcBorders>
            <w:shd w:val="clear" w:color="auto" w:fill="auto"/>
            <w:vAlign w:val="center"/>
            <w:hideMark/>
          </w:tcPr>
          <w:p w14:paraId="77FFFFA7"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$0.00</w:t>
            </w:r>
          </w:p>
        </w:tc>
        <w:tc>
          <w:tcPr>
            <w:tcW w:w="1549" w:type="pct"/>
            <w:tcBorders>
              <w:top w:val="nil"/>
              <w:left w:val="nil"/>
              <w:bottom w:val="single" w:sz="8" w:space="0" w:color="auto"/>
              <w:right w:val="single" w:sz="8" w:space="0" w:color="auto"/>
            </w:tcBorders>
            <w:shd w:val="clear" w:color="auto" w:fill="auto"/>
            <w:vAlign w:val="center"/>
            <w:hideMark/>
          </w:tcPr>
          <w:p w14:paraId="32FFAB25"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$0.00</w:t>
            </w:r>
          </w:p>
        </w:tc>
      </w:tr>
      <w:tr w:rsidR="00784CBB" w:rsidRPr="00784CBB" w14:paraId="020B91A7" w14:textId="77777777" w:rsidTr="00784CBB">
        <w:trPr>
          <w:trHeight w:val="780"/>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0C08981C"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40C01867"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Fondo de Infraestructura Social Municipal</w:t>
            </w:r>
          </w:p>
        </w:tc>
        <w:tc>
          <w:tcPr>
            <w:tcW w:w="1688" w:type="pct"/>
            <w:tcBorders>
              <w:top w:val="nil"/>
              <w:left w:val="nil"/>
              <w:bottom w:val="single" w:sz="8" w:space="0" w:color="auto"/>
              <w:right w:val="single" w:sz="8" w:space="0" w:color="auto"/>
            </w:tcBorders>
            <w:shd w:val="clear" w:color="auto" w:fill="auto"/>
            <w:vAlign w:val="center"/>
            <w:hideMark/>
          </w:tcPr>
          <w:p w14:paraId="24750408"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$31,300,215.00</w:t>
            </w:r>
          </w:p>
        </w:tc>
        <w:tc>
          <w:tcPr>
            <w:tcW w:w="1549" w:type="pct"/>
            <w:tcBorders>
              <w:top w:val="nil"/>
              <w:left w:val="nil"/>
              <w:bottom w:val="single" w:sz="8" w:space="0" w:color="auto"/>
              <w:right w:val="single" w:sz="8" w:space="0" w:color="auto"/>
            </w:tcBorders>
            <w:shd w:val="clear" w:color="auto" w:fill="auto"/>
            <w:vAlign w:val="center"/>
            <w:hideMark/>
          </w:tcPr>
          <w:p w14:paraId="38286DDD"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$34,430,236.50</w:t>
            </w:r>
          </w:p>
        </w:tc>
      </w:tr>
      <w:tr w:rsidR="00784CBB" w:rsidRPr="00784CBB" w14:paraId="3DA1A069" w14:textId="77777777" w:rsidTr="00784CBB">
        <w:trPr>
          <w:trHeight w:val="1215"/>
        </w:trPr>
        <w:tc>
          <w:tcPr>
            <w:tcW w:w="489" w:type="pct"/>
            <w:vMerge w:val="restart"/>
            <w:tcBorders>
              <w:top w:val="nil"/>
              <w:left w:val="single" w:sz="8" w:space="0" w:color="auto"/>
              <w:bottom w:val="single" w:sz="8" w:space="0" w:color="000000"/>
              <w:right w:val="single" w:sz="8" w:space="0" w:color="auto"/>
            </w:tcBorders>
            <w:shd w:val="clear" w:color="auto" w:fill="auto"/>
            <w:vAlign w:val="center"/>
            <w:hideMark/>
          </w:tcPr>
          <w:p w14:paraId="10DF6965"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vMerge w:val="restart"/>
            <w:tcBorders>
              <w:top w:val="nil"/>
              <w:left w:val="single" w:sz="8" w:space="0" w:color="auto"/>
              <w:bottom w:val="single" w:sz="8" w:space="0" w:color="000000"/>
              <w:right w:val="single" w:sz="8" w:space="0" w:color="auto"/>
            </w:tcBorders>
            <w:shd w:val="clear" w:color="auto" w:fill="auto"/>
            <w:vAlign w:val="center"/>
            <w:hideMark/>
          </w:tcPr>
          <w:p w14:paraId="65DB043C"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Fondo de Aportaciones para el Fortalecimiento de los Municipios</w:t>
            </w:r>
          </w:p>
        </w:tc>
        <w:tc>
          <w:tcPr>
            <w:tcW w:w="1688" w:type="pct"/>
            <w:vMerge w:val="restart"/>
            <w:tcBorders>
              <w:top w:val="nil"/>
              <w:left w:val="single" w:sz="8" w:space="0" w:color="auto"/>
              <w:bottom w:val="single" w:sz="8" w:space="0" w:color="000000"/>
              <w:right w:val="single" w:sz="8" w:space="0" w:color="auto"/>
            </w:tcBorders>
            <w:shd w:val="clear" w:color="auto" w:fill="auto"/>
            <w:vAlign w:val="center"/>
            <w:hideMark/>
          </w:tcPr>
          <w:p w14:paraId="1E3E59A6"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$10,428,682.00</w:t>
            </w:r>
          </w:p>
        </w:tc>
        <w:tc>
          <w:tcPr>
            <w:tcW w:w="1549" w:type="pct"/>
            <w:vMerge w:val="restart"/>
            <w:tcBorders>
              <w:top w:val="nil"/>
              <w:left w:val="single" w:sz="8" w:space="0" w:color="auto"/>
              <w:bottom w:val="single" w:sz="8" w:space="0" w:color="000000"/>
              <w:right w:val="single" w:sz="8" w:space="0" w:color="auto"/>
            </w:tcBorders>
            <w:shd w:val="clear" w:color="auto" w:fill="auto"/>
            <w:vAlign w:val="center"/>
            <w:hideMark/>
          </w:tcPr>
          <w:p w14:paraId="590205B4"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$11,471,550.20</w:t>
            </w:r>
          </w:p>
        </w:tc>
      </w:tr>
      <w:tr w:rsidR="00784CBB" w:rsidRPr="00784CBB" w14:paraId="2BE3D32E" w14:textId="77777777" w:rsidTr="00784CBB">
        <w:trPr>
          <w:trHeight w:val="315"/>
        </w:trPr>
        <w:tc>
          <w:tcPr>
            <w:tcW w:w="489" w:type="pct"/>
            <w:vMerge/>
            <w:tcBorders>
              <w:top w:val="nil"/>
              <w:left w:val="single" w:sz="8" w:space="0" w:color="auto"/>
              <w:bottom w:val="single" w:sz="8" w:space="0" w:color="000000"/>
              <w:right w:val="single" w:sz="8" w:space="0" w:color="auto"/>
            </w:tcBorders>
            <w:vAlign w:val="center"/>
            <w:hideMark/>
          </w:tcPr>
          <w:p w14:paraId="7C93A3B3" w14:textId="77777777" w:rsidR="00784CBB" w:rsidRPr="00784CBB" w:rsidRDefault="00784CBB" w:rsidP="00784CBB">
            <w:pPr>
              <w:rPr>
                <w:rFonts w:ascii="Arial" w:hAnsi="Arial" w:cs="Arial"/>
                <w:color w:val="000000"/>
                <w:sz w:val="20"/>
                <w:szCs w:val="20"/>
                <w:lang w:val="es-MX" w:eastAsia="es-MX"/>
              </w:rPr>
            </w:pPr>
          </w:p>
        </w:tc>
        <w:tc>
          <w:tcPr>
            <w:tcW w:w="1274" w:type="pct"/>
            <w:vMerge/>
            <w:tcBorders>
              <w:top w:val="nil"/>
              <w:left w:val="single" w:sz="8" w:space="0" w:color="auto"/>
              <w:bottom w:val="single" w:sz="8" w:space="0" w:color="000000"/>
              <w:right w:val="single" w:sz="8" w:space="0" w:color="auto"/>
            </w:tcBorders>
            <w:vAlign w:val="center"/>
            <w:hideMark/>
          </w:tcPr>
          <w:p w14:paraId="46FBF5C6" w14:textId="77777777" w:rsidR="00784CBB" w:rsidRPr="00784CBB" w:rsidRDefault="00784CBB" w:rsidP="00784CBB">
            <w:pPr>
              <w:rPr>
                <w:rFonts w:ascii="Arial" w:hAnsi="Arial" w:cs="Arial"/>
                <w:color w:val="000000"/>
                <w:sz w:val="20"/>
                <w:szCs w:val="20"/>
                <w:lang w:val="es-MX" w:eastAsia="es-MX"/>
              </w:rPr>
            </w:pPr>
          </w:p>
        </w:tc>
        <w:tc>
          <w:tcPr>
            <w:tcW w:w="1688" w:type="pct"/>
            <w:vMerge/>
            <w:tcBorders>
              <w:top w:val="nil"/>
              <w:left w:val="single" w:sz="8" w:space="0" w:color="auto"/>
              <w:bottom w:val="single" w:sz="8" w:space="0" w:color="000000"/>
              <w:right w:val="single" w:sz="8" w:space="0" w:color="auto"/>
            </w:tcBorders>
            <w:vAlign w:val="center"/>
            <w:hideMark/>
          </w:tcPr>
          <w:p w14:paraId="4B108E90" w14:textId="77777777" w:rsidR="00784CBB" w:rsidRPr="00784CBB" w:rsidRDefault="00784CBB" w:rsidP="00784CBB">
            <w:pPr>
              <w:rPr>
                <w:rFonts w:ascii="Arial" w:hAnsi="Arial" w:cs="Arial"/>
                <w:color w:val="000000"/>
                <w:sz w:val="20"/>
                <w:szCs w:val="20"/>
                <w:lang w:val="es-MX" w:eastAsia="es-MX"/>
              </w:rPr>
            </w:pPr>
          </w:p>
        </w:tc>
        <w:tc>
          <w:tcPr>
            <w:tcW w:w="1549" w:type="pct"/>
            <w:vMerge/>
            <w:tcBorders>
              <w:top w:val="nil"/>
              <w:left w:val="single" w:sz="8" w:space="0" w:color="auto"/>
              <w:bottom w:val="single" w:sz="8" w:space="0" w:color="000000"/>
              <w:right w:val="single" w:sz="8" w:space="0" w:color="auto"/>
            </w:tcBorders>
            <w:vAlign w:val="center"/>
            <w:hideMark/>
          </w:tcPr>
          <w:p w14:paraId="5539F7CA" w14:textId="77777777" w:rsidR="00784CBB" w:rsidRPr="00784CBB" w:rsidRDefault="00784CBB" w:rsidP="00784CBB">
            <w:pPr>
              <w:rPr>
                <w:rFonts w:ascii="Arial" w:hAnsi="Arial" w:cs="Arial"/>
                <w:color w:val="000000"/>
                <w:sz w:val="20"/>
                <w:szCs w:val="20"/>
                <w:lang w:val="es-MX" w:eastAsia="es-MX"/>
              </w:rPr>
            </w:pPr>
          </w:p>
        </w:tc>
      </w:tr>
      <w:tr w:rsidR="00784CBB" w:rsidRPr="00784CBB" w14:paraId="09C60650" w14:textId="77777777" w:rsidTr="00784CBB">
        <w:trPr>
          <w:trHeight w:val="450"/>
        </w:trPr>
        <w:tc>
          <w:tcPr>
            <w:tcW w:w="489" w:type="pct"/>
            <w:vMerge w:val="restart"/>
            <w:tcBorders>
              <w:top w:val="nil"/>
              <w:left w:val="single" w:sz="8" w:space="0" w:color="auto"/>
              <w:bottom w:val="single" w:sz="8" w:space="0" w:color="000000"/>
              <w:right w:val="single" w:sz="8" w:space="0" w:color="auto"/>
            </w:tcBorders>
            <w:shd w:val="clear" w:color="auto" w:fill="auto"/>
            <w:vAlign w:val="center"/>
            <w:hideMark/>
          </w:tcPr>
          <w:p w14:paraId="5E295A89"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vMerge w:val="restart"/>
            <w:tcBorders>
              <w:top w:val="nil"/>
              <w:left w:val="single" w:sz="8" w:space="0" w:color="auto"/>
              <w:bottom w:val="single" w:sz="8" w:space="0" w:color="000000"/>
              <w:right w:val="single" w:sz="8" w:space="0" w:color="auto"/>
            </w:tcBorders>
            <w:shd w:val="clear" w:color="auto" w:fill="auto"/>
            <w:vAlign w:val="center"/>
            <w:hideMark/>
          </w:tcPr>
          <w:p w14:paraId="738316E7"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Impuesto sobre nominas</w:t>
            </w:r>
          </w:p>
        </w:tc>
        <w:tc>
          <w:tcPr>
            <w:tcW w:w="1688" w:type="pct"/>
            <w:vMerge w:val="restart"/>
            <w:tcBorders>
              <w:top w:val="nil"/>
              <w:left w:val="single" w:sz="8" w:space="0" w:color="auto"/>
              <w:bottom w:val="single" w:sz="8" w:space="0" w:color="000000"/>
              <w:right w:val="single" w:sz="8" w:space="0" w:color="auto"/>
            </w:tcBorders>
            <w:shd w:val="clear" w:color="auto" w:fill="auto"/>
            <w:vAlign w:val="center"/>
            <w:hideMark/>
          </w:tcPr>
          <w:p w14:paraId="071293A8"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$1,364,027.00</w:t>
            </w:r>
          </w:p>
        </w:tc>
        <w:tc>
          <w:tcPr>
            <w:tcW w:w="1549" w:type="pct"/>
            <w:vMerge w:val="restart"/>
            <w:tcBorders>
              <w:top w:val="nil"/>
              <w:left w:val="single" w:sz="8" w:space="0" w:color="auto"/>
              <w:bottom w:val="single" w:sz="8" w:space="0" w:color="000000"/>
              <w:right w:val="single" w:sz="8" w:space="0" w:color="auto"/>
            </w:tcBorders>
            <w:shd w:val="clear" w:color="auto" w:fill="auto"/>
            <w:vAlign w:val="center"/>
            <w:hideMark/>
          </w:tcPr>
          <w:p w14:paraId="6EB751B2"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$1,500,429.70</w:t>
            </w:r>
          </w:p>
        </w:tc>
      </w:tr>
      <w:tr w:rsidR="00784CBB" w:rsidRPr="00784CBB" w14:paraId="14A7478F" w14:textId="77777777" w:rsidTr="00784CBB">
        <w:trPr>
          <w:trHeight w:val="315"/>
        </w:trPr>
        <w:tc>
          <w:tcPr>
            <w:tcW w:w="489" w:type="pct"/>
            <w:vMerge/>
            <w:tcBorders>
              <w:top w:val="nil"/>
              <w:left w:val="single" w:sz="8" w:space="0" w:color="auto"/>
              <w:bottom w:val="single" w:sz="8" w:space="0" w:color="000000"/>
              <w:right w:val="single" w:sz="8" w:space="0" w:color="auto"/>
            </w:tcBorders>
            <w:vAlign w:val="center"/>
            <w:hideMark/>
          </w:tcPr>
          <w:p w14:paraId="0CECED3A" w14:textId="77777777" w:rsidR="00784CBB" w:rsidRPr="00784CBB" w:rsidRDefault="00784CBB" w:rsidP="00784CBB">
            <w:pPr>
              <w:rPr>
                <w:rFonts w:ascii="Arial" w:hAnsi="Arial" w:cs="Arial"/>
                <w:color w:val="000000"/>
                <w:sz w:val="20"/>
                <w:szCs w:val="20"/>
                <w:lang w:val="es-MX" w:eastAsia="es-MX"/>
              </w:rPr>
            </w:pPr>
          </w:p>
        </w:tc>
        <w:tc>
          <w:tcPr>
            <w:tcW w:w="1274" w:type="pct"/>
            <w:vMerge/>
            <w:tcBorders>
              <w:top w:val="nil"/>
              <w:left w:val="single" w:sz="8" w:space="0" w:color="auto"/>
              <w:bottom w:val="single" w:sz="8" w:space="0" w:color="000000"/>
              <w:right w:val="single" w:sz="8" w:space="0" w:color="auto"/>
            </w:tcBorders>
            <w:vAlign w:val="center"/>
            <w:hideMark/>
          </w:tcPr>
          <w:p w14:paraId="78558C74" w14:textId="77777777" w:rsidR="00784CBB" w:rsidRPr="00784CBB" w:rsidRDefault="00784CBB" w:rsidP="00784CBB">
            <w:pPr>
              <w:rPr>
                <w:rFonts w:ascii="Arial" w:hAnsi="Arial" w:cs="Arial"/>
                <w:color w:val="000000"/>
                <w:sz w:val="20"/>
                <w:szCs w:val="20"/>
                <w:lang w:val="es-MX" w:eastAsia="es-MX"/>
              </w:rPr>
            </w:pPr>
          </w:p>
        </w:tc>
        <w:tc>
          <w:tcPr>
            <w:tcW w:w="1688" w:type="pct"/>
            <w:vMerge/>
            <w:tcBorders>
              <w:top w:val="nil"/>
              <w:left w:val="single" w:sz="8" w:space="0" w:color="auto"/>
              <w:bottom w:val="single" w:sz="8" w:space="0" w:color="000000"/>
              <w:right w:val="single" w:sz="8" w:space="0" w:color="auto"/>
            </w:tcBorders>
            <w:vAlign w:val="center"/>
            <w:hideMark/>
          </w:tcPr>
          <w:p w14:paraId="04FA3BCD" w14:textId="77777777" w:rsidR="00784CBB" w:rsidRPr="00784CBB" w:rsidRDefault="00784CBB" w:rsidP="00784CBB">
            <w:pPr>
              <w:rPr>
                <w:rFonts w:ascii="Arial" w:hAnsi="Arial" w:cs="Arial"/>
                <w:color w:val="000000"/>
                <w:sz w:val="20"/>
                <w:szCs w:val="20"/>
                <w:lang w:val="es-MX" w:eastAsia="es-MX"/>
              </w:rPr>
            </w:pPr>
          </w:p>
        </w:tc>
        <w:tc>
          <w:tcPr>
            <w:tcW w:w="1549" w:type="pct"/>
            <w:vMerge/>
            <w:tcBorders>
              <w:top w:val="nil"/>
              <w:left w:val="single" w:sz="8" w:space="0" w:color="auto"/>
              <w:bottom w:val="single" w:sz="8" w:space="0" w:color="000000"/>
              <w:right w:val="single" w:sz="8" w:space="0" w:color="auto"/>
            </w:tcBorders>
            <w:vAlign w:val="center"/>
            <w:hideMark/>
          </w:tcPr>
          <w:p w14:paraId="0ED4CC1E" w14:textId="77777777" w:rsidR="00784CBB" w:rsidRPr="00784CBB" w:rsidRDefault="00784CBB" w:rsidP="00784CBB">
            <w:pPr>
              <w:rPr>
                <w:rFonts w:ascii="Arial" w:hAnsi="Arial" w:cs="Arial"/>
                <w:color w:val="000000"/>
                <w:sz w:val="20"/>
                <w:szCs w:val="20"/>
                <w:lang w:val="es-MX" w:eastAsia="es-MX"/>
              </w:rPr>
            </w:pPr>
          </w:p>
        </w:tc>
      </w:tr>
      <w:tr w:rsidR="00784CBB" w:rsidRPr="00784CBB" w14:paraId="1F410F2D" w14:textId="77777777" w:rsidTr="00784CBB">
        <w:trPr>
          <w:trHeight w:val="1980"/>
        </w:trPr>
        <w:tc>
          <w:tcPr>
            <w:tcW w:w="489" w:type="pct"/>
            <w:vMerge w:val="restart"/>
            <w:tcBorders>
              <w:top w:val="nil"/>
              <w:left w:val="single" w:sz="8" w:space="0" w:color="auto"/>
              <w:bottom w:val="single" w:sz="8" w:space="0" w:color="000000"/>
              <w:right w:val="single" w:sz="8" w:space="0" w:color="auto"/>
            </w:tcBorders>
            <w:shd w:val="clear" w:color="auto" w:fill="auto"/>
            <w:vAlign w:val="center"/>
            <w:hideMark/>
          </w:tcPr>
          <w:p w14:paraId="7070F650"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vMerge w:val="restart"/>
            <w:tcBorders>
              <w:top w:val="nil"/>
              <w:left w:val="single" w:sz="8" w:space="0" w:color="auto"/>
              <w:bottom w:val="single" w:sz="8" w:space="0" w:color="000000"/>
              <w:right w:val="single" w:sz="8" w:space="0" w:color="auto"/>
            </w:tcBorders>
            <w:shd w:val="clear" w:color="auto" w:fill="auto"/>
            <w:vAlign w:val="center"/>
            <w:hideMark/>
          </w:tcPr>
          <w:p w14:paraId="38A65233"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Impuesto adicional para la preservación del patrimonio cultural, infraestructura y deporte</w:t>
            </w:r>
          </w:p>
        </w:tc>
        <w:tc>
          <w:tcPr>
            <w:tcW w:w="1688" w:type="pct"/>
            <w:vMerge w:val="restart"/>
            <w:tcBorders>
              <w:top w:val="nil"/>
              <w:left w:val="single" w:sz="8" w:space="0" w:color="auto"/>
              <w:bottom w:val="single" w:sz="8" w:space="0" w:color="000000"/>
              <w:right w:val="single" w:sz="8" w:space="0" w:color="auto"/>
            </w:tcBorders>
            <w:shd w:val="clear" w:color="auto" w:fill="auto"/>
            <w:vAlign w:val="center"/>
            <w:hideMark/>
          </w:tcPr>
          <w:p w14:paraId="5FAC412C"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$450,129.00</w:t>
            </w:r>
          </w:p>
        </w:tc>
        <w:tc>
          <w:tcPr>
            <w:tcW w:w="1549" w:type="pct"/>
            <w:vMerge w:val="restart"/>
            <w:tcBorders>
              <w:top w:val="nil"/>
              <w:left w:val="single" w:sz="8" w:space="0" w:color="auto"/>
              <w:bottom w:val="single" w:sz="8" w:space="0" w:color="000000"/>
              <w:right w:val="single" w:sz="8" w:space="0" w:color="auto"/>
            </w:tcBorders>
            <w:shd w:val="clear" w:color="auto" w:fill="auto"/>
            <w:vAlign w:val="center"/>
            <w:hideMark/>
          </w:tcPr>
          <w:p w14:paraId="6E4D1C3C" w14:textId="77777777" w:rsidR="00784CBB" w:rsidRPr="00784CBB" w:rsidRDefault="00784CBB" w:rsidP="0033572C">
            <w:pPr>
              <w:jc w:val="right"/>
              <w:rPr>
                <w:rFonts w:ascii="Calibri" w:hAnsi="Calibri" w:cs="Calibri"/>
                <w:color w:val="000000"/>
                <w:sz w:val="22"/>
                <w:szCs w:val="22"/>
                <w:lang w:val="es-MX" w:eastAsia="es-MX"/>
              </w:rPr>
            </w:pPr>
            <w:r w:rsidRPr="00784CBB">
              <w:rPr>
                <w:rFonts w:ascii="Calibri" w:hAnsi="Calibri" w:cs="Calibri"/>
                <w:color w:val="000000"/>
                <w:sz w:val="22"/>
                <w:szCs w:val="22"/>
                <w:lang w:eastAsia="es-MX"/>
              </w:rPr>
              <w:t>$495,141.90</w:t>
            </w:r>
          </w:p>
        </w:tc>
      </w:tr>
      <w:tr w:rsidR="00784CBB" w:rsidRPr="00784CBB" w14:paraId="7B271DDD" w14:textId="77777777" w:rsidTr="00784CBB">
        <w:trPr>
          <w:trHeight w:val="315"/>
        </w:trPr>
        <w:tc>
          <w:tcPr>
            <w:tcW w:w="489" w:type="pct"/>
            <w:vMerge/>
            <w:tcBorders>
              <w:top w:val="nil"/>
              <w:left w:val="single" w:sz="8" w:space="0" w:color="auto"/>
              <w:bottom w:val="single" w:sz="8" w:space="0" w:color="000000"/>
              <w:right w:val="single" w:sz="8" w:space="0" w:color="auto"/>
            </w:tcBorders>
            <w:vAlign w:val="center"/>
            <w:hideMark/>
          </w:tcPr>
          <w:p w14:paraId="1DF0020C" w14:textId="77777777" w:rsidR="00784CBB" w:rsidRPr="00784CBB" w:rsidRDefault="00784CBB" w:rsidP="00784CBB">
            <w:pPr>
              <w:rPr>
                <w:rFonts w:ascii="Arial" w:hAnsi="Arial" w:cs="Arial"/>
                <w:color w:val="000000"/>
                <w:sz w:val="20"/>
                <w:szCs w:val="20"/>
                <w:lang w:val="es-MX" w:eastAsia="es-MX"/>
              </w:rPr>
            </w:pPr>
          </w:p>
        </w:tc>
        <w:tc>
          <w:tcPr>
            <w:tcW w:w="1274" w:type="pct"/>
            <w:vMerge/>
            <w:tcBorders>
              <w:top w:val="nil"/>
              <w:left w:val="single" w:sz="8" w:space="0" w:color="auto"/>
              <w:bottom w:val="single" w:sz="8" w:space="0" w:color="000000"/>
              <w:right w:val="single" w:sz="8" w:space="0" w:color="auto"/>
            </w:tcBorders>
            <w:vAlign w:val="center"/>
            <w:hideMark/>
          </w:tcPr>
          <w:p w14:paraId="1B8B51E4" w14:textId="77777777" w:rsidR="00784CBB" w:rsidRPr="00784CBB" w:rsidRDefault="00784CBB" w:rsidP="00784CBB">
            <w:pPr>
              <w:rPr>
                <w:rFonts w:ascii="Arial" w:hAnsi="Arial" w:cs="Arial"/>
                <w:color w:val="000000"/>
                <w:sz w:val="20"/>
                <w:szCs w:val="20"/>
                <w:lang w:val="es-MX" w:eastAsia="es-MX"/>
              </w:rPr>
            </w:pPr>
          </w:p>
        </w:tc>
        <w:tc>
          <w:tcPr>
            <w:tcW w:w="1688" w:type="pct"/>
            <w:vMerge/>
            <w:tcBorders>
              <w:top w:val="nil"/>
              <w:left w:val="single" w:sz="8" w:space="0" w:color="auto"/>
              <w:bottom w:val="single" w:sz="8" w:space="0" w:color="000000"/>
              <w:right w:val="single" w:sz="8" w:space="0" w:color="auto"/>
            </w:tcBorders>
            <w:vAlign w:val="center"/>
            <w:hideMark/>
          </w:tcPr>
          <w:p w14:paraId="4AD14EE6" w14:textId="77777777" w:rsidR="00784CBB" w:rsidRPr="00784CBB" w:rsidRDefault="00784CBB" w:rsidP="00784CBB">
            <w:pPr>
              <w:rPr>
                <w:rFonts w:ascii="Arial" w:hAnsi="Arial" w:cs="Arial"/>
                <w:color w:val="000000"/>
                <w:sz w:val="20"/>
                <w:szCs w:val="20"/>
                <w:lang w:val="es-MX" w:eastAsia="es-MX"/>
              </w:rPr>
            </w:pPr>
          </w:p>
        </w:tc>
        <w:tc>
          <w:tcPr>
            <w:tcW w:w="1549" w:type="pct"/>
            <w:vMerge/>
            <w:tcBorders>
              <w:top w:val="nil"/>
              <w:left w:val="single" w:sz="8" w:space="0" w:color="auto"/>
              <w:bottom w:val="single" w:sz="8" w:space="0" w:color="000000"/>
              <w:right w:val="single" w:sz="8" w:space="0" w:color="auto"/>
            </w:tcBorders>
            <w:vAlign w:val="center"/>
            <w:hideMark/>
          </w:tcPr>
          <w:p w14:paraId="5ACCBACC" w14:textId="77777777" w:rsidR="00784CBB" w:rsidRPr="00784CBB" w:rsidRDefault="00784CBB" w:rsidP="00784CBB">
            <w:pPr>
              <w:rPr>
                <w:rFonts w:ascii="Calibri" w:hAnsi="Calibri" w:cs="Calibri"/>
                <w:color w:val="000000"/>
                <w:sz w:val="22"/>
                <w:szCs w:val="22"/>
                <w:lang w:val="es-MX" w:eastAsia="es-MX"/>
              </w:rPr>
            </w:pPr>
          </w:p>
        </w:tc>
      </w:tr>
      <w:tr w:rsidR="00784CBB" w:rsidRPr="00784CBB" w14:paraId="4B48D91D" w14:textId="77777777" w:rsidTr="00784CBB">
        <w:trPr>
          <w:trHeight w:val="31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26B1ADDC"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83</w:t>
            </w:r>
          </w:p>
        </w:tc>
        <w:tc>
          <w:tcPr>
            <w:tcW w:w="1274" w:type="pct"/>
            <w:tcBorders>
              <w:top w:val="nil"/>
              <w:left w:val="nil"/>
              <w:bottom w:val="single" w:sz="8" w:space="0" w:color="auto"/>
              <w:right w:val="single" w:sz="8" w:space="0" w:color="auto"/>
            </w:tcBorders>
            <w:shd w:val="clear" w:color="auto" w:fill="auto"/>
            <w:vAlign w:val="center"/>
            <w:hideMark/>
          </w:tcPr>
          <w:p w14:paraId="09678D18"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Convenios</w:t>
            </w:r>
          </w:p>
        </w:tc>
        <w:tc>
          <w:tcPr>
            <w:tcW w:w="1688" w:type="pct"/>
            <w:tcBorders>
              <w:top w:val="nil"/>
              <w:left w:val="nil"/>
              <w:bottom w:val="single" w:sz="8" w:space="0" w:color="auto"/>
              <w:right w:val="single" w:sz="8" w:space="0" w:color="auto"/>
            </w:tcBorders>
            <w:shd w:val="clear" w:color="auto" w:fill="auto"/>
            <w:vAlign w:val="center"/>
            <w:hideMark/>
          </w:tcPr>
          <w:p w14:paraId="649C7FB9"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$3,041,613.00</w:t>
            </w:r>
          </w:p>
        </w:tc>
        <w:tc>
          <w:tcPr>
            <w:tcW w:w="1549" w:type="pct"/>
            <w:tcBorders>
              <w:top w:val="nil"/>
              <w:left w:val="nil"/>
              <w:bottom w:val="single" w:sz="8" w:space="0" w:color="auto"/>
              <w:right w:val="single" w:sz="8" w:space="0" w:color="auto"/>
            </w:tcBorders>
            <w:shd w:val="clear" w:color="auto" w:fill="auto"/>
            <w:vAlign w:val="center"/>
            <w:hideMark/>
          </w:tcPr>
          <w:p w14:paraId="62DCCA46"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$3,345,774.30</w:t>
            </w:r>
          </w:p>
        </w:tc>
      </w:tr>
      <w:tr w:rsidR="00784CBB" w:rsidRPr="00784CBB" w14:paraId="1B693920"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44BE06C6"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4916C095"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Infraestructura para juntas municipales</w:t>
            </w:r>
          </w:p>
        </w:tc>
        <w:tc>
          <w:tcPr>
            <w:tcW w:w="1688" w:type="pct"/>
            <w:tcBorders>
              <w:top w:val="nil"/>
              <w:left w:val="nil"/>
              <w:bottom w:val="single" w:sz="8" w:space="0" w:color="auto"/>
              <w:right w:val="single" w:sz="8" w:space="0" w:color="auto"/>
            </w:tcBorders>
            <w:shd w:val="clear" w:color="auto" w:fill="auto"/>
            <w:vAlign w:val="center"/>
            <w:hideMark/>
          </w:tcPr>
          <w:p w14:paraId="08E6E821"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$3,041,613.00</w:t>
            </w:r>
          </w:p>
        </w:tc>
        <w:tc>
          <w:tcPr>
            <w:tcW w:w="1549" w:type="pct"/>
            <w:tcBorders>
              <w:top w:val="nil"/>
              <w:left w:val="nil"/>
              <w:bottom w:val="single" w:sz="8" w:space="0" w:color="auto"/>
              <w:right w:val="single" w:sz="8" w:space="0" w:color="auto"/>
            </w:tcBorders>
            <w:shd w:val="clear" w:color="auto" w:fill="auto"/>
            <w:vAlign w:val="center"/>
            <w:hideMark/>
          </w:tcPr>
          <w:p w14:paraId="1D63DEDB"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$3,345,774.30</w:t>
            </w:r>
          </w:p>
        </w:tc>
      </w:tr>
      <w:tr w:rsidR="00784CBB" w:rsidRPr="00784CBB" w14:paraId="2D8A8AC0" w14:textId="77777777" w:rsidTr="00784CBB">
        <w:trPr>
          <w:trHeight w:val="780"/>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2EC131A1"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84</w:t>
            </w:r>
          </w:p>
        </w:tc>
        <w:tc>
          <w:tcPr>
            <w:tcW w:w="1274" w:type="pct"/>
            <w:tcBorders>
              <w:top w:val="nil"/>
              <w:left w:val="nil"/>
              <w:bottom w:val="single" w:sz="8" w:space="0" w:color="auto"/>
              <w:right w:val="single" w:sz="8" w:space="0" w:color="auto"/>
            </w:tcBorders>
            <w:shd w:val="clear" w:color="auto" w:fill="auto"/>
            <w:vAlign w:val="center"/>
            <w:hideMark/>
          </w:tcPr>
          <w:p w14:paraId="4499BF63"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Incentivos derivados de la colaboración fiscal</w:t>
            </w:r>
          </w:p>
        </w:tc>
        <w:tc>
          <w:tcPr>
            <w:tcW w:w="1688" w:type="pct"/>
            <w:tcBorders>
              <w:top w:val="nil"/>
              <w:left w:val="nil"/>
              <w:bottom w:val="single" w:sz="8" w:space="0" w:color="auto"/>
              <w:right w:val="single" w:sz="8" w:space="0" w:color="auto"/>
            </w:tcBorders>
            <w:shd w:val="clear" w:color="auto" w:fill="auto"/>
            <w:vAlign w:val="center"/>
            <w:hideMark/>
          </w:tcPr>
          <w:p w14:paraId="595000E5"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$679,069.00</w:t>
            </w:r>
          </w:p>
        </w:tc>
        <w:tc>
          <w:tcPr>
            <w:tcW w:w="1549" w:type="pct"/>
            <w:tcBorders>
              <w:top w:val="nil"/>
              <w:left w:val="nil"/>
              <w:bottom w:val="single" w:sz="8" w:space="0" w:color="auto"/>
              <w:right w:val="single" w:sz="8" w:space="0" w:color="auto"/>
            </w:tcBorders>
            <w:shd w:val="clear" w:color="auto" w:fill="auto"/>
            <w:vAlign w:val="center"/>
            <w:hideMark/>
          </w:tcPr>
          <w:p w14:paraId="6D3F396A"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$746,975.90</w:t>
            </w:r>
          </w:p>
        </w:tc>
      </w:tr>
      <w:tr w:rsidR="00784CBB" w:rsidRPr="00784CBB" w14:paraId="41EE886C"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36F9A950"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22E1396E"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Otros incentivos económicos</w:t>
            </w:r>
          </w:p>
        </w:tc>
        <w:tc>
          <w:tcPr>
            <w:tcW w:w="1688" w:type="pct"/>
            <w:tcBorders>
              <w:top w:val="nil"/>
              <w:left w:val="nil"/>
              <w:bottom w:val="single" w:sz="8" w:space="0" w:color="auto"/>
              <w:right w:val="single" w:sz="8" w:space="0" w:color="auto"/>
            </w:tcBorders>
            <w:shd w:val="clear" w:color="auto" w:fill="auto"/>
            <w:vAlign w:val="center"/>
            <w:hideMark/>
          </w:tcPr>
          <w:p w14:paraId="356502DC"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$53,715.00</w:t>
            </w:r>
          </w:p>
        </w:tc>
        <w:tc>
          <w:tcPr>
            <w:tcW w:w="1549" w:type="pct"/>
            <w:tcBorders>
              <w:top w:val="nil"/>
              <w:left w:val="nil"/>
              <w:bottom w:val="single" w:sz="8" w:space="0" w:color="auto"/>
              <w:right w:val="single" w:sz="8" w:space="0" w:color="auto"/>
            </w:tcBorders>
            <w:shd w:val="clear" w:color="auto" w:fill="auto"/>
            <w:vAlign w:val="center"/>
            <w:hideMark/>
          </w:tcPr>
          <w:p w14:paraId="7F2B79D9"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$59,086.50</w:t>
            </w:r>
          </w:p>
        </w:tc>
      </w:tr>
      <w:tr w:rsidR="00784CBB" w:rsidRPr="00784CBB" w14:paraId="73BF6485"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76F4642F"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18B44DD2"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Fondo de compensación ISAN</w:t>
            </w:r>
          </w:p>
        </w:tc>
        <w:tc>
          <w:tcPr>
            <w:tcW w:w="1688" w:type="pct"/>
            <w:tcBorders>
              <w:top w:val="nil"/>
              <w:left w:val="nil"/>
              <w:bottom w:val="single" w:sz="8" w:space="0" w:color="auto"/>
              <w:right w:val="single" w:sz="8" w:space="0" w:color="auto"/>
            </w:tcBorders>
            <w:shd w:val="clear" w:color="auto" w:fill="auto"/>
            <w:vAlign w:val="center"/>
            <w:hideMark/>
          </w:tcPr>
          <w:p w14:paraId="581A36BF"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$102,038.00</w:t>
            </w:r>
          </w:p>
        </w:tc>
        <w:tc>
          <w:tcPr>
            <w:tcW w:w="1549" w:type="pct"/>
            <w:tcBorders>
              <w:top w:val="nil"/>
              <w:left w:val="nil"/>
              <w:bottom w:val="single" w:sz="8" w:space="0" w:color="auto"/>
              <w:right w:val="single" w:sz="8" w:space="0" w:color="auto"/>
            </w:tcBorders>
            <w:shd w:val="clear" w:color="auto" w:fill="auto"/>
            <w:vAlign w:val="center"/>
            <w:hideMark/>
          </w:tcPr>
          <w:p w14:paraId="00B325D7"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$112,241.80</w:t>
            </w:r>
          </w:p>
        </w:tc>
      </w:tr>
      <w:tr w:rsidR="00784CBB" w:rsidRPr="00784CBB" w14:paraId="46080A41"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10804419"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23C122D0"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Impuesto sobre automóviles nuevos</w:t>
            </w:r>
          </w:p>
        </w:tc>
        <w:tc>
          <w:tcPr>
            <w:tcW w:w="1688" w:type="pct"/>
            <w:tcBorders>
              <w:top w:val="nil"/>
              <w:left w:val="nil"/>
              <w:bottom w:val="single" w:sz="8" w:space="0" w:color="auto"/>
              <w:right w:val="single" w:sz="8" w:space="0" w:color="auto"/>
            </w:tcBorders>
            <w:shd w:val="clear" w:color="auto" w:fill="auto"/>
            <w:vAlign w:val="center"/>
            <w:hideMark/>
          </w:tcPr>
          <w:p w14:paraId="43615416"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$523,715.00</w:t>
            </w:r>
          </w:p>
        </w:tc>
        <w:tc>
          <w:tcPr>
            <w:tcW w:w="1549" w:type="pct"/>
            <w:tcBorders>
              <w:top w:val="nil"/>
              <w:left w:val="nil"/>
              <w:bottom w:val="single" w:sz="8" w:space="0" w:color="auto"/>
              <w:right w:val="single" w:sz="8" w:space="0" w:color="auto"/>
            </w:tcBorders>
            <w:shd w:val="clear" w:color="auto" w:fill="auto"/>
            <w:vAlign w:val="center"/>
            <w:hideMark/>
          </w:tcPr>
          <w:p w14:paraId="07E3B79F"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$576,086.50</w:t>
            </w:r>
          </w:p>
        </w:tc>
      </w:tr>
      <w:tr w:rsidR="00784CBB" w:rsidRPr="00784CBB" w14:paraId="599ECA77"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3D7E41FF"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85</w:t>
            </w:r>
          </w:p>
        </w:tc>
        <w:tc>
          <w:tcPr>
            <w:tcW w:w="1274" w:type="pct"/>
            <w:tcBorders>
              <w:top w:val="nil"/>
              <w:left w:val="nil"/>
              <w:bottom w:val="single" w:sz="8" w:space="0" w:color="auto"/>
              <w:right w:val="single" w:sz="8" w:space="0" w:color="auto"/>
            </w:tcBorders>
            <w:shd w:val="clear" w:color="auto" w:fill="auto"/>
            <w:vAlign w:val="center"/>
            <w:hideMark/>
          </w:tcPr>
          <w:p w14:paraId="2FB69A12"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Fondos distintos de Aportaciones</w:t>
            </w:r>
          </w:p>
        </w:tc>
        <w:tc>
          <w:tcPr>
            <w:tcW w:w="1688" w:type="pct"/>
            <w:tcBorders>
              <w:top w:val="nil"/>
              <w:left w:val="nil"/>
              <w:bottom w:val="single" w:sz="8" w:space="0" w:color="auto"/>
              <w:right w:val="single" w:sz="8" w:space="0" w:color="auto"/>
            </w:tcBorders>
            <w:shd w:val="clear" w:color="auto" w:fill="auto"/>
            <w:vAlign w:val="center"/>
            <w:hideMark/>
          </w:tcPr>
          <w:p w14:paraId="0B41747E"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$551,027.00</w:t>
            </w:r>
          </w:p>
        </w:tc>
        <w:tc>
          <w:tcPr>
            <w:tcW w:w="1549" w:type="pct"/>
            <w:tcBorders>
              <w:top w:val="nil"/>
              <w:left w:val="nil"/>
              <w:bottom w:val="single" w:sz="8" w:space="0" w:color="auto"/>
              <w:right w:val="single" w:sz="8" w:space="0" w:color="auto"/>
            </w:tcBorders>
            <w:shd w:val="clear" w:color="auto" w:fill="auto"/>
            <w:vAlign w:val="center"/>
            <w:hideMark/>
          </w:tcPr>
          <w:p w14:paraId="691EB1FB"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$606,129.70</w:t>
            </w:r>
          </w:p>
        </w:tc>
      </w:tr>
      <w:tr w:rsidR="00784CBB" w:rsidRPr="0033572C" w14:paraId="01BA5084" w14:textId="77777777" w:rsidTr="00784CBB">
        <w:trPr>
          <w:trHeight w:val="1290"/>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3BCA20BB"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5456762E"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Fondo para entidades federativas y municipios productores de hidrocarburos</w:t>
            </w:r>
          </w:p>
        </w:tc>
        <w:tc>
          <w:tcPr>
            <w:tcW w:w="1688" w:type="pct"/>
            <w:tcBorders>
              <w:top w:val="nil"/>
              <w:left w:val="nil"/>
              <w:bottom w:val="single" w:sz="8" w:space="0" w:color="auto"/>
              <w:right w:val="single" w:sz="8" w:space="0" w:color="auto"/>
            </w:tcBorders>
            <w:shd w:val="clear" w:color="auto" w:fill="auto"/>
            <w:vAlign w:val="center"/>
            <w:hideMark/>
          </w:tcPr>
          <w:p w14:paraId="1400B129"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$551,027.00</w:t>
            </w:r>
          </w:p>
        </w:tc>
        <w:tc>
          <w:tcPr>
            <w:tcW w:w="1549" w:type="pct"/>
            <w:tcBorders>
              <w:top w:val="nil"/>
              <w:left w:val="nil"/>
              <w:bottom w:val="single" w:sz="8" w:space="0" w:color="auto"/>
              <w:right w:val="single" w:sz="8" w:space="0" w:color="auto"/>
            </w:tcBorders>
            <w:shd w:val="clear" w:color="auto" w:fill="auto"/>
            <w:vAlign w:val="center"/>
            <w:hideMark/>
          </w:tcPr>
          <w:p w14:paraId="79991B54"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$606,129.70</w:t>
            </w:r>
          </w:p>
        </w:tc>
      </w:tr>
      <w:tr w:rsidR="00784CBB" w:rsidRPr="00784CBB" w14:paraId="6A144642"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63AF9A1D"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lastRenderedPageBreak/>
              <w:t>91</w:t>
            </w:r>
          </w:p>
        </w:tc>
        <w:tc>
          <w:tcPr>
            <w:tcW w:w="1274" w:type="pct"/>
            <w:tcBorders>
              <w:top w:val="nil"/>
              <w:left w:val="nil"/>
              <w:bottom w:val="single" w:sz="8" w:space="0" w:color="auto"/>
              <w:right w:val="single" w:sz="8" w:space="0" w:color="auto"/>
            </w:tcBorders>
            <w:shd w:val="clear" w:color="auto" w:fill="auto"/>
            <w:vAlign w:val="center"/>
            <w:hideMark/>
          </w:tcPr>
          <w:p w14:paraId="62B83349"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Transferencias y Asignaciones</w:t>
            </w:r>
          </w:p>
        </w:tc>
        <w:tc>
          <w:tcPr>
            <w:tcW w:w="1688" w:type="pct"/>
            <w:tcBorders>
              <w:top w:val="nil"/>
              <w:left w:val="nil"/>
              <w:bottom w:val="single" w:sz="8" w:space="0" w:color="auto"/>
              <w:right w:val="single" w:sz="8" w:space="0" w:color="auto"/>
            </w:tcBorders>
            <w:shd w:val="clear" w:color="auto" w:fill="auto"/>
            <w:vAlign w:val="center"/>
            <w:hideMark/>
          </w:tcPr>
          <w:p w14:paraId="4F9465D0"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$9,835,142.00</w:t>
            </w:r>
          </w:p>
        </w:tc>
        <w:tc>
          <w:tcPr>
            <w:tcW w:w="1549" w:type="pct"/>
            <w:tcBorders>
              <w:top w:val="nil"/>
              <w:left w:val="nil"/>
              <w:bottom w:val="single" w:sz="8" w:space="0" w:color="auto"/>
              <w:right w:val="single" w:sz="8" w:space="0" w:color="auto"/>
            </w:tcBorders>
            <w:shd w:val="clear" w:color="auto" w:fill="auto"/>
            <w:vAlign w:val="center"/>
            <w:hideMark/>
          </w:tcPr>
          <w:p w14:paraId="0B12C4CB"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$10,818,656.20</w:t>
            </w:r>
          </w:p>
        </w:tc>
      </w:tr>
      <w:tr w:rsidR="00784CBB" w:rsidRPr="00784CBB" w14:paraId="1BEDA5F6" w14:textId="77777777" w:rsidTr="00784CBB">
        <w:trPr>
          <w:trHeight w:val="525"/>
        </w:trPr>
        <w:tc>
          <w:tcPr>
            <w:tcW w:w="489" w:type="pct"/>
            <w:tcBorders>
              <w:top w:val="nil"/>
              <w:left w:val="single" w:sz="8" w:space="0" w:color="auto"/>
              <w:bottom w:val="single" w:sz="8" w:space="0" w:color="auto"/>
              <w:right w:val="single" w:sz="8" w:space="0" w:color="auto"/>
            </w:tcBorders>
            <w:shd w:val="clear" w:color="auto" w:fill="auto"/>
            <w:vAlign w:val="center"/>
            <w:hideMark/>
          </w:tcPr>
          <w:p w14:paraId="26D839C1"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 </w:t>
            </w:r>
          </w:p>
        </w:tc>
        <w:tc>
          <w:tcPr>
            <w:tcW w:w="1274" w:type="pct"/>
            <w:tcBorders>
              <w:top w:val="nil"/>
              <w:left w:val="nil"/>
              <w:bottom w:val="single" w:sz="8" w:space="0" w:color="auto"/>
              <w:right w:val="single" w:sz="8" w:space="0" w:color="auto"/>
            </w:tcBorders>
            <w:shd w:val="clear" w:color="auto" w:fill="auto"/>
            <w:vAlign w:val="center"/>
            <w:hideMark/>
          </w:tcPr>
          <w:p w14:paraId="502C6A8B"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Apoyo Financiero Estatal</w:t>
            </w:r>
          </w:p>
        </w:tc>
        <w:tc>
          <w:tcPr>
            <w:tcW w:w="1688" w:type="pct"/>
            <w:tcBorders>
              <w:top w:val="nil"/>
              <w:left w:val="nil"/>
              <w:bottom w:val="single" w:sz="8" w:space="0" w:color="auto"/>
              <w:right w:val="single" w:sz="8" w:space="0" w:color="auto"/>
            </w:tcBorders>
            <w:shd w:val="clear" w:color="auto" w:fill="auto"/>
            <w:vAlign w:val="center"/>
            <w:hideMark/>
          </w:tcPr>
          <w:p w14:paraId="530030A2" w14:textId="77777777" w:rsidR="00784CBB" w:rsidRPr="00784CBB" w:rsidRDefault="00784CBB" w:rsidP="00784CBB">
            <w:pPr>
              <w:jc w:val="right"/>
              <w:rPr>
                <w:rFonts w:ascii="Arial" w:hAnsi="Arial" w:cs="Arial"/>
                <w:color w:val="000000"/>
                <w:sz w:val="20"/>
                <w:szCs w:val="20"/>
                <w:lang w:val="es-MX" w:eastAsia="es-MX"/>
              </w:rPr>
            </w:pPr>
            <w:r w:rsidRPr="00784CBB">
              <w:rPr>
                <w:rFonts w:ascii="Arial" w:hAnsi="Arial" w:cs="Arial"/>
                <w:color w:val="000000"/>
                <w:sz w:val="20"/>
                <w:szCs w:val="20"/>
                <w:lang w:eastAsia="es-MX"/>
              </w:rPr>
              <w:t>$9,835,142.00</w:t>
            </w:r>
          </w:p>
        </w:tc>
        <w:tc>
          <w:tcPr>
            <w:tcW w:w="1549" w:type="pct"/>
            <w:tcBorders>
              <w:top w:val="nil"/>
              <w:left w:val="nil"/>
              <w:bottom w:val="single" w:sz="8" w:space="0" w:color="auto"/>
              <w:right w:val="single" w:sz="8" w:space="0" w:color="auto"/>
            </w:tcBorders>
            <w:shd w:val="clear" w:color="auto" w:fill="auto"/>
            <w:vAlign w:val="center"/>
            <w:hideMark/>
          </w:tcPr>
          <w:p w14:paraId="4956A465" w14:textId="77777777" w:rsidR="00784CBB" w:rsidRPr="0033572C" w:rsidRDefault="00784CBB" w:rsidP="00784CBB">
            <w:pPr>
              <w:jc w:val="right"/>
              <w:rPr>
                <w:rFonts w:ascii="Arial" w:hAnsi="Arial" w:cs="Arial"/>
                <w:bCs/>
                <w:color w:val="000000"/>
                <w:sz w:val="20"/>
                <w:szCs w:val="20"/>
                <w:lang w:val="es-MX" w:eastAsia="es-MX"/>
              </w:rPr>
            </w:pPr>
            <w:r w:rsidRPr="0033572C">
              <w:rPr>
                <w:rFonts w:ascii="Arial" w:hAnsi="Arial" w:cs="Arial"/>
                <w:bCs/>
                <w:color w:val="000000"/>
                <w:sz w:val="20"/>
                <w:szCs w:val="20"/>
                <w:lang w:eastAsia="es-MX"/>
              </w:rPr>
              <w:t>$10,818,656.20</w:t>
            </w:r>
          </w:p>
        </w:tc>
      </w:tr>
      <w:tr w:rsidR="00784CBB" w:rsidRPr="00784CBB" w14:paraId="551D6227" w14:textId="77777777" w:rsidTr="00784CBB">
        <w:trPr>
          <w:trHeight w:val="300"/>
        </w:trPr>
        <w:tc>
          <w:tcPr>
            <w:tcW w:w="489" w:type="pct"/>
            <w:vMerge w:val="restart"/>
            <w:tcBorders>
              <w:top w:val="nil"/>
              <w:left w:val="single" w:sz="8" w:space="0" w:color="auto"/>
              <w:bottom w:val="single" w:sz="8" w:space="0" w:color="000000"/>
              <w:right w:val="single" w:sz="8" w:space="0" w:color="auto"/>
            </w:tcBorders>
            <w:shd w:val="clear" w:color="auto" w:fill="auto"/>
            <w:vAlign w:val="center"/>
            <w:hideMark/>
          </w:tcPr>
          <w:p w14:paraId="07049E18" w14:textId="77777777" w:rsidR="00784CBB" w:rsidRPr="00784CBB" w:rsidRDefault="00784CBB" w:rsidP="00784CBB">
            <w:pPr>
              <w:rPr>
                <w:rFonts w:ascii="Arial" w:hAnsi="Arial" w:cs="Arial"/>
                <w:color w:val="000000"/>
                <w:sz w:val="20"/>
                <w:szCs w:val="20"/>
                <w:lang w:val="es-MX" w:eastAsia="es-MX"/>
              </w:rPr>
            </w:pPr>
            <w:r w:rsidRPr="00784CBB">
              <w:rPr>
                <w:rFonts w:ascii="Arial" w:hAnsi="Arial" w:cs="Arial"/>
                <w:color w:val="000000"/>
                <w:sz w:val="20"/>
                <w:szCs w:val="20"/>
                <w:lang w:eastAsia="es-MX"/>
              </w:rPr>
              <w:t> </w:t>
            </w:r>
          </w:p>
        </w:tc>
        <w:tc>
          <w:tcPr>
            <w:tcW w:w="1274" w:type="pct"/>
            <w:vMerge w:val="restart"/>
            <w:tcBorders>
              <w:top w:val="nil"/>
              <w:left w:val="single" w:sz="8" w:space="0" w:color="auto"/>
              <w:bottom w:val="single" w:sz="8" w:space="0" w:color="000000"/>
              <w:right w:val="single" w:sz="8" w:space="0" w:color="auto"/>
            </w:tcBorders>
            <w:shd w:val="clear" w:color="auto" w:fill="auto"/>
            <w:vAlign w:val="center"/>
            <w:hideMark/>
          </w:tcPr>
          <w:p w14:paraId="5731BC62" w14:textId="77777777" w:rsidR="00784CBB" w:rsidRPr="00784CBB" w:rsidRDefault="00784CBB" w:rsidP="00784CBB">
            <w:pPr>
              <w:rPr>
                <w:rFonts w:ascii="Arial" w:hAnsi="Arial" w:cs="Arial"/>
                <w:b/>
                <w:bCs/>
                <w:color w:val="000000"/>
                <w:sz w:val="20"/>
                <w:szCs w:val="20"/>
                <w:lang w:val="es-MX" w:eastAsia="es-MX"/>
              </w:rPr>
            </w:pPr>
            <w:r w:rsidRPr="00784CBB">
              <w:rPr>
                <w:rFonts w:ascii="Arial" w:hAnsi="Arial" w:cs="Arial"/>
                <w:b/>
                <w:bCs/>
                <w:color w:val="000000"/>
                <w:sz w:val="20"/>
                <w:szCs w:val="20"/>
                <w:lang w:eastAsia="es-MX"/>
              </w:rPr>
              <w:t>SUMAN</w:t>
            </w:r>
          </w:p>
        </w:tc>
        <w:tc>
          <w:tcPr>
            <w:tcW w:w="1688" w:type="pct"/>
            <w:vMerge w:val="restart"/>
            <w:tcBorders>
              <w:top w:val="nil"/>
              <w:left w:val="single" w:sz="8" w:space="0" w:color="auto"/>
              <w:bottom w:val="single" w:sz="8" w:space="0" w:color="000000"/>
              <w:right w:val="single" w:sz="8" w:space="0" w:color="auto"/>
            </w:tcBorders>
            <w:shd w:val="clear" w:color="auto" w:fill="auto"/>
            <w:vAlign w:val="center"/>
            <w:hideMark/>
          </w:tcPr>
          <w:p w14:paraId="2A14E840" w14:textId="77777777" w:rsidR="00784CBB" w:rsidRPr="00784CBB" w:rsidRDefault="00784CBB" w:rsidP="00784CBB">
            <w:pPr>
              <w:jc w:val="right"/>
              <w:rPr>
                <w:rFonts w:ascii="Arial" w:hAnsi="Arial" w:cs="Arial"/>
                <w:b/>
                <w:bCs/>
                <w:color w:val="000000"/>
                <w:sz w:val="20"/>
                <w:szCs w:val="20"/>
                <w:lang w:val="es-MX" w:eastAsia="es-MX"/>
              </w:rPr>
            </w:pPr>
            <w:r w:rsidRPr="00784CBB">
              <w:rPr>
                <w:rFonts w:ascii="Arial" w:hAnsi="Arial" w:cs="Arial"/>
                <w:b/>
                <w:bCs/>
                <w:color w:val="000000"/>
                <w:sz w:val="20"/>
                <w:szCs w:val="20"/>
                <w:lang w:eastAsia="es-MX"/>
              </w:rPr>
              <w:t>$137,209,349.00</w:t>
            </w:r>
          </w:p>
        </w:tc>
        <w:tc>
          <w:tcPr>
            <w:tcW w:w="1549"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7F1EA142" w14:textId="77777777" w:rsidR="00784CBB" w:rsidRPr="0033572C" w:rsidRDefault="00784CBB" w:rsidP="0033572C">
            <w:pPr>
              <w:jc w:val="right"/>
              <w:rPr>
                <w:rFonts w:ascii="Calibri" w:hAnsi="Calibri" w:cs="Calibri"/>
                <w:b/>
                <w:color w:val="000000"/>
                <w:sz w:val="22"/>
                <w:szCs w:val="22"/>
                <w:lang w:val="es-MX" w:eastAsia="es-MX"/>
              </w:rPr>
            </w:pPr>
            <w:r w:rsidRPr="0033572C">
              <w:rPr>
                <w:rFonts w:ascii="Calibri" w:hAnsi="Calibri" w:cs="Calibri"/>
                <w:b/>
                <w:color w:val="000000"/>
                <w:sz w:val="22"/>
                <w:szCs w:val="22"/>
                <w:lang w:val="es-MX" w:eastAsia="es-MX"/>
              </w:rPr>
              <w:t>$150,930,283.90</w:t>
            </w:r>
          </w:p>
        </w:tc>
      </w:tr>
      <w:tr w:rsidR="00784CBB" w:rsidRPr="00784CBB" w14:paraId="25621A60" w14:textId="77777777" w:rsidTr="00784CBB">
        <w:trPr>
          <w:trHeight w:val="315"/>
        </w:trPr>
        <w:tc>
          <w:tcPr>
            <w:tcW w:w="489" w:type="pct"/>
            <w:vMerge/>
            <w:tcBorders>
              <w:top w:val="nil"/>
              <w:left w:val="single" w:sz="8" w:space="0" w:color="auto"/>
              <w:bottom w:val="single" w:sz="8" w:space="0" w:color="000000"/>
              <w:right w:val="single" w:sz="8" w:space="0" w:color="auto"/>
            </w:tcBorders>
            <w:vAlign w:val="center"/>
            <w:hideMark/>
          </w:tcPr>
          <w:p w14:paraId="634B51B3" w14:textId="77777777" w:rsidR="00784CBB" w:rsidRPr="00784CBB" w:rsidRDefault="00784CBB" w:rsidP="00784CBB">
            <w:pPr>
              <w:rPr>
                <w:rFonts w:ascii="Arial" w:hAnsi="Arial" w:cs="Arial"/>
                <w:color w:val="000000"/>
                <w:sz w:val="20"/>
                <w:szCs w:val="20"/>
                <w:lang w:val="es-MX" w:eastAsia="es-MX"/>
              </w:rPr>
            </w:pPr>
          </w:p>
        </w:tc>
        <w:tc>
          <w:tcPr>
            <w:tcW w:w="1274" w:type="pct"/>
            <w:vMerge/>
            <w:tcBorders>
              <w:top w:val="nil"/>
              <w:left w:val="single" w:sz="8" w:space="0" w:color="auto"/>
              <w:bottom w:val="single" w:sz="8" w:space="0" w:color="000000"/>
              <w:right w:val="single" w:sz="8" w:space="0" w:color="auto"/>
            </w:tcBorders>
            <w:vAlign w:val="center"/>
            <w:hideMark/>
          </w:tcPr>
          <w:p w14:paraId="5B8A3091" w14:textId="77777777" w:rsidR="00784CBB" w:rsidRPr="00784CBB" w:rsidRDefault="00784CBB" w:rsidP="00784CBB">
            <w:pPr>
              <w:rPr>
                <w:rFonts w:ascii="Arial" w:hAnsi="Arial" w:cs="Arial"/>
                <w:b/>
                <w:bCs/>
                <w:color w:val="000000"/>
                <w:sz w:val="20"/>
                <w:szCs w:val="20"/>
                <w:lang w:val="es-MX" w:eastAsia="es-MX"/>
              </w:rPr>
            </w:pPr>
          </w:p>
        </w:tc>
        <w:tc>
          <w:tcPr>
            <w:tcW w:w="1688" w:type="pct"/>
            <w:vMerge/>
            <w:tcBorders>
              <w:top w:val="nil"/>
              <w:left w:val="single" w:sz="8" w:space="0" w:color="auto"/>
              <w:bottom w:val="single" w:sz="8" w:space="0" w:color="000000"/>
              <w:right w:val="single" w:sz="8" w:space="0" w:color="auto"/>
            </w:tcBorders>
            <w:vAlign w:val="center"/>
            <w:hideMark/>
          </w:tcPr>
          <w:p w14:paraId="5F762422" w14:textId="77777777" w:rsidR="00784CBB" w:rsidRPr="00784CBB" w:rsidRDefault="00784CBB" w:rsidP="00784CBB">
            <w:pPr>
              <w:rPr>
                <w:rFonts w:ascii="Arial" w:hAnsi="Arial" w:cs="Arial"/>
                <w:b/>
                <w:bCs/>
                <w:color w:val="000000"/>
                <w:sz w:val="20"/>
                <w:szCs w:val="20"/>
                <w:lang w:val="es-MX" w:eastAsia="es-MX"/>
              </w:rPr>
            </w:pPr>
          </w:p>
        </w:tc>
        <w:tc>
          <w:tcPr>
            <w:tcW w:w="1549" w:type="pct"/>
            <w:vMerge/>
            <w:tcBorders>
              <w:top w:val="nil"/>
              <w:left w:val="single" w:sz="8" w:space="0" w:color="auto"/>
              <w:bottom w:val="single" w:sz="8" w:space="0" w:color="000000"/>
              <w:right w:val="single" w:sz="8" w:space="0" w:color="auto"/>
            </w:tcBorders>
            <w:vAlign w:val="center"/>
            <w:hideMark/>
          </w:tcPr>
          <w:p w14:paraId="5255170C" w14:textId="77777777" w:rsidR="00784CBB" w:rsidRPr="00784CBB" w:rsidRDefault="00784CBB" w:rsidP="00784CBB">
            <w:pPr>
              <w:rPr>
                <w:rFonts w:ascii="Calibri" w:hAnsi="Calibri" w:cs="Calibri"/>
                <w:color w:val="000000"/>
                <w:sz w:val="22"/>
                <w:szCs w:val="22"/>
                <w:lang w:val="es-MX" w:eastAsia="es-MX"/>
              </w:rPr>
            </w:pPr>
          </w:p>
        </w:tc>
      </w:tr>
    </w:tbl>
    <w:p w14:paraId="5B2671FB" w14:textId="77777777" w:rsidR="00F74E2B" w:rsidRPr="00786BB2" w:rsidRDefault="00F74E2B" w:rsidP="00F74E2B">
      <w:pPr>
        <w:pStyle w:val="ROMANOS"/>
        <w:spacing w:after="60"/>
        <w:ind w:left="0" w:firstLine="0"/>
        <w:rPr>
          <w:rFonts w:cs="Arial"/>
          <w:lang w:val="es-MX"/>
        </w:rPr>
      </w:pPr>
    </w:p>
    <w:p w14:paraId="6CEF8286" w14:textId="77777777" w:rsidR="00F74E2B" w:rsidRPr="00786BB2" w:rsidRDefault="00F74E2B" w:rsidP="00F74E2B">
      <w:pPr>
        <w:pStyle w:val="ROMANOS"/>
        <w:spacing w:after="60"/>
        <w:ind w:left="0" w:firstLine="0"/>
        <w:rPr>
          <w:rFonts w:cs="Arial"/>
          <w:lang w:val="es-MX"/>
        </w:rPr>
      </w:pPr>
      <w:r w:rsidRPr="00786BB2">
        <w:rPr>
          <w:rFonts w:cs="Arial"/>
          <w:lang w:val="es-MX"/>
        </w:rPr>
        <w:t>OTROS INGRESOS</w:t>
      </w:r>
    </w:p>
    <w:p w14:paraId="3B6F2E70" w14:textId="77777777" w:rsidR="00F74E2B" w:rsidRPr="00786BB2" w:rsidRDefault="00F74E2B" w:rsidP="00F74E2B">
      <w:pPr>
        <w:pStyle w:val="ROMANOS"/>
        <w:spacing w:after="60"/>
        <w:ind w:left="0" w:firstLine="0"/>
        <w:rPr>
          <w:rFonts w:cs="Arial"/>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1833"/>
        <w:gridCol w:w="1833"/>
      </w:tblGrid>
      <w:tr w:rsidR="00F74E2B" w:rsidRPr="00786BB2" w14:paraId="59B981FF" w14:textId="77777777" w:rsidTr="00857779">
        <w:trPr>
          <w:jc w:val="center"/>
        </w:trPr>
        <w:tc>
          <w:tcPr>
            <w:tcW w:w="3189" w:type="dxa"/>
            <w:vMerge w:val="restart"/>
            <w:vAlign w:val="center"/>
          </w:tcPr>
          <w:p w14:paraId="33555DE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666" w:type="dxa"/>
            <w:gridSpan w:val="2"/>
            <w:vAlign w:val="center"/>
          </w:tcPr>
          <w:p w14:paraId="6D00FB67"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3A5BB8C1" w14:textId="77777777" w:rsidTr="00857779">
        <w:trPr>
          <w:jc w:val="center"/>
        </w:trPr>
        <w:tc>
          <w:tcPr>
            <w:tcW w:w="3189" w:type="dxa"/>
            <w:vMerge/>
            <w:vAlign w:val="center"/>
          </w:tcPr>
          <w:p w14:paraId="3CBCFCE9" w14:textId="77777777" w:rsidR="00F74E2B" w:rsidRPr="00786BB2" w:rsidRDefault="00F74E2B" w:rsidP="00857779">
            <w:pPr>
              <w:spacing w:after="80" w:line="203" w:lineRule="exact"/>
              <w:jc w:val="center"/>
              <w:rPr>
                <w:rFonts w:ascii="Arial" w:hAnsi="Arial" w:cs="Arial"/>
                <w:b/>
                <w:sz w:val="20"/>
                <w:szCs w:val="20"/>
              </w:rPr>
            </w:pPr>
          </w:p>
        </w:tc>
        <w:tc>
          <w:tcPr>
            <w:tcW w:w="1833" w:type="dxa"/>
            <w:vAlign w:val="center"/>
          </w:tcPr>
          <w:p w14:paraId="393F585A" w14:textId="3F36E2F7" w:rsidR="00F74E2B" w:rsidRPr="00786BB2" w:rsidRDefault="00EB520D" w:rsidP="00857779">
            <w:pPr>
              <w:spacing w:after="80" w:line="203" w:lineRule="exact"/>
              <w:jc w:val="center"/>
              <w:rPr>
                <w:rFonts w:ascii="Arial" w:hAnsi="Arial" w:cs="Arial"/>
                <w:b/>
                <w:sz w:val="20"/>
                <w:szCs w:val="20"/>
              </w:rPr>
            </w:pPr>
            <w:r>
              <w:rPr>
                <w:rFonts w:ascii="Arial" w:hAnsi="Arial" w:cs="Arial"/>
                <w:b/>
                <w:sz w:val="20"/>
                <w:szCs w:val="20"/>
              </w:rPr>
              <w:t>2026</w:t>
            </w:r>
          </w:p>
        </w:tc>
        <w:tc>
          <w:tcPr>
            <w:tcW w:w="1833" w:type="dxa"/>
            <w:vAlign w:val="center"/>
          </w:tcPr>
          <w:p w14:paraId="4E2D4924" w14:textId="55EDF502" w:rsidR="00F74E2B" w:rsidRPr="00786BB2" w:rsidRDefault="00EB520D" w:rsidP="00857779">
            <w:pPr>
              <w:spacing w:after="80" w:line="203" w:lineRule="exact"/>
              <w:jc w:val="center"/>
              <w:rPr>
                <w:rFonts w:ascii="Arial" w:hAnsi="Arial" w:cs="Arial"/>
                <w:b/>
                <w:sz w:val="20"/>
                <w:szCs w:val="20"/>
              </w:rPr>
            </w:pPr>
            <w:r>
              <w:rPr>
                <w:rFonts w:ascii="Arial" w:hAnsi="Arial" w:cs="Arial"/>
                <w:b/>
                <w:sz w:val="20"/>
                <w:szCs w:val="20"/>
              </w:rPr>
              <w:t>2027</w:t>
            </w:r>
          </w:p>
        </w:tc>
      </w:tr>
      <w:tr w:rsidR="00F32EE1" w:rsidRPr="00786BB2" w14:paraId="505574A6" w14:textId="77777777" w:rsidTr="00857779">
        <w:trPr>
          <w:jc w:val="center"/>
        </w:trPr>
        <w:tc>
          <w:tcPr>
            <w:tcW w:w="3189" w:type="dxa"/>
          </w:tcPr>
          <w:p w14:paraId="6BCB934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1833" w:type="dxa"/>
          </w:tcPr>
          <w:p w14:paraId="7BDF3DAC" w14:textId="7DE575E3"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3E4DF8FA" w14:textId="54791DD4"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33572C">
              <w:rPr>
                <w:rFonts w:ascii="Arial" w:hAnsi="Arial" w:cs="Arial"/>
                <w:b/>
                <w:sz w:val="20"/>
                <w:szCs w:val="20"/>
              </w:rPr>
              <w:t>38,500</w:t>
            </w:r>
            <w:r w:rsidRPr="00786BB2">
              <w:rPr>
                <w:rFonts w:ascii="Arial" w:hAnsi="Arial" w:cs="Arial"/>
                <w:b/>
                <w:sz w:val="20"/>
                <w:szCs w:val="20"/>
              </w:rPr>
              <w:t>.00</w:t>
            </w:r>
          </w:p>
        </w:tc>
      </w:tr>
      <w:tr w:rsidR="00F32EE1" w:rsidRPr="00786BB2" w14:paraId="79543A94" w14:textId="77777777" w:rsidTr="00857779">
        <w:trPr>
          <w:jc w:val="center"/>
        </w:trPr>
        <w:tc>
          <w:tcPr>
            <w:tcW w:w="3189" w:type="dxa"/>
          </w:tcPr>
          <w:p w14:paraId="7968D85F" w14:textId="77777777" w:rsidR="00F32EE1" w:rsidRPr="00786BB2" w:rsidRDefault="00F32EE1" w:rsidP="00F32EE1">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1833" w:type="dxa"/>
          </w:tcPr>
          <w:p w14:paraId="4641AD12" w14:textId="6DF77568" w:rsidR="00F32EE1" w:rsidRPr="00786BB2" w:rsidRDefault="00F32EE1" w:rsidP="00B7315A">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60996F6B" w14:textId="2C8154B3" w:rsidR="00F32EE1" w:rsidRPr="00786BB2" w:rsidRDefault="00F32EE1" w:rsidP="00F32EE1">
            <w:pPr>
              <w:spacing w:after="80" w:line="203" w:lineRule="exact"/>
              <w:jc w:val="right"/>
              <w:rPr>
                <w:rFonts w:ascii="Arial" w:hAnsi="Arial" w:cs="Arial"/>
                <w:sz w:val="20"/>
                <w:szCs w:val="20"/>
              </w:rPr>
            </w:pPr>
            <w:r w:rsidRPr="00786BB2">
              <w:rPr>
                <w:rFonts w:ascii="Arial" w:hAnsi="Arial" w:cs="Arial"/>
                <w:sz w:val="20"/>
                <w:szCs w:val="20"/>
              </w:rPr>
              <w:t>$</w:t>
            </w:r>
            <w:r w:rsidR="0033572C">
              <w:rPr>
                <w:rFonts w:ascii="Arial" w:hAnsi="Arial" w:cs="Arial"/>
                <w:sz w:val="20"/>
                <w:szCs w:val="20"/>
              </w:rPr>
              <w:t>38,500</w:t>
            </w:r>
            <w:r w:rsidRPr="00786BB2">
              <w:rPr>
                <w:rFonts w:ascii="Arial" w:hAnsi="Arial" w:cs="Arial"/>
                <w:sz w:val="20"/>
                <w:szCs w:val="20"/>
              </w:rPr>
              <w:t>.00</w:t>
            </w:r>
          </w:p>
        </w:tc>
      </w:tr>
      <w:tr w:rsidR="00F74E2B" w:rsidRPr="00786BB2" w14:paraId="4E8D7B29" w14:textId="77777777" w:rsidTr="00857779">
        <w:trPr>
          <w:jc w:val="center"/>
        </w:trPr>
        <w:tc>
          <w:tcPr>
            <w:tcW w:w="3189" w:type="dxa"/>
          </w:tcPr>
          <w:p w14:paraId="2F583062"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valores, créditos, bonos y otros.</w:t>
            </w:r>
          </w:p>
        </w:tc>
        <w:tc>
          <w:tcPr>
            <w:tcW w:w="1833" w:type="dxa"/>
          </w:tcPr>
          <w:p w14:paraId="6544F9BD" w14:textId="5DBF4AED" w:rsidR="00F74E2B" w:rsidRPr="00786BB2" w:rsidRDefault="00DA3809"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222DB535" w14:textId="612B9990" w:rsidR="00F74E2B" w:rsidRPr="00786BB2" w:rsidRDefault="0033572C" w:rsidP="00857779">
            <w:pPr>
              <w:spacing w:after="80" w:line="203" w:lineRule="exact"/>
              <w:jc w:val="right"/>
              <w:rPr>
                <w:rFonts w:ascii="Arial" w:hAnsi="Arial" w:cs="Arial"/>
                <w:sz w:val="20"/>
                <w:szCs w:val="20"/>
              </w:rPr>
            </w:pPr>
            <w:r>
              <w:rPr>
                <w:rFonts w:ascii="Arial" w:hAnsi="Arial" w:cs="Arial"/>
                <w:sz w:val="20"/>
                <w:szCs w:val="20"/>
              </w:rPr>
              <w:t>$38,500</w:t>
            </w:r>
            <w:r w:rsidR="00F32EE1" w:rsidRPr="00786BB2">
              <w:rPr>
                <w:rFonts w:ascii="Arial" w:hAnsi="Arial" w:cs="Arial"/>
                <w:sz w:val="20"/>
                <w:szCs w:val="20"/>
              </w:rPr>
              <w:t>.00</w:t>
            </w:r>
          </w:p>
        </w:tc>
      </w:tr>
      <w:tr w:rsidR="00F32EE1" w:rsidRPr="00786BB2" w14:paraId="2A4334E6" w14:textId="77777777" w:rsidTr="00857779">
        <w:trPr>
          <w:jc w:val="center"/>
        </w:trPr>
        <w:tc>
          <w:tcPr>
            <w:tcW w:w="3189" w:type="dxa"/>
          </w:tcPr>
          <w:p w14:paraId="24BAA39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SUMAN</w:t>
            </w:r>
          </w:p>
        </w:tc>
        <w:tc>
          <w:tcPr>
            <w:tcW w:w="1833" w:type="dxa"/>
          </w:tcPr>
          <w:p w14:paraId="2723C86E" w14:textId="63947135"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22CCEA3F" w14:textId="73AE1740"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33572C">
              <w:rPr>
                <w:rFonts w:ascii="Arial" w:hAnsi="Arial" w:cs="Arial"/>
                <w:b/>
                <w:sz w:val="20"/>
                <w:szCs w:val="20"/>
              </w:rPr>
              <w:t>38,500</w:t>
            </w:r>
            <w:r w:rsidRPr="00786BB2">
              <w:rPr>
                <w:rFonts w:ascii="Arial" w:hAnsi="Arial" w:cs="Arial"/>
                <w:b/>
                <w:sz w:val="20"/>
                <w:szCs w:val="20"/>
              </w:rPr>
              <w:t>.00</w:t>
            </w:r>
          </w:p>
        </w:tc>
      </w:tr>
    </w:tbl>
    <w:p w14:paraId="6F51365D" w14:textId="77777777" w:rsidR="00F74E2B" w:rsidRPr="00786BB2" w:rsidRDefault="00F74E2B" w:rsidP="00F74E2B">
      <w:pPr>
        <w:pStyle w:val="Texto"/>
        <w:spacing w:after="86"/>
        <w:ind w:firstLine="0"/>
        <w:rPr>
          <w:rFonts w:cs="Arial"/>
          <w:b/>
          <w:szCs w:val="18"/>
          <w:lang w:val="es-MX"/>
        </w:rPr>
      </w:pPr>
    </w:p>
    <w:p w14:paraId="305D2E2D" w14:textId="77777777" w:rsidR="008B775B" w:rsidRPr="00786BB2" w:rsidRDefault="008B775B" w:rsidP="006E7F21">
      <w:pPr>
        <w:pStyle w:val="Texto"/>
        <w:spacing w:after="86"/>
        <w:ind w:firstLine="0"/>
        <w:rPr>
          <w:rFonts w:cs="Arial"/>
          <w:b/>
          <w:szCs w:val="18"/>
          <w:lang w:val="es-MX"/>
        </w:rPr>
      </w:pPr>
    </w:p>
    <w:p w14:paraId="49ADE2D8" w14:textId="024AB32D" w:rsidR="00F74E2B" w:rsidRDefault="0069580D" w:rsidP="00F74E2B">
      <w:pPr>
        <w:pStyle w:val="Texto"/>
        <w:spacing w:after="86"/>
        <w:rPr>
          <w:rFonts w:cs="Arial"/>
          <w:b/>
          <w:szCs w:val="18"/>
          <w:lang w:val="es-MX"/>
        </w:rPr>
      </w:pPr>
      <w:r w:rsidRPr="00786BB2">
        <w:rPr>
          <w:rFonts w:cs="Arial"/>
          <w:b/>
          <w:szCs w:val="18"/>
          <w:lang w:val="es-MX"/>
        </w:rPr>
        <w:t>10.</w:t>
      </w:r>
      <w:r w:rsidR="00F74E2B" w:rsidRPr="00786BB2">
        <w:rPr>
          <w:rFonts w:cs="Arial"/>
          <w:b/>
          <w:szCs w:val="18"/>
          <w:lang w:val="es-MX"/>
        </w:rPr>
        <w:t xml:space="preserve"> INFORMACIÓN SOBRE LA DEUDA Y EL REPORTE ANALÍTICO DE LA DEUDA</w:t>
      </w:r>
    </w:p>
    <w:p w14:paraId="06C88065" w14:textId="77777777" w:rsidR="008F5B69" w:rsidRPr="00786BB2" w:rsidRDefault="008F5B69" w:rsidP="00F74E2B">
      <w:pPr>
        <w:pStyle w:val="Texto"/>
        <w:spacing w:after="86"/>
        <w:rPr>
          <w:rFonts w:cs="Arial"/>
          <w:b/>
          <w:szCs w:val="18"/>
          <w:lang w:val="es-MX"/>
        </w:rPr>
      </w:pPr>
    </w:p>
    <w:p w14:paraId="0A3D7721" w14:textId="77777777" w:rsidR="008F5B69" w:rsidRPr="006A7739" w:rsidRDefault="008F5B69" w:rsidP="008F5B69">
      <w:pPr>
        <w:pStyle w:val="Texto"/>
        <w:numPr>
          <w:ilvl w:val="0"/>
          <w:numId w:val="23"/>
        </w:numPr>
        <w:spacing w:after="86"/>
        <w:rPr>
          <w:rFonts w:cs="Arial"/>
          <w:b/>
          <w:szCs w:val="18"/>
          <w:lang w:val="es-MX"/>
        </w:rPr>
      </w:pPr>
      <w:r w:rsidRPr="006A7739">
        <w:rPr>
          <w:rFonts w:cs="Arial"/>
          <w:b/>
          <w:szCs w:val="18"/>
          <w:lang w:val="es-MX"/>
        </w:rPr>
        <w:t>Utilizar al menos los siguientes indicadores: deuda respecto al PIB y deuda respecto a la recaudación tomando, como mínimo, un período igual o menor a 5 años</w:t>
      </w:r>
    </w:p>
    <w:p w14:paraId="51C5103F" w14:textId="77777777" w:rsidR="0028539B" w:rsidRDefault="0028539B" w:rsidP="00C95455">
      <w:pPr>
        <w:pStyle w:val="Texto"/>
        <w:spacing w:after="86"/>
        <w:ind w:firstLine="0"/>
        <w:rPr>
          <w:rFonts w:cs="Arial"/>
          <w:b/>
          <w:szCs w:val="18"/>
          <w:lang w:val="es-MX"/>
        </w:rPr>
      </w:pPr>
    </w:p>
    <w:p w14:paraId="100D2A04" w14:textId="77777777" w:rsidR="0028539B" w:rsidRPr="00786BB2" w:rsidRDefault="0028539B" w:rsidP="0028539B">
      <w:pPr>
        <w:pStyle w:val="Texto"/>
        <w:spacing w:after="86"/>
        <w:rPr>
          <w:rFonts w:cs="Arial"/>
          <w:b/>
          <w:szCs w:val="18"/>
          <w:lang w:val="es-MX"/>
        </w:rPr>
      </w:pPr>
      <w:r>
        <w:rPr>
          <w:rFonts w:cs="Arial"/>
          <w:b/>
          <w:szCs w:val="18"/>
          <w:lang w:val="es-MX"/>
        </w:rPr>
        <w:t xml:space="preserve">Indicador </w:t>
      </w:r>
      <w:r w:rsidRPr="00786BB2">
        <w:rPr>
          <w:rFonts w:cs="Arial"/>
          <w:b/>
          <w:szCs w:val="18"/>
          <w:lang w:val="es-MX"/>
        </w:rPr>
        <w:t>Deuda respecto al PIB.</w:t>
      </w:r>
    </w:p>
    <w:tbl>
      <w:tblPr>
        <w:tblpPr w:leftFromText="141" w:rightFromText="141" w:vertAnchor="text" w:horzAnchor="page" w:tblpX="2059" w:tblpY="258"/>
        <w:tblOverlap w:val="never"/>
        <w:tblW w:w="5091" w:type="dxa"/>
        <w:tblLayout w:type="fixed"/>
        <w:tblCellMar>
          <w:left w:w="72" w:type="dxa"/>
          <w:right w:w="72" w:type="dxa"/>
        </w:tblCellMar>
        <w:tblLook w:val="0000" w:firstRow="0" w:lastRow="0" w:firstColumn="0" w:lastColumn="0" w:noHBand="0" w:noVBand="0"/>
      </w:tblPr>
      <w:tblGrid>
        <w:gridCol w:w="3024"/>
        <w:gridCol w:w="2067"/>
      </w:tblGrid>
      <w:tr w:rsidR="00F74E2B" w:rsidRPr="00786BB2" w14:paraId="7813FC7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noWrap/>
          </w:tcPr>
          <w:p w14:paraId="064AE87D" w14:textId="77777777" w:rsidR="00F74E2B" w:rsidRPr="00786BB2" w:rsidRDefault="00F74E2B" w:rsidP="00857779">
            <w:pPr>
              <w:pStyle w:val="Texto"/>
              <w:spacing w:line="278" w:lineRule="exact"/>
              <w:ind w:firstLine="0"/>
              <w:jc w:val="center"/>
              <w:rPr>
                <w:rFonts w:cs="Arial"/>
                <w:sz w:val="16"/>
                <w:szCs w:val="16"/>
                <w:lang w:eastAsia="es-MX"/>
              </w:rPr>
            </w:pPr>
            <w:r w:rsidRPr="00786BB2">
              <w:rPr>
                <w:rFonts w:cs="Arial"/>
                <w:b/>
                <w:sz w:val="16"/>
                <w:szCs w:val="16"/>
                <w:lang w:eastAsia="es-MX"/>
              </w:rPr>
              <w:t xml:space="preserve">CREDITO </w:t>
            </w:r>
          </w:p>
        </w:tc>
        <w:tc>
          <w:tcPr>
            <w:tcW w:w="2067" w:type="dxa"/>
            <w:tcBorders>
              <w:top w:val="single" w:sz="6" w:space="0" w:color="auto"/>
              <w:left w:val="single" w:sz="6" w:space="0" w:color="auto"/>
              <w:bottom w:val="single" w:sz="6" w:space="0" w:color="auto"/>
              <w:right w:val="single" w:sz="6" w:space="0" w:color="auto"/>
            </w:tcBorders>
          </w:tcPr>
          <w:p w14:paraId="02C5C49A" w14:textId="3C841C5E" w:rsidR="00F74E2B" w:rsidRPr="00786BB2" w:rsidRDefault="00F74E2B" w:rsidP="00CA2E85">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CA2E85">
              <w:rPr>
                <w:rFonts w:cs="Arial"/>
                <w:sz w:val="16"/>
                <w:szCs w:val="16"/>
                <w:lang w:eastAsia="es-MX"/>
              </w:rPr>
              <w:t>31</w:t>
            </w:r>
            <w:r w:rsidR="00574832">
              <w:rPr>
                <w:rFonts w:cs="Arial"/>
                <w:sz w:val="16"/>
                <w:szCs w:val="16"/>
                <w:lang w:eastAsia="es-MX"/>
              </w:rPr>
              <w:t xml:space="preserve"> de </w:t>
            </w:r>
            <w:r w:rsidR="00CA2E85">
              <w:rPr>
                <w:rFonts w:cs="Arial"/>
                <w:sz w:val="16"/>
                <w:szCs w:val="16"/>
                <w:lang w:eastAsia="es-MX"/>
              </w:rPr>
              <w:t>diciembre</w:t>
            </w:r>
            <w:r w:rsidR="00612FB0" w:rsidRPr="00786BB2">
              <w:rPr>
                <w:rFonts w:cs="Arial"/>
                <w:sz w:val="16"/>
                <w:szCs w:val="16"/>
                <w:lang w:eastAsia="es-MX"/>
              </w:rPr>
              <w:t xml:space="preserve"> de </w:t>
            </w:r>
            <w:r w:rsidR="002024D8">
              <w:rPr>
                <w:rFonts w:cs="Arial"/>
                <w:sz w:val="16"/>
                <w:szCs w:val="16"/>
                <w:lang w:eastAsia="es-MX"/>
              </w:rPr>
              <w:t>2025</w:t>
            </w:r>
          </w:p>
        </w:tc>
      </w:tr>
      <w:tr w:rsidR="00F74E2B" w:rsidRPr="00786BB2" w14:paraId="46A33FB7"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1C96E19"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 xml:space="preserve">Producto interno bruto estatal  </w:t>
            </w:r>
          </w:p>
        </w:tc>
        <w:tc>
          <w:tcPr>
            <w:tcW w:w="2067" w:type="dxa"/>
            <w:tcBorders>
              <w:top w:val="single" w:sz="6" w:space="0" w:color="auto"/>
              <w:left w:val="single" w:sz="6" w:space="0" w:color="auto"/>
              <w:bottom w:val="single" w:sz="6" w:space="0" w:color="auto"/>
              <w:right w:val="single" w:sz="6" w:space="0" w:color="auto"/>
            </w:tcBorders>
          </w:tcPr>
          <w:p w14:paraId="17919238" w14:textId="0BFA2E3F" w:rsidR="00F74E2B" w:rsidRPr="00786BB2" w:rsidRDefault="00C37533" w:rsidP="00857779">
            <w:pPr>
              <w:pStyle w:val="Texto"/>
              <w:spacing w:line="278" w:lineRule="exact"/>
              <w:ind w:firstLine="0"/>
              <w:rPr>
                <w:rFonts w:cs="Arial"/>
                <w:b/>
                <w:sz w:val="16"/>
                <w:szCs w:val="16"/>
                <w:lang w:eastAsia="es-MX"/>
              </w:rPr>
            </w:pPr>
            <w:r w:rsidRPr="00786BB2">
              <w:rPr>
                <w:b/>
                <w:sz w:val="16"/>
                <w:szCs w:val="16"/>
                <w:lang w:eastAsia="es-MX"/>
              </w:rPr>
              <w:t>$570,643,000,000,000.00</w:t>
            </w:r>
          </w:p>
        </w:tc>
      </w:tr>
      <w:tr w:rsidR="00F74E2B" w:rsidRPr="00786BB2" w14:paraId="160E1573"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7FD0335B"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Saldo de la deuda pública</w:t>
            </w:r>
          </w:p>
        </w:tc>
        <w:tc>
          <w:tcPr>
            <w:tcW w:w="2067" w:type="dxa"/>
            <w:tcBorders>
              <w:top w:val="single" w:sz="6" w:space="0" w:color="auto"/>
              <w:left w:val="single" w:sz="6" w:space="0" w:color="auto"/>
              <w:bottom w:val="single" w:sz="6" w:space="0" w:color="auto"/>
              <w:right w:val="single" w:sz="6" w:space="0" w:color="auto"/>
            </w:tcBorders>
          </w:tcPr>
          <w:p w14:paraId="05CFF59C" w14:textId="57502B3D" w:rsidR="00F74E2B" w:rsidRPr="00786BB2" w:rsidRDefault="00C37533" w:rsidP="00E14E8D">
            <w:pPr>
              <w:pStyle w:val="Texto"/>
              <w:spacing w:line="278" w:lineRule="exact"/>
              <w:ind w:firstLine="0"/>
              <w:jc w:val="right"/>
              <w:rPr>
                <w:rFonts w:cs="Arial"/>
                <w:b/>
                <w:sz w:val="16"/>
                <w:szCs w:val="16"/>
                <w:lang w:eastAsia="es-MX"/>
              </w:rPr>
            </w:pPr>
            <w:r w:rsidRPr="00786BB2">
              <w:rPr>
                <w:b/>
                <w:sz w:val="16"/>
                <w:szCs w:val="16"/>
                <w:lang w:eastAsia="es-MX"/>
              </w:rPr>
              <w:t xml:space="preserve">$                    </w:t>
            </w:r>
            <w:r w:rsidR="00E14E8D">
              <w:rPr>
                <w:b/>
                <w:sz w:val="16"/>
                <w:szCs w:val="16"/>
                <w:lang w:eastAsia="es-MX"/>
              </w:rPr>
              <w:t>0.00</w:t>
            </w:r>
          </w:p>
        </w:tc>
      </w:tr>
      <w:tr w:rsidR="00F74E2B" w:rsidRPr="00786BB2" w14:paraId="087C962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559A3F6"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Porcentaje</w:t>
            </w:r>
          </w:p>
        </w:tc>
        <w:tc>
          <w:tcPr>
            <w:tcW w:w="2067" w:type="dxa"/>
            <w:tcBorders>
              <w:top w:val="single" w:sz="6" w:space="0" w:color="auto"/>
              <w:left w:val="single" w:sz="6" w:space="0" w:color="auto"/>
              <w:bottom w:val="single" w:sz="6" w:space="0" w:color="auto"/>
              <w:right w:val="single" w:sz="6" w:space="0" w:color="auto"/>
            </w:tcBorders>
          </w:tcPr>
          <w:p w14:paraId="4AF3DD46" w14:textId="73177A0D" w:rsidR="00F74E2B" w:rsidRPr="00786BB2" w:rsidRDefault="00C37533" w:rsidP="00857779">
            <w:pPr>
              <w:pStyle w:val="Texto"/>
              <w:spacing w:line="278" w:lineRule="exact"/>
              <w:ind w:firstLine="0"/>
              <w:jc w:val="right"/>
              <w:rPr>
                <w:rFonts w:cs="Arial"/>
                <w:b/>
                <w:sz w:val="16"/>
                <w:szCs w:val="16"/>
                <w:lang w:eastAsia="es-MX"/>
              </w:rPr>
            </w:pPr>
            <w:r w:rsidRPr="00786BB2">
              <w:rPr>
                <w:b/>
                <w:sz w:val="16"/>
                <w:szCs w:val="16"/>
                <w:lang w:eastAsia="es-MX"/>
              </w:rPr>
              <w:t>0.000000%</w:t>
            </w:r>
          </w:p>
        </w:tc>
      </w:tr>
    </w:tbl>
    <w:p w14:paraId="2E993A33" w14:textId="77777777" w:rsidR="00F74E2B" w:rsidRPr="00786BB2" w:rsidRDefault="00F74E2B" w:rsidP="00F74E2B">
      <w:pPr>
        <w:pStyle w:val="Texto"/>
        <w:spacing w:after="86"/>
        <w:rPr>
          <w:rFonts w:cs="Arial"/>
          <w:b/>
          <w:szCs w:val="18"/>
          <w:lang w:val="es-MX"/>
        </w:rPr>
      </w:pPr>
    </w:p>
    <w:p w14:paraId="475A7CCF" w14:textId="77777777" w:rsidR="00F74E2B" w:rsidRPr="00786BB2" w:rsidRDefault="00F74E2B" w:rsidP="00F74E2B">
      <w:pPr>
        <w:pStyle w:val="Texto"/>
        <w:spacing w:after="86"/>
        <w:ind w:firstLine="0"/>
        <w:rPr>
          <w:rFonts w:cs="Arial"/>
          <w:b/>
          <w:szCs w:val="18"/>
          <w:lang w:val="es-MX"/>
        </w:rPr>
      </w:pPr>
    </w:p>
    <w:p w14:paraId="7572F992" w14:textId="77777777" w:rsidR="00F74E2B" w:rsidRPr="00786BB2" w:rsidRDefault="00F74E2B" w:rsidP="00F74E2B">
      <w:pPr>
        <w:pStyle w:val="Texto"/>
        <w:spacing w:after="86"/>
        <w:ind w:firstLine="0"/>
        <w:rPr>
          <w:rFonts w:cs="Arial"/>
          <w:b/>
          <w:szCs w:val="18"/>
          <w:lang w:val="es-MX"/>
        </w:rPr>
      </w:pPr>
    </w:p>
    <w:p w14:paraId="56DD5737" w14:textId="77777777" w:rsidR="00F74E2B" w:rsidRPr="00786BB2" w:rsidRDefault="00F74E2B" w:rsidP="00F74E2B">
      <w:pPr>
        <w:pStyle w:val="Texto"/>
        <w:spacing w:after="86"/>
        <w:ind w:firstLine="0"/>
        <w:rPr>
          <w:rFonts w:cs="Arial"/>
          <w:b/>
          <w:szCs w:val="18"/>
          <w:lang w:val="es-MX"/>
        </w:rPr>
      </w:pPr>
    </w:p>
    <w:p w14:paraId="0467B885" w14:textId="77777777" w:rsidR="00F74E2B" w:rsidRPr="00786BB2" w:rsidRDefault="00F74E2B" w:rsidP="00F74E2B">
      <w:pPr>
        <w:pStyle w:val="Texto"/>
        <w:spacing w:after="86"/>
        <w:rPr>
          <w:rFonts w:cs="Arial"/>
          <w:b/>
          <w:szCs w:val="18"/>
          <w:lang w:val="es-MX"/>
        </w:rPr>
      </w:pPr>
    </w:p>
    <w:p w14:paraId="1A1E6A23" w14:textId="77777777" w:rsidR="00F74E2B" w:rsidRPr="00786BB2" w:rsidRDefault="00F74E2B" w:rsidP="00F74E2B">
      <w:pPr>
        <w:pStyle w:val="Texto"/>
        <w:spacing w:after="86"/>
        <w:rPr>
          <w:rFonts w:cs="Arial"/>
          <w:b/>
          <w:szCs w:val="18"/>
          <w:lang w:val="es-MX"/>
        </w:rPr>
      </w:pPr>
    </w:p>
    <w:p w14:paraId="1BDA6D73" w14:textId="77777777" w:rsidR="00F74E2B" w:rsidRPr="00786BB2" w:rsidRDefault="00F74E2B" w:rsidP="00F74E2B">
      <w:pPr>
        <w:pStyle w:val="Texto"/>
        <w:spacing w:after="86"/>
        <w:rPr>
          <w:rFonts w:cs="Arial"/>
          <w:b/>
          <w:szCs w:val="18"/>
          <w:lang w:val="es-MX"/>
        </w:rPr>
      </w:pPr>
    </w:p>
    <w:p w14:paraId="7FFFCF77" w14:textId="6949B876" w:rsidR="00280413" w:rsidRPr="00786BB2" w:rsidRDefault="00280413" w:rsidP="006A2A01">
      <w:pPr>
        <w:pStyle w:val="Texto"/>
        <w:spacing w:after="86"/>
        <w:ind w:firstLine="0"/>
        <w:rPr>
          <w:rFonts w:cs="Arial"/>
          <w:b/>
          <w:szCs w:val="18"/>
          <w:lang w:val="es-MX"/>
        </w:rPr>
      </w:pPr>
    </w:p>
    <w:p w14:paraId="73C6964E" w14:textId="74D1F152" w:rsidR="00F74E2B" w:rsidRPr="00786BB2" w:rsidRDefault="0028539B" w:rsidP="00F74E2B">
      <w:pPr>
        <w:pStyle w:val="Texto"/>
        <w:spacing w:after="86"/>
        <w:rPr>
          <w:rFonts w:cs="Arial"/>
          <w:b/>
          <w:szCs w:val="18"/>
          <w:lang w:val="es-MX"/>
        </w:rPr>
      </w:pPr>
      <w:r>
        <w:rPr>
          <w:rFonts w:cs="Arial"/>
          <w:b/>
          <w:szCs w:val="18"/>
          <w:lang w:val="es-MX"/>
        </w:rPr>
        <w:t xml:space="preserve">Indicador </w:t>
      </w:r>
      <w:r w:rsidRPr="00786BB2">
        <w:rPr>
          <w:rFonts w:cs="Arial"/>
          <w:b/>
          <w:szCs w:val="18"/>
          <w:lang w:val="es-MX"/>
        </w:rPr>
        <w:t>Deuda respecto a Ingresos</w:t>
      </w:r>
    </w:p>
    <w:tbl>
      <w:tblPr>
        <w:tblpPr w:leftFromText="141" w:rightFromText="141" w:vertAnchor="text" w:horzAnchor="page" w:tblpX="2097" w:tblpY="152"/>
        <w:tblOverlap w:val="never"/>
        <w:tblW w:w="4954" w:type="dxa"/>
        <w:tblLayout w:type="fixed"/>
        <w:tblCellMar>
          <w:left w:w="72" w:type="dxa"/>
          <w:right w:w="72" w:type="dxa"/>
        </w:tblCellMar>
        <w:tblLook w:val="0000" w:firstRow="0" w:lastRow="0" w:firstColumn="0" w:lastColumn="0" w:noHBand="0" w:noVBand="0"/>
      </w:tblPr>
      <w:tblGrid>
        <w:gridCol w:w="2890"/>
        <w:gridCol w:w="2064"/>
      </w:tblGrid>
      <w:tr w:rsidR="00F74E2B" w:rsidRPr="00786BB2" w14:paraId="06BC8301" w14:textId="77777777" w:rsidTr="00857779">
        <w:trPr>
          <w:trHeight w:val="622"/>
        </w:trPr>
        <w:tc>
          <w:tcPr>
            <w:tcW w:w="2890" w:type="dxa"/>
            <w:tcBorders>
              <w:top w:val="single" w:sz="6" w:space="0" w:color="auto"/>
              <w:left w:val="single" w:sz="6" w:space="0" w:color="auto"/>
              <w:bottom w:val="single" w:sz="6" w:space="0" w:color="auto"/>
              <w:right w:val="single" w:sz="6" w:space="0" w:color="auto"/>
            </w:tcBorders>
            <w:noWrap/>
            <w:vAlign w:val="center"/>
          </w:tcPr>
          <w:p w14:paraId="24812A7E"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b/>
                <w:sz w:val="16"/>
                <w:szCs w:val="16"/>
                <w:lang w:eastAsia="es-MX"/>
              </w:rPr>
              <w:t>CREDITO</w:t>
            </w:r>
          </w:p>
        </w:tc>
        <w:tc>
          <w:tcPr>
            <w:tcW w:w="2064" w:type="dxa"/>
            <w:tcBorders>
              <w:top w:val="single" w:sz="6" w:space="0" w:color="auto"/>
              <w:left w:val="single" w:sz="6" w:space="0" w:color="auto"/>
              <w:bottom w:val="single" w:sz="6" w:space="0" w:color="auto"/>
              <w:right w:val="single" w:sz="6" w:space="0" w:color="auto"/>
            </w:tcBorders>
            <w:vAlign w:val="center"/>
          </w:tcPr>
          <w:p w14:paraId="0A47FCDE" w14:textId="35DB75DC" w:rsidR="00F74E2B" w:rsidRPr="00786BB2" w:rsidRDefault="00F74E2B" w:rsidP="00CA2E85">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CA2E85">
              <w:rPr>
                <w:rFonts w:cs="Arial"/>
                <w:sz w:val="16"/>
                <w:szCs w:val="16"/>
                <w:lang w:eastAsia="es-MX"/>
              </w:rPr>
              <w:t>31</w:t>
            </w:r>
            <w:r w:rsidR="00FB4B75">
              <w:rPr>
                <w:rFonts w:cs="Arial"/>
                <w:sz w:val="16"/>
                <w:szCs w:val="16"/>
                <w:lang w:eastAsia="es-MX"/>
              </w:rPr>
              <w:t xml:space="preserve"> de </w:t>
            </w:r>
            <w:r w:rsidR="00CA2E85">
              <w:rPr>
                <w:rFonts w:cs="Arial"/>
                <w:sz w:val="16"/>
                <w:szCs w:val="16"/>
                <w:lang w:eastAsia="es-MX"/>
              </w:rPr>
              <w:t>diciembre</w:t>
            </w:r>
            <w:r w:rsidR="00612FB0" w:rsidRPr="00786BB2">
              <w:rPr>
                <w:rFonts w:cs="Arial"/>
                <w:sz w:val="16"/>
                <w:szCs w:val="16"/>
                <w:lang w:eastAsia="es-MX"/>
              </w:rPr>
              <w:t xml:space="preserve"> de </w:t>
            </w:r>
            <w:r w:rsidR="002024D8">
              <w:rPr>
                <w:rFonts w:cs="Arial"/>
                <w:sz w:val="16"/>
                <w:szCs w:val="16"/>
                <w:lang w:eastAsia="es-MX"/>
              </w:rPr>
              <w:t>2025</w:t>
            </w:r>
          </w:p>
        </w:tc>
      </w:tr>
      <w:tr w:rsidR="00C37533" w:rsidRPr="00786BB2" w14:paraId="73FC1D2E" w14:textId="77777777" w:rsidTr="00857779">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08FA733E"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Ingresos Propios del Municipio</w:t>
            </w:r>
          </w:p>
        </w:tc>
        <w:tc>
          <w:tcPr>
            <w:tcW w:w="2064" w:type="dxa"/>
            <w:tcBorders>
              <w:top w:val="single" w:sz="6" w:space="0" w:color="auto"/>
              <w:left w:val="single" w:sz="6" w:space="0" w:color="auto"/>
              <w:bottom w:val="single" w:sz="6" w:space="0" w:color="auto"/>
              <w:right w:val="single" w:sz="6" w:space="0" w:color="auto"/>
            </w:tcBorders>
            <w:vAlign w:val="center"/>
          </w:tcPr>
          <w:p w14:paraId="0B23B5A4" w14:textId="03D621E9" w:rsidR="00C37533" w:rsidRPr="00786BB2" w:rsidRDefault="00C37533" w:rsidP="00E14E8D">
            <w:pPr>
              <w:pStyle w:val="Texto"/>
              <w:spacing w:line="278" w:lineRule="exact"/>
              <w:ind w:left="708" w:hanging="708"/>
              <w:rPr>
                <w:rFonts w:cs="Arial"/>
                <w:b/>
                <w:sz w:val="16"/>
                <w:szCs w:val="16"/>
                <w:lang w:eastAsia="es-MX"/>
              </w:rPr>
            </w:pPr>
            <w:r w:rsidRPr="00786BB2">
              <w:rPr>
                <w:b/>
                <w:sz w:val="16"/>
                <w:szCs w:val="16"/>
                <w:lang w:eastAsia="es-MX"/>
              </w:rPr>
              <w:t xml:space="preserve">$                    </w:t>
            </w:r>
            <w:r w:rsidR="00E14E8D">
              <w:rPr>
                <w:b/>
                <w:sz w:val="16"/>
                <w:szCs w:val="16"/>
                <w:lang w:eastAsia="es-MX"/>
              </w:rPr>
              <w:t>7,182 822.88</w:t>
            </w:r>
          </w:p>
        </w:tc>
      </w:tr>
      <w:tr w:rsidR="00C37533" w:rsidRPr="00786BB2" w14:paraId="5E41C22F" w14:textId="77777777" w:rsidTr="00C03018">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29F86E4A"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Saldo de la Deuda Pública</w:t>
            </w:r>
          </w:p>
        </w:tc>
        <w:tc>
          <w:tcPr>
            <w:tcW w:w="2064" w:type="dxa"/>
            <w:tcBorders>
              <w:top w:val="single" w:sz="6" w:space="0" w:color="auto"/>
              <w:left w:val="single" w:sz="6" w:space="0" w:color="auto"/>
              <w:bottom w:val="single" w:sz="6" w:space="0" w:color="auto"/>
              <w:right w:val="single" w:sz="6" w:space="0" w:color="auto"/>
            </w:tcBorders>
          </w:tcPr>
          <w:p w14:paraId="6DFEAD0D" w14:textId="2B1923EF" w:rsidR="00C37533" w:rsidRPr="00786BB2" w:rsidRDefault="00C37533" w:rsidP="00C37533">
            <w:pPr>
              <w:pStyle w:val="Texto"/>
              <w:spacing w:line="278" w:lineRule="exact"/>
              <w:ind w:firstLine="0"/>
              <w:rPr>
                <w:b/>
                <w:sz w:val="16"/>
                <w:szCs w:val="16"/>
                <w:lang w:eastAsia="es-MX"/>
              </w:rPr>
            </w:pPr>
            <w:r w:rsidRPr="00786BB2">
              <w:rPr>
                <w:b/>
                <w:sz w:val="16"/>
                <w:szCs w:val="16"/>
                <w:lang w:eastAsia="es-MX"/>
              </w:rPr>
              <w:t>$</w:t>
            </w:r>
            <w:r w:rsidR="00E14E8D">
              <w:rPr>
                <w:b/>
                <w:sz w:val="16"/>
                <w:szCs w:val="16"/>
                <w:lang w:eastAsia="es-MX"/>
              </w:rPr>
              <w:t xml:space="preserve">                                  0.00</w:t>
            </w:r>
          </w:p>
        </w:tc>
      </w:tr>
      <w:tr w:rsidR="00C37533" w:rsidRPr="00786BB2" w14:paraId="06A40EC4" w14:textId="77777777" w:rsidTr="00857779">
        <w:trPr>
          <w:trHeight w:val="506"/>
        </w:trPr>
        <w:tc>
          <w:tcPr>
            <w:tcW w:w="2890" w:type="dxa"/>
            <w:tcBorders>
              <w:top w:val="single" w:sz="6" w:space="0" w:color="auto"/>
              <w:left w:val="single" w:sz="6" w:space="0" w:color="auto"/>
              <w:bottom w:val="single" w:sz="6" w:space="0" w:color="auto"/>
              <w:right w:val="single" w:sz="6" w:space="0" w:color="auto"/>
            </w:tcBorders>
            <w:vAlign w:val="center"/>
          </w:tcPr>
          <w:p w14:paraId="1BC365A9"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Porcentaje</w:t>
            </w:r>
          </w:p>
        </w:tc>
        <w:tc>
          <w:tcPr>
            <w:tcW w:w="2064" w:type="dxa"/>
            <w:tcBorders>
              <w:top w:val="single" w:sz="6" w:space="0" w:color="auto"/>
              <w:left w:val="single" w:sz="6" w:space="0" w:color="auto"/>
              <w:bottom w:val="single" w:sz="6" w:space="0" w:color="auto"/>
              <w:right w:val="single" w:sz="6" w:space="0" w:color="auto"/>
            </w:tcBorders>
            <w:vAlign w:val="center"/>
          </w:tcPr>
          <w:p w14:paraId="321FBD0B" w14:textId="072D6D72" w:rsidR="00C37533" w:rsidRPr="00786BB2" w:rsidRDefault="00E14E8D" w:rsidP="00C37533">
            <w:pPr>
              <w:pStyle w:val="Texto"/>
              <w:spacing w:line="278" w:lineRule="exact"/>
              <w:ind w:firstLine="0"/>
              <w:jc w:val="right"/>
              <w:rPr>
                <w:rFonts w:cs="Arial"/>
                <w:b/>
                <w:sz w:val="16"/>
                <w:szCs w:val="16"/>
                <w:lang w:eastAsia="es-MX"/>
              </w:rPr>
            </w:pPr>
            <w:r>
              <w:rPr>
                <w:b/>
                <w:sz w:val="16"/>
                <w:szCs w:val="16"/>
                <w:lang w:eastAsia="es-MX"/>
              </w:rPr>
              <w:t xml:space="preserve">                        0.0</w:t>
            </w:r>
            <w:r w:rsidR="00C37533" w:rsidRPr="00786BB2">
              <w:rPr>
                <w:b/>
                <w:sz w:val="16"/>
                <w:szCs w:val="16"/>
                <w:lang w:eastAsia="es-MX"/>
              </w:rPr>
              <w:t>0 %</w:t>
            </w:r>
          </w:p>
        </w:tc>
      </w:tr>
    </w:tbl>
    <w:p w14:paraId="5ED7186B" w14:textId="77777777" w:rsidR="00F74E2B" w:rsidRPr="00786BB2" w:rsidRDefault="00F74E2B" w:rsidP="00F74E2B">
      <w:pPr>
        <w:pStyle w:val="Texto"/>
        <w:spacing w:after="86"/>
        <w:rPr>
          <w:rFonts w:cs="Arial"/>
          <w:b/>
          <w:szCs w:val="18"/>
          <w:lang w:val="es-MX"/>
        </w:rPr>
      </w:pPr>
    </w:p>
    <w:p w14:paraId="7CD0A8F1" w14:textId="77777777" w:rsidR="00F74E2B" w:rsidRPr="00786BB2" w:rsidRDefault="00F74E2B" w:rsidP="00F74E2B">
      <w:pPr>
        <w:pStyle w:val="Texto"/>
        <w:spacing w:after="86"/>
        <w:ind w:firstLine="0"/>
        <w:rPr>
          <w:rFonts w:cs="Arial"/>
          <w:b/>
          <w:szCs w:val="18"/>
          <w:lang w:val="es-MX"/>
        </w:rPr>
      </w:pPr>
    </w:p>
    <w:p w14:paraId="6BEE3137" w14:textId="77777777" w:rsidR="00F74E2B" w:rsidRPr="00786BB2" w:rsidRDefault="00F74E2B" w:rsidP="00F74E2B">
      <w:pPr>
        <w:pStyle w:val="Texto"/>
        <w:spacing w:after="86"/>
        <w:ind w:firstLine="0"/>
        <w:rPr>
          <w:rFonts w:cs="Arial"/>
          <w:b/>
          <w:szCs w:val="18"/>
          <w:lang w:val="es-MX"/>
        </w:rPr>
      </w:pPr>
    </w:p>
    <w:p w14:paraId="2BE2FB00" w14:textId="77777777" w:rsidR="00F74E2B" w:rsidRPr="00786BB2" w:rsidRDefault="00F74E2B" w:rsidP="00F74E2B">
      <w:pPr>
        <w:pStyle w:val="Texto"/>
        <w:spacing w:after="86"/>
        <w:ind w:firstLine="0"/>
        <w:rPr>
          <w:rFonts w:cs="Arial"/>
          <w:b/>
          <w:szCs w:val="18"/>
          <w:lang w:val="es-MX"/>
        </w:rPr>
      </w:pPr>
    </w:p>
    <w:p w14:paraId="3DC3F7C1" w14:textId="77777777" w:rsidR="00F74E2B" w:rsidRPr="00786BB2" w:rsidRDefault="00F74E2B" w:rsidP="00F74E2B">
      <w:pPr>
        <w:pStyle w:val="Texto"/>
        <w:spacing w:after="86"/>
        <w:ind w:firstLine="0"/>
        <w:rPr>
          <w:rFonts w:cs="Arial"/>
          <w:b/>
          <w:szCs w:val="18"/>
          <w:lang w:val="es-MX"/>
        </w:rPr>
      </w:pPr>
    </w:p>
    <w:p w14:paraId="340E3718" w14:textId="452D7547" w:rsidR="00F74E2B" w:rsidRPr="00786BB2" w:rsidRDefault="00F74E2B" w:rsidP="00C37533">
      <w:pPr>
        <w:pStyle w:val="Texto"/>
        <w:spacing w:after="86"/>
        <w:ind w:firstLine="0"/>
        <w:rPr>
          <w:rFonts w:cs="Arial"/>
          <w:b/>
          <w:szCs w:val="18"/>
          <w:lang w:val="es-MX"/>
        </w:rPr>
      </w:pPr>
    </w:p>
    <w:p w14:paraId="741488C2" w14:textId="77777777" w:rsidR="00BB38F3" w:rsidRPr="00786BB2" w:rsidRDefault="00BB38F3" w:rsidP="00F74E2B">
      <w:pPr>
        <w:pStyle w:val="Texto"/>
        <w:spacing w:after="86"/>
        <w:rPr>
          <w:rFonts w:cs="Arial"/>
          <w:b/>
          <w:szCs w:val="18"/>
          <w:lang w:val="es-MX"/>
        </w:rPr>
      </w:pPr>
    </w:p>
    <w:p w14:paraId="793E1E03" w14:textId="77777777" w:rsidR="00BB38F3" w:rsidRPr="00786BB2" w:rsidRDefault="00BB38F3" w:rsidP="00F74E2B">
      <w:pPr>
        <w:pStyle w:val="Texto"/>
        <w:spacing w:after="86"/>
        <w:rPr>
          <w:rFonts w:cs="Arial"/>
          <w:b/>
          <w:szCs w:val="18"/>
          <w:lang w:val="es-MX"/>
        </w:rPr>
      </w:pPr>
    </w:p>
    <w:p w14:paraId="10737D6F" w14:textId="77777777" w:rsidR="00F574A3" w:rsidRPr="00571BC0" w:rsidRDefault="00F574A3" w:rsidP="00F574A3">
      <w:pPr>
        <w:pStyle w:val="Texto"/>
        <w:numPr>
          <w:ilvl w:val="0"/>
          <w:numId w:val="23"/>
        </w:numPr>
        <w:spacing w:after="86"/>
        <w:rPr>
          <w:rFonts w:cs="Arial"/>
          <w:b/>
          <w:szCs w:val="18"/>
          <w:lang w:val="es-MX"/>
        </w:rPr>
      </w:pPr>
      <w:r w:rsidRPr="00571BC0">
        <w:rPr>
          <w:rFonts w:cs="Arial"/>
          <w:b/>
          <w:szCs w:val="18"/>
          <w:lang w:val="es-MX"/>
        </w:rPr>
        <w:lastRenderedPageBreak/>
        <w:t>Información de manera agrupada por tipo de valor gubernamental o instrumento financiero en la que se consideren intereses, comisiones, tasa, perfil de vencimiento y otros gastos de la deuda:</w:t>
      </w:r>
    </w:p>
    <w:p w14:paraId="399FD222" w14:textId="77777777" w:rsidR="00F574A3" w:rsidRPr="00571BC0" w:rsidRDefault="00F574A3" w:rsidP="00F574A3">
      <w:pPr>
        <w:pStyle w:val="Texto"/>
        <w:spacing w:after="86"/>
        <w:ind w:left="720" w:firstLine="0"/>
        <w:rPr>
          <w:rFonts w:cs="Arial"/>
          <w:szCs w:val="18"/>
          <w:lang w:val="es-MX"/>
        </w:rPr>
      </w:pPr>
    </w:p>
    <w:p w14:paraId="6E97DEA1" w14:textId="5E6502DC" w:rsidR="00F574A3" w:rsidRPr="00F574A3" w:rsidRDefault="00CA2E85" w:rsidP="00F574A3">
      <w:pPr>
        <w:pStyle w:val="Texto"/>
        <w:spacing w:after="86"/>
        <w:ind w:left="720" w:firstLine="0"/>
        <w:rPr>
          <w:rFonts w:cs="Arial"/>
          <w:szCs w:val="18"/>
          <w:lang w:val="es-MX"/>
        </w:rPr>
      </w:pPr>
      <w:r>
        <w:rPr>
          <w:rFonts w:cs="Arial"/>
          <w:szCs w:val="18"/>
          <w:lang w:val="es-MX"/>
        </w:rPr>
        <w:t>Al 31 de diciembre</w:t>
      </w:r>
      <w:r w:rsidR="00F574A3" w:rsidRPr="00571BC0">
        <w:rPr>
          <w:rFonts w:cs="Arial"/>
          <w:szCs w:val="18"/>
          <w:lang w:val="es-MX"/>
        </w:rPr>
        <w:t xml:space="preserve"> de 20</w:t>
      </w:r>
      <w:r w:rsidR="00F574A3">
        <w:rPr>
          <w:rFonts w:cs="Arial"/>
          <w:szCs w:val="18"/>
          <w:lang w:val="es-MX"/>
        </w:rPr>
        <w:t>25</w:t>
      </w:r>
      <w:r w:rsidR="00F574A3" w:rsidRPr="00571BC0">
        <w:rPr>
          <w:rFonts w:cs="Arial"/>
          <w:szCs w:val="18"/>
          <w:lang w:val="es-MX"/>
        </w:rPr>
        <w:t>, no se cuenta con un tipo de valor gubernamental o instrumento financiero en el que se consideren intereses, comisiones, tasa, perfil de vencimiento y otros gastos de la deuda.</w:t>
      </w:r>
    </w:p>
    <w:p w14:paraId="35F2C067" w14:textId="77777777" w:rsidR="00F574A3" w:rsidRDefault="00F574A3" w:rsidP="00F74E2B">
      <w:pPr>
        <w:pStyle w:val="Texto"/>
        <w:spacing w:after="86"/>
        <w:rPr>
          <w:rFonts w:cs="Arial"/>
          <w:b/>
          <w:szCs w:val="18"/>
          <w:lang w:val="es-MX"/>
        </w:rPr>
      </w:pPr>
    </w:p>
    <w:p w14:paraId="20647162" w14:textId="33AAAE70" w:rsidR="00F74E2B" w:rsidRPr="00786BB2" w:rsidRDefault="0069580D" w:rsidP="00F74E2B">
      <w:pPr>
        <w:pStyle w:val="Texto"/>
        <w:spacing w:after="86"/>
        <w:rPr>
          <w:rFonts w:cs="Arial"/>
          <w:b/>
          <w:szCs w:val="18"/>
          <w:lang w:val="es-MX"/>
        </w:rPr>
      </w:pPr>
      <w:r w:rsidRPr="00786BB2">
        <w:rPr>
          <w:rFonts w:cs="Arial"/>
          <w:b/>
          <w:szCs w:val="18"/>
          <w:lang w:val="es-MX"/>
        </w:rPr>
        <w:t>11.</w:t>
      </w:r>
      <w:r w:rsidR="00F74E2B" w:rsidRPr="00786BB2">
        <w:rPr>
          <w:rFonts w:cs="Arial"/>
          <w:b/>
          <w:szCs w:val="18"/>
          <w:lang w:val="es-MX"/>
        </w:rPr>
        <w:t xml:space="preserve"> CALIFICACIONES OTORGADAS</w:t>
      </w:r>
    </w:p>
    <w:p w14:paraId="485E7206" w14:textId="77777777" w:rsidR="00F74E2B" w:rsidRPr="00786BB2" w:rsidRDefault="00F74E2B" w:rsidP="00F74E2B">
      <w:pPr>
        <w:pStyle w:val="Texto"/>
        <w:spacing w:after="86"/>
        <w:ind w:firstLine="0"/>
        <w:rPr>
          <w:rFonts w:cs="Arial"/>
          <w:sz w:val="20"/>
        </w:rPr>
      </w:pPr>
      <w:r w:rsidRPr="00786BB2">
        <w:rPr>
          <w:rFonts w:cs="Arial"/>
          <w:sz w:val="20"/>
        </w:rPr>
        <w:t>La entidad no cuenta con calificaciones otorgadas o certificaciones</w:t>
      </w:r>
    </w:p>
    <w:p w14:paraId="6A493D93" w14:textId="77777777" w:rsidR="00F74E2B" w:rsidRPr="00786BB2" w:rsidRDefault="00F74E2B" w:rsidP="00F74E2B">
      <w:pPr>
        <w:pStyle w:val="Texto"/>
        <w:spacing w:after="86"/>
        <w:ind w:firstLine="0"/>
        <w:rPr>
          <w:rFonts w:cs="Arial"/>
          <w:b/>
          <w:szCs w:val="18"/>
          <w:lang w:val="es-MX"/>
        </w:rPr>
      </w:pPr>
    </w:p>
    <w:p w14:paraId="16CC11BD" w14:textId="6B58B586" w:rsidR="00F74E2B" w:rsidRPr="00786BB2" w:rsidRDefault="0069580D" w:rsidP="00F74E2B">
      <w:pPr>
        <w:pStyle w:val="Texto"/>
        <w:spacing w:after="86"/>
        <w:rPr>
          <w:rFonts w:cs="Arial"/>
          <w:b/>
          <w:szCs w:val="18"/>
          <w:lang w:val="es-MX"/>
        </w:rPr>
      </w:pPr>
      <w:r w:rsidRPr="00786BB2">
        <w:rPr>
          <w:rFonts w:cs="Arial"/>
          <w:b/>
          <w:szCs w:val="18"/>
          <w:lang w:val="es-MX"/>
        </w:rPr>
        <w:t>12.</w:t>
      </w:r>
      <w:r w:rsidR="00F74E2B" w:rsidRPr="00786BB2">
        <w:rPr>
          <w:rFonts w:cs="Arial"/>
          <w:b/>
          <w:szCs w:val="18"/>
          <w:lang w:val="es-MX"/>
        </w:rPr>
        <w:t xml:space="preserve"> PROCESO DE MEJORA</w:t>
      </w:r>
    </w:p>
    <w:p w14:paraId="2DD13144" w14:textId="77777777" w:rsidR="00F74E2B" w:rsidRPr="00786BB2" w:rsidRDefault="00F74E2B" w:rsidP="00F74E2B">
      <w:pPr>
        <w:pStyle w:val="Texto"/>
        <w:spacing w:after="86"/>
        <w:rPr>
          <w:rFonts w:cs="Arial"/>
          <w:sz w:val="20"/>
        </w:rPr>
      </w:pPr>
      <w:r w:rsidRPr="00786BB2">
        <w:rPr>
          <w:rFonts w:cs="Arial"/>
          <w:sz w:val="20"/>
        </w:rPr>
        <w:t>Se informará de:</w:t>
      </w:r>
    </w:p>
    <w:p w14:paraId="4D5BBA9F"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Principales Políticas de control interno.</w:t>
      </w:r>
    </w:p>
    <w:p w14:paraId="4A37621D" w14:textId="77777777" w:rsidR="008B775B" w:rsidRPr="00786BB2" w:rsidRDefault="00F74E2B" w:rsidP="0069580D">
      <w:pPr>
        <w:pStyle w:val="ROMANOS"/>
        <w:spacing w:after="80"/>
        <w:ind w:left="0" w:firstLine="0"/>
        <w:rPr>
          <w:rFonts w:cs="Arial"/>
          <w:sz w:val="20"/>
          <w:szCs w:val="20"/>
        </w:rPr>
      </w:pPr>
      <w:r w:rsidRPr="00786BB2">
        <w:rPr>
          <w:rFonts w:cs="Arial"/>
          <w:sz w:val="20"/>
          <w:szCs w:val="20"/>
        </w:rPr>
        <w:t>La entidad se apega al presupuesto con</w:t>
      </w:r>
      <w:r w:rsidR="0069580D" w:rsidRPr="00786BB2">
        <w:rPr>
          <w:rFonts w:cs="Arial"/>
          <w:sz w:val="20"/>
          <w:szCs w:val="20"/>
        </w:rPr>
        <w:t xml:space="preserve"> racionalidad y transparencia.</w:t>
      </w:r>
    </w:p>
    <w:p w14:paraId="229BBE37" w14:textId="67EEAB88" w:rsidR="00F74E2B" w:rsidRPr="00786BB2" w:rsidRDefault="0069580D" w:rsidP="0069580D">
      <w:pPr>
        <w:pStyle w:val="ROMANOS"/>
        <w:spacing w:after="80"/>
        <w:ind w:left="0" w:firstLine="0"/>
        <w:rPr>
          <w:rFonts w:cs="Arial"/>
          <w:sz w:val="20"/>
          <w:szCs w:val="20"/>
        </w:rPr>
      </w:pPr>
      <w:r w:rsidRPr="00786BB2">
        <w:rPr>
          <w:rFonts w:cs="Arial"/>
          <w:sz w:val="20"/>
          <w:szCs w:val="20"/>
        </w:rPr>
        <w:t xml:space="preserve"> </w:t>
      </w:r>
    </w:p>
    <w:p w14:paraId="4BDD1B0C"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Medidas de desempeño financiero, metas y alcance.</w:t>
      </w:r>
    </w:p>
    <w:p w14:paraId="7C6377B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Racionar el uso de los recursos durante el ejercicio fiscal correspondiente para alcanzar el cumplimiento de las funciones para el ejercicio completo.</w:t>
      </w:r>
    </w:p>
    <w:p w14:paraId="0EF5B2CE" w14:textId="77777777" w:rsidR="00F74E2B" w:rsidRPr="00786BB2" w:rsidRDefault="00F74E2B" w:rsidP="00F74E2B">
      <w:pPr>
        <w:pStyle w:val="ROMANOS"/>
        <w:spacing w:after="80"/>
        <w:ind w:left="0"/>
        <w:rPr>
          <w:rFonts w:cs="Arial"/>
        </w:rPr>
      </w:pPr>
    </w:p>
    <w:p w14:paraId="02D94934" w14:textId="046C9F08" w:rsidR="00F74E2B" w:rsidRPr="00786BB2" w:rsidRDefault="0069580D" w:rsidP="00F74E2B">
      <w:pPr>
        <w:pStyle w:val="Texto"/>
        <w:spacing w:after="86"/>
        <w:rPr>
          <w:rFonts w:cs="Arial"/>
          <w:b/>
          <w:szCs w:val="18"/>
          <w:lang w:val="es-MX"/>
        </w:rPr>
      </w:pPr>
      <w:r w:rsidRPr="00786BB2">
        <w:rPr>
          <w:rFonts w:cs="Arial"/>
          <w:b/>
          <w:szCs w:val="18"/>
          <w:lang w:val="es-MX"/>
        </w:rPr>
        <w:t>13.</w:t>
      </w:r>
      <w:r w:rsidR="00F74E2B" w:rsidRPr="00786BB2">
        <w:rPr>
          <w:rFonts w:cs="Arial"/>
          <w:b/>
          <w:szCs w:val="18"/>
          <w:lang w:val="es-MX"/>
        </w:rPr>
        <w:t xml:space="preserve"> INFORMACIÓN POR SEGMENTOS</w:t>
      </w:r>
    </w:p>
    <w:p w14:paraId="546AB9F7" w14:textId="77777777" w:rsidR="00316B74" w:rsidRDefault="00316B74" w:rsidP="00316B74">
      <w:pPr>
        <w:pStyle w:val="Texto"/>
        <w:spacing w:after="86"/>
        <w:ind w:firstLine="0"/>
        <w:rPr>
          <w:rFonts w:cs="Arial"/>
          <w:sz w:val="20"/>
          <w:lang w:val="es-MX"/>
        </w:rPr>
      </w:pPr>
    </w:p>
    <w:p w14:paraId="3D2FDFF7" w14:textId="461FFE47" w:rsidR="00316B74" w:rsidRDefault="00316B74" w:rsidP="00316B74">
      <w:pPr>
        <w:pStyle w:val="Texto"/>
        <w:spacing w:after="86"/>
        <w:ind w:firstLine="0"/>
        <w:rPr>
          <w:rFonts w:cs="Arial"/>
          <w:sz w:val="20"/>
          <w:lang w:val="es-MX"/>
        </w:rPr>
      </w:pPr>
      <w:r>
        <w:rPr>
          <w:rFonts w:cs="Arial"/>
          <w:sz w:val="20"/>
          <w:lang w:val="es-MX"/>
        </w:rPr>
        <w:t>Reconocimiento de los Ingresos y Gastos</w:t>
      </w:r>
    </w:p>
    <w:p w14:paraId="70AFCF1C" w14:textId="77777777" w:rsidR="00316B74" w:rsidRDefault="00316B74" w:rsidP="00316B74">
      <w:pPr>
        <w:pStyle w:val="Texto"/>
        <w:spacing w:after="86"/>
        <w:ind w:firstLine="0"/>
        <w:rPr>
          <w:rFonts w:cs="Arial"/>
          <w:sz w:val="20"/>
          <w:lang w:val="es-MX"/>
        </w:rPr>
      </w:pPr>
    </w:p>
    <w:p w14:paraId="23A950D9" w14:textId="77777777" w:rsidR="00316B74" w:rsidRDefault="00316B74" w:rsidP="00316B74">
      <w:pPr>
        <w:pStyle w:val="Texto"/>
        <w:spacing w:after="86"/>
        <w:ind w:firstLine="0"/>
        <w:rPr>
          <w:rFonts w:cs="Arial"/>
          <w:sz w:val="20"/>
          <w:lang w:val="es-MX"/>
        </w:rPr>
      </w:pPr>
      <w:r>
        <w:rPr>
          <w:rFonts w:cs="Arial"/>
          <w:sz w:val="20"/>
          <w:lang w:val="es-MX"/>
        </w:rPr>
        <w:t>El H. Ayuntamiento del Municipio de Tenabo, tiene como políticas preparar su información financiera reconociendo los ingresos con base en el momento que se cobren, mientras que los gastos en el momento que se paguen.</w:t>
      </w:r>
    </w:p>
    <w:p w14:paraId="318F490F" w14:textId="77777777" w:rsidR="00316B74" w:rsidRDefault="00316B74" w:rsidP="00316B74">
      <w:pPr>
        <w:pStyle w:val="Texto"/>
        <w:spacing w:after="86"/>
        <w:ind w:firstLine="0"/>
        <w:rPr>
          <w:rFonts w:cs="Arial"/>
          <w:sz w:val="20"/>
          <w:lang w:val="es-MX"/>
        </w:rPr>
      </w:pPr>
    </w:p>
    <w:p w14:paraId="60F28F13" w14:textId="77777777" w:rsidR="00316B74" w:rsidRDefault="00316B74" w:rsidP="00316B74">
      <w:pPr>
        <w:pStyle w:val="Texto"/>
        <w:spacing w:after="86"/>
        <w:ind w:firstLine="0"/>
        <w:rPr>
          <w:rFonts w:cs="Arial"/>
          <w:sz w:val="20"/>
          <w:lang w:val="es-MX"/>
        </w:rPr>
      </w:pPr>
      <w:r>
        <w:rPr>
          <w:rFonts w:cs="Arial"/>
          <w:sz w:val="20"/>
          <w:lang w:val="es-MX"/>
        </w:rPr>
        <w:t>Registro de Asignaciones Presupuestales</w:t>
      </w:r>
    </w:p>
    <w:p w14:paraId="5467C8CF" w14:textId="77777777" w:rsidR="00316B74" w:rsidRDefault="00316B74" w:rsidP="00316B74">
      <w:pPr>
        <w:pStyle w:val="Texto"/>
        <w:spacing w:after="86"/>
        <w:ind w:firstLine="0"/>
        <w:rPr>
          <w:rFonts w:cs="Arial"/>
          <w:sz w:val="20"/>
          <w:lang w:val="es-MX"/>
        </w:rPr>
      </w:pPr>
    </w:p>
    <w:p w14:paraId="2C8F7F2C" w14:textId="77777777" w:rsidR="00316B74" w:rsidRPr="00786BB2" w:rsidRDefault="00316B74" w:rsidP="00316B74">
      <w:pPr>
        <w:pStyle w:val="Texto"/>
        <w:spacing w:after="86"/>
        <w:ind w:firstLine="0"/>
        <w:rPr>
          <w:rFonts w:cs="Arial"/>
          <w:sz w:val="20"/>
          <w:lang w:val="es-MX"/>
        </w:rPr>
      </w:pPr>
      <w:r>
        <w:rPr>
          <w:rFonts w:cs="Arial"/>
          <w:sz w:val="20"/>
          <w:lang w:val="es-MX"/>
        </w:rPr>
        <w:t>El H. Ayuntamiento del Municipio de Tenabo, en su contabilidad incluye las cuentas de activo, pasivo, patrimonio, ingresos, gastos y control presupuestal para registrar las asignaciones presupuestales.</w:t>
      </w:r>
    </w:p>
    <w:p w14:paraId="3FF21BB2" w14:textId="02E28FDC" w:rsidR="0089661A" w:rsidRPr="00786BB2" w:rsidRDefault="0089661A" w:rsidP="00C37533">
      <w:pPr>
        <w:pStyle w:val="Texto"/>
        <w:spacing w:after="86"/>
        <w:ind w:firstLine="0"/>
        <w:rPr>
          <w:rFonts w:cs="Arial"/>
          <w:sz w:val="20"/>
          <w:lang w:val="es-MX"/>
        </w:rPr>
      </w:pPr>
    </w:p>
    <w:p w14:paraId="301034E0" w14:textId="5C9D9CB7" w:rsidR="00F74E2B" w:rsidRPr="00786BB2" w:rsidRDefault="0069580D" w:rsidP="00F74E2B">
      <w:pPr>
        <w:pStyle w:val="Texto"/>
        <w:spacing w:after="86"/>
        <w:rPr>
          <w:rFonts w:cs="Arial"/>
          <w:b/>
          <w:szCs w:val="18"/>
          <w:lang w:val="es-MX"/>
        </w:rPr>
      </w:pPr>
      <w:r w:rsidRPr="00786BB2">
        <w:rPr>
          <w:rFonts w:cs="Arial"/>
          <w:b/>
          <w:szCs w:val="18"/>
          <w:lang w:val="es-MX"/>
        </w:rPr>
        <w:t xml:space="preserve">14. </w:t>
      </w:r>
      <w:r w:rsidR="00F74E2B" w:rsidRPr="00786BB2">
        <w:rPr>
          <w:rFonts w:cs="Arial"/>
          <w:b/>
          <w:szCs w:val="18"/>
          <w:lang w:val="es-MX"/>
        </w:rPr>
        <w:t>EVENTOS POSTERIORES AL CIERRE</w:t>
      </w:r>
    </w:p>
    <w:p w14:paraId="5C69D43D" w14:textId="2A7BCE81" w:rsidR="00F74E2B" w:rsidRPr="00786BB2" w:rsidRDefault="00F74E2B" w:rsidP="00F74E2B">
      <w:pPr>
        <w:jc w:val="both"/>
        <w:rPr>
          <w:rFonts w:ascii="Arial" w:hAnsi="Arial" w:cs="Arial"/>
          <w:sz w:val="20"/>
          <w:szCs w:val="20"/>
        </w:rPr>
      </w:pPr>
      <w:r w:rsidRPr="00786BB2">
        <w:rPr>
          <w:rFonts w:ascii="Arial" w:hAnsi="Arial" w:cs="Arial"/>
          <w:sz w:val="20"/>
          <w:szCs w:val="20"/>
        </w:rPr>
        <w:t>El ente público no tiene hechos ocurridos en el período posterior al que informa, que proporcionen mayor evidencia sobre eventos que le afectan económicamente y que no se conocían a la fecha de cierre.</w:t>
      </w:r>
    </w:p>
    <w:p w14:paraId="6AADF4E4" w14:textId="77777777" w:rsidR="00A62F21" w:rsidRPr="00786BB2" w:rsidRDefault="00A62F21" w:rsidP="00F74E2B">
      <w:pPr>
        <w:jc w:val="both"/>
        <w:rPr>
          <w:rFonts w:ascii="Arial" w:hAnsi="Arial" w:cs="Arial"/>
          <w:sz w:val="20"/>
          <w:szCs w:val="20"/>
        </w:rPr>
      </w:pPr>
    </w:p>
    <w:p w14:paraId="63001913" w14:textId="71851CCD" w:rsidR="00F74E2B" w:rsidRPr="00786BB2" w:rsidRDefault="0069580D" w:rsidP="00F74E2B">
      <w:pPr>
        <w:pStyle w:val="Texto"/>
        <w:spacing w:after="86"/>
        <w:rPr>
          <w:rFonts w:cs="Arial"/>
          <w:b/>
          <w:szCs w:val="18"/>
          <w:lang w:val="es-MX"/>
        </w:rPr>
      </w:pPr>
      <w:r w:rsidRPr="00786BB2">
        <w:rPr>
          <w:rFonts w:cs="Arial"/>
          <w:b/>
          <w:szCs w:val="18"/>
          <w:lang w:val="es-MX"/>
        </w:rPr>
        <w:t>15.</w:t>
      </w:r>
      <w:r w:rsidR="00F74E2B" w:rsidRPr="00786BB2">
        <w:rPr>
          <w:rFonts w:cs="Arial"/>
          <w:b/>
          <w:szCs w:val="18"/>
          <w:lang w:val="es-MX"/>
        </w:rPr>
        <w:t xml:space="preserve"> PARTES RELACIONADAS</w:t>
      </w:r>
    </w:p>
    <w:p w14:paraId="15CEE3D8"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No existen partes relacionadas que pudieran ejercer influencia significativa sobre la toma de decisiones financieras y operativas.</w:t>
      </w:r>
    </w:p>
    <w:p w14:paraId="3D078533" w14:textId="77777777" w:rsidR="00F74E2B" w:rsidRPr="00786BB2" w:rsidRDefault="00F74E2B" w:rsidP="00F74E2B">
      <w:pPr>
        <w:pStyle w:val="Texto"/>
        <w:spacing w:after="86"/>
        <w:rPr>
          <w:rFonts w:cs="Arial"/>
          <w:b/>
          <w:sz w:val="20"/>
          <w:lang w:val="es-MX"/>
        </w:rPr>
      </w:pPr>
    </w:p>
    <w:p w14:paraId="648DC40D" w14:textId="4F144BAF" w:rsidR="00F74E2B" w:rsidRPr="00786BB2" w:rsidRDefault="0069580D" w:rsidP="00F74E2B">
      <w:pPr>
        <w:pStyle w:val="Texto"/>
        <w:spacing w:after="86"/>
        <w:rPr>
          <w:rFonts w:cs="Arial"/>
          <w:b/>
          <w:szCs w:val="18"/>
          <w:lang w:val="es-MX"/>
        </w:rPr>
      </w:pPr>
      <w:r w:rsidRPr="00786BB2">
        <w:rPr>
          <w:rFonts w:cs="Arial"/>
          <w:b/>
          <w:szCs w:val="18"/>
          <w:lang w:val="es-MX"/>
        </w:rPr>
        <w:t>16</w:t>
      </w:r>
      <w:r w:rsidR="00533D33" w:rsidRPr="00786BB2">
        <w:rPr>
          <w:rFonts w:cs="Arial"/>
          <w:b/>
          <w:szCs w:val="18"/>
          <w:lang w:val="es-MX"/>
        </w:rPr>
        <w:t>. RESPONSABILIDAD</w:t>
      </w:r>
      <w:r w:rsidR="00F74E2B" w:rsidRPr="00786BB2">
        <w:rPr>
          <w:rFonts w:cs="Arial"/>
          <w:b/>
          <w:szCs w:val="18"/>
          <w:lang w:val="es-MX"/>
        </w:rPr>
        <w:t xml:space="preserve"> SOBRE LA PRESENTACIÓN RAZONABLE DE LA INFORMACION CONTABLE.</w:t>
      </w:r>
    </w:p>
    <w:p w14:paraId="2DA70E5A" w14:textId="6BE27E32" w:rsidR="00F74E2B" w:rsidRPr="00786BB2" w:rsidRDefault="00F74E2B" w:rsidP="00F74E2B">
      <w:pPr>
        <w:pStyle w:val="Sinespaciado"/>
        <w:rPr>
          <w:rFonts w:ascii="Arial" w:hAnsi="Arial" w:cs="Arial"/>
          <w:sz w:val="20"/>
          <w:szCs w:val="20"/>
        </w:rPr>
      </w:pPr>
      <w:r w:rsidRPr="00786BB2">
        <w:rPr>
          <w:rFonts w:ascii="Arial" w:hAnsi="Arial" w:cs="Arial"/>
          <w:sz w:val="20"/>
          <w:szCs w:val="20"/>
        </w:rPr>
        <w:t>Las notas adjuntas forman parte de los estados financieros.</w:t>
      </w:r>
    </w:p>
    <w:p w14:paraId="7CDE4E2F" w14:textId="77777777" w:rsidR="00F74E2B" w:rsidRPr="00786BB2" w:rsidRDefault="00F74E2B" w:rsidP="00F74E2B">
      <w:pPr>
        <w:pStyle w:val="Sinespaciado"/>
        <w:rPr>
          <w:rFonts w:ascii="Arial" w:hAnsi="Arial" w:cs="Arial"/>
          <w:sz w:val="18"/>
          <w:szCs w:val="18"/>
        </w:rPr>
      </w:pPr>
    </w:p>
    <w:p w14:paraId="776A69D1" w14:textId="24BF6A43" w:rsidR="00F74E2B" w:rsidRPr="00786BB2" w:rsidRDefault="00F74E2B" w:rsidP="00F74E2B">
      <w:pPr>
        <w:pStyle w:val="Sinespaciado"/>
        <w:rPr>
          <w:rFonts w:ascii="Arial" w:hAnsi="Arial" w:cs="Arial"/>
          <w:sz w:val="20"/>
          <w:szCs w:val="20"/>
        </w:rPr>
      </w:pPr>
      <w:r w:rsidRPr="00786BB2">
        <w:rPr>
          <w:rFonts w:ascii="Arial" w:hAnsi="Arial" w:cs="Arial"/>
          <w:sz w:val="20"/>
          <w:szCs w:val="20"/>
        </w:rPr>
        <w:lastRenderedPageBreak/>
        <w:t>Bajo protesta de decir verdad declaramos que los Estad</w:t>
      </w:r>
      <w:r w:rsidR="008B775B" w:rsidRPr="00786BB2">
        <w:rPr>
          <w:rFonts w:ascii="Arial" w:hAnsi="Arial" w:cs="Arial"/>
          <w:sz w:val="20"/>
          <w:szCs w:val="20"/>
        </w:rPr>
        <w:t xml:space="preserve">os Financieros y sus notas, son </w:t>
      </w:r>
      <w:r w:rsidRPr="00786BB2">
        <w:rPr>
          <w:rFonts w:ascii="Arial" w:hAnsi="Arial" w:cs="Arial"/>
          <w:sz w:val="20"/>
          <w:szCs w:val="20"/>
        </w:rPr>
        <w:t>razonablemente correctos y son responsabilidad del emisor.</w:t>
      </w:r>
    </w:p>
    <w:p w14:paraId="486A63CC" w14:textId="77777777" w:rsidR="00F74E2B" w:rsidRPr="00786BB2" w:rsidRDefault="00F74E2B" w:rsidP="00F74E2B">
      <w:pPr>
        <w:pStyle w:val="Sinespaciado"/>
        <w:rPr>
          <w:rFonts w:ascii="Arial" w:hAnsi="Arial" w:cs="Arial"/>
          <w:sz w:val="18"/>
          <w:szCs w:val="18"/>
        </w:rPr>
      </w:pPr>
    </w:p>
    <w:p w14:paraId="72B113C2" w14:textId="508D1316" w:rsidR="00626B16" w:rsidRPr="00786BB2" w:rsidRDefault="00626B16" w:rsidP="00F108D9">
      <w:pPr>
        <w:pStyle w:val="Texto"/>
        <w:spacing w:after="80" w:line="203" w:lineRule="exact"/>
        <w:jc w:val="center"/>
        <w:rPr>
          <w:rFonts w:cs="Arial"/>
          <w:b/>
          <w:sz w:val="20"/>
        </w:rPr>
      </w:pPr>
    </w:p>
    <w:p w14:paraId="4F222183" w14:textId="77777777" w:rsidR="006A2A01" w:rsidRPr="00786BB2" w:rsidRDefault="006A2A01" w:rsidP="00F108D9">
      <w:pPr>
        <w:pStyle w:val="Texto"/>
        <w:spacing w:after="80" w:line="203" w:lineRule="exact"/>
        <w:jc w:val="center"/>
        <w:rPr>
          <w:rFonts w:cs="Arial"/>
          <w:b/>
          <w:sz w:val="20"/>
        </w:rPr>
      </w:pPr>
    </w:p>
    <w:p w14:paraId="0E4FECB8" w14:textId="7C7C9133" w:rsidR="00F108D9" w:rsidRPr="00786BB2" w:rsidRDefault="0069580D" w:rsidP="00F108D9">
      <w:pPr>
        <w:pStyle w:val="Texto"/>
        <w:spacing w:after="80" w:line="203" w:lineRule="exact"/>
        <w:jc w:val="center"/>
        <w:rPr>
          <w:rFonts w:cs="Arial"/>
          <w:b/>
          <w:sz w:val="20"/>
        </w:rPr>
      </w:pPr>
      <w:r w:rsidRPr="00786BB2">
        <w:rPr>
          <w:rFonts w:cs="Arial"/>
          <w:b/>
          <w:sz w:val="20"/>
        </w:rPr>
        <w:t>b</w:t>
      </w:r>
      <w:r w:rsidR="00F108D9" w:rsidRPr="00786BB2">
        <w:rPr>
          <w:rFonts w:cs="Arial"/>
          <w:b/>
          <w:sz w:val="20"/>
        </w:rPr>
        <w:t>) NOTAS DE DESGLOSE</w:t>
      </w:r>
    </w:p>
    <w:p w14:paraId="51DB39E7" w14:textId="77777777" w:rsidR="0069580D" w:rsidRPr="00786BB2" w:rsidRDefault="0069580D" w:rsidP="00F108D9">
      <w:pPr>
        <w:pStyle w:val="Texto"/>
        <w:spacing w:after="80" w:line="203" w:lineRule="exact"/>
        <w:jc w:val="center"/>
        <w:rPr>
          <w:rFonts w:cs="Arial"/>
          <w:sz w:val="20"/>
        </w:rPr>
      </w:pPr>
    </w:p>
    <w:p w14:paraId="59B8F3B9" w14:textId="773D51A4"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 Notas al Estado de Actividades</w:t>
      </w:r>
    </w:p>
    <w:p w14:paraId="276AECA1" w14:textId="35EC96CF"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INGRESOS Y OTROS BENEFICIOS</w:t>
      </w:r>
    </w:p>
    <w:p w14:paraId="0F6E9020" w14:textId="555D4B3C" w:rsidR="0069580D" w:rsidRPr="00786BB2" w:rsidRDefault="0069580D" w:rsidP="00B76598">
      <w:pPr>
        <w:tabs>
          <w:tab w:val="left" w:pos="284"/>
        </w:tabs>
        <w:spacing w:line="224" w:lineRule="exact"/>
        <w:jc w:val="both"/>
        <w:rPr>
          <w:rFonts w:ascii="Arial" w:hAnsi="Arial" w:cs="Arial"/>
          <w:sz w:val="20"/>
          <w:szCs w:val="20"/>
          <w:lang w:val="es-MX"/>
        </w:rPr>
      </w:pPr>
      <w:r w:rsidRPr="00786BB2">
        <w:rPr>
          <w:rFonts w:ascii="Arial" w:hAnsi="Arial" w:cs="Arial"/>
          <w:sz w:val="20"/>
          <w:szCs w:val="20"/>
        </w:rPr>
        <w:t xml:space="preserve">Representa la recaudación de impuestos, derechos, productos, aprovechamientos, participaciones y aportaciones, y transferencias, asignaciones, subsidios y otras ayudas, conforme a lo publicado en la Ley de Ingresos del Municipio para el Ejercicio Fiscal </w:t>
      </w:r>
      <w:r w:rsidR="002024D8">
        <w:rPr>
          <w:rFonts w:ascii="Arial" w:hAnsi="Arial" w:cs="Arial"/>
          <w:sz w:val="20"/>
          <w:szCs w:val="20"/>
        </w:rPr>
        <w:t>2025</w:t>
      </w:r>
      <w:r w:rsidRPr="00786BB2">
        <w:rPr>
          <w:rFonts w:ascii="Arial" w:hAnsi="Arial" w:cs="Arial"/>
          <w:sz w:val="20"/>
          <w:szCs w:val="20"/>
        </w:rPr>
        <w:t xml:space="preserve">. </w:t>
      </w:r>
      <w:r w:rsidRPr="00786BB2">
        <w:rPr>
          <w:rFonts w:ascii="Arial" w:hAnsi="Arial" w:cs="Arial"/>
          <w:sz w:val="20"/>
          <w:szCs w:val="20"/>
          <w:lang w:val="es-MX"/>
        </w:rPr>
        <w:t xml:space="preserve"> </w:t>
      </w:r>
    </w:p>
    <w:p w14:paraId="1F9BCA02" w14:textId="77777777" w:rsidR="0069580D" w:rsidRPr="00786BB2" w:rsidRDefault="0069580D" w:rsidP="0069580D">
      <w:pPr>
        <w:tabs>
          <w:tab w:val="left" w:pos="284"/>
        </w:tabs>
        <w:spacing w:line="224" w:lineRule="exact"/>
        <w:ind w:left="288"/>
        <w:jc w:val="both"/>
        <w:rPr>
          <w:rFonts w:ascii="Arial" w:hAnsi="Arial" w:cs="Arial"/>
          <w:sz w:val="20"/>
          <w:szCs w:val="20"/>
          <w:lang w:val="es-MX"/>
        </w:rPr>
      </w:pPr>
    </w:p>
    <w:p w14:paraId="36A172EA" w14:textId="711243D3" w:rsidR="0069580D" w:rsidRPr="00786BB2" w:rsidRDefault="0069580D" w:rsidP="0069580D">
      <w:pPr>
        <w:spacing w:line="224" w:lineRule="exact"/>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 de diciembre</w:t>
      </w:r>
      <w:r w:rsidRPr="00786BB2">
        <w:rPr>
          <w:rFonts w:ascii="Arial" w:hAnsi="Arial" w:cs="Arial"/>
          <w:sz w:val="20"/>
          <w:szCs w:val="20"/>
          <w:lang w:val="es-MX"/>
        </w:rPr>
        <w:t xml:space="preserve"> del </w:t>
      </w:r>
      <w:r w:rsidR="00533D33">
        <w:rPr>
          <w:rFonts w:ascii="Arial" w:hAnsi="Arial" w:cs="Arial"/>
          <w:sz w:val="20"/>
          <w:szCs w:val="20"/>
          <w:lang w:val="es-MX"/>
        </w:rPr>
        <w:t>2025</w:t>
      </w:r>
      <w:r w:rsidRPr="00786BB2">
        <w:rPr>
          <w:rFonts w:ascii="Arial" w:hAnsi="Arial" w:cs="Arial"/>
          <w:sz w:val="20"/>
          <w:szCs w:val="20"/>
          <w:lang w:val="es-MX"/>
        </w:rPr>
        <w:t xml:space="preserve"> se recaudaron Ingresos de Gestión en los siguientes conceptos y montos:</w:t>
      </w:r>
    </w:p>
    <w:p w14:paraId="6AC239B8" w14:textId="77777777" w:rsidR="0069580D" w:rsidRPr="00786BB2" w:rsidRDefault="0069580D" w:rsidP="0069580D">
      <w:pPr>
        <w:spacing w:line="224" w:lineRule="exact"/>
        <w:jc w:val="center"/>
        <w:rPr>
          <w:rFonts w:ascii="Arial" w:hAnsi="Arial" w:cs="Arial"/>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305EEE24" w14:textId="77777777" w:rsidTr="00A90EFA">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730C0FF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CDAF0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5DC17F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634A31A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A90EFA" w:rsidRPr="00786BB2" w14:paraId="0D7F8F4F"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E2B032"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478E5531"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3A670946" w14:textId="6FE9609E"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3,700.00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DDB9F6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A90EFA" w:rsidRPr="00786BB2" w14:paraId="3F0AB541"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A98F74"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F1597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1601FBAE" w14:textId="2E72D60C"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                     3,700.00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2106B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5B80697E"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D8493F"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3C7EA611"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61B5AC25" w14:textId="24FA9795"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A45367">
              <w:rPr>
                <w:rFonts w:ascii="Arial" w:hAnsi="Arial" w:cs="Arial"/>
                <w:b/>
                <w:bCs/>
                <w:color w:val="000000"/>
                <w:sz w:val="20"/>
                <w:szCs w:val="20"/>
                <w:lang w:val="es-MX" w:eastAsia="es-MX"/>
              </w:rPr>
              <w:t>1,680,597.99</w:t>
            </w:r>
          </w:p>
        </w:tc>
        <w:tc>
          <w:tcPr>
            <w:tcW w:w="3060" w:type="dxa"/>
            <w:tcBorders>
              <w:top w:val="nil"/>
              <w:left w:val="nil"/>
              <w:bottom w:val="single" w:sz="4" w:space="0" w:color="auto"/>
              <w:right w:val="single" w:sz="4" w:space="0" w:color="auto"/>
            </w:tcBorders>
            <w:shd w:val="clear" w:color="auto" w:fill="auto"/>
            <w:vAlign w:val="center"/>
            <w:hideMark/>
          </w:tcPr>
          <w:p w14:paraId="1199FCB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CF740CF" w14:textId="77777777" w:rsidTr="00A90EFA">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85BFA63"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BA18C3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6F8D1B87" w14:textId="5E3439B1" w:rsidR="00A90EFA" w:rsidRPr="00786BB2" w:rsidRDefault="00A45367"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$912,427.00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3660C6C"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A90EFA" w:rsidRPr="00786BB2" w14:paraId="7131FCE0" w14:textId="77777777" w:rsidTr="00A90EFA">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7E1A2B"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BEBCB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145A6AD6" w14:textId="613683E3" w:rsidR="00A90EFA" w:rsidRPr="00786BB2" w:rsidRDefault="00A45367"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$530,090.00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C1499D"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A90EFA" w:rsidRPr="00786BB2" w14:paraId="4ECE8099" w14:textId="77777777" w:rsidTr="00A90EFA">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5BF0C7F"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2D4F260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50719AE0" w14:textId="2C593F44"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$62,875.42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14F6B2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6F66F59"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2847B8"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544B6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BDD043D" w14:textId="1110E785"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175,205.57</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8F8418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144865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1A6F9D"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2C38C269"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88710F6" w14:textId="44D5669D" w:rsidR="00A90EFA" w:rsidRPr="00786BB2" w:rsidRDefault="00A45367"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$177,600.00</w:t>
            </w:r>
          </w:p>
        </w:tc>
        <w:tc>
          <w:tcPr>
            <w:tcW w:w="3060" w:type="dxa"/>
            <w:tcBorders>
              <w:top w:val="nil"/>
              <w:left w:val="nil"/>
              <w:bottom w:val="single" w:sz="4" w:space="0" w:color="auto"/>
              <w:right w:val="single" w:sz="4" w:space="0" w:color="auto"/>
            </w:tcBorders>
            <w:shd w:val="clear" w:color="auto" w:fill="auto"/>
            <w:vAlign w:val="center"/>
            <w:hideMark/>
          </w:tcPr>
          <w:p w14:paraId="10A2668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34C1E8F3"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E17E28"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B1AF3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489C3716" w14:textId="0E7AC4D2"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w:t>
            </w:r>
            <w:r w:rsidR="00A45367">
              <w:rPr>
                <w:rFonts w:ascii="Arial" w:hAnsi="Arial" w:cs="Arial"/>
                <w:b/>
                <w:bCs/>
                <w:color w:val="000000"/>
                <w:sz w:val="20"/>
                <w:szCs w:val="20"/>
                <w:lang w:val="es-MX" w:eastAsia="es-MX"/>
              </w:rPr>
              <w:t>77,600.00</w:t>
            </w:r>
          </w:p>
        </w:tc>
        <w:tc>
          <w:tcPr>
            <w:tcW w:w="3060" w:type="dxa"/>
            <w:tcBorders>
              <w:top w:val="nil"/>
              <w:left w:val="nil"/>
              <w:bottom w:val="single" w:sz="4" w:space="0" w:color="auto"/>
              <w:right w:val="single" w:sz="4" w:space="0" w:color="auto"/>
            </w:tcBorders>
            <w:shd w:val="clear" w:color="auto" w:fill="auto"/>
            <w:vAlign w:val="center"/>
            <w:hideMark/>
          </w:tcPr>
          <w:p w14:paraId="2BFA19F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1241EB5"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12872D"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D8751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461169A5" w14:textId="4453E386" w:rsidR="00A90EFA" w:rsidRPr="00786BB2" w:rsidRDefault="00A45367"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$118,750.00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50EBAE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692981B"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BADED9"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903DD3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44493050" w14:textId="4ACB51E5" w:rsidR="00A90EFA" w:rsidRPr="00786BB2" w:rsidRDefault="00A45367"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$58,850.00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6CF378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5A11C537" w14:textId="77777777" w:rsidTr="00A90EFA">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E1F7AA"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47E6DC8B"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EA7ABA4" w14:textId="529B90AD"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$208,150.00</w:t>
            </w:r>
          </w:p>
        </w:tc>
        <w:tc>
          <w:tcPr>
            <w:tcW w:w="3060" w:type="dxa"/>
            <w:tcBorders>
              <w:top w:val="nil"/>
              <w:left w:val="nil"/>
              <w:bottom w:val="single" w:sz="4" w:space="0" w:color="auto"/>
              <w:right w:val="single" w:sz="4" w:space="0" w:color="auto"/>
            </w:tcBorders>
            <w:shd w:val="clear" w:color="auto" w:fill="auto"/>
            <w:vAlign w:val="center"/>
            <w:hideMark/>
          </w:tcPr>
          <w:p w14:paraId="0170A90B"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90EFA" w:rsidRPr="00786BB2" w14:paraId="63779BA0" w14:textId="77777777" w:rsidTr="00A90EFA">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C7ADFD"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6AB48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499B7A6D" w14:textId="5E09DBA3"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$208,150.00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CB47EF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AC59E67"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E9A377E"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43</w:t>
            </w:r>
          </w:p>
        </w:tc>
        <w:tc>
          <w:tcPr>
            <w:tcW w:w="3300" w:type="dxa"/>
            <w:tcBorders>
              <w:top w:val="nil"/>
              <w:left w:val="nil"/>
              <w:bottom w:val="single" w:sz="4" w:space="0" w:color="auto"/>
              <w:right w:val="single" w:sz="4" w:space="0" w:color="auto"/>
            </w:tcBorders>
            <w:shd w:val="clear" w:color="auto" w:fill="auto"/>
            <w:vAlign w:val="center"/>
            <w:hideMark/>
          </w:tcPr>
          <w:p w14:paraId="7D4FCBF7"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950B1D9" w14:textId="70D00885"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1F775B">
              <w:rPr>
                <w:rFonts w:ascii="Arial" w:hAnsi="Arial" w:cs="Arial"/>
                <w:b/>
                <w:bCs/>
                <w:color w:val="000000"/>
                <w:sz w:val="20"/>
                <w:szCs w:val="20"/>
                <w:lang w:val="es-MX" w:eastAsia="es-MX"/>
              </w:rPr>
              <w:t>2,851,936.50</w:t>
            </w:r>
          </w:p>
        </w:tc>
        <w:tc>
          <w:tcPr>
            <w:tcW w:w="3060" w:type="dxa"/>
            <w:tcBorders>
              <w:top w:val="nil"/>
              <w:left w:val="nil"/>
              <w:bottom w:val="single" w:sz="4" w:space="0" w:color="auto"/>
              <w:right w:val="single" w:sz="4" w:space="0" w:color="auto"/>
            </w:tcBorders>
            <w:shd w:val="clear" w:color="auto" w:fill="auto"/>
            <w:vAlign w:val="center"/>
            <w:hideMark/>
          </w:tcPr>
          <w:p w14:paraId="27C3BA0F"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90EFA" w:rsidRPr="00786BB2" w14:paraId="61BCEC9A" w14:textId="77777777" w:rsidTr="00A90EFA">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A5A9DCD"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6486C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3893812C" w14:textId="2ED5E7A5"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$1,669,575.32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DCF38A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3CBDFD22"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7CDC7E8"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C7AE1B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88BD" w14:textId="15CA5436"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4578609"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CE3AAEF"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A4D079"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0DEAAF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951ACFC" w14:textId="30D68F6D"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257,751.27</w:t>
            </w:r>
          </w:p>
        </w:tc>
        <w:tc>
          <w:tcPr>
            <w:tcW w:w="3060" w:type="dxa"/>
            <w:tcBorders>
              <w:top w:val="nil"/>
              <w:left w:val="nil"/>
              <w:bottom w:val="single" w:sz="4" w:space="0" w:color="auto"/>
              <w:right w:val="single" w:sz="4" w:space="0" w:color="auto"/>
            </w:tcBorders>
            <w:shd w:val="clear" w:color="auto" w:fill="auto"/>
            <w:vAlign w:val="center"/>
            <w:hideMark/>
          </w:tcPr>
          <w:p w14:paraId="1D65FE9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668F5B6" w14:textId="77777777" w:rsidTr="00A90EFA">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5217DBE"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20E1EA0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5DB8F5F" w14:textId="37345CF8"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292,544.60</w:t>
            </w:r>
          </w:p>
        </w:tc>
        <w:tc>
          <w:tcPr>
            <w:tcW w:w="3060" w:type="dxa"/>
            <w:tcBorders>
              <w:top w:val="nil"/>
              <w:left w:val="nil"/>
              <w:bottom w:val="single" w:sz="4" w:space="0" w:color="auto"/>
              <w:right w:val="single" w:sz="4" w:space="0" w:color="auto"/>
            </w:tcBorders>
            <w:shd w:val="clear" w:color="auto" w:fill="auto"/>
            <w:vAlign w:val="center"/>
            <w:hideMark/>
          </w:tcPr>
          <w:p w14:paraId="2317E2E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A90EFA" w:rsidRPr="00786BB2" w14:paraId="0FF202E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A724A0"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1E35025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72A792E0" w14:textId="0B38081F"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$127,767.20</w:t>
            </w:r>
          </w:p>
        </w:tc>
        <w:tc>
          <w:tcPr>
            <w:tcW w:w="3060" w:type="dxa"/>
            <w:tcBorders>
              <w:top w:val="nil"/>
              <w:left w:val="nil"/>
              <w:bottom w:val="single" w:sz="4" w:space="0" w:color="auto"/>
              <w:right w:val="single" w:sz="4" w:space="0" w:color="auto"/>
            </w:tcBorders>
            <w:shd w:val="clear" w:color="auto" w:fill="auto"/>
            <w:vAlign w:val="center"/>
            <w:hideMark/>
          </w:tcPr>
          <w:p w14:paraId="21BAA25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70A4A81"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265121B"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0A7481A2"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329DE5F1" w14:textId="2B12C5D0" w:rsidR="00A90EFA"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$9,741.78</w:t>
            </w:r>
          </w:p>
        </w:tc>
        <w:tc>
          <w:tcPr>
            <w:tcW w:w="3060" w:type="dxa"/>
            <w:tcBorders>
              <w:top w:val="nil"/>
              <w:left w:val="nil"/>
              <w:bottom w:val="single" w:sz="4" w:space="0" w:color="auto"/>
              <w:right w:val="single" w:sz="4" w:space="0" w:color="auto"/>
            </w:tcBorders>
            <w:shd w:val="clear" w:color="auto" w:fill="auto"/>
            <w:vAlign w:val="center"/>
          </w:tcPr>
          <w:p w14:paraId="6E8B09F7" w14:textId="77777777" w:rsidR="00A90EFA" w:rsidRPr="00786BB2" w:rsidRDefault="00A90EFA" w:rsidP="00A90EFA">
            <w:pPr>
              <w:rPr>
                <w:rFonts w:ascii="Arial" w:hAnsi="Arial" w:cs="Arial"/>
                <w:color w:val="000000"/>
                <w:sz w:val="20"/>
                <w:szCs w:val="20"/>
                <w:lang w:val="es-MX" w:eastAsia="es-MX"/>
              </w:rPr>
            </w:pPr>
          </w:p>
        </w:tc>
      </w:tr>
      <w:tr w:rsidR="00A90EFA" w:rsidRPr="00786BB2" w14:paraId="01495B4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D927C9"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75D7F33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89AF486" w14:textId="28F4D6E3"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$33,000.00</w:t>
            </w:r>
          </w:p>
        </w:tc>
        <w:tc>
          <w:tcPr>
            <w:tcW w:w="3060" w:type="dxa"/>
            <w:tcBorders>
              <w:top w:val="nil"/>
              <w:left w:val="nil"/>
              <w:bottom w:val="single" w:sz="4" w:space="0" w:color="auto"/>
              <w:right w:val="single" w:sz="4" w:space="0" w:color="auto"/>
            </w:tcBorders>
            <w:shd w:val="clear" w:color="auto" w:fill="auto"/>
            <w:vAlign w:val="center"/>
            <w:hideMark/>
          </w:tcPr>
          <w:p w14:paraId="6BA3ADA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1ABEC95"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3E64AA"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52A8B35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F5C17D" w14:textId="02E2FE4F"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$71,671.26</w:t>
            </w:r>
          </w:p>
        </w:tc>
        <w:tc>
          <w:tcPr>
            <w:tcW w:w="3060" w:type="dxa"/>
            <w:tcBorders>
              <w:top w:val="nil"/>
              <w:left w:val="nil"/>
              <w:bottom w:val="single" w:sz="4" w:space="0" w:color="auto"/>
              <w:right w:val="single" w:sz="4" w:space="0" w:color="auto"/>
            </w:tcBorders>
            <w:shd w:val="clear" w:color="auto" w:fill="auto"/>
            <w:vAlign w:val="center"/>
            <w:hideMark/>
          </w:tcPr>
          <w:p w14:paraId="6B0CB5E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1BE0F6F"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BA005D8"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0CF0A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C7937EB" w14:textId="707BBF93"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$8,920.00</w:t>
            </w:r>
          </w:p>
        </w:tc>
        <w:tc>
          <w:tcPr>
            <w:tcW w:w="3060" w:type="dxa"/>
            <w:tcBorders>
              <w:top w:val="nil"/>
              <w:left w:val="nil"/>
              <w:bottom w:val="single" w:sz="4" w:space="0" w:color="auto"/>
              <w:right w:val="single" w:sz="4" w:space="0" w:color="auto"/>
            </w:tcBorders>
            <w:shd w:val="clear" w:color="auto" w:fill="auto"/>
            <w:vAlign w:val="center"/>
            <w:hideMark/>
          </w:tcPr>
          <w:p w14:paraId="116318E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92BF39E"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62E8CC"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4899AE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construcción</w:t>
            </w:r>
          </w:p>
        </w:tc>
        <w:tc>
          <w:tcPr>
            <w:tcW w:w="2300" w:type="dxa"/>
            <w:tcBorders>
              <w:top w:val="nil"/>
              <w:left w:val="single" w:sz="4" w:space="0" w:color="auto"/>
              <w:bottom w:val="single" w:sz="4" w:space="0" w:color="auto"/>
              <w:right w:val="single" w:sz="4" w:space="0" w:color="auto"/>
            </w:tcBorders>
            <w:shd w:val="clear" w:color="auto" w:fill="auto"/>
            <w:hideMark/>
          </w:tcPr>
          <w:p w14:paraId="3E092E25" w14:textId="56EB7B4D" w:rsidR="00A90EFA" w:rsidRPr="00786BB2" w:rsidRDefault="00A90EFA" w:rsidP="00A90EFA">
            <w:pPr>
              <w:jc w:val="right"/>
              <w:rPr>
                <w:rFonts w:ascii="Arial" w:hAnsi="Arial" w:cs="Arial"/>
                <w:color w:val="000000"/>
                <w:sz w:val="20"/>
                <w:szCs w:val="20"/>
                <w:lang w:val="es-MX" w:eastAsia="es-MX"/>
              </w:rPr>
            </w:pPr>
            <w:r>
              <w:rPr>
                <w:rFonts w:ascii="Arial" w:hAnsi="Arial" w:cs="Arial"/>
                <w:sz w:val="20"/>
              </w:rPr>
              <w:t>6,605.74</w:t>
            </w:r>
          </w:p>
        </w:tc>
        <w:tc>
          <w:tcPr>
            <w:tcW w:w="3060" w:type="dxa"/>
            <w:tcBorders>
              <w:top w:val="nil"/>
              <w:left w:val="nil"/>
              <w:bottom w:val="single" w:sz="4" w:space="0" w:color="auto"/>
              <w:right w:val="single" w:sz="4" w:space="0" w:color="auto"/>
            </w:tcBorders>
            <w:shd w:val="clear" w:color="auto" w:fill="auto"/>
            <w:vAlign w:val="center"/>
            <w:hideMark/>
          </w:tcPr>
          <w:p w14:paraId="013C163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AF5B733"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62DFFD8"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DBCC1D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D64E357" w14:textId="6FBA23BD"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$135,382.51</w:t>
            </w:r>
          </w:p>
        </w:tc>
        <w:tc>
          <w:tcPr>
            <w:tcW w:w="3060" w:type="dxa"/>
            <w:tcBorders>
              <w:top w:val="nil"/>
              <w:left w:val="nil"/>
              <w:bottom w:val="single" w:sz="4" w:space="0" w:color="auto"/>
              <w:right w:val="single" w:sz="4" w:space="0" w:color="auto"/>
            </w:tcBorders>
            <w:shd w:val="clear" w:color="auto" w:fill="auto"/>
            <w:vAlign w:val="center"/>
            <w:hideMark/>
          </w:tcPr>
          <w:p w14:paraId="02726E1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3755419"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8219BD"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D223BF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562E6BE" w14:textId="5DDA8F23"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E3ADE7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28268C1" w14:textId="77777777" w:rsidTr="00A90EFA">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72806E5"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59D416D"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E3E251" w14:textId="5E552E0A"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D6E10A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5AC804C"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FF99EE3"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6513E1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5C7A0BE" w14:textId="59452564"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$1,431.00</w:t>
            </w:r>
          </w:p>
        </w:tc>
        <w:tc>
          <w:tcPr>
            <w:tcW w:w="3060" w:type="dxa"/>
            <w:tcBorders>
              <w:top w:val="nil"/>
              <w:left w:val="nil"/>
              <w:bottom w:val="single" w:sz="4" w:space="0" w:color="auto"/>
              <w:right w:val="single" w:sz="4" w:space="0" w:color="auto"/>
            </w:tcBorders>
            <w:shd w:val="clear" w:color="auto" w:fill="auto"/>
            <w:vAlign w:val="center"/>
            <w:hideMark/>
          </w:tcPr>
          <w:p w14:paraId="466E6F3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3C80843"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C2A0C1"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669DC7FB"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4E0DC70B" w14:textId="56BF9513" w:rsidR="00A90EFA"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0199C931" w14:textId="77777777" w:rsidR="00A90EFA" w:rsidRPr="00786BB2" w:rsidRDefault="00A90EFA" w:rsidP="00A90EFA">
            <w:pPr>
              <w:rPr>
                <w:rFonts w:ascii="Arial" w:hAnsi="Arial" w:cs="Arial"/>
                <w:color w:val="000000"/>
                <w:sz w:val="20"/>
                <w:szCs w:val="20"/>
                <w:lang w:val="es-MX" w:eastAsia="es-MX"/>
              </w:rPr>
            </w:pPr>
          </w:p>
        </w:tc>
      </w:tr>
      <w:tr w:rsidR="00A90EFA" w:rsidRPr="00786BB2" w14:paraId="5B6FA1CF" w14:textId="77777777" w:rsidTr="00A90EFA">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BF1B34E"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7888D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15258D70" w14:textId="7CF24EFA"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$210,545.82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CAFB2E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69154B7"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9F6421"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51D12F56"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6111DEEA" w14:textId="285862B9"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180,155.20</w:t>
            </w:r>
          </w:p>
        </w:tc>
        <w:tc>
          <w:tcPr>
            <w:tcW w:w="3060" w:type="dxa"/>
            <w:tcBorders>
              <w:top w:val="nil"/>
              <w:left w:val="nil"/>
              <w:bottom w:val="single" w:sz="4" w:space="0" w:color="auto"/>
              <w:right w:val="single" w:sz="4" w:space="0" w:color="auto"/>
            </w:tcBorders>
            <w:shd w:val="clear" w:color="auto" w:fill="auto"/>
            <w:vAlign w:val="center"/>
            <w:hideMark/>
          </w:tcPr>
          <w:p w14:paraId="05A1ADB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53C78E7"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6BBC29"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1E35E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1206C3ED" w14:textId="0504B498"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$180,155.20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89708E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AA0D904"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BF7159A" w14:textId="77777777" w:rsidR="00A90EFA" w:rsidRPr="00786BB2" w:rsidRDefault="00A90EFA" w:rsidP="00A90EFA">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11048D10" w14:textId="77777777" w:rsidR="00A90EFA" w:rsidRPr="00CA16FC" w:rsidRDefault="00A90EFA" w:rsidP="00A90EFA">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76A469AA" w14:textId="6DE7220E" w:rsidR="00A90EFA" w:rsidRPr="00CA16FC" w:rsidRDefault="00A90EFA" w:rsidP="00A90EFA">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A45367">
              <w:rPr>
                <w:rFonts w:ascii="Arial" w:hAnsi="Arial" w:cs="Arial"/>
                <w:b/>
                <w:color w:val="000000"/>
                <w:sz w:val="20"/>
                <w:szCs w:val="20"/>
                <w:lang w:val="es-MX" w:eastAsia="es-MX"/>
              </w:rPr>
              <w:t>00</w:t>
            </w:r>
            <w:r>
              <w:rPr>
                <w:rFonts w:ascii="Arial" w:hAnsi="Arial" w:cs="Arial"/>
                <w:b/>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C768A35" w14:textId="77777777" w:rsidR="00A90EFA" w:rsidRPr="00786BB2" w:rsidRDefault="00A90EFA" w:rsidP="00A90EFA">
            <w:pPr>
              <w:rPr>
                <w:rFonts w:ascii="Arial" w:hAnsi="Arial" w:cs="Arial"/>
                <w:color w:val="000000"/>
                <w:sz w:val="20"/>
                <w:szCs w:val="20"/>
                <w:lang w:val="es-MX" w:eastAsia="es-MX"/>
              </w:rPr>
            </w:pPr>
          </w:p>
        </w:tc>
      </w:tr>
      <w:tr w:rsidR="00A90EFA" w:rsidRPr="00786BB2" w14:paraId="55B7094C"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7B2260C"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686A9205" w14:textId="77777777" w:rsidR="00A90EFA" w:rsidRPr="00CA16FC" w:rsidRDefault="00A90EFA" w:rsidP="00A90EFA">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B70A6BA" w14:textId="38772C2B" w:rsidR="00A90EFA" w:rsidRDefault="00A45367"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$00</w:t>
            </w:r>
            <w:r w:rsidR="00A90EFA">
              <w:rPr>
                <w:rFonts w:ascii="Arial" w:hAnsi="Arial" w:cs="Arial"/>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0BB91067" w14:textId="77777777" w:rsidR="00A90EFA" w:rsidRPr="00786BB2" w:rsidRDefault="00A90EFA" w:rsidP="00A90EFA">
            <w:pPr>
              <w:rPr>
                <w:rFonts w:ascii="Arial" w:hAnsi="Arial" w:cs="Arial"/>
                <w:color w:val="000000"/>
                <w:sz w:val="20"/>
                <w:szCs w:val="20"/>
                <w:lang w:val="es-MX" w:eastAsia="es-MX"/>
              </w:rPr>
            </w:pPr>
          </w:p>
        </w:tc>
      </w:tr>
      <w:tr w:rsidR="00A90EFA" w:rsidRPr="00786BB2" w14:paraId="5E312408"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9EC8631"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31E500FC"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39638EB3" w14:textId="6D0B75E2"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2,153.77</w:t>
            </w:r>
          </w:p>
        </w:tc>
        <w:tc>
          <w:tcPr>
            <w:tcW w:w="3060" w:type="dxa"/>
            <w:tcBorders>
              <w:top w:val="nil"/>
              <w:left w:val="nil"/>
              <w:bottom w:val="single" w:sz="4" w:space="0" w:color="auto"/>
              <w:right w:val="single" w:sz="4" w:space="0" w:color="auto"/>
            </w:tcBorders>
            <w:shd w:val="clear" w:color="auto" w:fill="auto"/>
            <w:vAlign w:val="center"/>
            <w:hideMark/>
          </w:tcPr>
          <w:p w14:paraId="3B6649F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12D3E99"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E403ECB" w14:textId="77777777" w:rsidR="00A90EFA" w:rsidRPr="00786BB2" w:rsidRDefault="00A90EFA" w:rsidP="00A90EFA">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1B5BD33" w14:textId="77777777" w:rsidR="00A90EFA" w:rsidRPr="00786BB2" w:rsidRDefault="00A90EFA" w:rsidP="00A90EFA">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542823FE" w14:textId="49FAF88E"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22F9B8A4" w14:textId="77777777" w:rsidR="00A90EFA" w:rsidRPr="00786BB2" w:rsidRDefault="00A90EFA" w:rsidP="00A90EFA">
            <w:pPr>
              <w:rPr>
                <w:rFonts w:ascii="Arial" w:hAnsi="Arial" w:cs="Arial"/>
                <w:color w:val="000000"/>
                <w:sz w:val="20"/>
                <w:szCs w:val="20"/>
                <w:lang w:val="es-MX" w:eastAsia="es-MX"/>
              </w:rPr>
            </w:pPr>
          </w:p>
        </w:tc>
      </w:tr>
      <w:tr w:rsidR="00A90EFA" w:rsidRPr="00786BB2" w14:paraId="30A0049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FC75750" w14:textId="77777777" w:rsidR="00A90EFA" w:rsidRPr="00786BB2" w:rsidRDefault="00A90EFA" w:rsidP="00A90EFA">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6D68D6" w14:textId="77777777" w:rsidR="00A90EFA" w:rsidRPr="0072669C" w:rsidRDefault="00A90EFA" w:rsidP="00A90EFA">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295BAC3D" w14:textId="6E20A12E" w:rsidR="00A90EFA" w:rsidRPr="0072669C" w:rsidRDefault="00A90EFA" w:rsidP="00A90EFA">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3CEB797A" w14:textId="77777777" w:rsidR="00A90EFA" w:rsidRPr="00786BB2" w:rsidRDefault="00A90EFA" w:rsidP="00A90EFA">
            <w:pPr>
              <w:rPr>
                <w:rFonts w:ascii="Arial" w:hAnsi="Arial" w:cs="Arial"/>
                <w:color w:val="000000"/>
                <w:sz w:val="20"/>
                <w:szCs w:val="20"/>
                <w:lang w:val="es-MX" w:eastAsia="es-MX"/>
              </w:rPr>
            </w:pPr>
          </w:p>
        </w:tc>
      </w:tr>
      <w:tr w:rsidR="00A90EFA" w:rsidRPr="00786BB2" w14:paraId="7660B129"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DC71A5"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5006C2E"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2C43051E" w14:textId="13249B1A"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$2,153.77</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22812A9" w14:textId="77777777"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B753639"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7974F1"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C8835E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00892F4C" w14:textId="1BB4863C"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9E82F8E" w14:textId="77777777"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BD4CAB6"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AAE13AA"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333558F2"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20A1FCE1" w14:textId="2D42C295"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$3,686,243.10</w:t>
            </w:r>
          </w:p>
        </w:tc>
        <w:tc>
          <w:tcPr>
            <w:tcW w:w="3060" w:type="dxa"/>
            <w:tcBorders>
              <w:top w:val="nil"/>
              <w:left w:val="nil"/>
              <w:bottom w:val="single" w:sz="4" w:space="0" w:color="auto"/>
              <w:right w:val="single" w:sz="4" w:space="0" w:color="auto"/>
            </w:tcBorders>
            <w:shd w:val="clear" w:color="auto" w:fill="auto"/>
            <w:vAlign w:val="center"/>
            <w:hideMark/>
          </w:tcPr>
          <w:p w14:paraId="016F09BA" w14:textId="77777777"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E838ED6"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D716D0D" w14:textId="775818BA"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371754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2AC4BEF" w14:textId="40E1200A"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$109,317.46</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6E9B2F8" w14:textId="77777777"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42606C8"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0BA82B"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23F605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5460114B" w14:textId="18434DBB"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48457B9" w14:textId="77777777"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55C732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F17CD"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6A0D19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2955795" w14:textId="37C2CD24"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$3,576,925.64</w:t>
            </w:r>
          </w:p>
        </w:tc>
        <w:tc>
          <w:tcPr>
            <w:tcW w:w="3060" w:type="dxa"/>
            <w:tcBorders>
              <w:top w:val="nil"/>
              <w:left w:val="nil"/>
              <w:bottom w:val="single" w:sz="4" w:space="0" w:color="auto"/>
              <w:right w:val="single" w:sz="4" w:space="0" w:color="auto"/>
            </w:tcBorders>
            <w:shd w:val="clear" w:color="auto" w:fill="auto"/>
            <w:vAlign w:val="center"/>
            <w:hideMark/>
          </w:tcPr>
          <w:p w14:paraId="164DE52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4C39A2E"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D263706" w14:textId="6D5ADCD5" w:rsidR="00A90EFA" w:rsidRPr="00C87C13" w:rsidRDefault="00A90EFA" w:rsidP="00A90EFA">
            <w:pPr>
              <w:jc w:val="center"/>
              <w:rPr>
                <w:rFonts w:ascii="Arial" w:hAnsi="Arial" w:cs="Arial"/>
                <w:b/>
                <w:color w:val="000000"/>
                <w:sz w:val="20"/>
                <w:szCs w:val="20"/>
                <w:lang w:val="es-MX" w:eastAsia="es-MX"/>
              </w:rPr>
            </w:pPr>
            <w:r w:rsidRPr="00C87C13">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1E19D865" w14:textId="0AE0AE51" w:rsidR="00A90EFA" w:rsidRPr="00C87C13" w:rsidRDefault="00A90EFA" w:rsidP="00A90EFA">
            <w:pPr>
              <w:rPr>
                <w:rFonts w:ascii="Arial" w:hAnsi="Arial" w:cs="Arial"/>
                <w:b/>
                <w:color w:val="000000"/>
                <w:sz w:val="20"/>
                <w:szCs w:val="20"/>
                <w:lang w:val="es-MX" w:eastAsia="es-MX"/>
              </w:rPr>
            </w:pPr>
            <w:r w:rsidRPr="00C87C13">
              <w:rPr>
                <w:rFonts w:ascii="Arial" w:hAnsi="Arial" w:cs="Arial"/>
                <w:b/>
                <w:color w:val="000000"/>
                <w:sz w:val="20"/>
                <w:szCs w:val="20"/>
                <w:lang w:val="es-MX" w:eastAsia="es-MX"/>
              </w:rPr>
              <w:t>Otros ingresos</w:t>
            </w:r>
          </w:p>
        </w:tc>
        <w:tc>
          <w:tcPr>
            <w:tcW w:w="2300" w:type="dxa"/>
            <w:tcBorders>
              <w:top w:val="nil"/>
              <w:left w:val="nil"/>
              <w:bottom w:val="single" w:sz="4" w:space="0" w:color="auto"/>
              <w:right w:val="single" w:sz="4" w:space="0" w:color="auto"/>
            </w:tcBorders>
            <w:shd w:val="clear" w:color="auto" w:fill="E7E6E6" w:themeFill="background2"/>
            <w:vAlign w:val="center"/>
          </w:tcPr>
          <w:p w14:paraId="608F4DCA" w14:textId="2FAA2291" w:rsidR="00A90EFA" w:rsidRPr="00C87C13" w:rsidRDefault="00A90EFA" w:rsidP="00A90EFA">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$352,460.60</w:t>
            </w:r>
          </w:p>
        </w:tc>
        <w:tc>
          <w:tcPr>
            <w:tcW w:w="3060" w:type="dxa"/>
            <w:tcBorders>
              <w:top w:val="nil"/>
              <w:left w:val="nil"/>
              <w:bottom w:val="single" w:sz="4" w:space="0" w:color="auto"/>
              <w:right w:val="single" w:sz="4" w:space="0" w:color="auto"/>
            </w:tcBorders>
            <w:shd w:val="clear" w:color="auto" w:fill="auto"/>
            <w:vAlign w:val="center"/>
          </w:tcPr>
          <w:p w14:paraId="74A839F0" w14:textId="77777777" w:rsidR="00A90EFA" w:rsidRPr="00786BB2" w:rsidRDefault="00A90EFA" w:rsidP="00A90EFA">
            <w:pPr>
              <w:rPr>
                <w:rFonts w:ascii="Arial" w:hAnsi="Arial" w:cs="Arial"/>
                <w:color w:val="000000"/>
                <w:sz w:val="20"/>
                <w:szCs w:val="20"/>
                <w:lang w:val="es-MX" w:eastAsia="es-MX"/>
              </w:rPr>
            </w:pPr>
          </w:p>
        </w:tc>
      </w:tr>
      <w:tr w:rsidR="00A90EFA" w:rsidRPr="00786BB2" w14:paraId="1C2FB5B7"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34ECB86"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0E28FDA" w14:textId="587227F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0EB54C35" w14:textId="7A8B7B55" w:rsidR="00A90EFA"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$352,460.60</w:t>
            </w:r>
          </w:p>
        </w:tc>
        <w:tc>
          <w:tcPr>
            <w:tcW w:w="3060" w:type="dxa"/>
            <w:tcBorders>
              <w:top w:val="nil"/>
              <w:left w:val="nil"/>
              <w:bottom w:val="single" w:sz="4" w:space="0" w:color="auto"/>
              <w:right w:val="single" w:sz="4" w:space="0" w:color="auto"/>
            </w:tcBorders>
            <w:shd w:val="clear" w:color="auto" w:fill="auto"/>
            <w:vAlign w:val="center"/>
          </w:tcPr>
          <w:p w14:paraId="5C394598" w14:textId="77777777" w:rsidR="00A90EFA" w:rsidRPr="00786BB2" w:rsidRDefault="00A90EFA" w:rsidP="00A90EFA">
            <w:pPr>
              <w:rPr>
                <w:rFonts w:ascii="Arial" w:hAnsi="Arial" w:cs="Arial"/>
                <w:color w:val="000000"/>
                <w:sz w:val="20"/>
                <w:szCs w:val="20"/>
                <w:lang w:val="es-MX" w:eastAsia="es-MX"/>
              </w:rPr>
            </w:pPr>
          </w:p>
        </w:tc>
      </w:tr>
      <w:tr w:rsidR="00A90EFA" w:rsidRPr="00786BB2" w14:paraId="5C07628A" w14:textId="77777777" w:rsidTr="00A90EFA">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6B9F67C"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731B4B0"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hideMark/>
          </w:tcPr>
          <w:p w14:paraId="38ED7BE9" w14:textId="7CF47888"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A45367">
              <w:rPr>
                <w:rFonts w:ascii="Arial" w:hAnsi="Arial" w:cs="Arial"/>
                <w:b/>
                <w:bCs/>
                <w:color w:val="000000"/>
                <w:sz w:val="20"/>
                <w:szCs w:val="20"/>
                <w:lang w:val="es-MX" w:eastAsia="es-MX"/>
              </w:rPr>
              <w:t>9,142,997.16</w:t>
            </w:r>
            <w:bookmarkStart w:id="0" w:name="_GoBack"/>
            <w:bookmarkEnd w:id="0"/>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B7676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4CD3FAB" w14:textId="77777777" w:rsidR="0071795B" w:rsidRPr="00786BB2" w:rsidRDefault="0071795B" w:rsidP="0069580D">
      <w:pPr>
        <w:pStyle w:val="Texto"/>
        <w:spacing w:line="224" w:lineRule="exact"/>
        <w:ind w:firstLine="0"/>
        <w:rPr>
          <w:rFonts w:cs="Arial"/>
          <w:b/>
          <w:szCs w:val="18"/>
          <w:lang w:val="es-MX"/>
        </w:rPr>
      </w:pPr>
    </w:p>
    <w:p w14:paraId="2F69553B" w14:textId="19B35BCD"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PARTICIPACIONES, APORTACIONES, CONVENIOS, INCENTIVOS DERIVADOS DE LA COLABORACION FISCAL, FONDOS DISTINTOS DE APORTACIONES, TRANSFERENCIAS, ASIGNACIONES, SUBSIDIOS Y SUBVENCIONES, Y PENSIONES Y JUBILACIONES.</w:t>
      </w: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0049EC1A" w14:textId="77777777" w:rsidTr="006E523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0DAE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64F1478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752F01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63D1BCE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A90EFA" w:rsidRPr="00786BB2" w14:paraId="1902B99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EF35BAA"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491067C5"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1569BEB8" w14:textId="7C525341" w:rsidR="00A90EFA" w:rsidRPr="00786BB2" w:rsidRDefault="00A90EFA" w:rsidP="00A90EFA">
            <w:pPr>
              <w:rPr>
                <w:rFonts w:ascii="Arial" w:hAnsi="Arial" w:cs="Arial"/>
                <w:b/>
                <w:bCs/>
                <w:color w:val="000000"/>
                <w:sz w:val="20"/>
                <w:szCs w:val="20"/>
                <w:lang w:val="es-MX" w:eastAsia="es-MX"/>
              </w:rPr>
            </w:pPr>
            <w:r>
              <w:rPr>
                <w:rFonts w:ascii="Arial" w:hAnsi="Arial" w:cs="Arial"/>
                <w:b/>
                <w:bCs/>
                <w:color w:val="000000"/>
                <w:sz w:val="20"/>
                <w:szCs w:val="20"/>
                <w:lang w:val="es-MX" w:eastAsia="es-MX"/>
              </w:rPr>
              <w:t>$             77,920,632.42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4C65DA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5F867FEE"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969001"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31F280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3D4FF1E2" w14:textId="20B516B7"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51,204,919.58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EFF344F"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A90EFA" w:rsidRPr="00786BB2" w14:paraId="5BFAF17D"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6C75F"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7B4F4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329DCA89" w14:textId="368614C8"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1,761,186.35</w:t>
            </w:r>
          </w:p>
        </w:tc>
        <w:tc>
          <w:tcPr>
            <w:tcW w:w="3060" w:type="dxa"/>
            <w:tcBorders>
              <w:top w:val="nil"/>
              <w:left w:val="nil"/>
              <w:bottom w:val="single" w:sz="4" w:space="0" w:color="auto"/>
              <w:right w:val="single" w:sz="4" w:space="0" w:color="auto"/>
            </w:tcBorders>
            <w:shd w:val="clear" w:color="auto" w:fill="auto"/>
            <w:vAlign w:val="center"/>
            <w:hideMark/>
          </w:tcPr>
          <w:p w14:paraId="6A6FBEE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59C98C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0F3F3F"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FA30DF"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3D31C4D0" w14:textId="0A65B486"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9,347,758.51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58255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A90EFA" w:rsidRPr="00786BB2" w14:paraId="00DE29E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9CCF0C"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1BFDC4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087225E7" w14:textId="5E785711"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436,093.39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24B27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5A67CA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AA476"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5B84346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79DA8005" w14:textId="2697C718"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9,084,657.30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E6E39A6"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A90EFA" w:rsidRPr="00786BB2" w14:paraId="60B5B1D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F0818D7"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4AD966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526F7390" w14:textId="301BE24D"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545,709.82</w:t>
            </w:r>
          </w:p>
        </w:tc>
        <w:tc>
          <w:tcPr>
            <w:tcW w:w="3060" w:type="dxa"/>
            <w:tcBorders>
              <w:top w:val="nil"/>
              <w:left w:val="nil"/>
              <w:bottom w:val="single" w:sz="4" w:space="0" w:color="auto"/>
              <w:right w:val="single" w:sz="4" w:space="0" w:color="auto"/>
            </w:tcBorders>
            <w:shd w:val="clear" w:color="auto" w:fill="auto"/>
            <w:vAlign w:val="center"/>
            <w:hideMark/>
          </w:tcPr>
          <w:p w14:paraId="18B1311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EAF6726"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04F4BB"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12D947C" w14:textId="5AB9DD8C"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4CA617C3" w14:textId="0AE2ECF6"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548,347.00</w:t>
            </w:r>
          </w:p>
        </w:tc>
        <w:tc>
          <w:tcPr>
            <w:tcW w:w="3060" w:type="dxa"/>
            <w:tcBorders>
              <w:top w:val="nil"/>
              <w:left w:val="nil"/>
              <w:bottom w:val="single" w:sz="4" w:space="0" w:color="auto"/>
              <w:right w:val="single" w:sz="4" w:space="0" w:color="auto"/>
            </w:tcBorders>
            <w:shd w:val="clear" w:color="auto" w:fill="auto"/>
            <w:vAlign w:val="center"/>
          </w:tcPr>
          <w:p w14:paraId="1AEA6EF5" w14:textId="77777777" w:rsidR="00A90EFA" w:rsidRPr="00786BB2" w:rsidRDefault="00A90EFA" w:rsidP="00A90EFA">
            <w:pPr>
              <w:rPr>
                <w:rFonts w:ascii="Arial" w:hAnsi="Arial" w:cs="Arial"/>
                <w:color w:val="000000"/>
                <w:sz w:val="20"/>
                <w:szCs w:val="20"/>
                <w:lang w:val="es-MX" w:eastAsia="es-MX"/>
              </w:rPr>
            </w:pPr>
          </w:p>
        </w:tc>
      </w:tr>
      <w:tr w:rsidR="00A90EFA" w:rsidRPr="00786BB2" w14:paraId="4B3360B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73BD66"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35D26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0FD5F69D" w14:textId="0342E61F"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3,603,703.10</w:t>
            </w:r>
          </w:p>
        </w:tc>
        <w:tc>
          <w:tcPr>
            <w:tcW w:w="3060" w:type="dxa"/>
            <w:tcBorders>
              <w:top w:val="nil"/>
              <w:left w:val="nil"/>
              <w:bottom w:val="single" w:sz="4" w:space="0" w:color="auto"/>
              <w:right w:val="single" w:sz="4" w:space="0" w:color="auto"/>
            </w:tcBorders>
            <w:shd w:val="clear" w:color="auto" w:fill="auto"/>
            <w:vAlign w:val="center"/>
            <w:hideMark/>
          </w:tcPr>
          <w:p w14:paraId="1E62B12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D184FDC"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1218C3"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A4CA0DF"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38C44F0C" w14:textId="13309770"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19568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15D088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8BC58DA"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CA98A4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3F2B5D0D" w14:textId="703A07C3"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1,375.60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D9D94A9"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35D4503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1D5467"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3BA4B9"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1C2B149E" w14:textId="690EE8EA"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C2A8D9"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C637D85"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DFB9EB8"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904BFA6" w14:textId="16413B60"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46393618" w14:textId="314FDDD9"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1,048,438.56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1BDD1B0D" w14:textId="77777777" w:rsidR="00A90EFA" w:rsidRPr="00786BB2" w:rsidRDefault="00A90EFA" w:rsidP="00A90EFA">
            <w:pPr>
              <w:rPr>
                <w:rFonts w:ascii="Arial" w:hAnsi="Arial" w:cs="Arial"/>
                <w:color w:val="000000"/>
                <w:sz w:val="20"/>
                <w:szCs w:val="20"/>
                <w:lang w:val="es-MX" w:eastAsia="es-MX"/>
              </w:rPr>
            </w:pPr>
          </w:p>
        </w:tc>
      </w:tr>
      <w:tr w:rsidR="00A90EFA" w:rsidRPr="00786BB2" w14:paraId="4B76EA4E"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154CF5"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5360EB9" w14:textId="2B2B2B2C"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5DFA022" w14:textId="42DE77EC"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38,443.21</w:t>
            </w:r>
          </w:p>
        </w:tc>
        <w:tc>
          <w:tcPr>
            <w:tcW w:w="3060" w:type="dxa"/>
            <w:tcBorders>
              <w:top w:val="nil"/>
              <w:left w:val="nil"/>
              <w:bottom w:val="single" w:sz="4" w:space="0" w:color="auto"/>
              <w:right w:val="single" w:sz="4" w:space="0" w:color="auto"/>
            </w:tcBorders>
            <w:shd w:val="clear" w:color="auto" w:fill="auto"/>
            <w:vAlign w:val="center"/>
            <w:hideMark/>
          </w:tcPr>
          <w:p w14:paraId="0F0EF26D"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82A5DB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C07A0B5"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3BAD0896"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782F2B3F" w14:textId="2A490F3C"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46,845,045.21</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49AF809"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7C4DEC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C5922C5"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297C6BE"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73B0456E" w14:textId="7F2CDD68"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               5,019,607.21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C64881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3A0C29C0"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A42427"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20BE98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E0A8F19" w14:textId="109669F8"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28,424,091.00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6208E9E"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A90EFA" w:rsidRPr="00786BB2" w14:paraId="173777DB"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FAA893B"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C5F9E8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0B50C7A8" w14:textId="4A63BB74"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$11,035,936.00            </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08371F"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A90EFA" w:rsidRPr="00786BB2" w14:paraId="35133FE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FDCCFF"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AE349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1A238807" w14:textId="01A5A157"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1,776,801.00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02636D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8B69F52"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869027"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B54F3D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151B90D8" w14:textId="77F58293"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 xml:space="preserve"> $                588,610.00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D906D1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C4F0FE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0ABF97"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464E389"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D79FD3F" w14:textId="16ECDCEC"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3,041,613.00</w:t>
            </w:r>
          </w:p>
        </w:tc>
        <w:tc>
          <w:tcPr>
            <w:tcW w:w="3060" w:type="dxa"/>
            <w:tcBorders>
              <w:top w:val="nil"/>
              <w:left w:val="nil"/>
              <w:bottom w:val="single" w:sz="4" w:space="0" w:color="auto"/>
              <w:right w:val="single" w:sz="4" w:space="0" w:color="auto"/>
            </w:tcBorders>
            <w:shd w:val="clear" w:color="auto" w:fill="auto"/>
            <w:vAlign w:val="center"/>
            <w:hideMark/>
          </w:tcPr>
          <w:p w14:paraId="2BF54B1B"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90EFA" w:rsidRPr="00786BB2" w14:paraId="4F2C9CF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02189CE"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1B04D9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039CBA8D" w14:textId="1F3C8063"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3,041,613.00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EAD734A"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90EFA" w:rsidRPr="00786BB2" w14:paraId="62D3798B"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8ED40B"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6B69B729"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51A481D3" w14:textId="3F77378E"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537,178.14</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15651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DB3C18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EABC0F"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93D813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4793C951" w14:textId="668D6B10"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3,775.67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B9EFF4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593CAE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14FCA4"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42CDEE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586FBD53" w14:textId="79674C6B"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95,635.45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1BEF39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B83244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DC2B6E"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7AEC2E"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4C39D05" w14:textId="0A6B3B35"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437,767.02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6B896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E3022B0"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13E5A1"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735D148C"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54EA2E81" w14:textId="61F14563"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854,179.26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706E29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090997F" w14:textId="77777777" w:rsidTr="006E523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AF6D44" w14:textId="279A358E"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FFF8D7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69E1E351" w14:textId="11D0CDCC"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854,179.26</w:t>
            </w:r>
          </w:p>
        </w:tc>
        <w:tc>
          <w:tcPr>
            <w:tcW w:w="3060" w:type="dxa"/>
            <w:tcBorders>
              <w:top w:val="nil"/>
              <w:left w:val="nil"/>
              <w:bottom w:val="single" w:sz="4" w:space="0" w:color="auto"/>
              <w:right w:val="single" w:sz="4" w:space="0" w:color="auto"/>
            </w:tcBorders>
            <w:shd w:val="clear" w:color="auto" w:fill="auto"/>
            <w:vAlign w:val="center"/>
            <w:hideMark/>
          </w:tcPr>
          <w:p w14:paraId="19DA8E4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B5D623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5D9252"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7EC35749"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26F88355" w14:textId="7BDC63C0"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17,137,748.97</w:t>
            </w:r>
          </w:p>
        </w:tc>
        <w:tc>
          <w:tcPr>
            <w:tcW w:w="3060" w:type="dxa"/>
            <w:tcBorders>
              <w:top w:val="nil"/>
              <w:left w:val="nil"/>
              <w:bottom w:val="single" w:sz="4" w:space="0" w:color="auto"/>
              <w:right w:val="single" w:sz="4" w:space="0" w:color="auto"/>
            </w:tcBorders>
            <w:shd w:val="clear" w:color="auto" w:fill="auto"/>
            <w:vAlign w:val="center"/>
            <w:hideMark/>
          </w:tcPr>
          <w:p w14:paraId="26D3187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12AD359"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8ED166"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03E69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42B2BD1F" w14:textId="7C6C8906"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17,137,748.97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0E2EEB"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A90EFA" w:rsidRPr="00786BB2" w14:paraId="29AC60EB"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2FADF57"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D56D690"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77721080" w14:textId="0A606C7D"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$146,336,397.00</w:t>
            </w:r>
          </w:p>
        </w:tc>
        <w:tc>
          <w:tcPr>
            <w:tcW w:w="3060" w:type="dxa"/>
            <w:tcBorders>
              <w:top w:val="nil"/>
              <w:left w:val="nil"/>
              <w:bottom w:val="single" w:sz="4" w:space="0" w:color="auto"/>
              <w:right w:val="single" w:sz="4" w:space="0" w:color="auto"/>
            </w:tcBorders>
            <w:shd w:val="clear" w:color="auto" w:fill="auto"/>
            <w:vAlign w:val="center"/>
            <w:hideMark/>
          </w:tcPr>
          <w:p w14:paraId="6DEFF58F"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32561CB9" w14:textId="3DB6EF8B" w:rsidR="0069580D" w:rsidRPr="00786BB2" w:rsidRDefault="0069580D" w:rsidP="0069580D">
      <w:pPr>
        <w:pStyle w:val="Texto"/>
        <w:spacing w:line="224" w:lineRule="exact"/>
        <w:ind w:firstLine="0"/>
        <w:rPr>
          <w:rFonts w:cs="Arial"/>
          <w:b/>
          <w:sz w:val="20"/>
          <w:lang w:val="es-MX"/>
        </w:rPr>
      </w:pPr>
    </w:p>
    <w:p w14:paraId="2C98C62A" w14:textId="53F903B5" w:rsidR="0069580D" w:rsidRPr="00786BB2" w:rsidRDefault="0069580D" w:rsidP="0069580D">
      <w:pPr>
        <w:pStyle w:val="Texto"/>
        <w:spacing w:line="224" w:lineRule="exact"/>
        <w:ind w:firstLine="0"/>
        <w:rPr>
          <w:rFonts w:cs="Arial"/>
          <w:b/>
          <w:sz w:val="20"/>
          <w:lang w:val="es-MX"/>
        </w:rPr>
      </w:pPr>
      <w:r w:rsidRPr="00786BB2">
        <w:rPr>
          <w:rFonts w:cs="Arial"/>
          <w:b/>
          <w:sz w:val="20"/>
          <w:lang w:val="es-MX"/>
        </w:rPr>
        <w:t>OTROS INGRESOS</w:t>
      </w:r>
    </w:p>
    <w:p w14:paraId="7BF714BE" w14:textId="413483A6" w:rsidR="0069580D" w:rsidRPr="00786BB2" w:rsidRDefault="0069580D" w:rsidP="0069580D">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registró operaciones en el rubro de Otros Ingresos y beneficios.</w:t>
      </w:r>
    </w:p>
    <w:p w14:paraId="4894976C"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0F6A36" w:rsidRPr="00786BB2" w14:paraId="77E9FC90" w14:textId="77777777" w:rsidTr="006E5237">
        <w:trPr>
          <w:jc w:val="center"/>
        </w:trPr>
        <w:tc>
          <w:tcPr>
            <w:tcW w:w="3406" w:type="dxa"/>
            <w:vAlign w:val="center"/>
          </w:tcPr>
          <w:p w14:paraId="16DBD7E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lastRenderedPageBreak/>
              <w:t>DESCRIPCIÓN</w:t>
            </w:r>
          </w:p>
        </w:tc>
        <w:tc>
          <w:tcPr>
            <w:tcW w:w="2092" w:type="dxa"/>
            <w:vAlign w:val="center"/>
          </w:tcPr>
          <w:p w14:paraId="0AF68AF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2F3DFB9A"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0F6A36" w:rsidRPr="00786BB2" w14:paraId="6B80ED20" w14:textId="77777777" w:rsidTr="006E5237">
        <w:trPr>
          <w:jc w:val="center"/>
        </w:trPr>
        <w:tc>
          <w:tcPr>
            <w:tcW w:w="3406" w:type="dxa"/>
          </w:tcPr>
          <w:p w14:paraId="668B144D"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0096AEB6" w14:textId="77777777" w:rsidR="000F6A36" w:rsidRPr="00786BB2" w:rsidRDefault="000F6A36" w:rsidP="006E5237">
            <w:pPr>
              <w:spacing w:after="80" w:line="203" w:lineRule="exact"/>
              <w:jc w:val="right"/>
              <w:rPr>
                <w:rFonts w:ascii="Arial" w:hAnsi="Arial" w:cs="Arial"/>
                <w:b/>
                <w:bCs/>
                <w:sz w:val="20"/>
                <w:szCs w:val="20"/>
              </w:rPr>
            </w:pPr>
          </w:p>
        </w:tc>
        <w:tc>
          <w:tcPr>
            <w:tcW w:w="3330" w:type="dxa"/>
          </w:tcPr>
          <w:p w14:paraId="2FB91C56" w14:textId="77777777" w:rsidR="000F6A36" w:rsidRPr="00786BB2" w:rsidRDefault="000F6A36" w:rsidP="006E5237">
            <w:pPr>
              <w:spacing w:after="80" w:line="203" w:lineRule="exact"/>
              <w:rPr>
                <w:rFonts w:ascii="Arial" w:hAnsi="Arial" w:cs="Arial"/>
                <w:sz w:val="20"/>
                <w:szCs w:val="20"/>
              </w:rPr>
            </w:pPr>
          </w:p>
        </w:tc>
      </w:tr>
      <w:tr w:rsidR="000F6A36" w:rsidRPr="00786BB2" w14:paraId="3ECCC5FD" w14:textId="77777777" w:rsidTr="006E5237">
        <w:trPr>
          <w:jc w:val="center"/>
        </w:trPr>
        <w:tc>
          <w:tcPr>
            <w:tcW w:w="3406" w:type="dxa"/>
          </w:tcPr>
          <w:p w14:paraId="4C15E0D1" w14:textId="77777777" w:rsidR="000F6A36" w:rsidRPr="00786BB2" w:rsidRDefault="000F6A36" w:rsidP="006E5237">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7E5EA1A4" w14:textId="74FE464D" w:rsidR="000F6A36" w:rsidRPr="00786BB2" w:rsidRDefault="000F6A36" w:rsidP="006E5237">
            <w:pPr>
              <w:spacing w:after="80" w:line="203" w:lineRule="exact"/>
              <w:jc w:val="right"/>
              <w:rPr>
                <w:rFonts w:ascii="Arial" w:hAnsi="Arial" w:cs="Arial"/>
                <w:sz w:val="20"/>
                <w:szCs w:val="20"/>
              </w:rPr>
            </w:pPr>
            <w:r w:rsidRPr="00786BB2">
              <w:rPr>
                <w:rFonts w:ascii="Arial" w:hAnsi="Arial" w:cs="Arial"/>
                <w:sz w:val="20"/>
                <w:szCs w:val="20"/>
              </w:rPr>
              <w:t>$</w:t>
            </w:r>
            <w:r w:rsidR="002905AF">
              <w:rPr>
                <w:rFonts w:ascii="Arial" w:hAnsi="Arial" w:cs="Arial"/>
                <w:sz w:val="20"/>
                <w:szCs w:val="20"/>
              </w:rPr>
              <w:t>0.00</w:t>
            </w:r>
          </w:p>
        </w:tc>
        <w:tc>
          <w:tcPr>
            <w:tcW w:w="3330" w:type="dxa"/>
          </w:tcPr>
          <w:p w14:paraId="0F6C0A1D" w14:textId="77777777" w:rsidR="000F6A36" w:rsidRPr="00786BB2" w:rsidRDefault="000F6A36" w:rsidP="006E5237">
            <w:pPr>
              <w:spacing w:after="80" w:line="203" w:lineRule="exact"/>
              <w:jc w:val="right"/>
              <w:rPr>
                <w:rFonts w:ascii="Arial" w:hAnsi="Arial" w:cs="Arial"/>
                <w:sz w:val="20"/>
                <w:szCs w:val="20"/>
              </w:rPr>
            </w:pPr>
          </w:p>
        </w:tc>
      </w:tr>
      <w:tr w:rsidR="000F6A36" w:rsidRPr="00786BB2" w14:paraId="125ECA3B" w14:textId="77777777" w:rsidTr="006E5237">
        <w:trPr>
          <w:jc w:val="center"/>
        </w:trPr>
        <w:tc>
          <w:tcPr>
            <w:tcW w:w="3406" w:type="dxa"/>
          </w:tcPr>
          <w:p w14:paraId="50D45160" w14:textId="77777777" w:rsidR="000F6A36" w:rsidRPr="00786BB2" w:rsidRDefault="000F6A36" w:rsidP="006E5237">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7C42C13D" w14:textId="09DE5223" w:rsidR="000F6A36" w:rsidRPr="00786BB2" w:rsidRDefault="006D2F37" w:rsidP="003D4C8A">
            <w:pPr>
              <w:jc w:val="right"/>
              <w:rPr>
                <w:rFonts w:ascii="Arial" w:hAnsi="Arial" w:cs="Arial"/>
                <w:sz w:val="20"/>
                <w:szCs w:val="20"/>
              </w:rPr>
            </w:pPr>
            <w:r>
              <w:rPr>
                <w:rFonts w:ascii="Arial" w:hAnsi="Arial" w:cs="Arial"/>
                <w:sz w:val="20"/>
                <w:szCs w:val="20"/>
              </w:rPr>
              <w:t>$</w:t>
            </w:r>
            <w:r w:rsidR="003D4C8A">
              <w:rPr>
                <w:rFonts w:ascii="Arial" w:hAnsi="Arial" w:cs="Arial"/>
                <w:sz w:val="20"/>
                <w:szCs w:val="20"/>
              </w:rPr>
              <w:t>352,460.60</w:t>
            </w:r>
          </w:p>
        </w:tc>
        <w:tc>
          <w:tcPr>
            <w:tcW w:w="3330" w:type="dxa"/>
          </w:tcPr>
          <w:p w14:paraId="27FC3A8C" w14:textId="77777777" w:rsidR="000F6A36" w:rsidRPr="00786BB2" w:rsidRDefault="000F6A36" w:rsidP="006E5237">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0F6A36" w:rsidRPr="00786BB2" w14:paraId="6FC0FB9D" w14:textId="77777777" w:rsidTr="006E5237">
        <w:trPr>
          <w:jc w:val="center"/>
        </w:trPr>
        <w:tc>
          <w:tcPr>
            <w:tcW w:w="3406" w:type="dxa"/>
          </w:tcPr>
          <w:p w14:paraId="5980E3D7" w14:textId="5EB7D5A1" w:rsidR="000F6A36" w:rsidRPr="00786BB2" w:rsidRDefault="002905AF" w:rsidP="006E5237">
            <w:pPr>
              <w:spacing w:after="80" w:line="203" w:lineRule="exact"/>
              <w:rPr>
                <w:rFonts w:ascii="Arial" w:hAnsi="Arial" w:cs="Arial"/>
                <w:sz w:val="20"/>
                <w:szCs w:val="20"/>
              </w:rPr>
            </w:pPr>
            <w:r>
              <w:rPr>
                <w:rFonts w:ascii="Arial" w:hAnsi="Arial" w:cs="Arial"/>
                <w:sz w:val="20"/>
                <w:szCs w:val="20"/>
              </w:rPr>
              <w:t>Otros</w:t>
            </w:r>
            <w:r w:rsidR="000F6A36">
              <w:rPr>
                <w:rFonts w:ascii="Arial" w:hAnsi="Arial" w:cs="Arial"/>
                <w:sz w:val="20"/>
                <w:szCs w:val="20"/>
              </w:rPr>
              <w:t xml:space="preserve"> Ingresos financieros</w:t>
            </w:r>
          </w:p>
        </w:tc>
        <w:tc>
          <w:tcPr>
            <w:tcW w:w="2092" w:type="dxa"/>
          </w:tcPr>
          <w:p w14:paraId="40B1A7F7" w14:textId="1401FD63" w:rsidR="000F6A36" w:rsidRDefault="00815544" w:rsidP="006E5237">
            <w:pPr>
              <w:jc w:val="right"/>
              <w:rPr>
                <w:rFonts w:ascii="Arial" w:hAnsi="Arial" w:cs="Arial"/>
                <w:sz w:val="20"/>
                <w:szCs w:val="20"/>
              </w:rPr>
            </w:pPr>
            <w:r>
              <w:rPr>
                <w:rFonts w:ascii="Arial" w:hAnsi="Arial" w:cs="Arial"/>
                <w:sz w:val="20"/>
                <w:szCs w:val="20"/>
              </w:rPr>
              <w:t>$0.00</w:t>
            </w:r>
          </w:p>
        </w:tc>
        <w:tc>
          <w:tcPr>
            <w:tcW w:w="3330" w:type="dxa"/>
          </w:tcPr>
          <w:p w14:paraId="7A85880B" w14:textId="77777777" w:rsidR="000F6A36" w:rsidRPr="00786BB2" w:rsidRDefault="000F6A36" w:rsidP="006E5237">
            <w:pPr>
              <w:spacing w:after="80" w:line="203" w:lineRule="exact"/>
              <w:jc w:val="both"/>
              <w:rPr>
                <w:rFonts w:ascii="Arial" w:hAnsi="Arial" w:cs="Arial"/>
                <w:sz w:val="20"/>
                <w:szCs w:val="20"/>
              </w:rPr>
            </w:pPr>
          </w:p>
        </w:tc>
      </w:tr>
      <w:tr w:rsidR="000F6A36" w:rsidRPr="00786BB2" w14:paraId="374981EB" w14:textId="77777777" w:rsidTr="006E5237">
        <w:trPr>
          <w:jc w:val="center"/>
        </w:trPr>
        <w:tc>
          <w:tcPr>
            <w:tcW w:w="3406" w:type="dxa"/>
          </w:tcPr>
          <w:p w14:paraId="5981AC58"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BDA4FA" w14:textId="55D917D1" w:rsidR="000F6A36" w:rsidRPr="00786BB2" w:rsidRDefault="000F6A36" w:rsidP="003D4C8A">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w:t>
            </w:r>
            <w:r w:rsidR="003D4C8A">
              <w:rPr>
                <w:rFonts w:ascii="Arial" w:hAnsi="Arial" w:cs="Arial"/>
                <w:b/>
                <w:bCs/>
                <w:sz w:val="20"/>
                <w:szCs w:val="20"/>
              </w:rPr>
              <w:t>352,460.60</w:t>
            </w:r>
          </w:p>
        </w:tc>
        <w:tc>
          <w:tcPr>
            <w:tcW w:w="3330" w:type="dxa"/>
          </w:tcPr>
          <w:p w14:paraId="2C6EF213" w14:textId="77777777" w:rsidR="000F6A36" w:rsidRPr="00786BB2" w:rsidRDefault="000F6A36" w:rsidP="006E5237">
            <w:pPr>
              <w:spacing w:after="80" w:line="203" w:lineRule="exact"/>
              <w:jc w:val="right"/>
              <w:rPr>
                <w:rFonts w:ascii="Arial" w:hAnsi="Arial" w:cs="Arial"/>
                <w:b/>
                <w:bCs/>
                <w:sz w:val="20"/>
                <w:szCs w:val="20"/>
              </w:rPr>
            </w:pPr>
          </w:p>
        </w:tc>
      </w:tr>
    </w:tbl>
    <w:p w14:paraId="46DD0145" w14:textId="5B085D18" w:rsidR="009A0C79" w:rsidRPr="00786BB2" w:rsidRDefault="009A0C79" w:rsidP="0069580D">
      <w:pPr>
        <w:tabs>
          <w:tab w:val="left" w:pos="284"/>
        </w:tabs>
        <w:spacing w:line="224" w:lineRule="exact"/>
        <w:ind w:left="288"/>
        <w:jc w:val="both"/>
        <w:rPr>
          <w:rFonts w:ascii="Arial" w:hAnsi="Arial" w:cs="Arial"/>
          <w:sz w:val="20"/>
          <w:szCs w:val="20"/>
          <w:lang w:val="es-MX"/>
        </w:rPr>
      </w:pPr>
    </w:p>
    <w:p w14:paraId="6AE83988" w14:textId="77777777" w:rsidR="0089661A" w:rsidRPr="00786BB2" w:rsidRDefault="0089661A" w:rsidP="0069580D">
      <w:pPr>
        <w:tabs>
          <w:tab w:val="left" w:pos="284"/>
        </w:tabs>
        <w:spacing w:line="224" w:lineRule="exact"/>
        <w:ind w:left="288"/>
        <w:jc w:val="both"/>
        <w:rPr>
          <w:rFonts w:ascii="Arial" w:hAnsi="Arial" w:cs="Arial"/>
          <w:sz w:val="20"/>
          <w:szCs w:val="20"/>
          <w:lang w:val="es-MX"/>
        </w:rPr>
      </w:pPr>
    </w:p>
    <w:p w14:paraId="4D7DA082"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p w14:paraId="0259FD7B" w14:textId="546E50DD"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GASTOS Y OTRAS PÉRDIDAS</w:t>
      </w:r>
    </w:p>
    <w:p w14:paraId="53A3B318" w14:textId="5AC1A1D8"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 xml:space="preserve"> </w:t>
      </w:r>
    </w:p>
    <w:p w14:paraId="3E7BDF2A" w14:textId="77777777" w:rsidR="008F5B69" w:rsidRPr="00786BB2" w:rsidRDefault="008F5B69" w:rsidP="008F5B69">
      <w:pPr>
        <w:pStyle w:val="Sinespaciado"/>
        <w:jc w:val="both"/>
        <w:rPr>
          <w:rFonts w:ascii="Arial" w:hAnsi="Arial" w:cs="Arial"/>
          <w:b/>
          <w:sz w:val="18"/>
          <w:szCs w:val="18"/>
          <w:lang w:val="es-MX"/>
        </w:rPr>
      </w:pPr>
      <w:r>
        <w:rPr>
          <w:rFonts w:ascii="Arial" w:hAnsi="Arial" w:cs="Arial"/>
          <w:b/>
          <w:sz w:val="18"/>
          <w:szCs w:val="18"/>
          <w:lang w:val="es-MX"/>
        </w:rPr>
        <w:t xml:space="preserve">1. </w:t>
      </w:r>
      <w:r w:rsidRPr="004956A9">
        <w:rPr>
          <w:rFonts w:ascii="Arial" w:hAnsi="Arial" w:cs="Arial"/>
          <w:b/>
          <w:sz w:val="18"/>
          <w:szCs w:val="18"/>
          <w:lang w:val="es-MX"/>
        </w:rPr>
        <w:t>Explicar aquellas cuentas de los rubros que integran los grupos de: Gastos de Funcionamiento; Transferencias, Subsidios y Otras Ayudas; Participaciones y Aportaciones; Intereses, Comisiones y Otros Gastos de la Deuda Pública; Otros Gastos y Pérdidas Extraordinarias, así como Inversión Pública, que en lo individual representen el 15% o más del total del rubro al que corresponden.</w:t>
      </w:r>
    </w:p>
    <w:p w14:paraId="372189BA" w14:textId="77777777" w:rsidR="008F5B69" w:rsidRDefault="008F5B69" w:rsidP="0069580D">
      <w:pPr>
        <w:pStyle w:val="Sinespaciado"/>
        <w:jc w:val="both"/>
        <w:rPr>
          <w:rFonts w:ascii="Arial" w:hAnsi="Arial" w:cs="Arial"/>
          <w:sz w:val="20"/>
          <w:szCs w:val="20"/>
        </w:rPr>
      </w:pPr>
    </w:p>
    <w:p w14:paraId="4A1A706B" w14:textId="1163A79A" w:rsidR="0069580D" w:rsidRPr="00786BB2" w:rsidRDefault="0069580D" w:rsidP="0069580D">
      <w:pPr>
        <w:pStyle w:val="Sinespaciado"/>
        <w:jc w:val="both"/>
        <w:rPr>
          <w:rFonts w:ascii="Arial" w:hAnsi="Arial" w:cs="Arial"/>
          <w:b/>
          <w:sz w:val="20"/>
          <w:szCs w:val="20"/>
          <w:lang w:val="es-MX"/>
        </w:rPr>
      </w:pPr>
      <w:r w:rsidRPr="00786BB2">
        <w:rPr>
          <w:rFonts w:ascii="Arial" w:hAnsi="Arial" w:cs="Arial"/>
          <w:sz w:val="20"/>
          <w:szCs w:val="20"/>
        </w:rPr>
        <w:t xml:space="preserve">Representa las erogaciones autorizadas en el presupuesto de egresos del ejercicio fiscal </w:t>
      </w:r>
      <w:r w:rsidR="00533D33">
        <w:rPr>
          <w:rFonts w:ascii="Arial" w:hAnsi="Arial" w:cs="Arial"/>
          <w:sz w:val="20"/>
          <w:szCs w:val="20"/>
        </w:rPr>
        <w:t>2025</w:t>
      </w:r>
      <w:r w:rsidRPr="00786BB2">
        <w:rPr>
          <w:rFonts w:ascii="Arial" w:hAnsi="Arial" w:cs="Arial"/>
          <w:sz w:val="20"/>
          <w:szCs w:val="20"/>
        </w:rPr>
        <w:t>.</w:t>
      </w:r>
    </w:p>
    <w:p w14:paraId="73578465" w14:textId="77777777" w:rsidR="0069580D" w:rsidRPr="00786BB2" w:rsidRDefault="0069580D" w:rsidP="0069580D">
      <w:pPr>
        <w:pStyle w:val="Sinespaciado"/>
        <w:jc w:val="both"/>
        <w:rPr>
          <w:rFonts w:ascii="Arial" w:hAnsi="Arial" w:cs="Arial"/>
          <w:sz w:val="20"/>
          <w:szCs w:val="20"/>
        </w:rPr>
      </w:pPr>
    </w:p>
    <w:p w14:paraId="7F7F1A7D" w14:textId="1D159A47" w:rsidR="0069580D" w:rsidRPr="00786BB2" w:rsidRDefault="00CA2E85" w:rsidP="0069580D">
      <w:pPr>
        <w:pStyle w:val="Sinespaciado"/>
        <w:jc w:val="both"/>
        <w:rPr>
          <w:rFonts w:ascii="Arial" w:hAnsi="Arial" w:cs="Arial"/>
          <w:sz w:val="20"/>
          <w:szCs w:val="20"/>
        </w:rPr>
      </w:pPr>
      <w:r>
        <w:rPr>
          <w:rFonts w:ascii="Arial" w:hAnsi="Arial" w:cs="Arial"/>
          <w:sz w:val="20"/>
          <w:szCs w:val="20"/>
        </w:rPr>
        <w:t>Al 31</w:t>
      </w:r>
      <w:r w:rsidR="005B1807">
        <w:rPr>
          <w:rFonts w:ascii="Arial" w:hAnsi="Arial" w:cs="Arial"/>
          <w:sz w:val="20"/>
          <w:szCs w:val="20"/>
        </w:rPr>
        <w:t xml:space="preserve"> de </w:t>
      </w:r>
      <w:r>
        <w:rPr>
          <w:rFonts w:ascii="Arial" w:hAnsi="Arial" w:cs="Arial"/>
          <w:sz w:val="20"/>
          <w:szCs w:val="20"/>
        </w:rPr>
        <w:t>diciembre</w:t>
      </w:r>
      <w:r w:rsidR="00612FB0" w:rsidRPr="00786BB2">
        <w:rPr>
          <w:rFonts w:ascii="Arial" w:hAnsi="Arial" w:cs="Arial"/>
          <w:sz w:val="20"/>
          <w:szCs w:val="20"/>
        </w:rPr>
        <w:t xml:space="preserve"> de </w:t>
      </w:r>
      <w:r w:rsidR="00533D33">
        <w:rPr>
          <w:rFonts w:ascii="Arial" w:hAnsi="Arial" w:cs="Arial"/>
          <w:sz w:val="20"/>
          <w:szCs w:val="20"/>
        </w:rPr>
        <w:t>2025</w:t>
      </w:r>
      <w:r w:rsidR="0069580D" w:rsidRPr="00786BB2">
        <w:rPr>
          <w:rFonts w:ascii="Arial" w:hAnsi="Arial" w:cs="Arial"/>
          <w:sz w:val="20"/>
          <w:szCs w:val="20"/>
        </w:rPr>
        <w:t xml:space="preserve"> los saldos que presentan los rubros de Gastos y Otras pérdidas son los siguientes:</w:t>
      </w:r>
    </w:p>
    <w:p w14:paraId="4A281ABB"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0273E9C" w14:textId="77777777" w:rsidTr="00166A0D">
        <w:trPr>
          <w:jc w:val="center"/>
        </w:trPr>
        <w:tc>
          <w:tcPr>
            <w:tcW w:w="5032" w:type="dxa"/>
            <w:vAlign w:val="center"/>
          </w:tcPr>
          <w:p w14:paraId="7F96525E"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vAlign w:val="center"/>
          </w:tcPr>
          <w:p w14:paraId="44E2E991"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03F1C8F8" w14:textId="77777777" w:rsidTr="00166A0D">
        <w:trPr>
          <w:jc w:val="center"/>
        </w:trPr>
        <w:tc>
          <w:tcPr>
            <w:tcW w:w="5032" w:type="dxa"/>
          </w:tcPr>
          <w:p w14:paraId="0C99C5D6"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y Otras Pérdidas</w:t>
            </w:r>
          </w:p>
        </w:tc>
        <w:tc>
          <w:tcPr>
            <w:tcW w:w="1961" w:type="dxa"/>
          </w:tcPr>
          <w:p w14:paraId="02474A15" w14:textId="77777777" w:rsidR="0069580D" w:rsidRPr="00786BB2" w:rsidRDefault="0069580D" w:rsidP="00166A0D">
            <w:pPr>
              <w:spacing w:after="80" w:line="203" w:lineRule="exact"/>
              <w:jc w:val="right"/>
              <w:rPr>
                <w:rFonts w:ascii="Arial" w:hAnsi="Arial" w:cs="Arial"/>
                <w:sz w:val="20"/>
                <w:szCs w:val="20"/>
              </w:rPr>
            </w:pPr>
          </w:p>
        </w:tc>
      </w:tr>
      <w:tr w:rsidR="0069580D" w:rsidRPr="00786BB2" w14:paraId="24EC0D00" w14:textId="77777777" w:rsidTr="00166A0D">
        <w:trPr>
          <w:jc w:val="center"/>
        </w:trPr>
        <w:tc>
          <w:tcPr>
            <w:tcW w:w="5032" w:type="dxa"/>
          </w:tcPr>
          <w:p w14:paraId="6DB7948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Gastos de Funcionamiento</w:t>
            </w:r>
          </w:p>
        </w:tc>
        <w:tc>
          <w:tcPr>
            <w:tcW w:w="1961" w:type="dxa"/>
          </w:tcPr>
          <w:p w14:paraId="36CB00D7" w14:textId="35B0B732" w:rsidR="00C8051D" w:rsidRPr="00C8051D" w:rsidRDefault="0089661A" w:rsidP="00C8051D">
            <w:pPr>
              <w:jc w:val="right"/>
              <w:rPr>
                <w:rFonts w:ascii="Arial" w:hAnsi="Arial" w:cs="Arial"/>
                <w:color w:val="000000"/>
                <w:sz w:val="20"/>
                <w:szCs w:val="20"/>
              </w:rPr>
            </w:pPr>
            <w:r w:rsidRPr="00786BB2">
              <w:rPr>
                <w:rFonts w:ascii="Arial" w:hAnsi="Arial" w:cs="Arial"/>
                <w:color w:val="000000"/>
                <w:sz w:val="20"/>
                <w:szCs w:val="20"/>
              </w:rPr>
              <w:t>$</w:t>
            </w:r>
            <w:r w:rsidR="00C8051D">
              <w:rPr>
                <w:rFonts w:ascii="Arial" w:hAnsi="Arial" w:cs="Arial"/>
                <w:color w:val="000000"/>
                <w:sz w:val="20"/>
                <w:szCs w:val="20"/>
              </w:rPr>
              <w:t>101,054,872.17</w:t>
            </w:r>
          </w:p>
        </w:tc>
      </w:tr>
      <w:tr w:rsidR="0069580D" w:rsidRPr="00786BB2" w14:paraId="4597F7F2" w14:textId="77777777" w:rsidTr="00166A0D">
        <w:trPr>
          <w:jc w:val="center"/>
        </w:trPr>
        <w:tc>
          <w:tcPr>
            <w:tcW w:w="5032" w:type="dxa"/>
          </w:tcPr>
          <w:p w14:paraId="0EBB8B20" w14:textId="1C63A4A9"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Transferencias, Asignaciones, Subsidios y Otras Ayudas</w:t>
            </w:r>
          </w:p>
        </w:tc>
        <w:tc>
          <w:tcPr>
            <w:tcW w:w="1961" w:type="dxa"/>
          </w:tcPr>
          <w:p w14:paraId="4BD50119" w14:textId="7DFFE05B" w:rsidR="0069580D" w:rsidRPr="00786BB2" w:rsidRDefault="0089661A" w:rsidP="000F6A36">
            <w:pPr>
              <w:jc w:val="right"/>
              <w:rPr>
                <w:rFonts w:ascii="Arial" w:hAnsi="Arial" w:cs="Arial"/>
                <w:color w:val="000000"/>
                <w:sz w:val="20"/>
                <w:szCs w:val="20"/>
                <w:lang w:val="es-MX" w:eastAsia="es-MX"/>
              </w:rPr>
            </w:pPr>
            <w:r w:rsidRPr="00786BB2">
              <w:rPr>
                <w:rFonts w:ascii="Arial" w:hAnsi="Arial" w:cs="Arial"/>
                <w:color w:val="000000"/>
                <w:sz w:val="20"/>
                <w:szCs w:val="20"/>
              </w:rPr>
              <w:t>$</w:t>
            </w:r>
            <w:r w:rsidR="00F057F9">
              <w:rPr>
                <w:rFonts w:ascii="Arial" w:hAnsi="Arial" w:cs="Arial"/>
                <w:color w:val="000000"/>
                <w:sz w:val="20"/>
                <w:szCs w:val="20"/>
              </w:rPr>
              <w:t>15,965,623.21</w:t>
            </w:r>
          </w:p>
        </w:tc>
      </w:tr>
      <w:tr w:rsidR="00514677" w:rsidRPr="00786BB2" w14:paraId="04D5DEB0" w14:textId="77777777" w:rsidTr="00166A0D">
        <w:trPr>
          <w:jc w:val="center"/>
        </w:trPr>
        <w:tc>
          <w:tcPr>
            <w:tcW w:w="5032" w:type="dxa"/>
          </w:tcPr>
          <w:p w14:paraId="720FCCE9"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Participaciones y Aportaciones</w:t>
            </w:r>
          </w:p>
        </w:tc>
        <w:tc>
          <w:tcPr>
            <w:tcW w:w="1961" w:type="dxa"/>
          </w:tcPr>
          <w:p w14:paraId="63350A37" w14:textId="0FE31F02" w:rsidR="00514677" w:rsidRPr="00786BB2" w:rsidRDefault="00891FD4" w:rsidP="00514677">
            <w:pPr>
              <w:jc w:val="right"/>
              <w:rPr>
                <w:rFonts w:ascii="Arial" w:hAnsi="Arial" w:cs="Arial"/>
                <w:color w:val="000000"/>
                <w:sz w:val="20"/>
                <w:szCs w:val="20"/>
                <w:lang w:val="es-MX" w:eastAsia="es-MX"/>
              </w:rPr>
            </w:pPr>
            <w:r w:rsidRPr="00786BB2">
              <w:rPr>
                <w:rFonts w:ascii="Arial" w:hAnsi="Arial" w:cs="Arial"/>
                <w:color w:val="000000"/>
                <w:sz w:val="20"/>
                <w:szCs w:val="20"/>
              </w:rPr>
              <w:t>$0.00</w:t>
            </w:r>
          </w:p>
        </w:tc>
      </w:tr>
      <w:tr w:rsidR="0069580D" w:rsidRPr="00786BB2" w14:paraId="3E461077" w14:textId="77777777" w:rsidTr="00166A0D">
        <w:trPr>
          <w:jc w:val="center"/>
        </w:trPr>
        <w:tc>
          <w:tcPr>
            <w:tcW w:w="5032" w:type="dxa"/>
          </w:tcPr>
          <w:p w14:paraId="1BCCBF56"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Intereses, Comisiones y Otros Gastos de la Deuda           Publica</w:t>
            </w:r>
          </w:p>
        </w:tc>
        <w:tc>
          <w:tcPr>
            <w:tcW w:w="1961" w:type="dxa"/>
          </w:tcPr>
          <w:p w14:paraId="18D4FEF7" w14:textId="7B6FB739" w:rsidR="0069580D" w:rsidRPr="00786BB2" w:rsidRDefault="00891FD4"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2905AF">
              <w:rPr>
                <w:rFonts w:ascii="Arial" w:hAnsi="Arial" w:cs="Arial"/>
                <w:color w:val="000000"/>
                <w:sz w:val="20"/>
                <w:szCs w:val="20"/>
              </w:rPr>
              <w:t>0.00</w:t>
            </w:r>
          </w:p>
        </w:tc>
      </w:tr>
      <w:tr w:rsidR="0069580D" w:rsidRPr="00786BB2" w14:paraId="39A819BF" w14:textId="77777777" w:rsidTr="00166A0D">
        <w:trPr>
          <w:jc w:val="center"/>
        </w:trPr>
        <w:tc>
          <w:tcPr>
            <w:tcW w:w="5032" w:type="dxa"/>
          </w:tcPr>
          <w:p w14:paraId="20F26AB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Otros Gastos y Pérdidas Extraordinarias</w:t>
            </w:r>
          </w:p>
        </w:tc>
        <w:tc>
          <w:tcPr>
            <w:tcW w:w="1961" w:type="dxa"/>
          </w:tcPr>
          <w:p w14:paraId="0EF3CA64" w14:textId="5C264B24" w:rsidR="0069580D" w:rsidRPr="00786BB2" w:rsidRDefault="0089661A" w:rsidP="00C25CCD">
            <w:pPr>
              <w:jc w:val="right"/>
              <w:rPr>
                <w:rFonts w:ascii="Arial" w:hAnsi="Arial" w:cs="Arial"/>
                <w:color w:val="000000"/>
                <w:sz w:val="20"/>
                <w:szCs w:val="20"/>
                <w:lang w:val="es-MX" w:eastAsia="es-MX"/>
              </w:rPr>
            </w:pPr>
            <w:r w:rsidRPr="00786BB2">
              <w:rPr>
                <w:rFonts w:ascii="Arial" w:hAnsi="Arial" w:cs="Arial"/>
                <w:color w:val="000000"/>
                <w:sz w:val="20"/>
                <w:szCs w:val="20"/>
              </w:rPr>
              <w:t>$</w:t>
            </w:r>
            <w:r w:rsidR="00F057F9">
              <w:rPr>
                <w:rFonts w:ascii="Arial" w:hAnsi="Arial" w:cs="Arial"/>
                <w:color w:val="000000"/>
                <w:sz w:val="20"/>
                <w:szCs w:val="20"/>
              </w:rPr>
              <w:t>77,791.16</w:t>
            </w:r>
          </w:p>
        </w:tc>
      </w:tr>
      <w:tr w:rsidR="0069580D" w:rsidRPr="00786BB2" w14:paraId="76C1BA1D" w14:textId="77777777" w:rsidTr="00166A0D">
        <w:trPr>
          <w:jc w:val="center"/>
        </w:trPr>
        <w:tc>
          <w:tcPr>
            <w:tcW w:w="5032" w:type="dxa"/>
          </w:tcPr>
          <w:p w14:paraId="00F08FC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Inversión Pública</w:t>
            </w:r>
          </w:p>
        </w:tc>
        <w:tc>
          <w:tcPr>
            <w:tcW w:w="1961" w:type="dxa"/>
          </w:tcPr>
          <w:p w14:paraId="27C97607" w14:textId="72CA15BD" w:rsidR="0069580D" w:rsidRPr="00786BB2" w:rsidRDefault="0089661A"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2905AF">
              <w:rPr>
                <w:rFonts w:ascii="Arial" w:hAnsi="Arial" w:cs="Arial"/>
                <w:color w:val="000000"/>
                <w:sz w:val="20"/>
                <w:szCs w:val="20"/>
              </w:rPr>
              <w:t>0.00</w:t>
            </w:r>
          </w:p>
        </w:tc>
      </w:tr>
      <w:tr w:rsidR="0069580D" w:rsidRPr="00786BB2" w14:paraId="598E83C2" w14:textId="77777777" w:rsidTr="00166A0D">
        <w:trPr>
          <w:jc w:val="center"/>
        </w:trPr>
        <w:tc>
          <w:tcPr>
            <w:tcW w:w="5032" w:type="dxa"/>
          </w:tcPr>
          <w:p w14:paraId="010DF27F"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0F1CA910" w14:textId="3B51C816" w:rsidR="0069580D" w:rsidRPr="00786BB2" w:rsidRDefault="0089661A" w:rsidP="00A33924">
            <w:pPr>
              <w:jc w:val="right"/>
              <w:rPr>
                <w:rFonts w:ascii="Arial" w:hAnsi="Arial" w:cs="Arial"/>
                <w:b/>
                <w:bCs/>
                <w:color w:val="000000"/>
                <w:sz w:val="20"/>
                <w:szCs w:val="20"/>
                <w:lang w:val="es-MX" w:eastAsia="es-MX"/>
              </w:rPr>
            </w:pPr>
            <w:r w:rsidRPr="00786BB2">
              <w:rPr>
                <w:rFonts w:ascii="Arial" w:hAnsi="Arial" w:cs="Arial"/>
                <w:b/>
                <w:bCs/>
                <w:color w:val="000000"/>
                <w:sz w:val="20"/>
                <w:szCs w:val="20"/>
              </w:rPr>
              <w:t>$</w:t>
            </w:r>
            <w:r w:rsidR="00F057F9">
              <w:rPr>
                <w:rFonts w:ascii="Arial" w:hAnsi="Arial" w:cs="Arial"/>
                <w:b/>
                <w:bCs/>
                <w:color w:val="000000"/>
                <w:sz w:val="20"/>
                <w:szCs w:val="20"/>
              </w:rPr>
              <w:t>150,285,306.76</w:t>
            </w:r>
          </w:p>
        </w:tc>
      </w:tr>
    </w:tbl>
    <w:p w14:paraId="78F5C52D" w14:textId="77777777" w:rsidR="0069580D" w:rsidRPr="00786BB2" w:rsidRDefault="0069580D" w:rsidP="0069580D">
      <w:pPr>
        <w:pStyle w:val="Sinespaciado"/>
        <w:jc w:val="both"/>
        <w:rPr>
          <w:rFonts w:ascii="Arial" w:hAnsi="Arial" w:cs="Arial"/>
          <w:sz w:val="20"/>
          <w:szCs w:val="20"/>
        </w:rPr>
      </w:pPr>
    </w:p>
    <w:p w14:paraId="079A5001" w14:textId="5069C33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El rubro en el que se erogó el </w:t>
      </w:r>
      <w:r w:rsidR="007175D5" w:rsidRPr="00786BB2">
        <w:rPr>
          <w:rFonts w:ascii="Arial" w:hAnsi="Arial" w:cs="Arial"/>
          <w:sz w:val="20"/>
          <w:szCs w:val="20"/>
        </w:rPr>
        <w:t>17.87</w:t>
      </w:r>
      <w:r w:rsidRPr="00786BB2">
        <w:rPr>
          <w:rFonts w:ascii="Arial" w:hAnsi="Arial" w:cs="Arial"/>
          <w:sz w:val="20"/>
          <w:szCs w:val="20"/>
        </w:rPr>
        <w:t xml:space="preserve"> % del total de los Gastos y Otras Pérdidas es el de </w:t>
      </w:r>
      <w:r w:rsidRPr="00786BB2">
        <w:rPr>
          <w:rFonts w:ascii="Arial" w:hAnsi="Arial" w:cs="Arial"/>
          <w:i/>
          <w:sz w:val="20"/>
          <w:szCs w:val="20"/>
        </w:rPr>
        <w:t>“Gastos de Funcionamiento”</w:t>
      </w:r>
      <w:r w:rsidRPr="00786BB2">
        <w:rPr>
          <w:rFonts w:ascii="Arial" w:hAnsi="Arial" w:cs="Arial"/>
          <w:sz w:val="20"/>
          <w:szCs w:val="20"/>
        </w:rPr>
        <w:t xml:space="preserve"> el cual se integra de los capítulos que se muestran a continuación:</w:t>
      </w:r>
    </w:p>
    <w:p w14:paraId="45FBE532"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682584E" w14:textId="77777777" w:rsidTr="00166A0D">
        <w:trPr>
          <w:jc w:val="center"/>
        </w:trPr>
        <w:tc>
          <w:tcPr>
            <w:tcW w:w="5032" w:type="dxa"/>
          </w:tcPr>
          <w:p w14:paraId="6B9476CB"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tcPr>
          <w:p w14:paraId="399E3C76"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346454DE" w14:textId="77777777" w:rsidTr="00166A0D">
        <w:trPr>
          <w:jc w:val="center"/>
        </w:trPr>
        <w:tc>
          <w:tcPr>
            <w:tcW w:w="5032" w:type="dxa"/>
          </w:tcPr>
          <w:p w14:paraId="51826F3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de Funcionamiento</w:t>
            </w:r>
          </w:p>
        </w:tc>
        <w:tc>
          <w:tcPr>
            <w:tcW w:w="1961" w:type="dxa"/>
          </w:tcPr>
          <w:p w14:paraId="13F18ABE" w14:textId="77777777" w:rsidR="0069580D" w:rsidRPr="00786BB2" w:rsidRDefault="0069580D" w:rsidP="00166A0D">
            <w:pPr>
              <w:spacing w:after="80" w:line="203" w:lineRule="exact"/>
              <w:rPr>
                <w:rFonts w:ascii="Arial" w:hAnsi="Arial" w:cs="Arial"/>
                <w:sz w:val="20"/>
                <w:szCs w:val="20"/>
              </w:rPr>
            </w:pPr>
          </w:p>
        </w:tc>
      </w:tr>
      <w:tr w:rsidR="0069580D" w:rsidRPr="00786BB2" w14:paraId="054D6557" w14:textId="77777777" w:rsidTr="00166A0D">
        <w:trPr>
          <w:jc w:val="center"/>
        </w:trPr>
        <w:tc>
          <w:tcPr>
            <w:tcW w:w="5032" w:type="dxa"/>
          </w:tcPr>
          <w:p w14:paraId="0818AB2F"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Servicios Personales</w:t>
            </w:r>
          </w:p>
        </w:tc>
        <w:tc>
          <w:tcPr>
            <w:tcW w:w="1961" w:type="dxa"/>
          </w:tcPr>
          <w:p w14:paraId="356BD815" w14:textId="1C1381BE" w:rsidR="0069580D" w:rsidRPr="00786BB2" w:rsidRDefault="002905AF" w:rsidP="00166A0D">
            <w:pPr>
              <w:jc w:val="right"/>
              <w:rPr>
                <w:rFonts w:ascii="Arial" w:hAnsi="Arial" w:cs="Arial"/>
                <w:color w:val="000000"/>
                <w:sz w:val="20"/>
                <w:szCs w:val="20"/>
              </w:rPr>
            </w:pPr>
            <w:r>
              <w:rPr>
                <w:rFonts w:ascii="Arial" w:hAnsi="Arial" w:cs="Arial"/>
                <w:color w:val="000000"/>
                <w:sz w:val="20"/>
                <w:szCs w:val="20"/>
              </w:rPr>
              <w:t>$</w:t>
            </w:r>
            <w:r w:rsidR="00F057F9">
              <w:rPr>
                <w:rFonts w:ascii="Arial" w:hAnsi="Arial" w:cs="Arial"/>
                <w:color w:val="000000"/>
                <w:sz w:val="20"/>
                <w:szCs w:val="20"/>
              </w:rPr>
              <w:t>68,738,340.10</w:t>
            </w:r>
          </w:p>
        </w:tc>
      </w:tr>
      <w:tr w:rsidR="0069580D" w:rsidRPr="00786BB2" w14:paraId="6FCA7FDF" w14:textId="77777777" w:rsidTr="00166A0D">
        <w:trPr>
          <w:jc w:val="center"/>
        </w:trPr>
        <w:tc>
          <w:tcPr>
            <w:tcW w:w="5032" w:type="dxa"/>
          </w:tcPr>
          <w:p w14:paraId="0535679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Materiales y Suministros</w:t>
            </w:r>
          </w:p>
        </w:tc>
        <w:tc>
          <w:tcPr>
            <w:tcW w:w="1961" w:type="dxa"/>
          </w:tcPr>
          <w:p w14:paraId="6CD2D88D" w14:textId="45F0C7C2" w:rsidR="0069580D" w:rsidRPr="00786BB2" w:rsidRDefault="001E092A" w:rsidP="00166A0D">
            <w:pPr>
              <w:jc w:val="right"/>
              <w:rPr>
                <w:rFonts w:ascii="Arial" w:hAnsi="Arial" w:cs="Arial"/>
                <w:color w:val="000000"/>
                <w:sz w:val="20"/>
                <w:szCs w:val="20"/>
                <w:lang w:val="es-MX" w:eastAsia="es-MX"/>
              </w:rPr>
            </w:pPr>
            <w:r>
              <w:rPr>
                <w:rFonts w:ascii="Arial" w:hAnsi="Arial" w:cs="Arial"/>
                <w:color w:val="000000"/>
                <w:sz w:val="20"/>
                <w:szCs w:val="20"/>
              </w:rPr>
              <w:t>$</w:t>
            </w:r>
            <w:r w:rsidR="00F057F9">
              <w:rPr>
                <w:rFonts w:ascii="Arial" w:hAnsi="Arial" w:cs="Arial"/>
                <w:color w:val="000000"/>
                <w:sz w:val="20"/>
                <w:szCs w:val="20"/>
              </w:rPr>
              <w:t>11,585,777.41</w:t>
            </w:r>
          </w:p>
        </w:tc>
      </w:tr>
      <w:tr w:rsidR="00514677" w:rsidRPr="00786BB2" w14:paraId="55BF413D" w14:textId="77777777" w:rsidTr="00166A0D">
        <w:trPr>
          <w:jc w:val="center"/>
        </w:trPr>
        <w:tc>
          <w:tcPr>
            <w:tcW w:w="5032" w:type="dxa"/>
          </w:tcPr>
          <w:p w14:paraId="46988885"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Servicios Generales</w:t>
            </w:r>
          </w:p>
        </w:tc>
        <w:tc>
          <w:tcPr>
            <w:tcW w:w="1961" w:type="dxa"/>
          </w:tcPr>
          <w:p w14:paraId="64BA2F8E" w14:textId="591C270B" w:rsidR="00514677" w:rsidRPr="00786BB2" w:rsidRDefault="001E092A" w:rsidP="00514677">
            <w:pPr>
              <w:jc w:val="right"/>
              <w:rPr>
                <w:rFonts w:ascii="Arial" w:hAnsi="Arial" w:cs="Arial"/>
                <w:color w:val="000000"/>
                <w:sz w:val="20"/>
                <w:szCs w:val="20"/>
                <w:lang w:val="es-MX" w:eastAsia="es-MX"/>
              </w:rPr>
            </w:pPr>
            <w:r>
              <w:rPr>
                <w:rFonts w:ascii="Arial" w:hAnsi="Arial" w:cs="Arial"/>
                <w:color w:val="000000"/>
                <w:sz w:val="20"/>
                <w:szCs w:val="20"/>
              </w:rPr>
              <w:t>$</w:t>
            </w:r>
            <w:r w:rsidR="00F057F9">
              <w:rPr>
                <w:rFonts w:ascii="Arial" w:hAnsi="Arial" w:cs="Arial"/>
                <w:color w:val="000000"/>
                <w:sz w:val="20"/>
                <w:szCs w:val="20"/>
              </w:rPr>
              <w:t>20,730,754.66</w:t>
            </w:r>
          </w:p>
        </w:tc>
      </w:tr>
      <w:tr w:rsidR="0069580D" w:rsidRPr="00786BB2" w14:paraId="69AEFC66" w14:textId="77777777" w:rsidTr="00166A0D">
        <w:trPr>
          <w:jc w:val="center"/>
        </w:trPr>
        <w:tc>
          <w:tcPr>
            <w:tcW w:w="5032" w:type="dxa"/>
          </w:tcPr>
          <w:p w14:paraId="2536952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3A04EAC3" w14:textId="436F11CF" w:rsidR="0069580D" w:rsidRPr="00786BB2" w:rsidRDefault="0089661A" w:rsidP="00F057F9">
            <w:pPr>
              <w:jc w:val="right"/>
              <w:rPr>
                <w:rFonts w:ascii="Arial" w:hAnsi="Arial" w:cs="Arial"/>
                <w:b/>
                <w:bCs/>
                <w:color w:val="000000"/>
                <w:sz w:val="20"/>
                <w:szCs w:val="20"/>
              </w:rPr>
            </w:pPr>
            <w:r w:rsidRPr="00786BB2">
              <w:rPr>
                <w:rFonts w:ascii="Arial" w:hAnsi="Arial" w:cs="Arial"/>
                <w:b/>
                <w:bCs/>
                <w:color w:val="000000"/>
                <w:sz w:val="20"/>
                <w:szCs w:val="20"/>
              </w:rPr>
              <w:t>$</w:t>
            </w:r>
            <w:r w:rsidR="005C0F76">
              <w:rPr>
                <w:rFonts w:ascii="Arial" w:hAnsi="Arial" w:cs="Arial"/>
                <w:b/>
                <w:bCs/>
                <w:color w:val="000000"/>
                <w:sz w:val="20"/>
                <w:szCs w:val="20"/>
              </w:rPr>
              <w:t>101,</w:t>
            </w:r>
            <w:r w:rsidR="00F057F9">
              <w:rPr>
                <w:rFonts w:ascii="Arial" w:hAnsi="Arial" w:cs="Arial"/>
                <w:b/>
                <w:bCs/>
                <w:color w:val="000000"/>
                <w:sz w:val="20"/>
                <w:szCs w:val="20"/>
              </w:rPr>
              <w:t>054,872.17</w:t>
            </w:r>
          </w:p>
        </w:tc>
      </w:tr>
    </w:tbl>
    <w:p w14:paraId="35951161" w14:textId="77777777" w:rsidR="0069580D" w:rsidRPr="00786BB2" w:rsidRDefault="0069580D" w:rsidP="0069580D">
      <w:pPr>
        <w:pStyle w:val="Sinespaciado"/>
        <w:rPr>
          <w:rFonts w:ascii="Arial" w:hAnsi="Arial" w:cs="Arial"/>
          <w:sz w:val="20"/>
          <w:szCs w:val="20"/>
        </w:rPr>
      </w:pPr>
    </w:p>
    <w:p w14:paraId="32C87F12"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PERSONALES</w:t>
      </w:r>
    </w:p>
    <w:p w14:paraId="50BF9E4B" w14:textId="77777777" w:rsidR="0069580D" w:rsidRPr="00786BB2" w:rsidRDefault="0069580D" w:rsidP="0069580D">
      <w:pPr>
        <w:pStyle w:val="Sinespaciado"/>
        <w:rPr>
          <w:rFonts w:ascii="Arial" w:hAnsi="Arial" w:cs="Arial"/>
          <w:sz w:val="20"/>
          <w:szCs w:val="20"/>
        </w:rPr>
      </w:pPr>
    </w:p>
    <w:p w14:paraId="62288B65" w14:textId="0384C90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lastRenderedPageBreak/>
        <w:t>Comprende el importe del gasto por remuneraciones del personal de carácter permanente y transitorio al servicio del H. Ayuntamie</w:t>
      </w:r>
      <w:r w:rsidR="00C03018">
        <w:rPr>
          <w:rFonts w:ascii="Arial" w:hAnsi="Arial" w:cs="Arial"/>
          <w:sz w:val="20"/>
          <w:szCs w:val="20"/>
        </w:rPr>
        <w:t>nto del municipio de Tenabo</w:t>
      </w:r>
      <w:r w:rsidRPr="00786BB2">
        <w:rPr>
          <w:rFonts w:ascii="Arial" w:hAnsi="Arial" w:cs="Arial"/>
          <w:sz w:val="20"/>
          <w:szCs w:val="20"/>
        </w:rPr>
        <w:t xml:space="preserve"> y las obligaciones que de ello se deriven.</w:t>
      </w:r>
    </w:p>
    <w:p w14:paraId="48788DF6" w14:textId="77777777" w:rsidR="0069580D" w:rsidRPr="00786BB2" w:rsidRDefault="0069580D" w:rsidP="0069580D">
      <w:pPr>
        <w:pStyle w:val="Sinespaciado"/>
        <w:rPr>
          <w:rFonts w:ascii="Arial" w:hAnsi="Arial" w:cs="Arial"/>
          <w:sz w:val="20"/>
          <w:szCs w:val="20"/>
        </w:rPr>
      </w:pPr>
    </w:p>
    <w:p w14:paraId="53EB0243" w14:textId="62B4151E"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CA2E85">
        <w:rPr>
          <w:rFonts w:ascii="Arial" w:hAnsi="Arial" w:cs="Arial"/>
          <w:sz w:val="20"/>
          <w:szCs w:val="20"/>
        </w:rPr>
        <w:t>31</w:t>
      </w:r>
      <w:r w:rsidR="005B1807">
        <w:rPr>
          <w:rFonts w:ascii="Arial" w:hAnsi="Arial" w:cs="Arial"/>
          <w:sz w:val="20"/>
          <w:szCs w:val="20"/>
        </w:rPr>
        <w:t xml:space="preserve"> de </w:t>
      </w:r>
      <w:r w:rsidR="00CA2E85">
        <w:rPr>
          <w:rFonts w:ascii="Arial" w:hAnsi="Arial" w:cs="Arial"/>
          <w:sz w:val="20"/>
          <w:szCs w:val="20"/>
        </w:rPr>
        <w:t>diciembre</w:t>
      </w:r>
      <w:r w:rsidRPr="00786BB2">
        <w:rPr>
          <w:rFonts w:ascii="Arial" w:hAnsi="Arial" w:cs="Arial"/>
          <w:sz w:val="20"/>
          <w:szCs w:val="20"/>
        </w:rPr>
        <w:t xml:space="preserve"> del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79C2B3C1"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0583CA4" w14:textId="77777777" w:rsidTr="00166A0D">
        <w:trPr>
          <w:jc w:val="center"/>
        </w:trPr>
        <w:tc>
          <w:tcPr>
            <w:tcW w:w="5032" w:type="dxa"/>
          </w:tcPr>
          <w:p w14:paraId="3D76F72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17F3D5A8"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0AD9C459" w14:textId="77777777" w:rsidTr="00166A0D">
        <w:trPr>
          <w:jc w:val="center"/>
        </w:trPr>
        <w:tc>
          <w:tcPr>
            <w:tcW w:w="5032" w:type="dxa"/>
          </w:tcPr>
          <w:p w14:paraId="541B124E"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Personales</w:t>
            </w:r>
          </w:p>
        </w:tc>
        <w:tc>
          <w:tcPr>
            <w:tcW w:w="1961" w:type="dxa"/>
          </w:tcPr>
          <w:p w14:paraId="2D9A130E" w14:textId="77777777" w:rsidR="0069580D" w:rsidRPr="00786BB2" w:rsidRDefault="0069580D" w:rsidP="00166A0D">
            <w:pPr>
              <w:spacing w:after="80" w:line="203" w:lineRule="exact"/>
              <w:jc w:val="center"/>
              <w:rPr>
                <w:rFonts w:ascii="Arial" w:hAnsi="Arial" w:cs="Arial"/>
                <w:sz w:val="18"/>
                <w:szCs w:val="18"/>
              </w:rPr>
            </w:pPr>
          </w:p>
        </w:tc>
      </w:tr>
      <w:tr w:rsidR="0069580D" w:rsidRPr="00786BB2" w14:paraId="432C6AD5" w14:textId="77777777" w:rsidTr="00166A0D">
        <w:trPr>
          <w:jc w:val="center"/>
        </w:trPr>
        <w:tc>
          <w:tcPr>
            <w:tcW w:w="5032" w:type="dxa"/>
          </w:tcPr>
          <w:p w14:paraId="5F4E5004"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 DE CARÁCTER PERMANENTE</w:t>
            </w:r>
          </w:p>
        </w:tc>
        <w:tc>
          <w:tcPr>
            <w:tcW w:w="1961" w:type="dxa"/>
          </w:tcPr>
          <w:p w14:paraId="5A608072" w14:textId="71E28660" w:rsidR="0069580D" w:rsidRPr="00786BB2" w:rsidRDefault="00F057F9" w:rsidP="00166A0D">
            <w:pPr>
              <w:jc w:val="right"/>
              <w:rPr>
                <w:rFonts w:ascii="Arial" w:hAnsi="Arial" w:cs="Arial"/>
                <w:color w:val="000000"/>
                <w:sz w:val="18"/>
                <w:szCs w:val="18"/>
                <w:lang w:val="es-MX" w:eastAsia="es-MX"/>
              </w:rPr>
            </w:pPr>
            <w:r>
              <w:rPr>
                <w:rFonts w:ascii="Arial" w:hAnsi="Arial" w:cs="Arial"/>
                <w:color w:val="000000"/>
                <w:sz w:val="18"/>
                <w:szCs w:val="18"/>
              </w:rPr>
              <w:t>$30,140,732.90</w:t>
            </w:r>
          </w:p>
        </w:tc>
      </w:tr>
      <w:tr w:rsidR="0069580D" w:rsidRPr="00786BB2" w14:paraId="58F2B3E8" w14:textId="77777777" w:rsidTr="00166A0D">
        <w:trPr>
          <w:jc w:val="center"/>
        </w:trPr>
        <w:tc>
          <w:tcPr>
            <w:tcW w:w="5032" w:type="dxa"/>
          </w:tcPr>
          <w:p w14:paraId="1A0B49EB"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PERSONAL DE CARÁCTER TRANSITORIO</w:t>
            </w:r>
          </w:p>
        </w:tc>
        <w:tc>
          <w:tcPr>
            <w:tcW w:w="1961" w:type="dxa"/>
          </w:tcPr>
          <w:p w14:paraId="3E1F7C5C" w14:textId="6110B9C1"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w:t>
            </w:r>
            <w:r w:rsidR="005C0F76">
              <w:rPr>
                <w:rFonts w:ascii="Arial" w:hAnsi="Arial" w:cs="Arial"/>
                <w:color w:val="000000"/>
                <w:sz w:val="18"/>
                <w:szCs w:val="18"/>
              </w:rPr>
              <w:t>13,180,294.49</w:t>
            </w:r>
          </w:p>
        </w:tc>
      </w:tr>
      <w:tr w:rsidR="0069580D" w:rsidRPr="00786BB2" w14:paraId="108B6C8F" w14:textId="77777777" w:rsidTr="00166A0D">
        <w:trPr>
          <w:jc w:val="center"/>
        </w:trPr>
        <w:tc>
          <w:tcPr>
            <w:tcW w:w="5032" w:type="dxa"/>
          </w:tcPr>
          <w:p w14:paraId="71ECA6F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ADICIONALES Y ESPECIALES</w:t>
            </w:r>
          </w:p>
        </w:tc>
        <w:tc>
          <w:tcPr>
            <w:tcW w:w="1961" w:type="dxa"/>
          </w:tcPr>
          <w:p w14:paraId="1ECF44B4" w14:textId="21EEF285"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w:t>
            </w:r>
            <w:r w:rsidR="00F057F9">
              <w:rPr>
                <w:rFonts w:ascii="Arial" w:hAnsi="Arial" w:cs="Arial"/>
                <w:color w:val="000000"/>
                <w:sz w:val="18"/>
                <w:szCs w:val="18"/>
              </w:rPr>
              <w:t>20,685,269.72</w:t>
            </w:r>
          </w:p>
        </w:tc>
      </w:tr>
      <w:tr w:rsidR="0069580D" w:rsidRPr="00786BB2" w14:paraId="4E0E6F91" w14:textId="77777777" w:rsidTr="00166A0D">
        <w:trPr>
          <w:jc w:val="center"/>
        </w:trPr>
        <w:tc>
          <w:tcPr>
            <w:tcW w:w="5032" w:type="dxa"/>
          </w:tcPr>
          <w:p w14:paraId="4FD06225"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SEGURIDAD SOCIAL</w:t>
            </w:r>
          </w:p>
        </w:tc>
        <w:tc>
          <w:tcPr>
            <w:tcW w:w="1961" w:type="dxa"/>
          </w:tcPr>
          <w:p w14:paraId="08520820" w14:textId="12EF48F2" w:rsidR="0069580D" w:rsidRPr="00786BB2" w:rsidRDefault="005C0F76" w:rsidP="00166A0D">
            <w:pPr>
              <w:jc w:val="right"/>
              <w:rPr>
                <w:rFonts w:ascii="Arial" w:hAnsi="Arial" w:cs="Arial"/>
                <w:color w:val="000000"/>
                <w:sz w:val="18"/>
                <w:szCs w:val="18"/>
                <w:lang w:val="es-MX" w:eastAsia="es-MX"/>
              </w:rPr>
            </w:pPr>
            <w:r>
              <w:rPr>
                <w:rFonts w:ascii="Arial" w:hAnsi="Arial" w:cs="Arial"/>
                <w:color w:val="000000"/>
                <w:sz w:val="18"/>
                <w:szCs w:val="18"/>
              </w:rPr>
              <w:t>$1,958,212.99</w:t>
            </w:r>
          </w:p>
        </w:tc>
      </w:tr>
      <w:tr w:rsidR="0069580D" w:rsidRPr="00786BB2" w14:paraId="441EF605" w14:textId="77777777" w:rsidTr="00166A0D">
        <w:trPr>
          <w:jc w:val="center"/>
        </w:trPr>
        <w:tc>
          <w:tcPr>
            <w:tcW w:w="5032" w:type="dxa"/>
          </w:tcPr>
          <w:p w14:paraId="1ADAF382"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OTRAS PRESTACIONES SOCIALES Y ECONOMICAS</w:t>
            </w:r>
          </w:p>
        </w:tc>
        <w:tc>
          <w:tcPr>
            <w:tcW w:w="1961" w:type="dxa"/>
          </w:tcPr>
          <w:p w14:paraId="5CBC6FEE" w14:textId="6DB2688E" w:rsidR="0069580D" w:rsidRPr="00786BB2" w:rsidRDefault="00AB6049" w:rsidP="00A24EB9">
            <w:pPr>
              <w:jc w:val="right"/>
              <w:rPr>
                <w:rFonts w:ascii="Arial" w:hAnsi="Arial" w:cs="Arial"/>
                <w:color w:val="000000"/>
                <w:sz w:val="18"/>
                <w:szCs w:val="18"/>
              </w:rPr>
            </w:pPr>
            <w:r>
              <w:rPr>
                <w:rFonts w:ascii="Arial" w:hAnsi="Arial" w:cs="Arial"/>
                <w:color w:val="000000"/>
                <w:sz w:val="18"/>
                <w:szCs w:val="18"/>
              </w:rPr>
              <w:t>$</w:t>
            </w:r>
            <w:r w:rsidR="00F057F9">
              <w:rPr>
                <w:rFonts w:ascii="Arial" w:hAnsi="Arial" w:cs="Arial"/>
                <w:color w:val="000000"/>
                <w:sz w:val="18"/>
                <w:szCs w:val="18"/>
              </w:rPr>
              <w:t>696,770.00</w:t>
            </w:r>
          </w:p>
        </w:tc>
      </w:tr>
      <w:tr w:rsidR="0069580D" w:rsidRPr="00786BB2" w14:paraId="1BAB0B51" w14:textId="77777777" w:rsidTr="00166A0D">
        <w:trPr>
          <w:jc w:val="center"/>
        </w:trPr>
        <w:tc>
          <w:tcPr>
            <w:tcW w:w="5032" w:type="dxa"/>
          </w:tcPr>
          <w:p w14:paraId="72D1019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PREVISIONES</w:t>
            </w:r>
          </w:p>
        </w:tc>
        <w:tc>
          <w:tcPr>
            <w:tcW w:w="1961" w:type="dxa"/>
          </w:tcPr>
          <w:p w14:paraId="57380880" w14:textId="37025307" w:rsidR="0069580D" w:rsidRPr="00786BB2" w:rsidRDefault="002560E2" w:rsidP="00166A0D">
            <w:pPr>
              <w:spacing w:after="80" w:line="203" w:lineRule="exact"/>
              <w:jc w:val="right"/>
              <w:rPr>
                <w:rFonts w:ascii="Arial" w:hAnsi="Arial" w:cs="Arial"/>
                <w:sz w:val="18"/>
                <w:szCs w:val="18"/>
              </w:rPr>
            </w:pPr>
            <w:r>
              <w:rPr>
                <w:rFonts w:ascii="Arial" w:hAnsi="Arial" w:cs="Arial"/>
                <w:sz w:val="18"/>
                <w:szCs w:val="18"/>
              </w:rPr>
              <w:t>$0.00</w:t>
            </w:r>
          </w:p>
        </w:tc>
      </w:tr>
      <w:tr w:rsidR="0069580D" w:rsidRPr="00786BB2" w14:paraId="3B4DAE4C" w14:textId="77777777" w:rsidTr="00166A0D">
        <w:trPr>
          <w:jc w:val="center"/>
        </w:trPr>
        <w:tc>
          <w:tcPr>
            <w:tcW w:w="5032" w:type="dxa"/>
          </w:tcPr>
          <w:p w14:paraId="0BDDDCB9"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PAGO DE ESTIMULOS A SERVIDORES PUBLICOS</w:t>
            </w:r>
          </w:p>
        </w:tc>
        <w:tc>
          <w:tcPr>
            <w:tcW w:w="1961" w:type="dxa"/>
          </w:tcPr>
          <w:p w14:paraId="596964D2" w14:textId="2C17FF3A" w:rsidR="0069580D" w:rsidRPr="00786BB2" w:rsidRDefault="00AB6049" w:rsidP="00166A0D">
            <w:pPr>
              <w:spacing w:after="80" w:line="203" w:lineRule="exact"/>
              <w:jc w:val="right"/>
              <w:rPr>
                <w:rFonts w:ascii="Arial" w:hAnsi="Arial" w:cs="Arial"/>
                <w:sz w:val="18"/>
                <w:szCs w:val="18"/>
              </w:rPr>
            </w:pPr>
            <w:r>
              <w:rPr>
                <w:rFonts w:ascii="Arial" w:hAnsi="Arial" w:cs="Arial"/>
                <w:sz w:val="18"/>
                <w:szCs w:val="18"/>
              </w:rPr>
              <w:t>$</w:t>
            </w:r>
            <w:r w:rsidR="005C0F76">
              <w:rPr>
                <w:rFonts w:ascii="Arial" w:hAnsi="Arial" w:cs="Arial"/>
                <w:sz w:val="18"/>
                <w:szCs w:val="18"/>
              </w:rPr>
              <w:t>2,077,060.00</w:t>
            </w:r>
          </w:p>
        </w:tc>
      </w:tr>
      <w:tr w:rsidR="0069580D" w:rsidRPr="00786BB2" w14:paraId="092C685A" w14:textId="77777777" w:rsidTr="00166A0D">
        <w:trPr>
          <w:jc w:val="center"/>
        </w:trPr>
        <w:tc>
          <w:tcPr>
            <w:tcW w:w="5032" w:type="dxa"/>
          </w:tcPr>
          <w:p w14:paraId="2E246391"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450C6FDE" w14:textId="7C833005" w:rsidR="0069580D" w:rsidRPr="00786BB2" w:rsidRDefault="00424BB1" w:rsidP="001B15E7">
            <w:pPr>
              <w:spacing w:after="80" w:line="203" w:lineRule="exact"/>
              <w:jc w:val="right"/>
              <w:rPr>
                <w:rFonts w:ascii="Arial" w:hAnsi="Arial" w:cs="Arial"/>
                <w:b/>
                <w:sz w:val="18"/>
                <w:szCs w:val="18"/>
              </w:rPr>
            </w:pPr>
            <w:r w:rsidRPr="00786BB2">
              <w:rPr>
                <w:rFonts w:ascii="Arial" w:hAnsi="Arial" w:cs="Arial"/>
                <w:b/>
                <w:sz w:val="18"/>
                <w:szCs w:val="18"/>
              </w:rPr>
              <w:t>$</w:t>
            </w:r>
            <w:r w:rsidR="00F057F9">
              <w:rPr>
                <w:rFonts w:ascii="Arial" w:hAnsi="Arial" w:cs="Arial"/>
                <w:b/>
                <w:sz w:val="18"/>
                <w:szCs w:val="18"/>
              </w:rPr>
              <w:t>68,738,340.10</w:t>
            </w:r>
          </w:p>
        </w:tc>
      </w:tr>
    </w:tbl>
    <w:p w14:paraId="07ABE9DD" w14:textId="77777777" w:rsidR="0069580D" w:rsidRPr="00786BB2" w:rsidRDefault="0069580D" w:rsidP="0069580D">
      <w:pPr>
        <w:pStyle w:val="Sinespaciado"/>
        <w:rPr>
          <w:rFonts w:ascii="Arial" w:hAnsi="Arial" w:cs="Arial"/>
          <w:sz w:val="18"/>
          <w:szCs w:val="18"/>
        </w:rPr>
      </w:pPr>
    </w:p>
    <w:p w14:paraId="69377A5B" w14:textId="77777777" w:rsidR="0069580D" w:rsidRPr="00786BB2" w:rsidRDefault="0069580D" w:rsidP="0069580D">
      <w:pPr>
        <w:pStyle w:val="Sinespaciado"/>
        <w:rPr>
          <w:rFonts w:ascii="Arial" w:hAnsi="Arial" w:cs="Arial"/>
          <w:sz w:val="18"/>
          <w:szCs w:val="18"/>
        </w:rPr>
      </w:pPr>
    </w:p>
    <w:p w14:paraId="105DE24F"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MATERIALES Y SUMINISTROS</w:t>
      </w:r>
    </w:p>
    <w:p w14:paraId="7CBF9DBA" w14:textId="77777777" w:rsidR="0069580D" w:rsidRPr="00786BB2" w:rsidRDefault="0069580D" w:rsidP="0069580D">
      <w:pPr>
        <w:autoSpaceDE w:val="0"/>
        <w:autoSpaceDN w:val="0"/>
        <w:adjustRightInd w:val="0"/>
        <w:jc w:val="both"/>
        <w:rPr>
          <w:rFonts w:ascii="Arial" w:eastAsia="Calibri" w:hAnsi="Arial" w:cs="Arial"/>
          <w:sz w:val="18"/>
          <w:szCs w:val="18"/>
          <w:lang w:val="es-MX" w:eastAsia="es-MX"/>
        </w:rPr>
      </w:pPr>
    </w:p>
    <w:p w14:paraId="5E12EF24" w14:textId="750586D9" w:rsidR="0069580D" w:rsidRPr="00786BB2" w:rsidRDefault="0069580D" w:rsidP="0069580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Comprende el importe del gasto por toda clase de insumos y suministros requeridos para la prestación de bienes y servicios y para el desempeño de las actividades administrativas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w:t>
      </w:r>
    </w:p>
    <w:p w14:paraId="176D1A9D" w14:textId="77777777" w:rsidR="0069580D" w:rsidRPr="00786BB2" w:rsidRDefault="0069580D" w:rsidP="0069580D">
      <w:pPr>
        <w:pStyle w:val="Sinespaciado"/>
        <w:rPr>
          <w:rFonts w:ascii="Arial" w:hAnsi="Arial" w:cs="Arial"/>
          <w:sz w:val="20"/>
          <w:szCs w:val="20"/>
          <w:lang w:val="es-MX"/>
        </w:rPr>
      </w:pPr>
    </w:p>
    <w:p w14:paraId="4FA2A70A" w14:textId="3025D888" w:rsidR="0069580D" w:rsidRDefault="0069580D" w:rsidP="0069580D">
      <w:pPr>
        <w:pStyle w:val="Sinespaciado"/>
        <w:rPr>
          <w:rFonts w:ascii="Arial" w:hAnsi="Arial" w:cs="Arial"/>
          <w:sz w:val="20"/>
          <w:szCs w:val="20"/>
        </w:rPr>
      </w:pPr>
      <w:r w:rsidRPr="00786BB2">
        <w:rPr>
          <w:rFonts w:ascii="Arial" w:hAnsi="Arial" w:cs="Arial"/>
          <w:sz w:val="20"/>
          <w:szCs w:val="20"/>
        </w:rPr>
        <w:t xml:space="preserve">Al </w:t>
      </w:r>
      <w:r w:rsidR="00CA2E85">
        <w:rPr>
          <w:rFonts w:ascii="Arial" w:hAnsi="Arial" w:cs="Arial"/>
          <w:sz w:val="20"/>
          <w:szCs w:val="20"/>
        </w:rPr>
        <w:t>31</w:t>
      </w:r>
      <w:r w:rsidR="00FD03F0">
        <w:rPr>
          <w:rFonts w:ascii="Arial" w:hAnsi="Arial" w:cs="Arial"/>
          <w:sz w:val="20"/>
          <w:szCs w:val="20"/>
        </w:rPr>
        <w:t xml:space="preserve"> d</w:t>
      </w:r>
      <w:r w:rsidR="005B1807">
        <w:rPr>
          <w:rFonts w:ascii="Arial" w:hAnsi="Arial" w:cs="Arial"/>
          <w:sz w:val="20"/>
          <w:szCs w:val="20"/>
        </w:rPr>
        <w:t xml:space="preserve">e </w:t>
      </w:r>
      <w:r w:rsidR="00CA2E85">
        <w:rPr>
          <w:rFonts w:ascii="Arial" w:hAnsi="Arial" w:cs="Arial"/>
          <w:sz w:val="20"/>
          <w:szCs w:val="20"/>
        </w:rPr>
        <w:t>diciembre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5774FCB3" w14:textId="77777777" w:rsidR="00E56140" w:rsidRPr="00786BB2" w:rsidRDefault="00E56140" w:rsidP="0069580D">
      <w:pPr>
        <w:pStyle w:val="Sinespaciado"/>
        <w:rPr>
          <w:rFonts w:ascii="Arial" w:hAnsi="Arial" w:cs="Arial"/>
          <w:sz w:val="20"/>
          <w:szCs w:val="20"/>
        </w:rPr>
      </w:pPr>
    </w:p>
    <w:p w14:paraId="2DEF18B4"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4D8E70B6" w14:textId="77777777" w:rsidTr="00166A0D">
        <w:trPr>
          <w:jc w:val="center"/>
        </w:trPr>
        <w:tc>
          <w:tcPr>
            <w:tcW w:w="5032" w:type="dxa"/>
          </w:tcPr>
          <w:p w14:paraId="489384B6"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5E57135B"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A8C71C3" w14:textId="77777777" w:rsidTr="00166A0D">
        <w:trPr>
          <w:jc w:val="center"/>
        </w:trPr>
        <w:tc>
          <w:tcPr>
            <w:tcW w:w="5032" w:type="dxa"/>
          </w:tcPr>
          <w:p w14:paraId="6C86CA1C"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Materiales y Suministros</w:t>
            </w:r>
          </w:p>
        </w:tc>
        <w:tc>
          <w:tcPr>
            <w:tcW w:w="1961" w:type="dxa"/>
          </w:tcPr>
          <w:p w14:paraId="0A0485C4" w14:textId="77777777" w:rsidR="0069580D" w:rsidRPr="00786BB2" w:rsidRDefault="0069580D" w:rsidP="00166A0D">
            <w:pPr>
              <w:spacing w:after="80" w:line="203" w:lineRule="exact"/>
              <w:rPr>
                <w:rFonts w:ascii="Arial" w:hAnsi="Arial" w:cs="Arial"/>
                <w:b/>
                <w:sz w:val="18"/>
                <w:szCs w:val="18"/>
              </w:rPr>
            </w:pPr>
          </w:p>
        </w:tc>
      </w:tr>
      <w:tr w:rsidR="0069580D" w:rsidRPr="00786BB2" w14:paraId="5540041E" w14:textId="77777777" w:rsidTr="00166A0D">
        <w:trPr>
          <w:jc w:val="center"/>
        </w:trPr>
        <w:tc>
          <w:tcPr>
            <w:tcW w:w="5032" w:type="dxa"/>
          </w:tcPr>
          <w:p w14:paraId="28F5439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DE ADMINISTRACION, EMISION DE DOCUMENTOS Y ARTICULOS OFICIALES</w:t>
            </w:r>
          </w:p>
        </w:tc>
        <w:tc>
          <w:tcPr>
            <w:tcW w:w="1961" w:type="dxa"/>
          </w:tcPr>
          <w:p w14:paraId="642E09EF" w14:textId="35E3910E" w:rsidR="0069580D" w:rsidRPr="00786BB2" w:rsidRDefault="00DD1772" w:rsidP="00AB6049">
            <w:pPr>
              <w:jc w:val="right"/>
              <w:rPr>
                <w:rFonts w:ascii="Arial" w:hAnsi="Arial" w:cs="Arial"/>
                <w:bCs/>
                <w:color w:val="000000"/>
                <w:sz w:val="18"/>
                <w:szCs w:val="18"/>
                <w:lang w:val="es-MX" w:eastAsia="es-MX"/>
              </w:rPr>
            </w:pPr>
            <w:r>
              <w:rPr>
                <w:rFonts w:ascii="Arial" w:hAnsi="Arial" w:cs="Arial"/>
                <w:bCs/>
                <w:color w:val="000000"/>
                <w:sz w:val="18"/>
                <w:szCs w:val="18"/>
              </w:rPr>
              <w:t>$</w:t>
            </w:r>
            <w:r w:rsidR="00F057F9">
              <w:rPr>
                <w:rFonts w:ascii="Arial" w:hAnsi="Arial" w:cs="Arial"/>
                <w:bCs/>
                <w:color w:val="000000"/>
                <w:sz w:val="18"/>
                <w:szCs w:val="18"/>
              </w:rPr>
              <w:t>2,049,449.92</w:t>
            </w:r>
          </w:p>
        </w:tc>
      </w:tr>
      <w:tr w:rsidR="0069580D" w:rsidRPr="00786BB2" w14:paraId="79294146" w14:textId="77777777" w:rsidTr="00166A0D">
        <w:trPr>
          <w:jc w:val="center"/>
        </w:trPr>
        <w:tc>
          <w:tcPr>
            <w:tcW w:w="5032" w:type="dxa"/>
          </w:tcPr>
          <w:p w14:paraId="13EADB2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ALIMENTOS Y UTENSILIOS</w:t>
            </w:r>
          </w:p>
        </w:tc>
        <w:tc>
          <w:tcPr>
            <w:tcW w:w="1961" w:type="dxa"/>
          </w:tcPr>
          <w:p w14:paraId="33E52781" w14:textId="274CE3E5"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F057F9">
              <w:rPr>
                <w:rFonts w:ascii="Arial" w:hAnsi="Arial" w:cs="Arial"/>
                <w:bCs/>
                <w:color w:val="000000"/>
                <w:sz w:val="18"/>
                <w:szCs w:val="18"/>
              </w:rPr>
              <w:t>400,095.57</w:t>
            </w:r>
          </w:p>
        </w:tc>
      </w:tr>
      <w:tr w:rsidR="0069580D" w:rsidRPr="00786BB2" w14:paraId="2E3E7A04" w14:textId="77777777" w:rsidTr="00166A0D">
        <w:trPr>
          <w:jc w:val="center"/>
        </w:trPr>
        <w:tc>
          <w:tcPr>
            <w:tcW w:w="5032" w:type="dxa"/>
          </w:tcPr>
          <w:p w14:paraId="3EBA0A3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MATERIAS PRIMAS Y MATERIALES DE PRODUCCIÓN Y COMERCIALIZACIÓN</w:t>
            </w:r>
          </w:p>
        </w:tc>
        <w:tc>
          <w:tcPr>
            <w:tcW w:w="1961" w:type="dxa"/>
          </w:tcPr>
          <w:p w14:paraId="022706DA" w14:textId="2D1B9E74" w:rsidR="0069580D" w:rsidRPr="00786BB2" w:rsidRDefault="003217E6" w:rsidP="00166A0D">
            <w:pPr>
              <w:jc w:val="right"/>
              <w:rPr>
                <w:rFonts w:ascii="Arial" w:hAnsi="Arial" w:cs="Arial"/>
                <w:bCs/>
                <w:color w:val="000000"/>
                <w:sz w:val="18"/>
                <w:szCs w:val="18"/>
              </w:rPr>
            </w:pPr>
            <w:r>
              <w:rPr>
                <w:rFonts w:ascii="Arial" w:hAnsi="Arial" w:cs="Arial"/>
                <w:bCs/>
                <w:color w:val="000000"/>
                <w:sz w:val="18"/>
                <w:szCs w:val="18"/>
              </w:rPr>
              <w:t>$0.00</w:t>
            </w:r>
          </w:p>
        </w:tc>
      </w:tr>
      <w:tr w:rsidR="0069580D" w:rsidRPr="00786BB2" w14:paraId="6B48D0C4" w14:textId="77777777" w:rsidTr="00166A0D">
        <w:trPr>
          <w:jc w:val="center"/>
        </w:trPr>
        <w:tc>
          <w:tcPr>
            <w:tcW w:w="5032" w:type="dxa"/>
          </w:tcPr>
          <w:p w14:paraId="2DDBB45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ARTICULOS DE CONSTRUCCION Y REPARACION</w:t>
            </w:r>
          </w:p>
        </w:tc>
        <w:tc>
          <w:tcPr>
            <w:tcW w:w="1961" w:type="dxa"/>
          </w:tcPr>
          <w:p w14:paraId="60A31426" w14:textId="731591CA"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F057F9">
              <w:rPr>
                <w:rFonts w:ascii="Arial" w:hAnsi="Arial" w:cs="Arial"/>
                <w:bCs/>
                <w:color w:val="000000"/>
                <w:sz w:val="18"/>
                <w:szCs w:val="18"/>
              </w:rPr>
              <w:t>3,870,150.76</w:t>
            </w:r>
          </w:p>
        </w:tc>
      </w:tr>
      <w:tr w:rsidR="0069580D" w:rsidRPr="00786BB2" w14:paraId="634CC4BC" w14:textId="77777777" w:rsidTr="00166A0D">
        <w:trPr>
          <w:jc w:val="center"/>
        </w:trPr>
        <w:tc>
          <w:tcPr>
            <w:tcW w:w="5032" w:type="dxa"/>
          </w:tcPr>
          <w:p w14:paraId="637DDCAC"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PRODUCTOS QUIMICOS, FARMACEUTICOS Y DE LABORATORIO</w:t>
            </w:r>
          </w:p>
        </w:tc>
        <w:tc>
          <w:tcPr>
            <w:tcW w:w="1961" w:type="dxa"/>
          </w:tcPr>
          <w:p w14:paraId="6E879ADB" w14:textId="5A5D9589"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F057F9">
              <w:rPr>
                <w:rFonts w:ascii="Arial" w:hAnsi="Arial" w:cs="Arial"/>
                <w:bCs/>
                <w:color w:val="000000"/>
                <w:sz w:val="18"/>
                <w:szCs w:val="18"/>
              </w:rPr>
              <w:t>472,117.50</w:t>
            </w:r>
          </w:p>
        </w:tc>
      </w:tr>
      <w:tr w:rsidR="0069580D" w:rsidRPr="00786BB2" w14:paraId="6836790B" w14:textId="77777777" w:rsidTr="00166A0D">
        <w:trPr>
          <w:jc w:val="center"/>
        </w:trPr>
        <w:tc>
          <w:tcPr>
            <w:tcW w:w="5032" w:type="dxa"/>
          </w:tcPr>
          <w:p w14:paraId="13243FD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COMBUSTIBLES, LUBRICANTES Y ADITIVOS</w:t>
            </w:r>
          </w:p>
        </w:tc>
        <w:tc>
          <w:tcPr>
            <w:tcW w:w="1961" w:type="dxa"/>
          </w:tcPr>
          <w:p w14:paraId="70B1988E" w14:textId="2831E770"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w:t>
            </w:r>
            <w:r w:rsidR="005C0F76">
              <w:rPr>
                <w:rFonts w:ascii="Arial" w:hAnsi="Arial" w:cs="Arial"/>
                <w:bCs/>
                <w:color w:val="000000"/>
                <w:sz w:val="18"/>
                <w:szCs w:val="18"/>
                <w:lang w:val="es-MX" w:eastAsia="es-MX"/>
              </w:rPr>
              <w:t>3,879,328.69</w:t>
            </w:r>
          </w:p>
        </w:tc>
      </w:tr>
      <w:tr w:rsidR="0069580D" w:rsidRPr="00786BB2" w14:paraId="0403C231" w14:textId="77777777" w:rsidTr="00166A0D">
        <w:trPr>
          <w:jc w:val="center"/>
        </w:trPr>
        <w:tc>
          <w:tcPr>
            <w:tcW w:w="5032" w:type="dxa"/>
          </w:tcPr>
          <w:p w14:paraId="0CCE85C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VESTUARIOS, BLANCOS, PRENDAS DE PROTECCION Y ARTICULOS DEPORTIVOS</w:t>
            </w:r>
          </w:p>
        </w:tc>
        <w:tc>
          <w:tcPr>
            <w:tcW w:w="1961" w:type="dxa"/>
          </w:tcPr>
          <w:p w14:paraId="69EEAA2F" w14:textId="17919499" w:rsidR="0069580D" w:rsidRPr="00786BB2" w:rsidRDefault="005C0F76" w:rsidP="00166A0D">
            <w:pPr>
              <w:jc w:val="right"/>
              <w:rPr>
                <w:rFonts w:ascii="Arial" w:hAnsi="Arial" w:cs="Arial"/>
                <w:bCs/>
                <w:color w:val="000000"/>
                <w:sz w:val="18"/>
                <w:szCs w:val="18"/>
                <w:lang w:val="es-MX" w:eastAsia="es-MX"/>
              </w:rPr>
            </w:pPr>
            <w:r>
              <w:rPr>
                <w:rFonts w:ascii="Arial" w:hAnsi="Arial" w:cs="Arial"/>
                <w:bCs/>
                <w:color w:val="000000"/>
                <w:sz w:val="18"/>
                <w:szCs w:val="18"/>
              </w:rPr>
              <w:t>$53,712.27</w:t>
            </w:r>
          </w:p>
        </w:tc>
      </w:tr>
      <w:tr w:rsidR="0069580D" w:rsidRPr="00786BB2" w14:paraId="000657FB" w14:textId="77777777" w:rsidTr="00166A0D">
        <w:trPr>
          <w:jc w:val="center"/>
        </w:trPr>
        <w:tc>
          <w:tcPr>
            <w:tcW w:w="5032" w:type="dxa"/>
          </w:tcPr>
          <w:p w14:paraId="1F3D819B"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SUMINISTRO PARA SEGURIDAD</w:t>
            </w:r>
          </w:p>
        </w:tc>
        <w:tc>
          <w:tcPr>
            <w:tcW w:w="1961" w:type="dxa"/>
          </w:tcPr>
          <w:p w14:paraId="15A1ECCE" w14:textId="2BCA9BD8" w:rsidR="0069580D" w:rsidRPr="00786BB2" w:rsidRDefault="005C0F76" w:rsidP="00166A0D">
            <w:pPr>
              <w:spacing w:after="80" w:line="203" w:lineRule="exact"/>
              <w:jc w:val="right"/>
              <w:rPr>
                <w:rFonts w:ascii="Arial" w:hAnsi="Arial" w:cs="Arial"/>
                <w:bCs/>
                <w:sz w:val="18"/>
                <w:szCs w:val="18"/>
              </w:rPr>
            </w:pPr>
            <w:r>
              <w:rPr>
                <w:rFonts w:ascii="Arial" w:hAnsi="Arial" w:cs="Arial"/>
                <w:bCs/>
                <w:color w:val="000000"/>
                <w:sz w:val="18"/>
                <w:szCs w:val="18"/>
              </w:rPr>
              <w:t>$183,123.62</w:t>
            </w:r>
          </w:p>
        </w:tc>
      </w:tr>
      <w:tr w:rsidR="0069580D" w:rsidRPr="00786BB2" w14:paraId="38DFBAFA" w14:textId="77777777" w:rsidTr="00166A0D">
        <w:trPr>
          <w:jc w:val="center"/>
        </w:trPr>
        <w:tc>
          <w:tcPr>
            <w:tcW w:w="5032" w:type="dxa"/>
          </w:tcPr>
          <w:p w14:paraId="0E69F40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HERRAMIENTAS, REFACCIONES Y ACCESORIOS MENORES</w:t>
            </w:r>
          </w:p>
        </w:tc>
        <w:tc>
          <w:tcPr>
            <w:tcW w:w="1961" w:type="dxa"/>
          </w:tcPr>
          <w:p w14:paraId="11C47596" w14:textId="2C06DE2B"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5C0F76">
              <w:rPr>
                <w:rFonts w:ascii="Arial" w:hAnsi="Arial" w:cs="Arial"/>
                <w:bCs/>
                <w:color w:val="000000"/>
                <w:sz w:val="18"/>
                <w:szCs w:val="18"/>
              </w:rPr>
              <w:t>677,799.08</w:t>
            </w:r>
          </w:p>
        </w:tc>
      </w:tr>
      <w:tr w:rsidR="0069580D" w:rsidRPr="00786BB2" w14:paraId="3A29E30C" w14:textId="77777777" w:rsidTr="00166A0D">
        <w:trPr>
          <w:jc w:val="center"/>
        </w:trPr>
        <w:tc>
          <w:tcPr>
            <w:tcW w:w="5032" w:type="dxa"/>
          </w:tcPr>
          <w:p w14:paraId="7A14D50A"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0C3DCE8E" w14:textId="6810F525"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F057F9">
              <w:rPr>
                <w:rFonts w:ascii="Arial" w:hAnsi="Arial" w:cs="Arial"/>
                <w:b/>
                <w:color w:val="000000"/>
                <w:sz w:val="18"/>
                <w:szCs w:val="18"/>
              </w:rPr>
              <w:t>11,585,777.41</w:t>
            </w:r>
          </w:p>
        </w:tc>
      </w:tr>
    </w:tbl>
    <w:p w14:paraId="305DA4BE" w14:textId="77777777" w:rsidR="00B76598" w:rsidRPr="00786BB2" w:rsidRDefault="00B76598" w:rsidP="0069580D">
      <w:pPr>
        <w:pStyle w:val="Sinespaciado"/>
        <w:rPr>
          <w:rFonts w:ascii="Arial" w:hAnsi="Arial" w:cs="Arial"/>
          <w:sz w:val="20"/>
          <w:szCs w:val="20"/>
        </w:rPr>
      </w:pPr>
    </w:p>
    <w:p w14:paraId="73F80571" w14:textId="3E1114F4" w:rsidR="0069580D" w:rsidRPr="00786BB2" w:rsidRDefault="0069580D" w:rsidP="0069580D">
      <w:pPr>
        <w:pStyle w:val="Sinespaciado"/>
        <w:rPr>
          <w:rFonts w:ascii="Arial" w:hAnsi="Arial" w:cs="Arial"/>
          <w:sz w:val="20"/>
          <w:szCs w:val="20"/>
        </w:rPr>
      </w:pPr>
      <w:r w:rsidRPr="00786BB2">
        <w:rPr>
          <w:rFonts w:ascii="Arial" w:hAnsi="Arial" w:cs="Arial"/>
          <w:sz w:val="20"/>
          <w:szCs w:val="20"/>
        </w:rPr>
        <w:lastRenderedPageBreak/>
        <w:t>SERVICIOS GENERALES</w:t>
      </w:r>
    </w:p>
    <w:p w14:paraId="0CF5C833" w14:textId="77777777" w:rsidR="0069580D" w:rsidRPr="00786BB2" w:rsidRDefault="0069580D" w:rsidP="0069580D">
      <w:pPr>
        <w:pStyle w:val="Sinespaciado"/>
        <w:rPr>
          <w:rFonts w:ascii="Arial" w:hAnsi="Arial" w:cs="Arial"/>
          <w:sz w:val="18"/>
          <w:szCs w:val="18"/>
        </w:rPr>
      </w:pPr>
    </w:p>
    <w:p w14:paraId="4C0E01A7" w14:textId="77777777" w:rsidR="0069580D" w:rsidRPr="00786BB2" w:rsidRDefault="0069580D" w:rsidP="0069580D">
      <w:pPr>
        <w:pStyle w:val="Sinespaciado"/>
        <w:jc w:val="both"/>
        <w:rPr>
          <w:rFonts w:ascii="Arial" w:hAnsi="Arial" w:cs="Arial"/>
          <w:sz w:val="20"/>
          <w:szCs w:val="20"/>
          <w:lang w:val="es-MX"/>
        </w:rPr>
      </w:pPr>
      <w:r w:rsidRPr="00786BB2">
        <w:rPr>
          <w:rFonts w:ascii="Arial" w:hAnsi="Arial" w:cs="Arial"/>
          <w:sz w:val="20"/>
          <w:szCs w:val="20"/>
        </w:rPr>
        <w:t>Comprende el importe del gasto por todo tipo de servicios que se contraten con particulares o instituciones del propio sector público; así como los servicios oficiales requeridos para el desempeño de actividades vinculadas con la función pública.</w:t>
      </w:r>
    </w:p>
    <w:p w14:paraId="50623530" w14:textId="77777777" w:rsidR="0069580D" w:rsidRPr="00786BB2" w:rsidRDefault="0069580D" w:rsidP="0069580D">
      <w:pPr>
        <w:pStyle w:val="Sinespaciado"/>
        <w:rPr>
          <w:rFonts w:ascii="Arial" w:hAnsi="Arial" w:cs="Arial"/>
          <w:sz w:val="20"/>
          <w:szCs w:val="20"/>
        </w:rPr>
      </w:pPr>
    </w:p>
    <w:p w14:paraId="629F6440" w14:textId="187FEDEE"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CA2E85">
        <w:rPr>
          <w:rFonts w:ascii="Arial" w:hAnsi="Arial" w:cs="Arial"/>
          <w:sz w:val="20"/>
          <w:szCs w:val="20"/>
        </w:rPr>
        <w:t>31</w:t>
      </w:r>
      <w:r w:rsidR="009672CE">
        <w:rPr>
          <w:rFonts w:ascii="Arial" w:hAnsi="Arial" w:cs="Arial"/>
          <w:sz w:val="20"/>
          <w:szCs w:val="20"/>
        </w:rPr>
        <w:t xml:space="preserve"> de</w:t>
      </w:r>
      <w:r w:rsidR="005B1807">
        <w:rPr>
          <w:rFonts w:ascii="Arial" w:hAnsi="Arial" w:cs="Arial"/>
          <w:sz w:val="20"/>
          <w:szCs w:val="20"/>
        </w:rPr>
        <w:t xml:space="preserve"> </w:t>
      </w:r>
      <w:r w:rsidR="00CA2E85">
        <w:rPr>
          <w:rFonts w:ascii="Arial" w:hAnsi="Arial" w:cs="Arial"/>
          <w:sz w:val="20"/>
          <w:szCs w:val="20"/>
        </w:rPr>
        <w:t>diciembre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17D5E815"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97F5BBD" w14:textId="77777777" w:rsidTr="00166A0D">
        <w:trPr>
          <w:jc w:val="center"/>
        </w:trPr>
        <w:tc>
          <w:tcPr>
            <w:tcW w:w="5032" w:type="dxa"/>
          </w:tcPr>
          <w:p w14:paraId="043538A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08CA71E0"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FA37F9F" w14:textId="77777777" w:rsidTr="00166A0D">
        <w:trPr>
          <w:jc w:val="center"/>
        </w:trPr>
        <w:tc>
          <w:tcPr>
            <w:tcW w:w="5032" w:type="dxa"/>
          </w:tcPr>
          <w:p w14:paraId="05EF58CD"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Generales</w:t>
            </w:r>
          </w:p>
        </w:tc>
        <w:tc>
          <w:tcPr>
            <w:tcW w:w="1961" w:type="dxa"/>
          </w:tcPr>
          <w:p w14:paraId="4A2E5C9B" w14:textId="77777777" w:rsidR="0069580D" w:rsidRPr="00786BB2" w:rsidRDefault="0069580D" w:rsidP="00166A0D">
            <w:pPr>
              <w:spacing w:after="80" w:line="203" w:lineRule="exact"/>
              <w:rPr>
                <w:rFonts w:ascii="Arial" w:hAnsi="Arial" w:cs="Arial"/>
                <w:b/>
                <w:sz w:val="18"/>
                <w:szCs w:val="18"/>
              </w:rPr>
            </w:pPr>
          </w:p>
        </w:tc>
      </w:tr>
      <w:tr w:rsidR="0069580D" w:rsidRPr="00786BB2" w14:paraId="10BB1ADF" w14:textId="77777777" w:rsidTr="00166A0D">
        <w:trPr>
          <w:trHeight w:val="272"/>
          <w:jc w:val="center"/>
        </w:trPr>
        <w:tc>
          <w:tcPr>
            <w:tcW w:w="5032" w:type="dxa"/>
          </w:tcPr>
          <w:p w14:paraId="6E63E461"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BASICOS</w:t>
            </w:r>
          </w:p>
        </w:tc>
        <w:tc>
          <w:tcPr>
            <w:tcW w:w="1961" w:type="dxa"/>
          </w:tcPr>
          <w:p w14:paraId="093D538E" w14:textId="2B65C0C9" w:rsidR="0069580D" w:rsidRPr="00786BB2" w:rsidRDefault="00726035" w:rsidP="00166A0D">
            <w:pPr>
              <w:jc w:val="right"/>
              <w:rPr>
                <w:rFonts w:ascii="Arial" w:hAnsi="Arial" w:cs="Arial"/>
                <w:bCs/>
                <w:color w:val="000000"/>
                <w:sz w:val="18"/>
                <w:szCs w:val="18"/>
                <w:lang w:val="es-MX" w:eastAsia="es-MX"/>
              </w:rPr>
            </w:pPr>
            <w:r>
              <w:rPr>
                <w:rFonts w:ascii="Arial" w:hAnsi="Arial" w:cs="Arial"/>
                <w:bCs/>
                <w:color w:val="000000"/>
                <w:sz w:val="18"/>
                <w:szCs w:val="18"/>
              </w:rPr>
              <w:t>$6,388,353.55</w:t>
            </w:r>
          </w:p>
        </w:tc>
      </w:tr>
      <w:tr w:rsidR="0069580D" w:rsidRPr="00786BB2" w14:paraId="73035285" w14:textId="77777777" w:rsidTr="00166A0D">
        <w:trPr>
          <w:jc w:val="center"/>
        </w:trPr>
        <w:tc>
          <w:tcPr>
            <w:tcW w:w="5032" w:type="dxa"/>
          </w:tcPr>
          <w:p w14:paraId="75029DE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ARRENDAMIENTO</w:t>
            </w:r>
          </w:p>
        </w:tc>
        <w:tc>
          <w:tcPr>
            <w:tcW w:w="1961" w:type="dxa"/>
          </w:tcPr>
          <w:p w14:paraId="007065F0" w14:textId="57EDAF04" w:rsidR="0069580D" w:rsidRPr="00786BB2" w:rsidRDefault="005C0F76" w:rsidP="00166A0D">
            <w:pPr>
              <w:jc w:val="right"/>
              <w:rPr>
                <w:rFonts w:ascii="Arial" w:hAnsi="Arial" w:cs="Arial"/>
                <w:bCs/>
                <w:color w:val="000000"/>
                <w:sz w:val="18"/>
                <w:szCs w:val="18"/>
                <w:lang w:val="es-MX" w:eastAsia="es-MX"/>
              </w:rPr>
            </w:pPr>
            <w:r>
              <w:rPr>
                <w:rFonts w:ascii="Arial" w:hAnsi="Arial" w:cs="Arial"/>
                <w:bCs/>
                <w:color w:val="000000"/>
                <w:sz w:val="18"/>
                <w:szCs w:val="18"/>
              </w:rPr>
              <w:t>$1,178,330.46</w:t>
            </w:r>
          </w:p>
        </w:tc>
      </w:tr>
      <w:tr w:rsidR="0069580D" w:rsidRPr="00786BB2" w14:paraId="29554945" w14:textId="77777777" w:rsidTr="00166A0D">
        <w:trPr>
          <w:jc w:val="center"/>
        </w:trPr>
        <w:tc>
          <w:tcPr>
            <w:tcW w:w="5032" w:type="dxa"/>
          </w:tcPr>
          <w:p w14:paraId="6181AA3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PROFESIONALES, CIENTIFICOS, TECNICOS Y OTROS SERVICIOS</w:t>
            </w:r>
          </w:p>
        </w:tc>
        <w:tc>
          <w:tcPr>
            <w:tcW w:w="1961" w:type="dxa"/>
          </w:tcPr>
          <w:p w14:paraId="466B9C3A" w14:textId="022EE4D0"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C0F76">
              <w:rPr>
                <w:rFonts w:ascii="Arial" w:hAnsi="Arial" w:cs="Arial"/>
                <w:bCs/>
                <w:color w:val="000000"/>
                <w:sz w:val="18"/>
                <w:szCs w:val="18"/>
              </w:rPr>
              <w:t>419,087.08</w:t>
            </w:r>
          </w:p>
        </w:tc>
      </w:tr>
      <w:tr w:rsidR="0069580D" w:rsidRPr="00786BB2" w14:paraId="298BFF53" w14:textId="77777777" w:rsidTr="00166A0D">
        <w:trPr>
          <w:jc w:val="center"/>
        </w:trPr>
        <w:tc>
          <w:tcPr>
            <w:tcW w:w="5032" w:type="dxa"/>
          </w:tcPr>
          <w:p w14:paraId="47E89AA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FINANCIEROS, BANCARIOS Y COMERCIALES</w:t>
            </w:r>
          </w:p>
        </w:tc>
        <w:tc>
          <w:tcPr>
            <w:tcW w:w="1961" w:type="dxa"/>
          </w:tcPr>
          <w:p w14:paraId="0DD117D5" w14:textId="6B99D6B2"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C0F76">
              <w:rPr>
                <w:rFonts w:ascii="Arial" w:hAnsi="Arial" w:cs="Arial"/>
                <w:bCs/>
                <w:color w:val="000000"/>
                <w:sz w:val="18"/>
                <w:szCs w:val="18"/>
              </w:rPr>
              <w:t>586,815.18</w:t>
            </w:r>
          </w:p>
        </w:tc>
      </w:tr>
      <w:tr w:rsidR="0069580D" w:rsidRPr="00786BB2" w14:paraId="256013D5" w14:textId="77777777" w:rsidTr="00166A0D">
        <w:trPr>
          <w:jc w:val="center"/>
        </w:trPr>
        <w:tc>
          <w:tcPr>
            <w:tcW w:w="5032" w:type="dxa"/>
          </w:tcPr>
          <w:p w14:paraId="7ACEEEC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INSTALACION, REPARACION, MANTENIMIENTO Y CONSERVACION</w:t>
            </w:r>
          </w:p>
        </w:tc>
        <w:tc>
          <w:tcPr>
            <w:tcW w:w="1961" w:type="dxa"/>
          </w:tcPr>
          <w:p w14:paraId="6FAB9AD7" w14:textId="4A43B85B"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726035">
              <w:rPr>
                <w:rFonts w:ascii="Arial" w:hAnsi="Arial" w:cs="Arial"/>
                <w:bCs/>
                <w:color w:val="000000"/>
                <w:sz w:val="18"/>
                <w:szCs w:val="18"/>
              </w:rPr>
              <w:t>1,921,458.51</w:t>
            </w:r>
          </w:p>
        </w:tc>
      </w:tr>
      <w:tr w:rsidR="0069580D" w:rsidRPr="00786BB2" w14:paraId="5611345A" w14:textId="77777777" w:rsidTr="00166A0D">
        <w:trPr>
          <w:jc w:val="center"/>
        </w:trPr>
        <w:tc>
          <w:tcPr>
            <w:tcW w:w="5032" w:type="dxa"/>
          </w:tcPr>
          <w:p w14:paraId="71E5913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COMUNICACIÓN SOCIAL Y PUBLICIDAD</w:t>
            </w:r>
          </w:p>
        </w:tc>
        <w:tc>
          <w:tcPr>
            <w:tcW w:w="1961" w:type="dxa"/>
          </w:tcPr>
          <w:p w14:paraId="0F01E094" w14:textId="10503A64"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C0F76">
              <w:rPr>
                <w:rFonts w:ascii="Arial" w:hAnsi="Arial" w:cs="Arial"/>
                <w:bCs/>
                <w:color w:val="000000"/>
                <w:sz w:val="18"/>
                <w:szCs w:val="18"/>
              </w:rPr>
              <w:t>177,480.00</w:t>
            </w:r>
          </w:p>
        </w:tc>
      </w:tr>
      <w:tr w:rsidR="0069580D" w:rsidRPr="00786BB2" w14:paraId="76500F02" w14:textId="77777777" w:rsidTr="00166A0D">
        <w:trPr>
          <w:jc w:val="center"/>
        </w:trPr>
        <w:tc>
          <w:tcPr>
            <w:tcW w:w="5032" w:type="dxa"/>
          </w:tcPr>
          <w:p w14:paraId="6D124F7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TRASLADO Y VIATICOS</w:t>
            </w:r>
          </w:p>
        </w:tc>
        <w:tc>
          <w:tcPr>
            <w:tcW w:w="1961" w:type="dxa"/>
          </w:tcPr>
          <w:p w14:paraId="727E675B" w14:textId="362E0A43"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F61038">
              <w:rPr>
                <w:rFonts w:ascii="Arial" w:hAnsi="Arial" w:cs="Arial"/>
                <w:bCs/>
                <w:color w:val="000000"/>
                <w:sz w:val="18"/>
                <w:szCs w:val="18"/>
              </w:rPr>
              <w:t>62,016.44</w:t>
            </w:r>
          </w:p>
        </w:tc>
      </w:tr>
      <w:tr w:rsidR="0069580D" w:rsidRPr="00786BB2" w14:paraId="255F46C6" w14:textId="77777777" w:rsidTr="00166A0D">
        <w:trPr>
          <w:jc w:val="center"/>
        </w:trPr>
        <w:tc>
          <w:tcPr>
            <w:tcW w:w="5032" w:type="dxa"/>
          </w:tcPr>
          <w:p w14:paraId="785CB0CA"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OFICIALES</w:t>
            </w:r>
          </w:p>
        </w:tc>
        <w:tc>
          <w:tcPr>
            <w:tcW w:w="1961" w:type="dxa"/>
          </w:tcPr>
          <w:p w14:paraId="16F73956" w14:textId="77A453F3" w:rsidR="0069580D" w:rsidRPr="00786BB2" w:rsidRDefault="00726035"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$4,976,212.78</w:t>
            </w:r>
          </w:p>
        </w:tc>
      </w:tr>
      <w:tr w:rsidR="0069580D" w:rsidRPr="00786BB2" w14:paraId="332CC8D0" w14:textId="77777777" w:rsidTr="00166A0D">
        <w:trPr>
          <w:jc w:val="center"/>
        </w:trPr>
        <w:tc>
          <w:tcPr>
            <w:tcW w:w="5032" w:type="dxa"/>
          </w:tcPr>
          <w:p w14:paraId="532AEC0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OTROS SERVICIOS GENERALES</w:t>
            </w:r>
          </w:p>
        </w:tc>
        <w:tc>
          <w:tcPr>
            <w:tcW w:w="1961" w:type="dxa"/>
          </w:tcPr>
          <w:p w14:paraId="30AE8B8F" w14:textId="651F09A6"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F61038">
              <w:rPr>
                <w:rFonts w:ascii="Arial" w:hAnsi="Arial" w:cs="Arial"/>
                <w:bCs/>
                <w:color w:val="000000"/>
                <w:sz w:val="18"/>
                <w:szCs w:val="18"/>
              </w:rPr>
              <w:t>5,021,000.66</w:t>
            </w:r>
          </w:p>
        </w:tc>
      </w:tr>
      <w:tr w:rsidR="0069580D" w:rsidRPr="00786BB2" w14:paraId="7AE56304" w14:textId="77777777" w:rsidTr="00166A0D">
        <w:trPr>
          <w:jc w:val="center"/>
        </w:trPr>
        <w:tc>
          <w:tcPr>
            <w:tcW w:w="5032" w:type="dxa"/>
          </w:tcPr>
          <w:p w14:paraId="5820A190"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76E2EE85" w14:textId="31FBBA6E"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726035">
              <w:rPr>
                <w:rFonts w:ascii="Arial" w:hAnsi="Arial" w:cs="Arial"/>
                <w:b/>
                <w:color w:val="000000"/>
                <w:sz w:val="18"/>
                <w:szCs w:val="18"/>
              </w:rPr>
              <w:t>20,730,754.66</w:t>
            </w:r>
          </w:p>
        </w:tc>
      </w:tr>
    </w:tbl>
    <w:p w14:paraId="2B391068" w14:textId="0C256FDD" w:rsidR="00993E8C" w:rsidRPr="00786BB2" w:rsidRDefault="00993E8C" w:rsidP="008B775B">
      <w:pPr>
        <w:pStyle w:val="Texto"/>
        <w:spacing w:after="80" w:line="203" w:lineRule="exact"/>
        <w:ind w:firstLine="0"/>
        <w:rPr>
          <w:rFonts w:cs="Arial"/>
          <w:b/>
          <w:smallCaps/>
          <w:sz w:val="20"/>
        </w:rPr>
      </w:pPr>
    </w:p>
    <w:p w14:paraId="7BA62B0B" w14:textId="77777777" w:rsidR="004A42DE" w:rsidRPr="00786BB2" w:rsidRDefault="004A42DE" w:rsidP="008B775B">
      <w:pPr>
        <w:pStyle w:val="Texto"/>
        <w:spacing w:after="80" w:line="203" w:lineRule="exact"/>
        <w:ind w:firstLine="0"/>
        <w:rPr>
          <w:rFonts w:cs="Arial"/>
          <w:b/>
          <w:smallCaps/>
          <w:sz w:val="20"/>
        </w:rPr>
      </w:pPr>
    </w:p>
    <w:p w14:paraId="47373D26" w14:textId="5C9AE9C1" w:rsidR="00F108D9" w:rsidRPr="00786BB2" w:rsidRDefault="00F108D9" w:rsidP="00B76598">
      <w:pPr>
        <w:pStyle w:val="Texto"/>
        <w:numPr>
          <w:ilvl w:val="0"/>
          <w:numId w:val="18"/>
        </w:numPr>
        <w:spacing w:after="80" w:line="203" w:lineRule="exact"/>
        <w:rPr>
          <w:rFonts w:cs="Arial"/>
          <w:b/>
          <w:smallCaps/>
          <w:sz w:val="20"/>
        </w:rPr>
      </w:pPr>
      <w:r w:rsidRPr="00786BB2">
        <w:rPr>
          <w:rFonts w:cs="Arial"/>
          <w:b/>
          <w:smallCaps/>
          <w:sz w:val="20"/>
        </w:rPr>
        <w:t>Notas al Estado de Situación Financiera</w:t>
      </w:r>
    </w:p>
    <w:p w14:paraId="33D16842" w14:textId="5E78BF1D" w:rsidR="00B76598" w:rsidRPr="00786BB2" w:rsidRDefault="00B76598" w:rsidP="00A20730">
      <w:pPr>
        <w:pStyle w:val="Texto"/>
        <w:spacing w:after="80" w:line="203" w:lineRule="exact"/>
        <w:ind w:firstLine="0"/>
        <w:rPr>
          <w:rFonts w:cs="Arial"/>
          <w:b/>
          <w:sz w:val="20"/>
          <w:lang w:val="es-MX"/>
        </w:rPr>
      </w:pPr>
    </w:p>
    <w:p w14:paraId="65BB3D52" w14:textId="415D4FF6" w:rsidR="00993E8C" w:rsidRPr="00786BB2" w:rsidRDefault="00A20730" w:rsidP="00A20730">
      <w:pPr>
        <w:pStyle w:val="Texto"/>
        <w:spacing w:after="80" w:line="203" w:lineRule="exact"/>
        <w:ind w:firstLine="0"/>
        <w:rPr>
          <w:rFonts w:cs="Arial"/>
          <w:b/>
          <w:sz w:val="20"/>
          <w:lang w:val="es-MX"/>
        </w:rPr>
      </w:pPr>
      <w:r w:rsidRPr="00786BB2">
        <w:rPr>
          <w:rFonts w:cs="Arial"/>
          <w:b/>
          <w:sz w:val="20"/>
          <w:lang w:val="es-MX"/>
        </w:rPr>
        <w:t>Activo</w:t>
      </w:r>
    </w:p>
    <w:p w14:paraId="5B2C5B03" w14:textId="77777777" w:rsidR="00F108D9" w:rsidRPr="00786BB2" w:rsidRDefault="00B27411" w:rsidP="00C33052">
      <w:pPr>
        <w:pStyle w:val="Texto"/>
        <w:spacing w:after="80" w:line="203" w:lineRule="exact"/>
        <w:ind w:firstLine="0"/>
        <w:rPr>
          <w:rFonts w:cs="Arial"/>
          <w:b/>
          <w:sz w:val="20"/>
          <w:lang w:val="es-MX"/>
        </w:rPr>
      </w:pPr>
      <w:r w:rsidRPr="00786BB2">
        <w:rPr>
          <w:rFonts w:cs="Arial"/>
          <w:b/>
          <w:sz w:val="20"/>
          <w:lang w:val="es-MX"/>
        </w:rPr>
        <w:t>EFECTIVO Y EQUIVALENTES</w:t>
      </w:r>
    </w:p>
    <w:p w14:paraId="4FAC7554" w14:textId="77777777" w:rsidR="00C33052" w:rsidRPr="00786BB2" w:rsidRDefault="00C33052" w:rsidP="001672FB">
      <w:pPr>
        <w:pStyle w:val="Texto"/>
        <w:spacing w:after="80" w:line="203" w:lineRule="exact"/>
        <w:ind w:left="708"/>
        <w:rPr>
          <w:rFonts w:cs="Arial"/>
          <w:b/>
          <w:sz w:val="20"/>
          <w:lang w:val="es-MX"/>
        </w:rPr>
      </w:pPr>
    </w:p>
    <w:p w14:paraId="261DFF4B" w14:textId="2F151ECE" w:rsidR="00430861" w:rsidRPr="00786BB2" w:rsidRDefault="00B27411" w:rsidP="00C33052">
      <w:pPr>
        <w:pStyle w:val="Texto"/>
        <w:spacing w:after="80" w:line="203" w:lineRule="exact"/>
        <w:ind w:firstLine="0"/>
        <w:rPr>
          <w:rFonts w:cs="Arial"/>
          <w:b/>
          <w:sz w:val="20"/>
          <w:lang w:val="es-MX"/>
        </w:rPr>
      </w:pPr>
      <w:r w:rsidRPr="00786BB2">
        <w:rPr>
          <w:rFonts w:cs="Arial"/>
          <w:b/>
          <w:sz w:val="20"/>
          <w:lang w:val="es-MX"/>
        </w:rPr>
        <w:t>1</w:t>
      </w:r>
      <w:r w:rsidR="0069580D" w:rsidRPr="00786BB2">
        <w:rPr>
          <w:rFonts w:cs="Arial"/>
          <w:b/>
          <w:sz w:val="20"/>
          <w:lang w:val="es-MX"/>
        </w:rPr>
        <w:t>.</w:t>
      </w:r>
      <w:r w:rsidRPr="00786BB2">
        <w:rPr>
          <w:rFonts w:cs="Arial"/>
          <w:b/>
          <w:sz w:val="20"/>
          <w:lang w:val="es-MX"/>
        </w:rPr>
        <w:t xml:space="preserve"> FONDOS CON AFECTACIONES ESPEC</w:t>
      </w:r>
      <w:r w:rsidR="0069495D" w:rsidRPr="00786BB2">
        <w:rPr>
          <w:rFonts w:cs="Arial"/>
          <w:b/>
          <w:sz w:val="20"/>
          <w:lang w:val="es-MX"/>
        </w:rPr>
        <w:t>Í</w:t>
      </w:r>
      <w:r w:rsidRPr="00786BB2">
        <w:rPr>
          <w:rFonts w:cs="Arial"/>
          <w:b/>
          <w:sz w:val="20"/>
          <w:lang w:val="es-MX"/>
        </w:rPr>
        <w:t>FICAS E INVERSIONES FINANCIERAS</w:t>
      </w:r>
      <w:r w:rsidR="00C33052" w:rsidRPr="00786BB2">
        <w:rPr>
          <w:rFonts w:cs="Arial"/>
          <w:b/>
          <w:sz w:val="20"/>
          <w:lang w:val="es-MX"/>
        </w:rPr>
        <w:t>.</w:t>
      </w:r>
    </w:p>
    <w:p w14:paraId="50CC6761" w14:textId="77777777" w:rsidR="005920D4" w:rsidRPr="00786BB2" w:rsidRDefault="005920D4" w:rsidP="00C33052">
      <w:pPr>
        <w:pStyle w:val="Texto"/>
        <w:spacing w:after="80" w:line="203" w:lineRule="exact"/>
        <w:ind w:firstLine="0"/>
        <w:rPr>
          <w:rFonts w:cs="Arial"/>
          <w:b/>
          <w:sz w:val="20"/>
          <w:lang w:val="es-MX"/>
        </w:rPr>
      </w:pPr>
    </w:p>
    <w:p w14:paraId="57952BFC" w14:textId="77777777" w:rsidR="007405D3" w:rsidRPr="00786BB2" w:rsidRDefault="007405D3" w:rsidP="007405D3">
      <w:pPr>
        <w:pStyle w:val="Sinespaciado"/>
        <w:jc w:val="both"/>
        <w:rPr>
          <w:rFonts w:ascii="Arial" w:hAnsi="Arial" w:cs="Arial"/>
          <w:b/>
          <w:sz w:val="20"/>
          <w:szCs w:val="20"/>
          <w:lang w:val="es-MX"/>
        </w:rPr>
      </w:pPr>
      <w:r w:rsidRPr="00786BB2">
        <w:rPr>
          <w:rFonts w:ascii="Arial" w:hAnsi="Arial" w:cs="Arial"/>
          <w:b/>
          <w:sz w:val="20"/>
          <w:szCs w:val="20"/>
          <w:lang w:val="es-MX"/>
        </w:rPr>
        <w:t>Fondos con afectaciones específicas:</w:t>
      </w:r>
    </w:p>
    <w:p w14:paraId="10C55018" w14:textId="4E36976F" w:rsidR="007405D3" w:rsidRPr="00786BB2" w:rsidRDefault="007405D3" w:rsidP="007405D3">
      <w:pPr>
        <w:pStyle w:val="Sinespaciado"/>
        <w:jc w:val="both"/>
        <w:rPr>
          <w:rFonts w:ascii="Arial" w:hAnsi="Arial" w:cs="Arial"/>
          <w:sz w:val="20"/>
          <w:szCs w:val="20"/>
          <w:lang w:val="es-MX"/>
        </w:rPr>
      </w:pPr>
    </w:p>
    <w:p w14:paraId="1F5C5EE2" w14:textId="77777777" w:rsidR="005920D4" w:rsidRPr="00786BB2" w:rsidRDefault="005920D4" w:rsidP="007405D3">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1677"/>
      </w:tblGrid>
      <w:tr w:rsidR="007405D3" w:rsidRPr="00786BB2" w14:paraId="0E3426DD" w14:textId="77777777" w:rsidTr="00E57AEB">
        <w:trPr>
          <w:trHeight w:val="187"/>
          <w:jc w:val="center"/>
        </w:trPr>
        <w:tc>
          <w:tcPr>
            <w:tcW w:w="4106" w:type="dxa"/>
          </w:tcPr>
          <w:p w14:paraId="7C9E719F" w14:textId="5989C432" w:rsidR="00082C67" w:rsidRPr="00786BB2" w:rsidRDefault="00082C67" w:rsidP="00F61038">
            <w:pPr>
              <w:pStyle w:val="Default"/>
              <w:jc w:val="both"/>
              <w:rPr>
                <w:sz w:val="20"/>
                <w:szCs w:val="20"/>
              </w:rPr>
            </w:pPr>
            <w:r>
              <w:rPr>
                <w:sz w:val="20"/>
                <w:szCs w:val="20"/>
              </w:rPr>
              <w:t xml:space="preserve">FISM 2025 </w:t>
            </w:r>
            <w:r w:rsidR="00F61038">
              <w:rPr>
                <w:sz w:val="20"/>
                <w:szCs w:val="20"/>
              </w:rPr>
              <w:t>2067607866</w:t>
            </w:r>
          </w:p>
        </w:tc>
        <w:tc>
          <w:tcPr>
            <w:tcW w:w="1677" w:type="dxa"/>
          </w:tcPr>
          <w:p w14:paraId="6579D6D9" w14:textId="5523DE05" w:rsidR="007405D3" w:rsidRPr="00786BB2" w:rsidRDefault="00BE5CC1" w:rsidP="00F61038">
            <w:pPr>
              <w:pStyle w:val="Default"/>
              <w:jc w:val="right"/>
              <w:rPr>
                <w:sz w:val="20"/>
                <w:szCs w:val="20"/>
              </w:rPr>
            </w:pPr>
            <w:r>
              <w:rPr>
                <w:sz w:val="20"/>
                <w:szCs w:val="20"/>
              </w:rPr>
              <w:t>$</w:t>
            </w:r>
            <w:r w:rsidR="00F61038">
              <w:rPr>
                <w:sz w:val="20"/>
                <w:szCs w:val="20"/>
              </w:rPr>
              <w:t>4,245,828.74</w:t>
            </w:r>
          </w:p>
        </w:tc>
      </w:tr>
      <w:tr w:rsidR="007405D3" w:rsidRPr="00786BB2" w14:paraId="45E6C68A" w14:textId="77777777" w:rsidTr="00E57AEB">
        <w:trPr>
          <w:trHeight w:val="187"/>
          <w:jc w:val="center"/>
        </w:trPr>
        <w:tc>
          <w:tcPr>
            <w:tcW w:w="4106" w:type="dxa"/>
          </w:tcPr>
          <w:p w14:paraId="01C3B292" w14:textId="2B63C63C" w:rsidR="007405D3" w:rsidRPr="00786BB2" w:rsidRDefault="00E06F36" w:rsidP="00726035">
            <w:pPr>
              <w:pStyle w:val="Default"/>
              <w:rPr>
                <w:sz w:val="20"/>
                <w:szCs w:val="20"/>
              </w:rPr>
            </w:pPr>
            <w:r>
              <w:rPr>
                <w:sz w:val="20"/>
                <w:szCs w:val="20"/>
              </w:rPr>
              <w:t>FORTAMUN 2025</w:t>
            </w:r>
            <w:r w:rsidR="00D408A2">
              <w:rPr>
                <w:sz w:val="20"/>
                <w:szCs w:val="20"/>
              </w:rPr>
              <w:t xml:space="preserve"> </w:t>
            </w:r>
            <w:r w:rsidR="00F61038">
              <w:rPr>
                <w:sz w:val="20"/>
                <w:szCs w:val="20"/>
              </w:rPr>
              <w:t>2</w:t>
            </w:r>
            <w:r w:rsidR="00726035">
              <w:rPr>
                <w:sz w:val="20"/>
                <w:szCs w:val="20"/>
              </w:rPr>
              <w:t>067607896</w:t>
            </w:r>
          </w:p>
        </w:tc>
        <w:tc>
          <w:tcPr>
            <w:tcW w:w="1677" w:type="dxa"/>
          </w:tcPr>
          <w:p w14:paraId="4BA64D0D" w14:textId="3085B077" w:rsidR="00D408A2" w:rsidRPr="00786BB2" w:rsidRDefault="00D408A2" w:rsidP="00D408A2">
            <w:pPr>
              <w:pStyle w:val="Default"/>
              <w:jc w:val="right"/>
              <w:rPr>
                <w:sz w:val="20"/>
                <w:szCs w:val="20"/>
              </w:rPr>
            </w:pPr>
            <w:r>
              <w:rPr>
                <w:sz w:val="20"/>
                <w:szCs w:val="20"/>
              </w:rPr>
              <w:t>$</w:t>
            </w:r>
            <w:r w:rsidR="00726035">
              <w:rPr>
                <w:sz w:val="20"/>
                <w:szCs w:val="20"/>
              </w:rPr>
              <w:t>5,703.56</w:t>
            </w:r>
          </w:p>
        </w:tc>
      </w:tr>
    </w:tbl>
    <w:p w14:paraId="415B6C4E" w14:textId="298CB9C7" w:rsidR="007405D3" w:rsidRPr="00786BB2" w:rsidRDefault="007405D3" w:rsidP="007405D3">
      <w:pPr>
        <w:pStyle w:val="Sinespaciado"/>
        <w:jc w:val="both"/>
        <w:rPr>
          <w:rFonts w:ascii="Arial" w:hAnsi="Arial" w:cs="Arial"/>
          <w:sz w:val="20"/>
          <w:szCs w:val="20"/>
          <w:lang w:val="es-MX"/>
        </w:rPr>
      </w:pPr>
    </w:p>
    <w:p w14:paraId="6B56D3CF" w14:textId="414D1229" w:rsidR="007405D3" w:rsidRPr="00786BB2" w:rsidRDefault="001569CE" w:rsidP="007405D3">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 de 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7405D3" w:rsidRPr="00786BB2">
        <w:rPr>
          <w:rFonts w:ascii="Arial" w:hAnsi="Arial" w:cs="Arial"/>
          <w:sz w:val="20"/>
          <w:szCs w:val="20"/>
          <w:lang w:val="es-MX"/>
        </w:rPr>
        <w:t xml:space="preserve"> se recibieron recursos del Fondo de Aportaciones para la Infraestructura Social Municipal para realizar de forma exclusiva acciones y obra pública en zonas de pobreza y marginación; así mismo se administraron recursos provenientes del Fondo de Aportaciones para el Fortalecimiento de los Municipios para cubrir obligaciones financieras y de seguridad pública.</w:t>
      </w:r>
    </w:p>
    <w:p w14:paraId="22A0520C" w14:textId="77777777" w:rsidR="005920D4" w:rsidRPr="00786BB2" w:rsidRDefault="005920D4" w:rsidP="007405D3">
      <w:pPr>
        <w:pStyle w:val="Sinespaciado"/>
        <w:jc w:val="both"/>
        <w:rPr>
          <w:rFonts w:ascii="Arial" w:hAnsi="Arial" w:cs="Arial"/>
          <w:sz w:val="20"/>
          <w:szCs w:val="20"/>
          <w:lang w:val="es-MX"/>
        </w:rPr>
      </w:pPr>
    </w:p>
    <w:p w14:paraId="7D08A67B" w14:textId="77777777" w:rsidR="00C33052" w:rsidRPr="00786BB2" w:rsidRDefault="00C33052" w:rsidP="00430861">
      <w:pPr>
        <w:pStyle w:val="Sinespaciado"/>
        <w:rPr>
          <w:rFonts w:ascii="Arial" w:hAnsi="Arial" w:cs="Arial"/>
          <w:sz w:val="20"/>
          <w:szCs w:val="20"/>
          <w:lang w:val="es-MX"/>
        </w:rPr>
      </w:pPr>
    </w:p>
    <w:p w14:paraId="050A4776" w14:textId="596E2DBD" w:rsidR="0013651D" w:rsidRPr="00786BB2" w:rsidRDefault="001569CE" w:rsidP="00EB08F4">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w:t>
      </w:r>
      <w:r w:rsidR="00FB4B75">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430861" w:rsidRPr="00786BB2">
        <w:rPr>
          <w:rFonts w:ascii="Arial" w:hAnsi="Arial" w:cs="Arial"/>
          <w:sz w:val="20"/>
          <w:szCs w:val="20"/>
          <w:lang w:val="es-MX"/>
        </w:rPr>
        <w:t>, el Estado de Situación Financiera refleja en es</w:t>
      </w:r>
      <w:r w:rsidR="00B82EEA" w:rsidRPr="00786BB2">
        <w:rPr>
          <w:rFonts w:ascii="Arial" w:hAnsi="Arial" w:cs="Arial"/>
          <w:sz w:val="20"/>
          <w:szCs w:val="20"/>
          <w:lang w:val="es-MX"/>
        </w:rPr>
        <w:t>te rubro los siguientes saldos:</w:t>
      </w:r>
    </w:p>
    <w:p w14:paraId="51302FC7" w14:textId="77777777" w:rsidR="005920D4" w:rsidRPr="00786BB2" w:rsidRDefault="005920D4" w:rsidP="00EB08F4">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5"/>
        <w:gridCol w:w="1496"/>
      </w:tblGrid>
      <w:tr w:rsidR="001B15E7" w:rsidRPr="00206418" w14:paraId="1C989579" w14:textId="77777777" w:rsidTr="00B73352">
        <w:trPr>
          <w:trHeight w:val="183"/>
          <w:jc w:val="center"/>
        </w:trPr>
        <w:tc>
          <w:tcPr>
            <w:tcW w:w="0" w:type="auto"/>
          </w:tcPr>
          <w:p w14:paraId="3B114D1E" w14:textId="0DE31C9E" w:rsidR="001B15E7" w:rsidRPr="00206418" w:rsidRDefault="00D408A2" w:rsidP="006E5237">
            <w:pPr>
              <w:rPr>
                <w:rFonts w:ascii="Century Gothic" w:hAnsi="Century Gothic" w:cs="Tahoma"/>
                <w:color w:val="000000"/>
                <w:sz w:val="20"/>
                <w:szCs w:val="20"/>
                <w:lang w:val="es-MX" w:eastAsia="es-MX"/>
              </w:rPr>
            </w:pPr>
            <w:r>
              <w:rPr>
                <w:rFonts w:ascii="Arial" w:hAnsi="Arial" w:cs="Arial"/>
                <w:color w:val="000000"/>
                <w:sz w:val="20"/>
                <w:szCs w:val="20"/>
              </w:rPr>
              <w:t>Cta 2067607896</w:t>
            </w:r>
            <w:r w:rsidR="00704CFD">
              <w:rPr>
                <w:rFonts w:ascii="Arial" w:hAnsi="Arial" w:cs="Arial"/>
                <w:color w:val="000000"/>
                <w:sz w:val="20"/>
                <w:szCs w:val="20"/>
              </w:rPr>
              <w:t xml:space="preserve"> FORTAMUN 2025</w:t>
            </w:r>
          </w:p>
        </w:tc>
        <w:tc>
          <w:tcPr>
            <w:tcW w:w="0" w:type="auto"/>
          </w:tcPr>
          <w:p w14:paraId="21C84F58" w14:textId="49E1C851" w:rsidR="001B15E7" w:rsidRPr="00206418" w:rsidRDefault="00470E88" w:rsidP="00F61038">
            <w:pPr>
              <w:pStyle w:val="Default"/>
              <w:jc w:val="right"/>
              <w:rPr>
                <w:rFonts w:ascii="Century Gothic" w:hAnsi="Century Gothic" w:cstheme="minorHAnsi"/>
                <w:sz w:val="20"/>
                <w:szCs w:val="20"/>
              </w:rPr>
            </w:pPr>
            <w:r>
              <w:rPr>
                <w:sz w:val="20"/>
                <w:szCs w:val="20"/>
              </w:rPr>
              <w:t>$</w:t>
            </w:r>
            <w:r w:rsidR="00F61038">
              <w:rPr>
                <w:sz w:val="20"/>
                <w:szCs w:val="20"/>
              </w:rPr>
              <w:t>5,703.56</w:t>
            </w:r>
          </w:p>
        </w:tc>
      </w:tr>
      <w:tr w:rsidR="001B15E7" w:rsidRPr="00206418" w14:paraId="47C72931" w14:textId="77777777" w:rsidTr="00B73352">
        <w:trPr>
          <w:trHeight w:val="183"/>
          <w:jc w:val="center"/>
        </w:trPr>
        <w:tc>
          <w:tcPr>
            <w:tcW w:w="0" w:type="auto"/>
          </w:tcPr>
          <w:p w14:paraId="24AB06C5" w14:textId="17E3250B" w:rsidR="001B15E7" w:rsidRPr="00206418" w:rsidRDefault="00D408A2" w:rsidP="006E5237">
            <w:pPr>
              <w:pStyle w:val="Default"/>
              <w:rPr>
                <w:rFonts w:ascii="Century Gothic" w:hAnsi="Century Gothic" w:cstheme="minorHAnsi"/>
                <w:sz w:val="20"/>
                <w:szCs w:val="20"/>
                <w:highlight w:val="yellow"/>
              </w:rPr>
            </w:pPr>
            <w:r>
              <w:rPr>
                <w:sz w:val="20"/>
                <w:szCs w:val="20"/>
              </w:rPr>
              <w:lastRenderedPageBreak/>
              <w:t>Cta 2067607866</w:t>
            </w:r>
            <w:r w:rsidR="00704CFD">
              <w:rPr>
                <w:sz w:val="20"/>
                <w:szCs w:val="20"/>
              </w:rPr>
              <w:t xml:space="preserve"> FISM 2025</w:t>
            </w:r>
          </w:p>
        </w:tc>
        <w:tc>
          <w:tcPr>
            <w:tcW w:w="0" w:type="auto"/>
          </w:tcPr>
          <w:p w14:paraId="502F75CD" w14:textId="12A43F04" w:rsidR="00A83A26" w:rsidRPr="00A83A26" w:rsidRDefault="00F61038" w:rsidP="00B73352">
            <w:pPr>
              <w:pStyle w:val="Default"/>
              <w:rPr>
                <w:sz w:val="20"/>
                <w:szCs w:val="20"/>
              </w:rPr>
            </w:pPr>
            <w:r>
              <w:rPr>
                <w:sz w:val="20"/>
                <w:szCs w:val="20"/>
              </w:rPr>
              <w:t>$4,245,828.74</w:t>
            </w:r>
          </w:p>
        </w:tc>
      </w:tr>
    </w:tbl>
    <w:p w14:paraId="478056C7" w14:textId="7C9ED269" w:rsidR="0013651D" w:rsidRPr="00786BB2" w:rsidRDefault="0013651D" w:rsidP="00EB08F4">
      <w:pPr>
        <w:pStyle w:val="Sinespaciado"/>
        <w:jc w:val="both"/>
        <w:rPr>
          <w:rFonts w:ascii="Arial" w:hAnsi="Arial" w:cs="Arial"/>
          <w:sz w:val="20"/>
          <w:szCs w:val="20"/>
          <w:lang w:val="es-MX"/>
        </w:rPr>
      </w:pPr>
    </w:p>
    <w:p w14:paraId="08F23060" w14:textId="77777777" w:rsidR="005920D4" w:rsidRPr="00786BB2" w:rsidRDefault="005920D4" w:rsidP="00B05D66">
      <w:pPr>
        <w:pStyle w:val="Sinespaciado"/>
        <w:jc w:val="both"/>
        <w:rPr>
          <w:rFonts w:ascii="Arial" w:hAnsi="Arial" w:cs="Arial"/>
          <w:sz w:val="20"/>
          <w:szCs w:val="20"/>
          <w:lang w:val="es-MX"/>
        </w:rPr>
      </w:pPr>
    </w:p>
    <w:p w14:paraId="218DDE25" w14:textId="74C371D0" w:rsidR="003C69DB" w:rsidRPr="00786BB2" w:rsidRDefault="00430861" w:rsidP="00B05D66">
      <w:pPr>
        <w:pStyle w:val="Sinespaciado"/>
        <w:jc w:val="both"/>
        <w:rPr>
          <w:rFonts w:ascii="Arial" w:hAnsi="Arial" w:cs="Arial"/>
          <w:sz w:val="20"/>
          <w:szCs w:val="20"/>
          <w:lang w:val="es-MX"/>
        </w:rPr>
      </w:pPr>
      <w:r w:rsidRPr="00786BB2">
        <w:rPr>
          <w:rFonts w:ascii="Arial" w:hAnsi="Arial" w:cs="Arial"/>
          <w:sz w:val="20"/>
          <w:szCs w:val="20"/>
          <w:lang w:val="es-MX"/>
        </w:rPr>
        <w:t xml:space="preserve">El saldo en efectivo refleja </w:t>
      </w:r>
      <w:r w:rsidR="00EB08F4" w:rsidRPr="00786BB2">
        <w:rPr>
          <w:rFonts w:ascii="Arial" w:hAnsi="Arial" w:cs="Arial"/>
          <w:sz w:val="20"/>
          <w:szCs w:val="20"/>
          <w:lang w:val="es-MX"/>
        </w:rPr>
        <w:t xml:space="preserve">el monto cobrado por concepto de ingresos propios que al cierre del </w:t>
      </w:r>
      <w:r w:rsidR="00B87885" w:rsidRPr="00786BB2">
        <w:rPr>
          <w:rFonts w:ascii="Arial" w:hAnsi="Arial" w:cs="Arial"/>
          <w:sz w:val="20"/>
          <w:szCs w:val="20"/>
          <w:lang w:val="es-MX"/>
        </w:rPr>
        <w:t>mes</w:t>
      </w:r>
      <w:r w:rsidR="00EB08F4" w:rsidRPr="00786BB2">
        <w:rPr>
          <w:rFonts w:ascii="Arial" w:hAnsi="Arial" w:cs="Arial"/>
          <w:sz w:val="20"/>
          <w:szCs w:val="20"/>
          <w:lang w:val="es-MX"/>
        </w:rPr>
        <w:t xml:space="preserve"> queda</w:t>
      </w:r>
      <w:r w:rsidR="003C69DB" w:rsidRPr="00786BB2">
        <w:rPr>
          <w:rFonts w:ascii="Arial" w:hAnsi="Arial" w:cs="Arial"/>
          <w:sz w:val="20"/>
          <w:szCs w:val="20"/>
          <w:lang w:val="es-MX"/>
        </w:rPr>
        <w:t>n</w:t>
      </w:r>
      <w:r w:rsidR="00EB08F4" w:rsidRPr="00786BB2">
        <w:rPr>
          <w:rFonts w:ascii="Arial" w:hAnsi="Arial" w:cs="Arial"/>
          <w:sz w:val="20"/>
          <w:szCs w:val="20"/>
          <w:lang w:val="es-MX"/>
        </w:rPr>
        <w:t xml:space="preserve"> pendiente</w:t>
      </w:r>
      <w:r w:rsidR="003C69DB" w:rsidRPr="00786BB2">
        <w:rPr>
          <w:rFonts w:ascii="Arial" w:hAnsi="Arial" w:cs="Arial"/>
          <w:sz w:val="20"/>
          <w:szCs w:val="20"/>
          <w:lang w:val="es-MX"/>
        </w:rPr>
        <w:t>s</w:t>
      </w:r>
      <w:r w:rsidR="00EB08F4" w:rsidRPr="00786BB2">
        <w:rPr>
          <w:rFonts w:ascii="Arial" w:hAnsi="Arial" w:cs="Arial"/>
          <w:sz w:val="20"/>
          <w:szCs w:val="20"/>
          <w:lang w:val="es-MX"/>
        </w:rPr>
        <w:t xml:space="preserve"> </w:t>
      </w:r>
      <w:r w:rsidR="003C69DB" w:rsidRPr="00786BB2">
        <w:rPr>
          <w:rFonts w:ascii="Arial" w:hAnsi="Arial" w:cs="Arial"/>
          <w:sz w:val="20"/>
          <w:szCs w:val="20"/>
          <w:lang w:val="es-MX"/>
        </w:rPr>
        <w:t xml:space="preserve">de </w:t>
      </w:r>
      <w:r w:rsidR="00EB08F4" w:rsidRPr="00786BB2">
        <w:rPr>
          <w:rFonts w:ascii="Arial" w:hAnsi="Arial" w:cs="Arial"/>
          <w:sz w:val="20"/>
          <w:szCs w:val="20"/>
          <w:lang w:val="es-MX"/>
        </w:rPr>
        <w:t>depositar</w:t>
      </w:r>
      <w:r w:rsidR="0059405A" w:rsidRPr="00786BB2">
        <w:rPr>
          <w:rFonts w:ascii="Arial" w:hAnsi="Arial" w:cs="Arial"/>
          <w:sz w:val="20"/>
          <w:szCs w:val="20"/>
          <w:lang w:val="es-MX"/>
        </w:rPr>
        <w:t>.</w:t>
      </w:r>
    </w:p>
    <w:p w14:paraId="37001E25" w14:textId="77777777" w:rsidR="005920D4" w:rsidRPr="00786BB2" w:rsidRDefault="005920D4" w:rsidP="00EB08F4">
      <w:pPr>
        <w:pStyle w:val="Sinespaciado"/>
        <w:jc w:val="both"/>
        <w:rPr>
          <w:rFonts w:ascii="Arial" w:hAnsi="Arial" w:cs="Arial"/>
          <w:sz w:val="20"/>
          <w:szCs w:val="20"/>
          <w:lang w:val="es-MX"/>
        </w:rPr>
      </w:pPr>
    </w:p>
    <w:p w14:paraId="61784D10" w14:textId="77777777" w:rsidR="007405D3" w:rsidRPr="00786BB2" w:rsidRDefault="007405D3" w:rsidP="00EB08F4">
      <w:pPr>
        <w:pStyle w:val="Sinespaciado"/>
        <w:jc w:val="both"/>
        <w:rPr>
          <w:rFonts w:ascii="Arial" w:hAnsi="Arial" w:cs="Arial"/>
          <w:sz w:val="20"/>
          <w:szCs w:val="20"/>
          <w:lang w:val="es-MX"/>
        </w:rPr>
      </w:pPr>
    </w:p>
    <w:p w14:paraId="5F313DD2" w14:textId="77777777" w:rsidR="0059405A" w:rsidRPr="00786BB2" w:rsidRDefault="007405D3" w:rsidP="00EB08F4">
      <w:pPr>
        <w:pStyle w:val="Sinespaciado"/>
        <w:jc w:val="both"/>
        <w:rPr>
          <w:rFonts w:ascii="Arial" w:hAnsi="Arial" w:cs="Arial"/>
          <w:b/>
          <w:sz w:val="20"/>
          <w:szCs w:val="20"/>
          <w:lang w:val="es-MX"/>
        </w:rPr>
      </w:pPr>
      <w:r w:rsidRPr="00786BB2">
        <w:rPr>
          <w:rFonts w:ascii="Arial" w:hAnsi="Arial" w:cs="Arial"/>
          <w:b/>
          <w:sz w:val="20"/>
          <w:szCs w:val="20"/>
          <w:lang w:val="es-MX"/>
        </w:rPr>
        <w:t>Se detallan las inversiones financieras:</w:t>
      </w:r>
    </w:p>
    <w:p w14:paraId="7F1D876A" w14:textId="77777777" w:rsidR="007405D3" w:rsidRPr="00786BB2" w:rsidRDefault="007405D3" w:rsidP="00EB08F4">
      <w:pPr>
        <w:pStyle w:val="Sinespaciado"/>
        <w:jc w:val="both"/>
        <w:rPr>
          <w:rFonts w:ascii="Arial" w:hAnsi="Arial" w:cs="Arial"/>
          <w:b/>
          <w:sz w:val="20"/>
          <w:szCs w:val="20"/>
          <w:lang w:val="es-MX"/>
        </w:rPr>
      </w:pPr>
    </w:p>
    <w:p w14:paraId="2AE0DD74" w14:textId="0E8502BA" w:rsidR="007405D3" w:rsidRPr="00786BB2" w:rsidRDefault="001569CE" w:rsidP="00F6216A">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F6216A" w:rsidRPr="00786BB2">
        <w:rPr>
          <w:rFonts w:ascii="Arial" w:hAnsi="Arial" w:cs="Arial"/>
          <w:sz w:val="20"/>
          <w:szCs w:val="20"/>
          <w:lang w:val="es-MX"/>
        </w:rPr>
        <w:t xml:space="preserve">, </w:t>
      </w:r>
      <w:r w:rsidR="000E5295">
        <w:rPr>
          <w:rFonts w:ascii="Arial" w:hAnsi="Arial" w:cs="Arial"/>
          <w:sz w:val="20"/>
          <w:szCs w:val="20"/>
          <w:lang w:val="es-MX"/>
        </w:rPr>
        <w:t xml:space="preserve">no </w:t>
      </w:r>
      <w:r w:rsidR="00F6216A" w:rsidRPr="00786BB2">
        <w:rPr>
          <w:rFonts w:ascii="Arial" w:hAnsi="Arial" w:cs="Arial"/>
          <w:sz w:val="20"/>
          <w:szCs w:val="20"/>
          <w:lang w:val="es-MX"/>
        </w:rPr>
        <w:t>s</w:t>
      </w:r>
      <w:r w:rsidR="007405D3" w:rsidRPr="00786BB2">
        <w:rPr>
          <w:rFonts w:ascii="Arial" w:hAnsi="Arial" w:cs="Arial"/>
          <w:sz w:val="20"/>
          <w:szCs w:val="20"/>
          <w:lang w:val="es-MX"/>
        </w:rPr>
        <w:t>e cuenta con inversiones fi</w:t>
      </w:r>
      <w:r w:rsidR="000E5295">
        <w:rPr>
          <w:rFonts w:ascii="Arial" w:hAnsi="Arial" w:cs="Arial"/>
          <w:sz w:val="20"/>
          <w:szCs w:val="20"/>
          <w:lang w:val="es-MX"/>
        </w:rPr>
        <w:t>nancieras a corto plazo.</w:t>
      </w:r>
    </w:p>
    <w:p w14:paraId="7C65C5B1" w14:textId="505564ED" w:rsidR="000773D5" w:rsidRPr="00786BB2" w:rsidRDefault="000773D5" w:rsidP="00C33052">
      <w:pPr>
        <w:pStyle w:val="Texto"/>
        <w:spacing w:after="80" w:line="203" w:lineRule="exact"/>
        <w:ind w:firstLine="0"/>
        <w:rPr>
          <w:rFonts w:cs="Arial"/>
          <w:b/>
          <w:szCs w:val="18"/>
          <w:lang w:val="es-MX"/>
        </w:rPr>
      </w:pPr>
    </w:p>
    <w:p w14:paraId="12EB350C" w14:textId="77777777" w:rsidR="004A42DE" w:rsidRPr="00786BB2" w:rsidRDefault="004A42DE" w:rsidP="00C33052">
      <w:pPr>
        <w:pStyle w:val="Texto"/>
        <w:spacing w:after="80" w:line="203" w:lineRule="exact"/>
        <w:ind w:firstLine="0"/>
        <w:rPr>
          <w:rFonts w:cs="Arial"/>
          <w:b/>
          <w:szCs w:val="18"/>
          <w:lang w:val="es-MX"/>
        </w:rPr>
      </w:pPr>
    </w:p>
    <w:p w14:paraId="6C26E7EF" w14:textId="65032612" w:rsidR="00F108D9" w:rsidRPr="00786BB2" w:rsidRDefault="00B27411" w:rsidP="00C33052">
      <w:pPr>
        <w:pStyle w:val="Texto"/>
        <w:spacing w:after="80" w:line="203" w:lineRule="exact"/>
        <w:ind w:firstLine="0"/>
        <w:rPr>
          <w:rFonts w:cs="Arial"/>
          <w:b/>
          <w:szCs w:val="18"/>
          <w:lang w:val="es-MX"/>
        </w:rPr>
      </w:pPr>
      <w:r w:rsidRPr="00786BB2">
        <w:rPr>
          <w:rFonts w:cs="Arial"/>
          <w:b/>
          <w:szCs w:val="18"/>
          <w:lang w:val="es-MX"/>
        </w:rPr>
        <w:t>DERECHOS A RECIBIR EFECTIVO Y EQUIVALENTES Y BIENES O SERVICIOS A RECIBIR</w:t>
      </w:r>
    </w:p>
    <w:p w14:paraId="7025C88F" w14:textId="77777777" w:rsidR="00CC22ED" w:rsidRPr="00786BB2" w:rsidRDefault="00CC22ED" w:rsidP="00C33052">
      <w:pPr>
        <w:pStyle w:val="Texto"/>
        <w:spacing w:after="80" w:line="203" w:lineRule="exact"/>
        <w:ind w:firstLine="0"/>
        <w:rPr>
          <w:rFonts w:cs="Arial"/>
          <w:b/>
          <w:szCs w:val="18"/>
          <w:lang w:val="es-MX"/>
        </w:rPr>
      </w:pPr>
    </w:p>
    <w:p w14:paraId="3BDCA8FC" w14:textId="0CBC6248" w:rsidR="00CC22ED" w:rsidRPr="00786BB2" w:rsidRDefault="00CC22ED" w:rsidP="0048790C">
      <w:pPr>
        <w:pStyle w:val="Texto"/>
        <w:spacing w:after="80" w:line="203" w:lineRule="exact"/>
        <w:ind w:firstLine="0"/>
        <w:rPr>
          <w:rFonts w:cs="Arial"/>
          <w:b/>
          <w:szCs w:val="18"/>
          <w:lang w:val="es-MX"/>
        </w:rPr>
      </w:pPr>
      <w:r w:rsidRPr="00786BB2">
        <w:rPr>
          <w:rFonts w:cs="Arial"/>
          <w:b/>
          <w:szCs w:val="18"/>
          <w:lang w:val="es-MX"/>
        </w:rPr>
        <w:t>2</w:t>
      </w:r>
      <w:r w:rsidR="00B76598" w:rsidRPr="00786BB2">
        <w:rPr>
          <w:rFonts w:cs="Arial"/>
          <w:b/>
          <w:szCs w:val="18"/>
          <w:lang w:val="es-MX"/>
        </w:rPr>
        <w:t>.</w:t>
      </w:r>
      <w:r w:rsidRPr="00786BB2">
        <w:rPr>
          <w:rFonts w:cs="Arial"/>
          <w:b/>
          <w:szCs w:val="18"/>
          <w:lang w:val="es-MX"/>
        </w:rPr>
        <w:t xml:space="preserve"> CONTRIBUCIONES POR RECUPERAR</w:t>
      </w:r>
    </w:p>
    <w:p w14:paraId="14C2C7EF" w14:textId="38FDF5F2" w:rsidR="00CC22ED" w:rsidRPr="00786BB2" w:rsidRDefault="00CC22ED" w:rsidP="0048790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C645A9">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se informa los montos pendientes de cobro por contribuciones por recuperar de hasta cinco ejercicios anteriores, así mismo montos sujetos a algún tipo de juicio con antigüedad mayor a los 5 años y la factibilidad de cobro, los cuales se detallan de la siguiente manera:</w:t>
      </w:r>
    </w:p>
    <w:tbl>
      <w:tblPr>
        <w:tblW w:w="11084" w:type="dxa"/>
        <w:tblInd w:w="-1154" w:type="dxa"/>
        <w:tblLayout w:type="fixed"/>
        <w:tblCellMar>
          <w:left w:w="72" w:type="dxa"/>
          <w:right w:w="72" w:type="dxa"/>
        </w:tblCellMar>
        <w:tblLook w:val="0000" w:firstRow="0" w:lastRow="0" w:firstColumn="0" w:lastColumn="0" w:noHBand="0" w:noVBand="0"/>
      </w:tblPr>
      <w:tblGrid>
        <w:gridCol w:w="1303"/>
        <w:gridCol w:w="1418"/>
        <w:gridCol w:w="1417"/>
        <w:gridCol w:w="1418"/>
        <w:gridCol w:w="1417"/>
        <w:gridCol w:w="1418"/>
        <w:gridCol w:w="708"/>
        <w:gridCol w:w="709"/>
        <w:gridCol w:w="1276"/>
      </w:tblGrid>
      <w:tr w:rsidR="004C5446" w:rsidRPr="00786BB2" w14:paraId="72AB4014" w14:textId="77777777" w:rsidTr="007404D2">
        <w:trPr>
          <w:trHeight w:val="133"/>
          <w:tblHeader/>
        </w:trPr>
        <w:tc>
          <w:tcPr>
            <w:tcW w:w="1303" w:type="dxa"/>
            <w:vMerge w:val="restart"/>
            <w:tcBorders>
              <w:top w:val="single" w:sz="6" w:space="0" w:color="auto"/>
              <w:left w:val="single" w:sz="6" w:space="0" w:color="auto"/>
              <w:right w:val="single" w:sz="6" w:space="0" w:color="auto"/>
            </w:tcBorders>
            <w:shd w:val="clear" w:color="auto" w:fill="auto"/>
            <w:noWrap/>
            <w:vAlign w:val="center"/>
          </w:tcPr>
          <w:p w14:paraId="0A3CAC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Contribución</w:t>
            </w:r>
          </w:p>
        </w:tc>
        <w:tc>
          <w:tcPr>
            <w:tcW w:w="7088" w:type="dxa"/>
            <w:gridSpan w:val="5"/>
            <w:tcBorders>
              <w:top w:val="single" w:sz="6" w:space="0" w:color="auto"/>
              <w:left w:val="single" w:sz="6" w:space="0" w:color="auto"/>
              <w:bottom w:val="single" w:sz="6" w:space="0" w:color="auto"/>
              <w:right w:val="single" w:sz="6" w:space="0" w:color="auto"/>
            </w:tcBorders>
            <w:shd w:val="clear" w:color="auto" w:fill="auto"/>
          </w:tcPr>
          <w:p w14:paraId="54ACE1AB" w14:textId="77777777" w:rsidR="004C5446" w:rsidRPr="00786BB2" w:rsidRDefault="004C5446" w:rsidP="007404D2">
            <w:pPr>
              <w:pStyle w:val="Texto"/>
              <w:spacing w:before="60" w:after="60" w:line="240" w:lineRule="exact"/>
              <w:ind w:firstLine="0"/>
              <w:jc w:val="center"/>
              <w:rPr>
                <w:rFonts w:ascii="Arial Unicode MS" w:eastAsia="Arial Unicode MS" w:hAnsi="Arial Unicode MS" w:cs="Arial Unicode MS"/>
                <w:b/>
                <w:szCs w:val="16"/>
                <w:lang w:eastAsia="es-MX"/>
              </w:rPr>
            </w:pPr>
            <w:r w:rsidRPr="00786BB2">
              <w:rPr>
                <w:rFonts w:ascii="Arial Unicode MS" w:eastAsia="Arial Unicode MS" w:hAnsi="Arial Unicode MS" w:cs="Arial Unicode MS"/>
                <w:b/>
                <w:szCs w:val="16"/>
                <w:lang w:eastAsia="es-MX"/>
              </w:rPr>
              <w:t xml:space="preserve">MONTO PENDIENTE DE COBRO </w:t>
            </w:r>
          </w:p>
        </w:tc>
        <w:tc>
          <w:tcPr>
            <w:tcW w:w="708" w:type="dxa"/>
            <w:vMerge w:val="restart"/>
            <w:tcBorders>
              <w:top w:val="single" w:sz="6" w:space="0" w:color="auto"/>
              <w:left w:val="single" w:sz="6" w:space="0" w:color="auto"/>
              <w:right w:val="single" w:sz="6" w:space="0" w:color="auto"/>
            </w:tcBorders>
            <w:shd w:val="clear" w:color="auto" w:fill="auto"/>
            <w:vAlign w:val="center"/>
          </w:tcPr>
          <w:p w14:paraId="075A4952"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Monto sujeto a Juicio</w:t>
            </w:r>
          </w:p>
        </w:tc>
        <w:tc>
          <w:tcPr>
            <w:tcW w:w="709" w:type="dxa"/>
            <w:vMerge w:val="restart"/>
            <w:tcBorders>
              <w:top w:val="single" w:sz="6" w:space="0" w:color="auto"/>
              <w:left w:val="single" w:sz="6" w:space="0" w:color="auto"/>
              <w:right w:val="single" w:sz="6" w:space="0" w:color="auto"/>
            </w:tcBorders>
            <w:shd w:val="clear" w:color="auto" w:fill="auto"/>
            <w:vAlign w:val="center"/>
          </w:tcPr>
          <w:p w14:paraId="2DBB8D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Juicio</w:t>
            </w:r>
          </w:p>
        </w:tc>
        <w:tc>
          <w:tcPr>
            <w:tcW w:w="1276" w:type="dxa"/>
            <w:vMerge w:val="restart"/>
            <w:tcBorders>
              <w:top w:val="single" w:sz="6" w:space="0" w:color="auto"/>
              <w:left w:val="single" w:sz="6" w:space="0" w:color="auto"/>
              <w:right w:val="single" w:sz="6" w:space="0" w:color="auto"/>
            </w:tcBorders>
            <w:shd w:val="clear" w:color="auto" w:fill="auto"/>
            <w:vAlign w:val="center"/>
          </w:tcPr>
          <w:p w14:paraId="0F2AA93D"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Factibilidad de Cobro</w:t>
            </w:r>
          </w:p>
        </w:tc>
      </w:tr>
      <w:tr w:rsidR="00EA2DE3" w:rsidRPr="00786BB2" w14:paraId="78665983" w14:textId="77777777" w:rsidTr="007404D2">
        <w:trPr>
          <w:trHeight w:val="508"/>
        </w:trPr>
        <w:tc>
          <w:tcPr>
            <w:tcW w:w="1303" w:type="dxa"/>
            <w:vMerge/>
            <w:tcBorders>
              <w:left w:val="single" w:sz="6" w:space="0" w:color="auto"/>
              <w:bottom w:val="single" w:sz="6" w:space="0" w:color="auto"/>
              <w:right w:val="single" w:sz="6" w:space="0" w:color="auto"/>
            </w:tcBorders>
            <w:shd w:val="clear" w:color="auto" w:fill="auto"/>
          </w:tcPr>
          <w:p w14:paraId="2EC644F0" w14:textId="77777777" w:rsidR="00EA2DE3" w:rsidRPr="00786BB2" w:rsidRDefault="00EA2DE3" w:rsidP="00EA2DE3">
            <w:pPr>
              <w:pStyle w:val="Texto"/>
              <w:spacing w:before="60" w:after="60" w:line="240" w:lineRule="exact"/>
              <w:ind w:firstLine="0"/>
              <w:rPr>
                <w:rFonts w:cs="Arial"/>
                <w:lang w:eastAsia="es-MX"/>
              </w:rPr>
            </w:pP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74F86D4" w14:textId="1CC94679" w:rsidR="00EA2DE3" w:rsidRPr="00786BB2" w:rsidRDefault="00EA2DE3" w:rsidP="00EA2DE3">
            <w:pPr>
              <w:pStyle w:val="Texto"/>
              <w:spacing w:before="60" w:after="60" w:line="240" w:lineRule="exact"/>
              <w:ind w:firstLine="0"/>
              <w:jc w:val="center"/>
              <w:rPr>
                <w:rFonts w:cs="Arial"/>
                <w:b/>
                <w:lang w:eastAsia="es-MX"/>
              </w:rPr>
            </w:pPr>
            <w:r>
              <w:rPr>
                <w:rFonts w:cs="Arial"/>
                <w:b/>
                <w:lang w:eastAsia="es-MX"/>
              </w:rPr>
              <w:t>2025</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10F42C1D" w14:textId="53271583" w:rsidR="00EA2DE3" w:rsidRPr="00786BB2" w:rsidRDefault="00EA2DE3" w:rsidP="00EA2DE3">
            <w:pPr>
              <w:pStyle w:val="Texto"/>
              <w:spacing w:before="60" w:after="60" w:line="240" w:lineRule="exact"/>
              <w:ind w:firstLine="0"/>
              <w:jc w:val="center"/>
              <w:rPr>
                <w:rFonts w:cs="Arial"/>
                <w:b/>
                <w:lang w:eastAsia="es-MX"/>
              </w:rPr>
            </w:pPr>
            <w:r>
              <w:rPr>
                <w:rFonts w:cs="Arial"/>
                <w:b/>
                <w:lang w:eastAsia="es-MX"/>
              </w:rPr>
              <w:t>2024</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4D17C0" w14:textId="17007DC6" w:rsidR="00EA2DE3" w:rsidRPr="00786BB2" w:rsidRDefault="00EA2DE3" w:rsidP="00EA2DE3">
            <w:pPr>
              <w:pStyle w:val="Texto"/>
              <w:spacing w:before="60" w:after="60" w:line="240" w:lineRule="exact"/>
              <w:ind w:firstLine="0"/>
              <w:jc w:val="center"/>
              <w:rPr>
                <w:rFonts w:cs="Arial"/>
                <w:b/>
                <w:lang w:eastAsia="es-MX"/>
              </w:rPr>
            </w:pPr>
            <w:r>
              <w:rPr>
                <w:rFonts w:cs="Arial"/>
                <w:b/>
                <w:lang w:eastAsia="es-MX"/>
              </w:rPr>
              <w:t>2023</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6294D19A" w14:textId="74B8B342" w:rsidR="00EA2DE3" w:rsidRPr="00786BB2" w:rsidRDefault="00EA2DE3" w:rsidP="00EA2DE3">
            <w:pPr>
              <w:pStyle w:val="Texto"/>
              <w:spacing w:before="60" w:after="60" w:line="240" w:lineRule="exact"/>
              <w:ind w:firstLine="0"/>
              <w:jc w:val="center"/>
              <w:rPr>
                <w:rFonts w:cs="Arial"/>
                <w:b/>
                <w:lang w:eastAsia="es-MX"/>
              </w:rPr>
            </w:pPr>
            <w:r>
              <w:rPr>
                <w:rFonts w:cs="Arial"/>
                <w:b/>
                <w:lang w:eastAsia="es-MX"/>
              </w:rPr>
              <w:t>2022</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39EB46" w14:textId="63EFB1E8" w:rsidR="00EA2DE3" w:rsidRPr="00786BB2" w:rsidRDefault="00EA2DE3" w:rsidP="00EA2DE3">
            <w:pPr>
              <w:pStyle w:val="Texto"/>
              <w:spacing w:before="60" w:after="60" w:line="240" w:lineRule="exact"/>
              <w:ind w:firstLine="0"/>
              <w:jc w:val="center"/>
              <w:rPr>
                <w:rFonts w:ascii="Arial Unicode MS" w:eastAsia="Arial Unicode MS" w:hAnsi="Arial Unicode MS" w:cs="Arial Unicode MS"/>
                <w:b/>
                <w:lang w:eastAsia="es-MX"/>
              </w:rPr>
            </w:pPr>
            <w:r>
              <w:rPr>
                <w:rFonts w:cs="Arial"/>
                <w:b/>
                <w:lang w:eastAsia="es-MX"/>
              </w:rPr>
              <w:t>2021</w:t>
            </w:r>
          </w:p>
        </w:tc>
        <w:tc>
          <w:tcPr>
            <w:tcW w:w="708" w:type="dxa"/>
            <w:vMerge/>
            <w:tcBorders>
              <w:left w:val="single" w:sz="6" w:space="0" w:color="auto"/>
              <w:bottom w:val="single" w:sz="6" w:space="0" w:color="auto"/>
              <w:right w:val="single" w:sz="6" w:space="0" w:color="auto"/>
            </w:tcBorders>
            <w:shd w:val="clear" w:color="auto" w:fill="auto"/>
          </w:tcPr>
          <w:p w14:paraId="03039D3F" w14:textId="77777777" w:rsidR="00EA2DE3" w:rsidRPr="00786BB2" w:rsidRDefault="00EA2DE3" w:rsidP="00EA2DE3">
            <w:pPr>
              <w:pStyle w:val="Texto"/>
              <w:spacing w:before="60" w:after="60" w:line="240" w:lineRule="exact"/>
              <w:ind w:firstLine="0"/>
              <w:jc w:val="center"/>
              <w:rPr>
                <w:rFonts w:cs="Arial"/>
                <w:b/>
                <w:lang w:eastAsia="es-MX"/>
              </w:rPr>
            </w:pPr>
          </w:p>
        </w:tc>
        <w:tc>
          <w:tcPr>
            <w:tcW w:w="709" w:type="dxa"/>
            <w:vMerge/>
            <w:tcBorders>
              <w:left w:val="single" w:sz="6" w:space="0" w:color="auto"/>
              <w:bottom w:val="single" w:sz="6" w:space="0" w:color="auto"/>
              <w:right w:val="single" w:sz="6" w:space="0" w:color="auto"/>
            </w:tcBorders>
            <w:shd w:val="clear" w:color="auto" w:fill="auto"/>
          </w:tcPr>
          <w:p w14:paraId="3CB431F0" w14:textId="77777777" w:rsidR="00EA2DE3" w:rsidRPr="00786BB2" w:rsidRDefault="00EA2DE3" w:rsidP="00EA2DE3">
            <w:pPr>
              <w:pStyle w:val="Texto"/>
              <w:spacing w:before="60" w:after="60" w:line="240" w:lineRule="exact"/>
              <w:ind w:firstLine="0"/>
              <w:jc w:val="center"/>
              <w:rPr>
                <w:rFonts w:cs="Arial"/>
                <w:b/>
                <w:lang w:eastAsia="es-MX"/>
              </w:rPr>
            </w:pPr>
          </w:p>
        </w:tc>
        <w:tc>
          <w:tcPr>
            <w:tcW w:w="1276" w:type="dxa"/>
            <w:vMerge/>
            <w:tcBorders>
              <w:left w:val="single" w:sz="6" w:space="0" w:color="auto"/>
              <w:bottom w:val="single" w:sz="6" w:space="0" w:color="auto"/>
              <w:right w:val="single" w:sz="6" w:space="0" w:color="auto"/>
            </w:tcBorders>
            <w:shd w:val="clear" w:color="auto" w:fill="auto"/>
          </w:tcPr>
          <w:p w14:paraId="67EC8990" w14:textId="77777777" w:rsidR="00EA2DE3" w:rsidRPr="00786BB2" w:rsidRDefault="00EA2DE3" w:rsidP="00EA2DE3">
            <w:pPr>
              <w:pStyle w:val="Texto"/>
              <w:spacing w:before="60" w:after="60" w:line="240" w:lineRule="exact"/>
              <w:ind w:firstLine="0"/>
              <w:jc w:val="center"/>
              <w:rPr>
                <w:rFonts w:cs="Arial"/>
                <w:b/>
                <w:lang w:eastAsia="es-MX"/>
              </w:rPr>
            </w:pPr>
          </w:p>
        </w:tc>
      </w:tr>
      <w:tr w:rsidR="00EA2DE3" w:rsidRPr="00786BB2" w14:paraId="18B01993" w14:textId="77777777" w:rsidTr="007404D2">
        <w:trPr>
          <w:trHeight w:val="133"/>
        </w:trPr>
        <w:tc>
          <w:tcPr>
            <w:tcW w:w="1303" w:type="dxa"/>
            <w:tcBorders>
              <w:left w:val="single" w:sz="6" w:space="0" w:color="auto"/>
              <w:bottom w:val="single" w:sz="6" w:space="0" w:color="auto"/>
              <w:right w:val="single" w:sz="6" w:space="0" w:color="auto"/>
            </w:tcBorders>
            <w:shd w:val="clear" w:color="auto" w:fill="auto"/>
          </w:tcPr>
          <w:p w14:paraId="0984EEA1" w14:textId="77777777" w:rsidR="00EA2DE3" w:rsidRPr="00786BB2" w:rsidRDefault="00EA2DE3" w:rsidP="00EA2DE3">
            <w:pPr>
              <w:pStyle w:val="Texto"/>
              <w:spacing w:before="60" w:after="60" w:line="240" w:lineRule="exact"/>
              <w:ind w:firstLine="0"/>
              <w:rPr>
                <w:rFonts w:cs="Arial"/>
                <w:b/>
                <w:lang w:eastAsia="es-MX"/>
              </w:rPr>
            </w:pPr>
            <w:r w:rsidRPr="00786BB2">
              <w:rPr>
                <w:rFonts w:cs="Arial"/>
                <w:b/>
                <w:lang w:eastAsia="es-MX"/>
              </w:rPr>
              <w:t>Impuesto Predial</w:t>
            </w:r>
          </w:p>
        </w:tc>
        <w:tc>
          <w:tcPr>
            <w:tcW w:w="1418" w:type="dxa"/>
            <w:tcBorders>
              <w:left w:val="single" w:sz="6" w:space="0" w:color="auto"/>
              <w:bottom w:val="single" w:sz="6" w:space="0" w:color="auto"/>
              <w:right w:val="single" w:sz="6" w:space="0" w:color="auto"/>
            </w:tcBorders>
            <w:shd w:val="clear" w:color="auto" w:fill="auto"/>
          </w:tcPr>
          <w:p w14:paraId="4BC349AA" w14:textId="57D00B14" w:rsidR="00EA2DE3" w:rsidRPr="00786BB2" w:rsidRDefault="00EA2DE3" w:rsidP="00EA2DE3">
            <w:pPr>
              <w:pStyle w:val="Texto"/>
              <w:spacing w:before="60" w:after="60" w:line="240" w:lineRule="exact"/>
              <w:ind w:firstLine="0"/>
              <w:jc w:val="center"/>
              <w:rPr>
                <w:rFonts w:cs="Arial"/>
                <w:b/>
                <w:lang w:eastAsia="es-MX"/>
              </w:rPr>
            </w:pPr>
            <w:r>
              <w:rPr>
                <w:rFonts w:cs="Arial"/>
                <w:b/>
                <w:lang w:eastAsia="es-MX"/>
              </w:rPr>
              <w:t>$ 692,901.00</w:t>
            </w:r>
          </w:p>
        </w:tc>
        <w:tc>
          <w:tcPr>
            <w:tcW w:w="1417" w:type="dxa"/>
            <w:tcBorders>
              <w:left w:val="single" w:sz="6" w:space="0" w:color="auto"/>
              <w:bottom w:val="single" w:sz="6" w:space="0" w:color="auto"/>
              <w:right w:val="single" w:sz="6" w:space="0" w:color="auto"/>
            </w:tcBorders>
            <w:shd w:val="clear" w:color="auto" w:fill="auto"/>
          </w:tcPr>
          <w:p w14:paraId="1DEDDAEC" w14:textId="0D5120A8" w:rsidR="00EA2DE3" w:rsidRPr="00786BB2" w:rsidRDefault="00EA2DE3" w:rsidP="00EA2DE3">
            <w:pPr>
              <w:pStyle w:val="Texto"/>
              <w:spacing w:before="60" w:after="60" w:line="240" w:lineRule="exact"/>
              <w:ind w:firstLine="0"/>
              <w:jc w:val="center"/>
              <w:rPr>
                <w:rFonts w:cs="Arial"/>
                <w:b/>
                <w:lang w:eastAsia="es-MX"/>
              </w:rPr>
            </w:pPr>
            <w:r>
              <w:rPr>
                <w:rFonts w:cs="Arial"/>
                <w:b/>
                <w:lang w:eastAsia="es-MX"/>
              </w:rPr>
              <w:t>$ 548,649.00</w:t>
            </w:r>
          </w:p>
        </w:tc>
        <w:tc>
          <w:tcPr>
            <w:tcW w:w="1418" w:type="dxa"/>
            <w:tcBorders>
              <w:left w:val="single" w:sz="6" w:space="0" w:color="auto"/>
              <w:bottom w:val="single" w:sz="6" w:space="0" w:color="auto"/>
              <w:right w:val="single" w:sz="6" w:space="0" w:color="auto"/>
            </w:tcBorders>
            <w:shd w:val="clear" w:color="auto" w:fill="auto"/>
          </w:tcPr>
          <w:p w14:paraId="48F4533F" w14:textId="4EEDDE7C" w:rsidR="00EA2DE3" w:rsidRPr="00786BB2" w:rsidRDefault="00EA2DE3" w:rsidP="00EA2DE3">
            <w:pPr>
              <w:pStyle w:val="Texto"/>
              <w:spacing w:before="60" w:after="60" w:line="240" w:lineRule="exact"/>
              <w:ind w:firstLine="0"/>
              <w:jc w:val="center"/>
              <w:rPr>
                <w:rFonts w:cs="Arial"/>
                <w:b/>
                <w:lang w:eastAsia="es-MX"/>
              </w:rPr>
            </w:pPr>
            <w:r w:rsidRPr="00786BB2">
              <w:rPr>
                <w:rFonts w:cs="Arial"/>
                <w:b/>
                <w:lang w:eastAsia="es-MX"/>
              </w:rPr>
              <w:t xml:space="preserve">$ </w:t>
            </w:r>
            <w:r>
              <w:rPr>
                <w:rFonts w:cs="Arial"/>
                <w:b/>
                <w:lang w:eastAsia="es-MX"/>
              </w:rPr>
              <w:t>663,171.00</w:t>
            </w:r>
          </w:p>
        </w:tc>
        <w:tc>
          <w:tcPr>
            <w:tcW w:w="1417" w:type="dxa"/>
            <w:tcBorders>
              <w:left w:val="single" w:sz="6" w:space="0" w:color="auto"/>
              <w:bottom w:val="single" w:sz="6" w:space="0" w:color="auto"/>
              <w:right w:val="single" w:sz="6" w:space="0" w:color="auto"/>
            </w:tcBorders>
            <w:shd w:val="clear" w:color="auto" w:fill="auto"/>
          </w:tcPr>
          <w:p w14:paraId="602A649D" w14:textId="5B0C724E" w:rsidR="00EA2DE3" w:rsidRPr="00786BB2" w:rsidRDefault="00EA2DE3" w:rsidP="00EA2DE3">
            <w:pPr>
              <w:pStyle w:val="Texto"/>
              <w:spacing w:before="60" w:after="60" w:line="240" w:lineRule="exact"/>
              <w:ind w:firstLine="0"/>
              <w:jc w:val="center"/>
              <w:rPr>
                <w:rFonts w:cs="Arial"/>
                <w:b/>
                <w:lang w:eastAsia="es-MX"/>
              </w:rPr>
            </w:pPr>
            <w:r w:rsidRPr="00786BB2">
              <w:rPr>
                <w:rFonts w:cs="Arial"/>
                <w:b/>
                <w:lang w:eastAsia="es-MX"/>
              </w:rPr>
              <w:t xml:space="preserve">$ </w:t>
            </w:r>
            <w:r>
              <w:rPr>
                <w:rFonts w:cs="Arial"/>
                <w:b/>
                <w:lang w:eastAsia="es-MX"/>
              </w:rPr>
              <w:t>1,054,099.00</w:t>
            </w:r>
          </w:p>
        </w:tc>
        <w:tc>
          <w:tcPr>
            <w:tcW w:w="1418" w:type="dxa"/>
            <w:tcBorders>
              <w:left w:val="single" w:sz="6" w:space="0" w:color="auto"/>
              <w:bottom w:val="single" w:sz="6" w:space="0" w:color="auto"/>
              <w:right w:val="single" w:sz="6" w:space="0" w:color="auto"/>
            </w:tcBorders>
            <w:shd w:val="clear" w:color="auto" w:fill="auto"/>
          </w:tcPr>
          <w:p w14:paraId="5562B4E0" w14:textId="51D97A7C" w:rsidR="00EA2DE3" w:rsidRPr="00786BB2" w:rsidRDefault="00EA2DE3" w:rsidP="00EA2DE3">
            <w:pPr>
              <w:pStyle w:val="Texto"/>
              <w:spacing w:before="60" w:after="60" w:line="240" w:lineRule="exact"/>
              <w:ind w:firstLine="0"/>
              <w:jc w:val="center"/>
              <w:rPr>
                <w:rFonts w:cs="Arial"/>
                <w:b/>
                <w:lang w:eastAsia="es-MX"/>
              </w:rPr>
            </w:pPr>
            <w:r w:rsidRPr="00786BB2">
              <w:rPr>
                <w:rFonts w:cs="Arial"/>
                <w:b/>
                <w:lang w:eastAsia="es-MX"/>
              </w:rPr>
              <w:t>$ 1</w:t>
            </w:r>
            <w:r>
              <w:rPr>
                <w:rFonts w:cs="Arial"/>
                <w:b/>
                <w:lang w:eastAsia="es-MX"/>
              </w:rPr>
              <w:t>,053,583.00</w:t>
            </w:r>
          </w:p>
        </w:tc>
        <w:tc>
          <w:tcPr>
            <w:tcW w:w="708" w:type="dxa"/>
            <w:tcBorders>
              <w:left w:val="single" w:sz="6" w:space="0" w:color="auto"/>
              <w:bottom w:val="single" w:sz="6" w:space="0" w:color="auto"/>
              <w:right w:val="single" w:sz="6" w:space="0" w:color="auto"/>
            </w:tcBorders>
            <w:shd w:val="clear" w:color="auto" w:fill="auto"/>
          </w:tcPr>
          <w:p w14:paraId="46C1C70C" w14:textId="77777777" w:rsidR="00EA2DE3" w:rsidRPr="00786BB2" w:rsidRDefault="00EA2DE3" w:rsidP="00EA2DE3">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left w:val="single" w:sz="6" w:space="0" w:color="auto"/>
              <w:bottom w:val="single" w:sz="6" w:space="0" w:color="auto"/>
              <w:right w:val="single" w:sz="6" w:space="0" w:color="auto"/>
            </w:tcBorders>
            <w:shd w:val="clear" w:color="auto" w:fill="auto"/>
          </w:tcPr>
          <w:p w14:paraId="12FDF0C0" w14:textId="77777777" w:rsidR="00EA2DE3" w:rsidRPr="00786BB2" w:rsidRDefault="00EA2DE3" w:rsidP="00EA2DE3">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left w:val="single" w:sz="6" w:space="0" w:color="auto"/>
              <w:bottom w:val="single" w:sz="6" w:space="0" w:color="auto"/>
              <w:right w:val="single" w:sz="6" w:space="0" w:color="auto"/>
            </w:tcBorders>
            <w:shd w:val="clear" w:color="auto" w:fill="auto"/>
          </w:tcPr>
          <w:p w14:paraId="3309C3FA" w14:textId="77777777" w:rsidR="00EA2DE3" w:rsidRPr="00786BB2" w:rsidRDefault="00EA2DE3" w:rsidP="00EA2DE3">
            <w:pPr>
              <w:pStyle w:val="Texto"/>
              <w:spacing w:before="60" w:after="60" w:line="240" w:lineRule="exact"/>
              <w:ind w:firstLine="0"/>
              <w:jc w:val="center"/>
              <w:rPr>
                <w:rFonts w:cs="Arial"/>
                <w:b/>
                <w:lang w:eastAsia="es-MX"/>
              </w:rPr>
            </w:pPr>
            <w:r w:rsidRPr="00786BB2">
              <w:rPr>
                <w:rFonts w:cs="Arial"/>
                <w:b/>
                <w:lang w:eastAsia="es-MX"/>
              </w:rPr>
              <w:t>SI</w:t>
            </w:r>
          </w:p>
        </w:tc>
      </w:tr>
      <w:tr w:rsidR="00EA2DE3" w:rsidRPr="00786BB2" w14:paraId="516D62BD"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36D1E861" w14:textId="77777777" w:rsidR="00EA2DE3" w:rsidRPr="00786BB2" w:rsidRDefault="00EA2DE3" w:rsidP="00EA2DE3">
            <w:pPr>
              <w:pStyle w:val="Texto"/>
              <w:spacing w:before="60" w:after="60" w:line="240" w:lineRule="exact"/>
              <w:ind w:firstLine="0"/>
              <w:rPr>
                <w:rFonts w:cs="Arial"/>
                <w:b/>
                <w:lang w:eastAsia="es-MX"/>
              </w:rPr>
            </w:pPr>
            <w:r w:rsidRPr="00786BB2">
              <w:rPr>
                <w:rFonts w:cs="Arial"/>
                <w:b/>
                <w:lang w:eastAsia="es-MX"/>
              </w:rPr>
              <w:t>Derechos por servicios de Agua Potable</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2DCCB21F" w14:textId="0496BB5B" w:rsidR="00EA2DE3" w:rsidRPr="00786BB2" w:rsidRDefault="00EA2DE3" w:rsidP="00EA2DE3">
            <w:pPr>
              <w:pStyle w:val="Texto"/>
              <w:spacing w:before="60" w:after="60" w:line="240" w:lineRule="exact"/>
              <w:ind w:firstLine="0"/>
              <w:jc w:val="center"/>
              <w:rPr>
                <w:rFonts w:cs="Arial"/>
                <w:b/>
                <w:lang w:eastAsia="es-MX"/>
              </w:rPr>
            </w:pPr>
            <w:r>
              <w:rPr>
                <w:rFonts w:cs="Arial"/>
                <w:b/>
                <w:lang w:eastAsia="es-MX"/>
              </w:rPr>
              <w:t>$ 1,768,304.26</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20DA23C8" w14:textId="7AD17E56" w:rsidR="00EA2DE3" w:rsidRPr="00786BB2" w:rsidRDefault="00EA2DE3" w:rsidP="00EA2DE3">
            <w:pPr>
              <w:pStyle w:val="Texto"/>
              <w:spacing w:before="60" w:after="60" w:line="240" w:lineRule="exact"/>
              <w:ind w:firstLine="0"/>
              <w:jc w:val="center"/>
              <w:rPr>
                <w:rFonts w:cs="Arial"/>
                <w:b/>
                <w:lang w:eastAsia="es-MX"/>
              </w:rPr>
            </w:pPr>
            <w:r>
              <w:rPr>
                <w:rFonts w:cs="Arial"/>
                <w:b/>
                <w:lang w:eastAsia="es-MX"/>
              </w:rPr>
              <w:t>$ 1,275,302.00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B9B854C" w14:textId="6700FD6A" w:rsidR="00EA2DE3" w:rsidRPr="00786BB2" w:rsidRDefault="00EA2DE3" w:rsidP="00EA2DE3">
            <w:pPr>
              <w:pStyle w:val="Texto"/>
              <w:spacing w:before="60" w:after="60" w:line="240" w:lineRule="exact"/>
              <w:ind w:firstLine="0"/>
              <w:jc w:val="center"/>
              <w:rPr>
                <w:rFonts w:cs="Arial"/>
                <w:b/>
                <w:lang w:eastAsia="es-MX"/>
              </w:rPr>
            </w:pPr>
            <w:r>
              <w:rPr>
                <w:rFonts w:cs="Arial"/>
                <w:b/>
                <w:lang w:eastAsia="es-MX"/>
              </w:rPr>
              <w:t>$ 1,090,470.00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4855A60D" w14:textId="1B51BBD6" w:rsidR="00EA2DE3" w:rsidRPr="00786BB2" w:rsidRDefault="00EA2DE3" w:rsidP="00EA2DE3">
            <w:pPr>
              <w:pStyle w:val="Texto"/>
              <w:spacing w:before="60" w:after="60" w:line="240" w:lineRule="exact"/>
              <w:ind w:firstLine="0"/>
              <w:jc w:val="center"/>
              <w:rPr>
                <w:rFonts w:cs="Arial"/>
                <w:b/>
                <w:lang w:eastAsia="es-MX"/>
              </w:rPr>
            </w:pPr>
            <w:r>
              <w:rPr>
                <w:rFonts w:cs="Arial"/>
                <w:b/>
                <w:lang w:eastAsia="es-MX"/>
              </w:rPr>
              <w:t xml:space="preserve">  $ 937,950.00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18D01ADD" w14:textId="6FD72E3F" w:rsidR="00EA2DE3" w:rsidRPr="00786BB2" w:rsidRDefault="00EA2DE3" w:rsidP="00EA2DE3">
            <w:pPr>
              <w:pStyle w:val="Texto"/>
              <w:spacing w:before="60" w:after="60" w:line="240" w:lineRule="exact"/>
              <w:ind w:firstLine="0"/>
              <w:jc w:val="center"/>
              <w:rPr>
                <w:rFonts w:cs="Arial"/>
                <w:b/>
                <w:lang w:eastAsia="es-MX"/>
              </w:rPr>
            </w:pPr>
            <w:r w:rsidRPr="00786BB2">
              <w:rPr>
                <w:rFonts w:cs="Arial"/>
                <w:b/>
                <w:lang w:eastAsia="es-MX"/>
              </w:rPr>
              <w:t xml:space="preserve">   </w:t>
            </w:r>
            <w:r>
              <w:rPr>
                <w:rFonts w:cs="Arial"/>
                <w:b/>
                <w:lang w:eastAsia="es-MX"/>
              </w:rPr>
              <w:t>$ 848,270.00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02A35779" w14:textId="77777777" w:rsidR="00EA2DE3" w:rsidRPr="00786BB2" w:rsidRDefault="00EA2DE3" w:rsidP="00EA2DE3">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4F5F5F80" w14:textId="77777777" w:rsidR="00EA2DE3" w:rsidRPr="00786BB2" w:rsidRDefault="00EA2DE3" w:rsidP="00EA2DE3">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18DF813B" w14:textId="77777777" w:rsidR="00EA2DE3" w:rsidRPr="00786BB2" w:rsidRDefault="00EA2DE3" w:rsidP="00EA2DE3">
            <w:pPr>
              <w:pStyle w:val="Texto"/>
              <w:spacing w:before="60" w:after="60" w:line="240" w:lineRule="exact"/>
              <w:ind w:firstLine="0"/>
              <w:jc w:val="center"/>
              <w:rPr>
                <w:rFonts w:cs="Arial"/>
                <w:b/>
                <w:lang w:eastAsia="es-MX"/>
              </w:rPr>
            </w:pPr>
            <w:r w:rsidRPr="00786BB2">
              <w:rPr>
                <w:rFonts w:cs="Arial"/>
                <w:b/>
                <w:lang w:eastAsia="es-MX"/>
              </w:rPr>
              <w:t>SI</w:t>
            </w:r>
          </w:p>
        </w:tc>
      </w:tr>
      <w:tr w:rsidR="00EA2DE3" w:rsidRPr="00786BB2" w14:paraId="74C57297"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6C71D03D" w14:textId="77777777" w:rsidR="00EA2DE3" w:rsidRPr="00786BB2" w:rsidRDefault="00EA2DE3" w:rsidP="00EA2DE3">
            <w:pPr>
              <w:pStyle w:val="Texto"/>
              <w:spacing w:before="60" w:after="60" w:line="260" w:lineRule="exact"/>
              <w:ind w:firstLine="0"/>
              <w:rPr>
                <w:rFonts w:cs="Arial"/>
                <w:lang w:eastAsia="es-MX"/>
              </w:rPr>
            </w:pPr>
            <w:r w:rsidRPr="00786BB2">
              <w:rPr>
                <w:rFonts w:cs="Arial"/>
                <w:b/>
                <w:lang w:eastAsia="es-MX"/>
              </w:rPr>
              <w:t>Total</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54E9D5C" w14:textId="14C8CDBA" w:rsidR="00EA2DE3" w:rsidRPr="006E5237" w:rsidRDefault="00EA2DE3" w:rsidP="00EA2DE3">
            <w:pPr>
              <w:pStyle w:val="Texto"/>
              <w:spacing w:before="60" w:after="60" w:line="240" w:lineRule="exact"/>
              <w:ind w:firstLine="0"/>
              <w:jc w:val="center"/>
              <w:rPr>
                <w:rFonts w:cs="Arial"/>
                <w:b/>
                <w:lang w:eastAsia="es-MX"/>
              </w:rPr>
            </w:pPr>
            <w:r w:rsidRPr="00EA2DE3">
              <w:rPr>
                <w:b/>
              </w:rPr>
              <w:t>$2,461,205.26</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1FBAD676" w14:textId="3E8E77C4" w:rsidR="00EA2DE3" w:rsidRPr="006E5237" w:rsidRDefault="00EA2DE3" w:rsidP="00EA2DE3">
            <w:pPr>
              <w:pStyle w:val="Texto"/>
              <w:spacing w:before="60" w:after="60" w:line="240" w:lineRule="exact"/>
              <w:ind w:firstLine="0"/>
              <w:jc w:val="center"/>
              <w:rPr>
                <w:rFonts w:cs="Arial"/>
                <w:b/>
                <w:lang w:eastAsia="es-MX"/>
              </w:rPr>
            </w:pPr>
            <w:r w:rsidRPr="00EA2DE3">
              <w:rPr>
                <w:b/>
              </w:rPr>
              <w:t>$1,823,951.00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DC23B2A" w14:textId="090731AE" w:rsidR="00EA2DE3" w:rsidRPr="006E5237" w:rsidRDefault="00EA2DE3" w:rsidP="00EA2DE3">
            <w:pPr>
              <w:pStyle w:val="Texto"/>
              <w:spacing w:before="60" w:after="60" w:line="240" w:lineRule="exact"/>
              <w:ind w:firstLine="0"/>
              <w:jc w:val="center"/>
              <w:rPr>
                <w:rFonts w:cs="Arial"/>
                <w:b/>
                <w:lang w:eastAsia="es-MX"/>
              </w:rPr>
            </w:pPr>
            <w:r w:rsidRPr="00EA2DE3">
              <w:rPr>
                <w:b/>
              </w:rPr>
              <w:t>$1,753,641.00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5540FED3" w14:textId="69553148" w:rsidR="00EA2DE3" w:rsidRPr="006E5237" w:rsidRDefault="00EA2DE3" w:rsidP="00EA2DE3">
            <w:pPr>
              <w:pStyle w:val="Texto"/>
              <w:spacing w:before="60" w:after="60" w:line="240" w:lineRule="exact"/>
              <w:ind w:firstLine="0"/>
              <w:jc w:val="center"/>
              <w:rPr>
                <w:rFonts w:cs="Arial"/>
                <w:b/>
                <w:lang w:eastAsia="es-MX"/>
              </w:rPr>
            </w:pPr>
            <w:r w:rsidRPr="00EA2DE3">
              <w:rPr>
                <w:b/>
              </w:rPr>
              <w:t>$1,992,049.00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02C42C84" w14:textId="5C9B7E46" w:rsidR="00EA2DE3" w:rsidRPr="006E5237" w:rsidRDefault="00EA2DE3" w:rsidP="00EA2DE3">
            <w:pPr>
              <w:pStyle w:val="Texto"/>
              <w:spacing w:before="60" w:after="60" w:line="240" w:lineRule="exact"/>
              <w:ind w:firstLine="0"/>
              <w:jc w:val="center"/>
              <w:rPr>
                <w:rFonts w:cs="Arial"/>
                <w:b/>
                <w:lang w:eastAsia="es-MX"/>
              </w:rPr>
            </w:pPr>
            <w:r w:rsidRPr="00EA2DE3">
              <w:rPr>
                <w:b/>
              </w:rPr>
              <w:t>$1,901,853.00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3AEC80DF" w14:textId="77777777" w:rsidR="00EA2DE3" w:rsidRPr="00786BB2" w:rsidRDefault="00EA2DE3" w:rsidP="00EA2DE3">
            <w:pPr>
              <w:pStyle w:val="Texto"/>
              <w:spacing w:before="60" w:after="60" w:line="240" w:lineRule="exact"/>
              <w:ind w:firstLine="0"/>
              <w:jc w:val="center"/>
              <w:rPr>
                <w:rFonts w:cs="Arial"/>
                <w:b/>
                <w:lang w:eastAsia="es-MX"/>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E18B858" w14:textId="77777777" w:rsidR="00EA2DE3" w:rsidRPr="00786BB2" w:rsidRDefault="00EA2DE3" w:rsidP="00EA2DE3">
            <w:pPr>
              <w:pStyle w:val="Texto"/>
              <w:spacing w:before="60" w:after="60" w:line="240" w:lineRule="exact"/>
              <w:ind w:firstLine="0"/>
              <w:jc w:val="center"/>
              <w:rPr>
                <w:rFonts w:cs="Arial"/>
                <w:b/>
                <w:lang w:eastAsia="es-MX"/>
              </w:rPr>
            </w:pP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3564BD78" w14:textId="77777777" w:rsidR="00EA2DE3" w:rsidRPr="00786BB2" w:rsidRDefault="00EA2DE3" w:rsidP="00EA2DE3">
            <w:pPr>
              <w:pStyle w:val="Texto"/>
              <w:spacing w:before="60" w:after="60" w:line="240" w:lineRule="exact"/>
              <w:ind w:firstLine="0"/>
              <w:jc w:val="center"/>
              <w:rPr>
                <w:rFonts w:cs="Arial"/>
                <w:b/>
                <w:lang w:eastAsia="es-MX"/>
              </w:rPr>
            </w:pPr>
          </w:p>
        </w:tc>
      </w:tr>
    </w:tbl>
    <w:p w14:paraId="70E509BE" w14:textId="77777777" w:rsidR="008B5B11" w:rsidRPr="00786BB2" w:rsidRDefault="008B5B11" w:rsidP="008B5B11">
      <w:pPr>
        <w:pStyle w:val="Texto"/>
        <w:spacing w:after="80" w:line="203" w:lineRule="exact"/>
        <w:ind w:firstLine="0"/>
        <w:rPr>
          <w:rFonts w:cs="Arial"/>
          <w:b/>
          <w:szCs w:val="18"/>
          <w:lang w:val="es-MX"/>
        </w:rPr>
      </w:pPr>
    </w:p>
    <w:p w14:paraId="2FF8ECB0" w14:textId="70BD1C20" w:rsidR="00FF25FF" w:rsidRPr="00786BB2" w:rsidRDefault="00CC22ED" w:rsidP="00C34DE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FF25FF" w:rsidRPr="00786BB2">
        <w:rPr>
          <w:rFonts w:ascii="Arial" w:hAnsi="Arial" w:cs="Arial"/>
          <w:sz w:val="20"/>
          <w:szCs w:val="20"/>
          <w:lang w:val="es-MX"/>
        </w:rPr>
        <w:t xml:space="preserve"> se informa que este H. Ayuntamiento no cuenta con demandas que representen derechos a recibir efectivo o equivalentes con montos sujetos a algún tipo de juicio de cobro mayor a 5 años, por lo tanto, no existe factibilidad de cobro.</w:t>
      </w:r>
    </w:p>
    <w:p w14:paraId="7B9CE344" w14:textId="77777777" w:rsidR="00FF25FF" w:rsidRPr="00786BB2" w:rsidRDefault="00FF25FF" w:rsidP="00F0777A">
      <w:pPr>
        <w:pStyle w:val="Texto"/>
        <w:spacing w:after="80" w:line="203" w:lineRule="exact"/>
        <w:ind w:firstLine="0"/>
        <w:rPr>
          <w:rFonts w:cs="Arial"/>
          <w:b/>
          <w:szCs w:val="18"/>
          <w:lang w:val="es-MX"/>
        </w:rPr>
      </w:pPr>
    </w:p>
    <w:p w14:paraId="4CC7A4E8" w14:textId="60ED3D02" w:rsidR="00F0777A" w:rsidRPr="00786BB2" w:rsidRDefault="003B500A" w:rsidP="00F0777A">
      <w:pPr>
        <w:pStyle w:val="Texto"/>
        <w:spacing w:after="80" w:line="203" w:lineRule="exact"/>
        <w:ind w:firstLine="0"/>
        <w:rPr>
          <w:rFonts w:cs="Arial"/>
          <w:b/>
          <w:szCs w:val="18"/>
          <w:lang w:val="es-MX"/>
        </w:rPr>
      </w:pPr>
      <w:r w:rsidRPr="00786BB2">
        <w:rPr>
          <w:rFonts w:cs="Arial"/>
          <w:b/>
          <w:szCs w:val="18"/>
          <w:lang w:val="es-MX"/>
        </w:rPr>
        <w:t>3</w:t>
      </w:r>
      <w:r w:rsidR="00C33E7F" w:rsidRPr="00786BB2">
        <w:rPr>
          <w:rFonts w:cs="Arial"/>
          <w:b/>
          <w:szCs w:val="18"/>
          <w:lang w:val="es-MX"/>
        </w:rPr>
        <w:t>.</w:t>
      </w:r>
      <w:r w:rsidR="00F0777A" w:rsidRPr="00786BB2">
        <w:rPr>
          <w:rFonts w:cs="Arial"/>
          <w:b/>
          <w:szCs w:val="18"/>
          <w:lang w:val="es-MX"/>
        </w:rPr>
        <w:t xml:space="preserve"> CONTRIBUCIONES POR RECUPERAR A CORTO PLAZO</w:t>
      </w:r>
    </w:p>
    <w:p w14:paraId="220E4634" w14:textId="77777777" w:rsidR="00256A48" w:rsidRPr="00786BB2" w:rsidRDefault="00256A48" w:rsidP="00F108D9">
      <w:pPr>
        <w:spacing w:after="80" w:line="203" w:lineRule="exact"/>
        <w:rPr>
          <w:rFonts w:ascii="Arial" w:hAnsi="Arial" w:cs="Arial"/>
          <w:sz w:val="20"/>
          <w:szCs w:val="20"/>
          <w:lang w:val="es-MX"/>
        </w:rPr>
      </w:pPr>
    </w:p>
    <w:p w14:paraId="18A7FE47" w14:textId="77777777" w:rsidR="00256A48" w:rsidRPr="00786BB2" w:rsidRDefault="00293531" w:rsidP="00F108D9">
      <w:pPr>
        <w:spacing w:after="80" w:line="203" w:lineRule="exact"/>
        <w:rPr>
          <w:rFonts w:ascii="Arial" w:hAnsi="Arial" w:cs="Arial"/>
          <w:b/>
          <w:sz w:val="20"/>
          <w:szCs w:val="20"/>
          <w:lang w:val="es-MX"/>
        </w:rPr>
      </w:pPr>
      <w:r w:rsidRPr="00786BB2">
        <w:rPr>
          <w:rFonts w:ascii="Arial" w:hAnsi="Arial" w:cs="Arial"/>
          <w:b/>
          <w:sz w:val="20"/>
          <w:szCs w:val="20"/>
          <w:lang w:val="es-MX"/>
        </w:rPr>
        <w:t>Anticipo</w:t>
      </w:r>
      <w:r w:rsidR="00256A48" w:rsidRPr="00786BB2">
        <w:rPr>
          <w:rFonts w:ascii="Arial" w:hAnsi="Arial" w:cs="Arial"/>
          <w:b/>
          <w:sz w:val="20"/>
          <w:szCs w:val="20"/>
          <w:lang w:val="es-MX"/>
        </w:rPr>
        <w:t xml:space="preserve"> de sueldos:</w:t>
      </w:r>
    </w:p>
    <w:p w14:paraId="7FD2A4E8" w14:textId="4A8832C4" w:rsidR="0013651D" w:rsidRDefault="00293531" w:rsidP="004C701E">
      <w:pPr>
        <w:spacing w:after="80" w:line="203" w:lineRule="exact"/>
        <w:rPr>
          <w:rFonts w:ascii="Arial" w:hAnsi="Arial" w:cs="Arial"/>
          <w:sz w:val="20"/>
          <w:szCs w:val="20"/>
          <w:lang w:val="es-MX"/>
        </w:rPr>
      </w:pPr>
      <w:r w:rsidRPr="00786BB2">
        <w:rPr>
          <w:rFonts w:ascii="Arial" w:hAnsi="Arial" w:cs="Arial"/>
          <w:sz w:val="20"/>
          <w:szCs w:val="20"/>
          <w:lang w:val="es-MX"/>
        </w:rPr>
        <w:t xml:space="preserve"> </w:t>
      </w:r>
      <w:r w:rsidR="00256A48" w:rsidRPr="00786BB2">
        <w:rPr>
          <w:rFonts w:ascii="Arial" w:hAnsi="Arial" w:cs="Arial"/>
          <w:sz w:val="20"/>
          <w:szCs w:val="20"/>
          <w:lang w:val="es-MX"/>
        </w:rPr>
        <w:t>Al</w:t>
      </w:r>
      <w:r w:rsidR="00435D3E" w:rsidRPr="00786BB2">
        <w:rPr>
          <w:rFonts w:ascii="Arial" w:hAnsi="Arial" w:cs="Arial"/>
          <w:sz w:val="20"/>
          <w:szCs w:val="20"/>
          <w:lang w:val="es-MX"/>
        </w:rPr>
        <w:t xml:space="preserve"> pers</w:t>
      </w:r>
      <w:r w:rsidR="009234FE" w:rsidRPr="00786BB2">
        <w:rPr>
          <w:rFonts w:ascii="Arial" w:hAnsi="Arial" w:cs="Arial"/>
          <w:sz w:val="20"/>
          <w:szCs w:val="20"/>
          <w:lang w:val="es-MX"/>
        </w:rPr>
        <w:t>onal no descontado</w:t>
      </w:r>
      <w:r w:rsidR="001569CE" w:rsidRPr="00786BB2">
        <w:rPr>
          <w:rFonts w:ascii="Arial" w:hAnsi="Arial" w:cs="Arial"/>
          <w:sz w:val="20"/>
          <w:szCs w:val="20"/>
          <w:lang w:val="es-MX"/>
        </w:rPr>
        <w:t xml:space="preserve"> 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2024D8">
        <w:rPr>
          <w:rFonts w:ascii="Arial" w:hAnsi="Arial" w:cs="Arial"/>
          <w:sz w:val="20"/>
          <w:szCs w:val="20"/>
          <w:lang w:val="es-MX"/>
        </w:rPr>
        <w:t>2025</w:t>
      </w:r>
      <w:r w:rsidR="00FC0217" w:rsidRPr="00786BB2">
        <w:rPr>
          <w:rFonts w:ascii="Arial" w:hAnsi="Arial" w:cs="Arial"/>
          <w:sz w:val="20"/>
          <w:szCs w:val="20"/>
          <w:lang w:val="es-MX"/>
        </w:rPr>
        <w:t xml:space="preserve"> </w:t>
      </w:r>
      <w:r w:rsidR="007E0A55" w:rsidRPr="00786BB2">
        <w:rPr>
          <w:rFonts w:ascii="Arial" w:hAnsi="Arial" w:cs="Arial"/>
          <w:sz w:val="20"/>
          <w:szCs w:val="20"/>
          <w:lang w:val="es-MX"/>
        </w:rPr>
        <w:t>presenta los siguientes saldos</w:t>
      </w:r>
      <w:r w:rsidR="00F62236" w:rsidRPr="00786BB2">
        <w:rPr>
          <w:rFonts w:ascii="Arial" w:hAnsi="Arial" w:cs="Arial"/>
          <w:sz w:val="20"/>
          <w:szCs w:val="20"/>
          <w:lang w:val="es-MX"/>
        </w:rPr>
        <w:t xml:space="preserve">, los cuales tienen un vencimiento </w:t>
      </w:r>
      <w:r w:rsidR="008471E3" w:rsidRPr="00786BB2">
        <w:rPr>
          <w:rFonts w:ascii="Arial" w:hAnsi="Arial" w:cs="Arial"/>
          <w:sz w:val="20"/>
          <w:szCs w:val="20"/>
          <w:lang w:val="es-MX"/>
        </w:rPr>
        <w:t>mayor</w:t>
      </w:r>
      <w:r w:rsidR="00F62236" w:rsidRPr="00786BB2">
        <w:rPr>
          <w:rFonts w:ascii="Arial" w:hAnsi="Arial" w:cs="Arial"/>
          <w:sz w:val="20"/>
          <w:szCs w:val="20"/>
          <w:lang w:val="es-MX"/>
        </w:rPr>
        <w:t xml:space="preserve"> a 365 días</w:t>
      </w:r>
      <w:r w:rsidR="008471E3" w:rsidRPr="00786BB2">
        <w:rPr>
          <w:rFonts w:ascii="Arial" w:hAnsi="Arial" w:cs="Arial"/>
          <w:sz w:val="20"/>
          <w:szCs w:val="20"/>
          <w:lang w:val="es-MX"/>
        </w:rPr>
        <w:t>, su característica cualitativa es que provienen de ejercicios fiscales anteriores</w:t>
      </w:r>
      <w:r w:rsidR="007E0A55" w:rsidRPr="00786BB2">
        <w:rPr>
          <w:rFonts w:ascii="Arial" w:hAnsi="Arial" w:cs="Arial"/>
          <w:sz w:val="20"/>
          <w:szCs w:val="20"/>
          <w:lang w:val="es-MX"/>
        </w:rPr>
        <w:t>:</w:t>
      </w:r>
    </w:p>
    <w:tbl>
      <w:tblPr>
        <w:tblW w:w="8500" w:type="dxa"/>
        <w:tblCellMar>
          <w:left w:w="70" w:type="dxa"/>
          <w:right w:w="70" w:type="dxa"/>
        </w:tblCellMar>
        <w:tblLook w:val="04A0" w:firstRow="1" w:lastRow="0" w:firstColumn="1" w:lastColumn="0" w:noHBand="0" w:noVBand="1"/>
      </w:tblPr>
      <w:tblGrid>
        <w:gridCol w:w="1413"/>
        <w:gridCol w:w="5386"/>
        <w:gridCol w:w="1701"/>
      </w:tblGrid>
      <w:tr w:rsidR="00ED40E3" w:rsidRPr="00ED40E3" w14:paraId="224B18E2" w14:textId="77777777" w:rsidTr="006E7F21">
        <w:trPr>
          <w:trHeight w:val="222"/>
        </w:trPr>
        <w:tc>
          <w:tcPr>
            <w:tcW w:w="1413" w:type="dxa"/>
            <w:tcBorders>
              <w:top w:val="nil"/>
              <w:left w:val="single" w:sz="4" w:space="0" w:color="000000"/>
              <w:bottom w:val="dotted" w:sz="4" w:space="0" w:color="000000"/>
              <w:right w:val="nil"/>
            </w:tcBorders>
            <w:shd w:val="clear" w:color="auto" w:fill="auto"/>
            <w:vAlign w:val="bottom"/>
            <w:hideMark/>
          </w:tcPr>
          <w:p w14:paraId="5951F1B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w:t>
            </w:r>
          </w:p>
        </w:tc>
        <w:tc>
          <w:tcPr>
            <w:tcW w:w="5386" w:type="dxa"/>
            <w:tcBorders>
              <w:top w:val="nil"/>
              <w:left w:val="nil"/>
              <w:bottom w:val="dotted" w:sz="4" w:space="0" w:color="000000"/>
              <w:right w:val="single" w:sz="4" w:space="0" w:color="000000"/>
            </w:tcBorders>
            <w:shd w:val="clear" w:color="auto" w:fill="auto"/>
            <w:vAlign w:val="bottom"/>
            <w:hideMark/>
          </w:tcPr>
          <w:p w14:paraId="37B236A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Anticipo de sueldos</w:t>
            </w:r>
          </w:p>
        </w:tc>
        <w:tc>
          <w:tcPr>
            <w:tcW w:w="1701" w:type="dxa"/>
            <w:tcBorders>
              <w:top w:val="nil"/>
              <w:left w:val="nil"/>
              <w:bottom w:val="dotted" w:sz="4" w:space="0" w:color="000000"/>
              <w:right w:val="single" w:sz="4" w:space="0" w:color="000000"/>
            </w:tcBorders>
            <w:shd w:val="clear" w:color="auto" w:fill="auto"/>
            <w:vAlign w:val="bottom"/>
            <w:hideMark/>
          </w:tcPr>
          <w:p w14:paraId="4AE730E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$420,994.51</w:t>
            </w:r>
          </w:p>
        </w:tc>
      </w:tr>
      <w:tr w:rsidR="00ED40E3" w:rsidRPr="00ED40E3" w14:paraId="3718C849" w14:textId="77777777" w:rsidTr="006E7F21">
        <w:trPr>
          <w:trHeight w:val="222"/>
        </w:trPr>
        <w:tc>
          <w:tcPr>
            <w:tcW w:w="1413" w:type="dxa"/>
            <w:tcBorders>
              <w:top w:val="nil"/>
              <w:left w:val="single" w:sz="4" w:space="0" w:color="000000"/>
              <w:bottom w:val="dotted" w:sz="4" w:space="0" w:color="000000"/>
              <w:right w:val="nil"/>
            </w:tcBorders>
            <w:shd w:val="clear" w:color="auto" w:fill="auto"/>
            <w:vAlign w:val="bottom"/>
            <w:hideMark/>
          </w:tcPr>
          <w:p w14:paraId="3606543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1123-1-01-01</w:t>
            </w:r>
          </w:p>
        </w:tc>
        <w:tc>
          <w:tcPr>
            <w:tcW w:w="5386" w:type="dxa"/>
            <w:tcBorders>
              <w:top w:val="nil"/>
              <w:left w:val="nil"/>
              <w:bottom w:val="dotted" w:sz="4" w:space="0" w:color="000000"/>
              <w:right w:val="single" w:sz="4" w:space="0" w:color="000000"/>
            </w:tcBorders>
            <w:shd w:val="clear" w:color="auto" w:fill="auto"/>
            <w:vAlign w:val="bottom"/>
            <w:hideMark/>
          </w:tcPr>
          <w:p w14:paraId="2BD9B21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Funcionarios</w:t>
            </w:r>
          </w:p>
        </w:tc>
        <w:tc>
          <w:tcPr>
            <w:tcW w:w="1701" w:type="dxa"/>
            <w:tcBorders>
              <w:top w:val="nil"/>
              <w:left w:val="nil"/>
              <w:bottom w:val="dotted" w:sz="4" w:space="0" w:color="000000"/>
              <w:right w:val="single" w:sz="4" w:space="0" w:color="000000"/>
            </w:tcBorders>
            <w:shd w:val="clear" w:color="auto" w:fill="auto"/>
            <w:vAlign w:val="bottom"/>
            <w:hideMark/>
          </w:tcPr>
          <w:p w14:paraId="5991528D"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$418.83</w:t>
            </w:r>
          </w:p>
        </w:tc>
      </w:tr>
      <w:tr w:rsidR="00ED40E3" w:rsidRPr="00ED40E3" w14:paraId="59DACDA0"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CC862EC"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1123-1-01-01-28</w:t>
            </w:r>
          </w:p>
        </w:tc>
        <w:tc>
          <w:tcPr>
            <w:tcW w:w="5386" w:type="dxa"/>
            <w:tcBorders>
              <w:top w:val="nil"/>
              <w:left w:val="nil"/>
              <w:bottom w:val="dotted" w:sz="4" w:space="0" w:color="000000"/>
              <w:right w:val="single" w:sz="4" w:space="0" w:color="000000"/>
            </w:tcBorders>
            <w:shd w:val="clear" w:color="auto" w:fill="auto"/>
            <w:vAlign w:val="bottom"/>
            <w:hideMark/>
          </w:tcPr>
          <w:p w14:paraId="3E87DFBC"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JOSE MANUEL CANCHE MONROY</w:t>
            </w:r>
          </w:p>
        </w:tc>
        <w:tc>
          <w:tcPr>
            <w:tcW w:w="1701" w:type="dxa"/>
            <w:tcBorders>
              <w:top w:val="nil"/>
              <w:left w:val="nil"/>
              <w:bottom w:val="dotted" w:sz="4" w:space="0" w:color="000000"/>
              <w:right w:val="single" w:sz="4" w:space="0" w:color="000000"/>
            </w:tcBorders>
            <w:shd w:val="clear" w:color="auto" w:fill="auto"/>
            <w:vAlign w:val="bottom"/>
            <w:hideMark/>
          </w:tcPr>
          <w:p w14:paraId="7D9F0DA1"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$418.83</w:t>
            </w:r>
          </w:p>
        </w:tc>
      </w:tr>
      <w:tr w:rsidR="00ED40E3" w:rsidRPr="00ED40E3" w14:paraId="0BA76D47" w14:textId="77777777" w:rsidTr="006E7F21">
        <w:trPr>
          <w:trHeight w:val="222"/>
        </w:trPr>
        <w:tc>
          <w:tcPr>
            <w:tcW w:w="1413" w:type="dxa"/>
            <w:tcBorders>
              <w:top w:val="nil"/>
              <w:left w:val="single" w:sz="4" w:space="0" w:color="000000"/>
              <w:bottom w:val="dotted" w:sz="4" w:space="0" w:color="000000"/>
              <w:right w:val="nil"/>
            </w:tcBorders>
            <w:shd w:val="clear" w:color="auto" w:fill="auto"/>
            <w:vAlign w:val="bottom"/>
            <w:hideMark/>
          </w:tcPr>
          <w:p w14:paraId="3A0F61F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w:t>
            </w:r>
          </w:p>
        </w:tc>
        <w:tc>
          <w:tcPr>
            <w:tcW w:w="5386" w:type="dxa"/>
            <w:tcBorders>
              <w:top w:val="nil"/>
              <w:left w:val="nil"/>
              <w:bottom w:val="dotted" w:sz="4" w:space="0" w:color="000000"/>
              <w:right w:val="single" w:sz="4" w:space="0" w:color="000000"/>
            </w:tcBorders>
            <w:shd w:val="clear" w:color="auto" w:fill="auto"/>
            <w:vAlign w:val="bottom"/>
            <w:hideMark/>
          </w:tcPr>
          <w:p w14:paraId="7B2D4D3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Empleados</w:t>
            </w:r>
          </w:p>
        </w:tc>
        <w:tc>
          <w:tcPr>
            <w:tcW w:w="1701" w:type="dxa"/>
            <w:tcBorders>
              <w:top w:val="nil"/>
              <w:left w:val="nil"/>
              <w:bottom w:val="dotted" w:sz="4" w:space="0" w:color="000000"/>
              <w:right w:val="single" w:sz="4" w:space="0" w:color="000000"/>
            </w:tcBorders>
            <w:shd w:val="clear" w:color="auto" w:fill="auto"/>
            <w:vAlign w:val="bottom"/>
            <w:hideMark/>
          </w:tcPr>
          <w:p w14:paraId="13F7273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$420,575.68</w:t>
            </w:r>
          </w:p>
        </w:tc>
      </w:tr>
      <w:tr w:rsidR="00ED40E3" w:rsidRPr="00ED40E3" w14:paraId="0037B0A9"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3117F48A"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1123-1-01-02-013</w:t>
            </w:r>
          </w:p>
        </w:tc>
        <w:tc>
          <w:tcPr>
            <w:tcW w:w="5386" w:type="dxa"/>
            <w:tcBorders>
              <w:top w:val="nil"/>
              <w:left w:val="nil"/>
              <w:bottom w:val="dotted" w:sz="4" w:space="0" w:color="000000"/>
              <w:right w:val="single" w:sz="4" w:space="0" w:color="000000"/>
            </w:tcBorders>
            <w:shd w:val="clear" w:color="auto" w:fill="auto"/>
            <w:vAlign w:val="bottom"/>
            <w:hideMark/>
          </w:tcPr>
          <w:p w14:paraId="7F0D315D"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Juan Enrique Caamal Pool</w:t>
            </w:r>
          </w:p>
        </w:tc>
        <w:tc>
          <w:tcPr>
            <w:tcW w:w="1701" w:type="dxa"/>
            <w:tcBorders>
              <w:top w:val="nil"/>
              <w:left w:val="nil"/>
              <w:bottom w:val="dotted" w:sz="4" w:space="0" w:color="000000"/>
              <w:right w:val="single" w:sz="4" w:space="0" w:color="000000"/>
            </w:tcBorders>
            <w:shd w:val="clear" w:color="auto" w:fill="auto"/>
            <w:vAlign w:val="bottom"/>
            <w:hideMark/>
          </w:tcPr>
          <w:p w14:paraId="382BB7D1"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-$892.54</w:t>
            </w:r>
          </w:p>
        </w:tc>
      </w:tr>
      <w:tr w:rsidR="00ED40E3" w:rsidRPr="00ED40E3" w14:paraId="39762476"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7380EDCD"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1123-1-01-02-027</w:t>
            </w:r>
          </w:p>
        </w:tc>
        <w:tc>
          <w:tcPr>
            <w:tcW w:w="5386" w:type="dxa"/>
            <w:tcBorders>
              <w:top w:val="nil"/>
              <w:left w:val="nil"/>
              <w:bottom w:val="dotted" w:sz="4" w:space="0" w:color="000000"/>
              <w:right w:val="single" w:sz="4" w:space="0" w:color="000000"/>
            </w:tcBorders>
            <w:shd w:val="clear" w:color="auto" w:fill="auto"/>
            <w:vAlign w:val="bottom"/>
            <w:hideMark/>
          </w:tcPr>
          <w:p w14:paraId="342FCA5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Francisco Javier Canul Can</w:t>
            </w:r>
          </w:p>
        </w:tc>
        <w:tc>
          <w:tcPr>
            <w:tcW w:w="1701" w:type="dxa"/>
            <w:tcBorders>
              <w:top w:val="nil"/>
              <w:left w:val="nil"/>
              <w:bottom w:val="dotted" w:sz="4" w:space="0" w:color="000000"/>
              <w:right w:val="single" w:sz="4" w:space="0" w:color="000000"/>
            </w:tcBorders>
            <w:shd w:val="clear" w:color="auto" w:fill="auto"/>
            <w:vAlign w:val="bottom"/>
            <w:hideMark/>
          </w:tcPr>
          <w:p w14:paraId="287206A8"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-$1,000.00</w:t>
            </w:r>
          </w:p>
        </w:tc>
      </w:tr>
      <w:tr w:rsidR="00ED40E3" w:rsidRPr="00ED40E3" w14:paraId="60E2F3F2"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04619D0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lastRenderedPageBreak/>
              <w:t>1123-1-01-02-039</w:t>
            </w:r>
          </w:p>
        </w:tc>
        <w:tc>
          <w:tcPr>
            <w:tcW w:w="5386" w:type="dxa"/>
            <w:tcBorders>
              <w:top w:val="nil"/>
              <w:left w:val="nil"/>
              <w:bottom w:val="dotted" w:sz="4" w:space="0" w:color="000000"/>
              <w:right w:val="single" w:sz="4" w:space="0" w:color="000000"/>
            </w:tcBorders>
            <w:shd w:val="clear" w:color="auto" w:fill="auto"/>
            <w:vAlign w:val="bottom"/>
            <w:hideMark/>
          </w:tcPr>
          <w:p w14:paraId="2FD11CE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Francisca Nery Medina Mut</w:t>
            </w:r>
          </w:p>
        </w:tc>
        <w:tc>
          <w:tcPr>
            <w:tcW w:w="1701" w:type="dxa"/>
            <w:tcBorders>
              <w:top w:val="nil"/>
              <w:left w:val="nil"/>
              <w:bottom w:val="dotted" w:sz="4" w:space="0" w:color="000000"/>
              <w:right w:val="single" w:sz="4" w:space="0" w:color="000000"/>
            </w:tcBorders>
            <w:shd w:val="clear" w:color="auto" w:fill="auto"/>
            <w:vAlign w:val="bottom"/>
            <w:hideMark/>
          </w:tcPr>
          <w:p w14:paraId="044EDF8E"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$500.00</w:t>
            </w:r>
          </w:p>
        </w:tc>
      </w:tr>
      <w:tr w:rsidR="00ED40E3" w:rsidRPr="00ED40E3" w14:paraId="591256B0"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7DB56EF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1123-1-01-02-042</w:t>
            </w:r>
          </w:p>
        </w:tc>
        <w:tc>
          <w:tcPr>
            <w:tcW w:w="5386" w:type="dxa"/>
            <w:tcBorders>
              <w:top w:val="nil"/>
              <w:left w:val="nil"/>
              <w:bottom w:val="dotted" w:sz="4" w:space="0" w:color="000000"/>
              <w:right w:val="single" w:sz="4" w:space="0" w:color="000000"/>
            </w:tcBorders>
            <w:shd w:val="clear" w:color="auto" w:fill="auto"/>
            <w:vAlign w:val="bottom"/>
            <w:hideMark/>
          </w:tcPr>
          <w:p w14:paraId="346E003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Carlos Alberto Narvaez Molina</w:t>
            </w:r>
          </w:p>
        </w:tc>
        <w:tc>
          <w:tcPr>
            <w:tcW w:w="1701" w:type="dxa"/>
            <w:tcBorders>
              <w:top w:val="nil"/>
              <w:left w:val="nil"/>
              <w:bottom w:val="dotted" w:sz="4" w:space="0" w:color="000000"/>
              <w:right w:val="single" w:sz="4" w:space="0" w:color="000000"/>
            </w:tcBorders>
            <w:shd w:val="clear" w:color="auto" w:fill="auto"/>
            <w:vAlign w:val="bottom"/>
            <w:hideMark/>
          </w:tcPr>
          <w:p w14:paraId="7B0A66B0"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$1,500.00</w:t>
            </w:r>
          </w:p>
        </w:tc>
      </w:tr>
      <w:tr w:rsidR="00ED40E3" w:rsidRPr="00ED40E3" w14:paraId="65220412"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2F94756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1123-1-01-02-064</w:t>
            </w:r>
          </w:p>
        </w:tc>
        <w:tc>
          <w:tcPr>
            <w:tcW w:w="5386" w:type="dxa"/>
            <w:tcBorders>
              <w:top w:val="nil"/>
              <w:left w:val="nil"/>
              <w:bottom w:val="dotted" w:sz="4" w:space="0" w:color="000000"/>
              <w:right w:val="single" w:sz="4" w:space="0" w:color="000000"/>
            </w:tcBorders>
            <w:shd w:val="clear" w:color="auto" w:fill="auto"/>
            <w:vAlign w:val="bottom"/>
            <w:hideMark/>
          </w:tcPr>
          <w:p w14:paraId="6D67E31A"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Carlos Manuel Bacab Moo</w:t>
            </w:r>
          </w:p>
        </w:tc>
        <w:tc>
          <w:tcPr>
            <w:tcW w:w="1701" w:type="dxa"/>
            <w:tcBorders>
              <w:top w:val="nil"/>
              <w:left w:val="nil"/>
              <w:bottom w:val="dotted" w:sz="4" w:space="0" w:color="000000"/>
              <w:right w:val="single" w:sz="4" w:space="0" w:color="000000"/>
            </w:tcBorders>
            <w:shd w:val="clear" w:color="auto" w:fill="auto"/>
            <w:vAlign w:val="bottom"/>
            <w:hideMark/>
          </w:tcPr>
          <w:p w14:paraId="4580469E"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-$2,000.00</w:t>
            </w:r>
          </w:p>
        </w:tc>
      </w:tr>
      <w:tr w:rsidR="00ED40E3" w:rsidRPr="00ED40E3" w14:paraId="793FA38E"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5031D3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1123-1-01-02-065</w:t>
            </w:r>
          </w:p>
        </w:tc>
        <w:tc>
          <w:tcPr>
            <w:tcW w:w="5386" w:type="dxa"/>
            <w:tcBorders>
              <w:top w:val="nil"/>
              <w:left w:val="nil"/>
              <w:bottom w:val="dotted" w:sz="4" w:space="0" w:color="000000"/>
              <w:right w:val="single" w:sz="4" w:space="0" w:color="000000"/>
            </w:tcBorders>
            <w:shd w:val="clear" w:color="auto" w:fill="auto"/>
            <w:vAlign w:val="bottom"/>
            <w:hideMark/>
          </w:tcPr>
          <w:p w14:paraId="4385091F"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Manuel Israel Quintal Gorian</w:t>
            </w:r>
          </w:p>
        </w:tc>
        <w:tc>
          <w:tcPr>
            <w:tcW w:w="1701" w:type="dxa"/>
            <w:tcBorders>
              <w:top w:val="nil"/>
              <w:left w:val="nil"/>
              <w:bottom w:val="dotted" w:sz="4" w:space="0" w:color="000000"/>
              <w:right w:val="single" w:sz="4" w:space="0" w:color="000000"/>
            </w:tcBorders>
            <w:shd w:val="clear" w:color="auto" w:fill="auto"/>
            <w:vAlign w:val="bottom"/>
            <w:hideMark/>
          </w:tcPr>
          <w:p w14:paraId="61BBB5F0"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$31,937.40</w:t>
            </w:r>
          </w:p>
        </w:tc>
      </w:tr>
      <w:tr w:rsidR="00ED40E3" w:rsidRPr="00ED40E3" w14:paraId="2C6033C2"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197289F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1123-1-01-02-067</w:t>
            </w:r>
          </w:p>
        </w:tc>
        <w:tc>
          <w:tcPr>
            <w:tcW w:w="5386" w:type="dxa"/>
            <w:tcBorders>
              <w:top w:val="nil"/>
              <w:left w:val="nil"/>
              <w:bottom w:val="dotted" w:sz="4" w:space="0" w:color="000000"/>
              <w:right w:val="single" w:sz="4" w:space="0" w:color="000000"/>
            </w:tcBorders>
            <w:shd w:val="clear" w:color="auto" w:fill="auto"/>
            <w:vAlign w:val="bottom"/>
            <w:hideMark/>
          </w:tcPr>
          <w:p w14:paraId="5A2329C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Lili Concepcion Canul Balan</w:t>
            </w:r>
          </w:p>
        </w:tc>
        <w:tc>
          <w:tcPr>
            <w:tcW w:w="1701" w:type="dxa"/>
            <w:tcBorders>
              <w:top w:val="nil"/>
              <w:left w:val="nil"/>
              <w:bottom w:val="dotted" w:sz="4" w:space="0" w:color="000000"/>
              <w:right w:val="single" w:sz="4" w:space="0" w:color="000000"/>
            </w:tcBorders>
            <w:shd w:val="clear" w:color="auto" w:fill="auto"/>
            <w:vAlign w:val="bottom"/>
            <w:hideMark/>
          </w:tcPr>
          <w:p w14:paraId="1206DD30"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$2,437.20</w:t>
            </w:r>
          </w:p>
        </w:tc>
      </w:tr>
      <w:tr w:rsidR="00ED40E3" w:rsidRPr="00ED40E3" w14:paraId="3494A686"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01AE719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1123-1-01-02-072</w:t>
            </w:r>
          </w:p>
        </w:tc>
        <w:tc>
          <w:tcPr>
            <w:tcW w:w="5386" w:type="dxa"/>
            <w:tcBorders>
              <w:top w:val="nil"/>
              <w:left w:val="nil"/>
              <w:bottom w:val="dotted" w:sz="4" w:space="0" w:color="000000"/>
              <w:right w:val="single" w:sz="4" w:space="0" w:color="000000"/>
            </w:tcBorders>
            <w:shd w:val="clear" w:color="auto" w:fill="auto"/>
            <w:vAlign w:val="bottom"/>
            <w:hideMark/>
          </w:tcPr>
          <w:p w14:paraId="1C489F1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Jose Antonio Rejon</w:t>
            </w:r>
          </w:p>
        </w:tc>
        <w:tc>
          <w:tcPr>
            <w:tcW w:w="1701" w:type="dxa"/>
            <w:tcBorders>
              <w:top w:val="nil"/>
              <w:left w:val="nil"/>
              <w:bottom w:val="dotted" w:sz="4" w:space="0" w:color="000000"/>
              <w:right w:val="single" w:sz="4" w:space="0" w:color="000000"/>
            </w:tcBorders>
            <w:shd w:val="clear" w:color="auto" w:fill="auto"/>
            <w:vAlign w:val="bottom"/>
            <w:hideMark/>
          </w:tcPr>
          <w:p w14:paraId="290B60FE"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$3,419.15</w:t>
            </w:r>
          </w:p>
        </w:tc>
      </w:tr>
      <w:tr w:rsidR="00ED40E3" w:rsidRPr="00ED40E3" w14:paraId="28CF5F1A"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5C529A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1123-1-01-02-082</w:t>
            </w:r>
          </w:p>
        </w:tc>
        <w:tc>
          <w:tcPr>
            <w:tcW w:w="5386" w:type="dxa"/>
            <w:tcBorders>
              <w:top w:val="nil"/>
              <w:left w:val="nil"/>
              <w:bottom w:val="dotted" w:sz="4" w:space="0" w:color="000000"/>
              <w:right w:val="single" w:sz="4" w:space="0" w:color="000000"/>
            </w:tcBorders>
            <w:shd w:val="clear" w:color="auto" w:fill="auto"/>
            <w:vAlign w:val="bottom"/>
            <w:hideMark/>
          </w:tcPr>
          <w:p w14:paraId="37DB2C94"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Maria Teresa Moo Moo</w:t>
            </w:r>
          </w:p>
        </w:tc>
        <w:tc>
          <w:tcPr>
            <w:tcW w:w="1701" w:type="dxa"/>
            <w:tcBorders>
              <w:top w:val="nil"/>
              <w:left w:val="nil"/>
              <w:bottom w:val="dotted" w:sz="4" w:space="0" w:color="000000"/>
              <w:right w:val="single" w:sz="4" w:space="0" w:color="000000"/>
            </w:tcBorders>
            <w:shd w:val="clear" w:color="auto" w:fill="auto"/>
            <w:vAlign w:val="bottom"/>
            <w:hideMark/>
          </w:tcPr>
          <w:p w14:paraId="6E4A05DA"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$8,000.00</w:t>
            </w:r>
          </w:p>
        </w:tc>
      </w:tr>
      <w:tr w:rsidR="00ED40E3" w:rsidRPr="00ED40E3" w14:paraId="1CDCF6C5"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3680394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1123-1-01-02-086</w:t>
            </w:r>
          </w:p>
        </w:tc>
        <w:tc>
          <w:tcPr>
            <w:tcW w:w="5386" w:type="dxa"/>
            <w:tcBorders>
              <w:top w:val="nil"/>
              <w:left w:val="nil"/>
              <w:bottom w:val="dotted" w:sz="4" w:space="0" w:color="000000"/>
              <w:right w:val="single" w:sz="4" w:space="0" w:color="000000"/>
            </w:tcBorders>
            <w:shd w:val="clear" w:color="auto" w:fill="auto"/>
            <w:vAlign w:val="bottom"/>
            <w:hideMark/>
          </w:tcPr>
          <w:p w14:paraId="7022CBB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Jose Berzain Lopez Chan</w:t>
            </w:r>
          </w:p>
        </w:tc>
        <w:tc>
          <w:tcPr>
            <w:tcW w:w="1701" w:type="dxa"/>
            <w:tcBorders>
              <w:top w:val="nil"/>
              <w:left w:val="nil"/>
              <w:bottom w:val="dotted" w:sz="4" w:space="0" w:color="000000"/>
              <w:right w:val="single" w:sz="4" w:space="0" w:color="000000"/>
            </w:tcBorders>
            <w:shd w:val="clear" w:color="auto" w:fill="auto"/>
            <w:vAlign w:val="bottom"/>
            <w:hideMark/>
          </w:tcPr>
          <w:p w14:paraId="01EDDA51"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$4,501.00</w:t>
            </w:r>
          </w:p>
        </w:tc>
      </w:tr>
      <w:tr w:rsidR="00ED40E3" w:rsidRPr="00ED40E3" w14:paraId="5222E96C"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3F3B6E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1123-1-01-02-133</w:t>
            </w:r>
          </w:p>
        </w:tc>
        <w:tc>
          <w:tcPr>
            <w:tcW w:w="5386" w:type="dxa"/>
            <w:tcBorders>
              <w:top w:val="nil"/>
              <w:left w:val="nil"/>
              <w:bottom w:val="dotted" w:sz="4" w:space="0" w:color="000000"/>
              <w:right w:val="single" w:sz="4" w:space="0" w:color="000000"/>
            </w:tcBorders>
            <w:shd w:val="clear" w:color="auto" w:fill="auto"/>
            <w:vAlign w:val="bottom"/>
            <w:hideMark/>
          </w:tcPr>
          <w:p w14:paraId="17BC12B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Manuel Antonio Colli Chan</w:t>
            </w:r>
          </w:p>
        </w:tc>
        <w:tc>
          <w:tcPr>
            <w:tcW w:w="1701" w:type="dxa"/>
            <w:tcBorders>
              <w:top w:val="nil"/>
              <w:left w:val="nil"/>
              <w:bottom w:val="dotted" w:sz="4" w:space="0" w:color="000000"/>
              <w:right w:val="single" w:sz="4" w:space="0" w:color="000000"/>
            </w:tcBorders>
            <w:shd w:val="clear" w:color="auto" w:fill="auto"/>
            <w:vAlign w:val="bottom"/>
            <w:hideMark/>
          </w:tcPr>
          <w:p w14:paraId="25268757"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$3,515.40</w:t>
            </w:r>
          </w:p>
        </w:tc>
      </w:tr>
      <w:tr w:rsidR="00ED40E3" w:rsidRPr="00ED40E3" w14:paraId="37F07A0C"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2061C5C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1123-1-01-02-148</w:t>
            </w:r>
          </w:p>
        </w:tc>
        <w:tc>
          <w:tcPr>
            <w:tcW w:w="5386" w:type="dxa"/>
            <w:tcBorders>
              <w:top w:val="nil"/>
              <w:left w:val="nil"/>
              <w:bottom w:val="dotted" w:sz="4" w:space="0" w:color="000000"/>
              <w:right w:val="single" w:sz="4" w:space="0" w:color="000000"/>
            </w:tcBorders>
            <w:shd w:val="clear" w:color="auto" w:fill="auto"/>
            <w:vAlign w:val="bottom"/>
            <w:hideMark/>
          </w:tcPr>
          <w:p w14:paraId="61EC37B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Carlos Francisco Kantun Martinez</w:t>
            </w:r>
          </w:p>
        </w:tc>
        <w:tc>
          <w:tcPr>
            <w:tcW w:w="1701" w:type="dxa"/>
            <w:tcBorders>
              <w:top w:val="nil"/>
              <w:left w:val="nil"/>
              <w:bottom w:val="dotted" w:sz="4" w:space="0" w:color="000000"/>
              <w:right w:val="single" w:sz="4" w:space="0" w:color="000000"/>
            </w:tcBorders>
            <w:shd w:val="clear" w:color="auto" w:fill="auto"/>
            <w:vAlign w:val="bottom"/>
            <w:hideMark/>
          </w:tcPr>
          <w:p w14:paraId="3E21F63E"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$5,000.00</w:t>
            </w:r>
          </w:p>
        </w:tc>
      </w:tr>
      <w:tr w:rsidR="00ED40E3" w:rsidRPr="00ED40E3" w14:paraId="6284C5AA"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1F86E9D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1123-1-01-02-150</w:t>
            </w:r>
          </w:p>
        </w:tc>
        <w:tc>
          <w:tcPr>
            <w:tcW w:w="5386" w:type="dxa"/>
            <w:tcBorders>
              <w:top w:val="nil"/>
              <w:left w:val="nil"/>
              <w:bottom w:val="dotted" w:sz="4" w:space="0" w:color="000000"/>
              <w:right w:val="single" w:sz="4" w:space="0" w:color="000000"/>
            </w:tcBorders>
            <w:shd w:val="clear" w:color="auto" w:fill="auto"/>
            <w:vAlign w:val="bottom"/>
            <w:hideMark/>
          </w:tcPr>
          <w:p w14:paraId="15C4A70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Maria Antonia Caamal Sansores</w:t>
            </w:r>
          </w:p>
        </w:tc>
        <w:tc>
          <w:tcPr>
            <w:tcW w:w="1701" w:type="dxa"/>
            <w:tcBorders>
              <w:top w:val="nil"/>
              <w:left w:val="nil"/>
              <w:bottom w:val="dotted" w:sz="4" w:space="0" w:color="000000"/>
              <w:right w:val="single" w:sz="4" w:space="0" w:color="000000"/>
            </w:tcBorders>
            <w:shd w:val="clear" w:color="auto" w:fill="auto"/>
            <w:vAlign w:val="bottom"/>
            <w:hideMark/>
          </w:tcPr>
          <w:p w14:paraId="3448A8E9"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$50.00</w:t>
            </w:r>
          </w:p>
        </w:tc>
      </w:tr>
      <w:tr w:rsidR="00ED40E3" w:rsidRPr="00ED40E3" w14:paraId="0F58955B"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1A9FEE7D"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1123-1-01-02-152</w:t>
            </w:r>
          </w:p>
        </w:tc>
        <w:tc>
          <w:tcPr>
            <w:tcW w:w="5386" w:type="dxa"/>
            <w:tcBorders>
              <w:top w:val="nil"/>
              <w:left w:val="nil"/>
              <w:bottom w:val="dotted" w:sz="4" w:space="0" w:color="000000"/>
              <w:right w:val="single" w:sz="4" w:space="0" w:color="000000"/>
            </w:tcBorders>
            <w:shd w:val="clear" w:color="auto" w:fill="auto"/>
            <w:vAlign w:val="bottom"/>
            <w:hideMark/>
          </w:tcPr>
          <w:p w14:paraId="048D023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JOSE LUIS GUILLEN REJON</w:t>
            </w:r>
          </w:p>
        </w:tc>
        <w:tc>
          <w:tcPr>
            <w:tcW w:w="1701" w:type="dxa"/>
            <w:tcBorders>
              <w:top w:val="nil"/>
              <w:left w:val="nil"/>
              <w:bottom w:val="dotted" w:sz="4" w:space="0" w:color="000000"/>
              <w:right w:val="single" w:sz="4" w:space="0" w:color="000000"/>
            </w:tcBorders>
            <w:shd w:val="clear" w:color="auto" w:fill="auto"/>
            <w:vAlign w:val="bottom"/>
            <w:hideMark/>
          </w:tcPr>
          <w:p w14:paraId="3099979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$1,000.00</w:t>
            </w:r>
          </w:p>
        </w:tc>
      </w:tr>
      <w:tr w:rsidR="00ED40E3" w:rsidRPr="00ED40E3" w14:paraId="622E4EE1"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54668B5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1123-1-01-02-155</w:t>
            </w:r>
          </w:p>
        </w:tc>
        <w:tc>
          <w:tcPr>
            <w:tcW w:w="5386" w:type="dxa"/>
            <w:tcBorders>
              <w:top w:val="nil"/>
              <w:left w:val="nil"/>
              <w:bottom w:val="dotted" w:sz="4" w:space="0" w:color="000000"/>
              <w:right w:val="single" w:sz="4" w:space="0" w:color="000000"/>
            </w:tcBorders>
            <w:shd w:val="clear" w:color="auto" w:fill="auto"/>
            <w:vAlign w:val="bottom"/>
            <w:hideMark/>
          </w:tcPr>
          <w:p w14:paraId="7CFB724C"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VICTOR MANUEL LOPEZ HERRERA</w:t>
            </w:r>
          </w:p>
        </w:tc>
        <w:tc>
          <w:tcPr>
            <w:tcW w:w="1701" w:type="dxa"/>
            <w:tcBorders>
              <w:top w:val="nil"/>
              <w:left w:val="nil"/>
              <w:bottom w:val="dotted" w:sz="4" w:space="0" w:color="000000"/>
              <w:right w:val="single" w:sz="4" w:space="0" w:color="000000"/>
            </w:tcBorders>
            <w:shd w:val="clear" w:color="auto" w:fill="auto"/>
            <w:vAlign w:val="bottom"/>
            <w:hideMark/>
          </w:tcPr>
          <w:p w14:paraId="555CBF93"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$1,000.00</w:t>
            </w:r>
          </w:p>
        </w:tc>
      </w:tr>
      <w:tr w:rsidR="00ED40E3" w:rsidRPr="00ED40E3" w14:paraId="09866DB7"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2594FDD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1123-1-01-02-160</w:t>
            </w:r>
          </w:p>
        </w:tc>
        <w:tc>
          <w:tcPr>
            <w:tcW w:w="5386" w:type="dxa"/>
            <w:tcBorders>
              <w:top w:val="nil"/>
              <w:left w:val="nil"/>
              <w:bottom w:val="dotted" w:sz="4" w:space="0" w:color="000000"/>
              <w:right w:val="single" w:sz="4" w:space="0" w:color="000000"/>
            </w:tcBorders>
            <w:shd w:val="clear" w:color="auto" w:fill="auto"/>
            <w:vAlign w:val="bottom"/>
            <w:hideMark/>
          </w:tcPr>
          <w:p w14:paraId="5FDAA40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ROSA DEL CARMEN CALAN CHAN</w:t>
            </w:r>
          </w:p>
        </w:tc>
        <w:tc>
          <w:tcPr>
            <w:tcW w:w="1701" w:type="dxa"/>
            <w:tcBorders>
              <w:top w:val="nil"/>
              <w:left w:val="nil"/>
              <w:bottom w:val="dotted" w:sz="4" w:space="0" w:color="000000"/>
              <w:right w:val="single" w:sz="4" w:space="0" w:color="000000"/>
            </w:tcBorders>
            <w:shd w:val="clear" w:color="auto" w:fill="auto"/>
            <w:vAlign w:val="bottom"/>
            <w:hideMark/>
          </w:tcPr>
          <w:p w14:paraId="61D37D9A"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$0.86</w:t>
            </w:r>
          </w:p>
        </w:tc>
      </w:tr>
      <w:tr w:rsidR="00ED40E3" w:rsidRPr="00ED40E3" w14:paraId="75CD76DB"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052BC71F"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1123-1-01-02-162</w:t>
            </w:r>
          </w:p>
        </w:tc>
        <w:tc>
          <w:tcPr>
            <w:tcW w:w="5386" w:type="dxa"/>
            <w:tcBorders>
              <w:top w:val="nil"/>
              <w:left w:val="nil"/>
              <w:bottom w:val="dotted" w:sz="4" w:space="0" w:color="000000"/>
              <w:right w:val="single" w:sz="4" w:space="0" w:color="000000"/>
            </w:tcBorders>
            <w:shd w:val="clear" w:color="auto" w:fill="auto"/>
            <w:vAlign w:val="bottom"/>
            <w:hideMark/>
          </w:tcPr>
          <w:p w14:paraId="7B82A83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CARLOS ALFREDO CIME CAN</w:t>
            </w:r>
          </w:p>
        </w:tc>
        <w:tc>
          <w:tcPr>
            <w:tcW w:w="1701" w:type="dxa"/>
            <w:tcBorders>
              <w:top w:val="nil"/>
              <w:left w:val="nil"/>
              <w:bottom w:val="dotted" w:sz="4" w:space="0" w:color="000000"/>
              <w:right w:val="single" w:sz="4" w:space="0" w:color="000000"/>
            </w:tcBorders>
            <w:shd w:val="clear" w:color="auto" w:fill="auto"/>
            <w:vAlign w:val="bottom"/>
            <w:hideMark/>
          </w:tcPr>
          <w:p w14:paraId="5E7CD39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$20,000.00</w:t>
            </w:r>
          </w:p>
        </w:tc>
      </w:tr>
      <w:tr w:rsidR="00ED40E3" w:rsidRPr="00ED40E3" w14:paraId="507B21A3"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655A23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1123-1-01-02-196</w:t>
            </w:r>
          </w:p>
        </w:tc>
        <w:tc>
          <w:tcPr>
            <w:tcW w:w="5386" w:type="dxa"/>
            <w:tcBorders>
              <w:top w:val="nil"/>
              <w:left w:val="nil"/>
              <w:bottom w:val="dotted" w:sz="4" w:space="0" w:color="000000"/>
              <w:right w:val="single" w:sz="4" w:space="0" w:color="000000"/>
            </w:tcBorders>
            <w:shd w:val="clear" w:color="auto" w:fill="auto"/>
            <w:vAlign w:val="bottom"/>
            <w:hideMark/>
          </w:tcPr>
          <w:p w14:paraId="7E3C551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FERNANDO FRANCISCO UC LOPEZ</w:t>
            </w:r>
          </w:p>
        </w:tc>
        <w:tc>
          <w:tcPr>
            <w:tcW w:w="1701" w:type="dxa"/>
            <w:tcBorders>
              <w:top w:val="nil"/>
              <w:left w:val="nil"/>
              <w:bottom w:val="dotted" w:sz="4" w:space="0" w:color="000000"/>
              <w:right w:val="single" w:sz="4" w:space="0" w:color="000000"/>
            </w:tcBorders>
            <w:shd w:val="clear" w:color="auto" w:fill="auto"/>
            <w:vAlign w:val="bottom"/>
            <w:hideMark/>
          </w:tcPr>
          <w:p w14:paraId="6B98658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$1,008.60</w:t>
            </w:r>
          </w:p>
        </w:tc>
      </w:tr>
      <w:tr w:rsidR="00ED40E3" w:rsidRPr="00ED40E3" w14:paraId="41570192"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1EC65C5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1123-1-01-02-207</w:t>
            </w:r>
          </w:p>
        </w:tc>
        <w:tc>
          <w:tcPr>
            <w:tcW w:w="5386" w:type="dxa"/>
            <w:tcBorders>
              <w:top w:val="nil"/>
              <w:left w:val="nil"/>
              <w:bottom w:val="dotted" w:sz="4" w:space="0" w:color="000000"/>
              <w:right w:val="single" w:sz="4" w:space="0" w:color="000000"/>
            </w:tcBorders>
            <w:shd w:val="clear" w:color="auto" w:fill="auto"/>
            <w:vAlign w:val="bottom"/>
            <w:hideMark/>
          </w:tcPr>
          <w:p w14:paraId="3AD0F4D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ANTICIPO DE SUELDO A PERSONAL SINDICALIZADO</w:t>
            </w:r>
          </w:p>
        </w:tc>
        <w:tc>
          <w:tcPr>
            <w:tcW w:w="1701" w:type="dxa"/>
            <w:tcBorders>
              <w:top w:val="nil"/>
              <w:left w:val="nil"/>
              <w:bottom w:val="dotted" w:sz="4" w:space="0" w:color="000000"/>
              <w:right w:val="single" w:sz="4" w:space="0" w:color="000000"/>
            </w:tcBorders>
            <w:shd w:val="clear" w:color="auto" w:fill="auto"/>
            <w:vAlign w:val="bottom"/>
            <w:hideMark/>
          </w:tcPr>
          <w:p w14:paraId="7D4E5670"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-$38,399.04</w:t>
            </w:r>
          </w:p>
        </w:tc>
      </w:tr>
      <w:tr w:rsidR="00ED40E3" w:rsidRPr="00ED40E3" w14:paraId="540AEFA4"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1E413AF"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1123-1-01-02-216</w:t>
            </w:r>
          </w:p>
        </w:tc>
        <w:tc>
          <w:tcPr>
            <w:tcW w:w="5386" w:type="dxa"/>
            <w:tcBorders>
              <w:top w:val="nil"/>
              <w:left w:val="nil"/>
              <w:bottom w:val="dotted" w:sz="4" w:space="0" w:color="000000"/>
              <w:right w:val="single" w:sz="4" w:space="0" w:color="000000"/>
            </w:tcBorders>
            <w:shd w:val="clear" w:color="auto" w:fill="auto"/>
            <w:vAlign w:val="bottom"/>
            <w:hideMark/>
          </w:tcPr>
          <w:p w14:paraId="65D3EBA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ALBERTO JESUS BACAB MOO</w:t>
            </w:r>
          </w:p>
        </w:tc>
        <w:tc>
          <w:tcPr>
            <w:tcW w:w="1701" w:type="dxa"/>
            <w:tcBorders>
              <w:top w:val="nil"/>
              <w:left w:val="nil"/>
              <w:bottom w:val="dotted" w:sz="4" w:space="0" w:color="000000"/>
              <w:right w:val="single" w:sz="4" w:space="0" w:color="000000"/>
            </w:tcBorders>
            <w:shd w:val="clear" w:color="auto" w:fill="auto"/>
            <w:vAlign w:val="bottom"/>
            <w:hideMark/>
          </w:tcPr>
          <w:p w14:paraId="0E043FA9"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$1,000.04</w:t>
            </w:r>
          </w:p>
        </w:tc>
      </w:tr>
      <w:tr w:rsidR="00ED40E3" w:rsidRPr="00ED40E3" w14:paraId="3316BE2C"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29837BA"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1123-1-01-02-220</w:t>
            </w:r>
          </w:p>
        </w:tc>
        <w:tc>
          <w:tcPr>
            <w:tcW w:w="5386" w:type="dxa"/>
            <w:tcBorders>
              <w:top w:val="nil"/>
              <w:left w:val="nil"/>
              <w:bottom w:val="dotted" w:sz="4" w:space="0" w:color="000000"/>
              <w:right w:val="single" w:sz="4" w:space="0" w:color="000000"/>
            </w:tcBorders>
            <w:shd w:val="clear" w:color="auto" w:fill="auto"/>
            <w:vAlign w:val="bottom"/>
            <w:hideMark/>
          </w:tcPr>
          <w:p w14:paraId="649EA98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VERONICA DEL CARMEN SANCHEZ MATU</w:t>
            </w:r>
          </w:p>
        </w:tc>
        <w:tc>
          <w:tcPr>
            <w:tcW w:w="1701" w:type="dxa"/>
            <w:tcBorders>
              <w:top w:val="nil"/>
              <w:left w:val="nil"/>
              <w:bottom w:val="dotted" w:sz="4" w:space="0" w:color="000000"/>
              <w:right w:val="single" w:sz="4" w:space="0" w:color="000000"/>
            </w:tcBorders>
            <w:shd w:val="clear" w:color="auto" w:fill="auto"/>
            <w:vAlign w:val="bottom"/>
            <w:hideMark/>
          </w:tcPr>
          <w:p w14:paraId="35DB249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$1,000.00</w:t>
            </w:r>
          </w:p>
        </w:tc>
      </w:tr>
      <w:tr w:rsidR="00ED40E3" w:rsidRPr="00ED40E3" w14:paraId="21B4202E"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0A8A5C4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1123-1-01-02-229</w:t>
            </w:r>
          </w:p>
        </w:tc>
        <w:tc>
          <w:tcPr>
            <w:tcW w:w="5386" w:type="dxa"/>
            <w:tcBorders>
              <w:top w:val="nil"/>
              <w:left w:val="nil"/>
              <w:bottom w:val="dotted" w:sz="4" w:space="0" w:color="000000"/>
              <w:right w:val="single" w:sz="4" w:space="0" w:color="000000"/>
            </w:tcBorders>
            <w:shd w:val="clear" w:color="auto" w:fill="auto"/>
            <w:vAlign w:val="bottom"/>
            <w:hideMark/>
          </w:tcPr>
          <w:p w14:paraId="7901DAEA"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SERGIO DE JESUS RIOS CHI</w:t>
            </w:r>
          </w:p>
        </w:tc>
        <w:tc>
          <w:tcPr>
            <w:tcW w:w="1701" w:type="dxa"/>
            <w:tcBorders>
              <w:top w:val="nil"/>
              <w:left w:val="nil"/>
              <w:bottom w:val="dotted" w:sz="4" w:space="0" w:color="000000"/>
              <w:right w:val="single" w:sz="4" w:space="0" w:color="000000"/>
            </w:tcBorders>
            <w:shd w:val="clear" w:color="auto" w:fill="auto"/>
            <w:vAlign w:val="bottom"/>
            <w:hideMark/>
          </w:tcPr>
          <w:p w14:paraId="573830C7"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$500.00</w:t>
            </w:r>
          </w:p>
        </w:tc>
      </w:tr>
      <w:tr w:rsidR="00ED40E3" w:rsidRPr="00ED40E3" w14:paraId="46DE6262"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16434F0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1123-1-01-02-232</w:t>
            </w:r>
          </w:p>
        </w:tc>
        <w:tc>
          <w:tcPr>
            <w:tcW w:w="5386" w:type="dxa"/>
            <w:tcBorders>
              <w:top w:val="nil"/>
              <w:left w:val="nil"/>
              <w:bottom w:val="dotted" w:sz="4" w:space="0" w:color="000000"/>
              <w:right w:val="single" w:sz="4" w:space="0" w:color="000000"/>
            </w:tcBorders>
            <w:shd w:val="clear" w:color="auto" w:fill="auto"/>
            <w:vAlign w:val="bottom"/>
            <w:hideMark/>
          </w:tcPr>
          <w:p w14:paraId="2F3C13A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PEDRO DAMASO CALAN UC</w:t>
            </w:r>
          </w:p>
        </w:tc>
        <w:tc>
          <w:tcPr>
            <w:tcW w:w="1701" w:type="dxa"/>
            <w:tcBorders>
              <w:top w:val="nil"/>
              <w:left w:val="nil"/>
              <w:bottom w:val="dotted" w:sz="4" w:space="0" w:color="000000"/>
              <w:right w:val="single" w:sz="4" w:space="0" w:color="000000"/>
            </w:tcBorders>
            <w:shd w:val="clear" w:color="auto" w:fill="auto"/>
            <w:vAlign w:val="bottom"/>
            <w:hideMark/>
          </w:tcPr>
          <w:p w14:paraId="2ECB4337"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$1,500.00</w:t>
            </w:r>
          </w:p>
        </w:tc>
      </w:tr>
      <w:tr w:rsidR="00ED40E3" w:rsidRPr="00ED40E3" w14:paraId="21779F0B"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5C71156D"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1123-1-01-02-238</w:t>
            </w:r>
          </w:p>
        </w:tc>
        <w:tc>
          <w:tcPr>
            <w:tcW w:w="5386" w:type="dxa"/>
            <w:tcBorders>
              <w:top w:val="nil"/>
              <w:left w:val="nil"/>
              <w:bottom w:val="dotted" w:sz="4" w:space="0" w:color="000000"/>
              <w:right w:val="single" w:sz="4" w:space="0" w:color="000000"/>
            </w:tcBorders>
            <w:shd w:val="clear" w:color="auto" w:fill="auto"/>
            <w:vAlign w:val="bottom"/>
            <w:hideMark/>
          </w:tcPr>
          <w:p w14:paraId="794FEFE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Villanueva Chan Felipe</w:t>
            </w:r>
          </w:p>
        </w:tc>
        <w:tc>
          <w:tcPr>
            <w:tcW w:w="1701" w:type="dxa"/>
            <w:tcBorders>
              <w:top w:val="nil"/>
              <w:left w:val="nil"/>
              <w:bottom w:val="dotted" w:sz="4" w:space="0" w:color="000000"/>
              <w:right w:val="single" w:sz="4" w:space="0" w:color="000000"/>
            </w:tcBorders>
            <w:shd w:val="clear" w:color="auto" w:fill="auto"/>
            <w:vAlign w:val="bottom"/>
            <w:hideMark/>
          </w:tcPr>
          <w:p w14:paraId="0AB3740C"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$2,605.45</w:t>
            </w:r>
          </w:p>
        </w:tc>
      </w:tr>
      <w:tr w:rsidR="00ED40E3" w:rsidRPr="00ED40E3" w14:paraId="637652CB"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051D22B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1123-1-01-02-239</w:t>
            </w:r>
          </w:p>
        </w:tc>
        <w:tc>
          <w:tcPr>
            <w:tcW w:w="5386" w:type="dxa"/>
            <w:tcBorders>
              <w:top w:val="nil"/>
              <w:left w:val="nil"/>
              <w:bottom w:val="dotted" w:sz="4" w:space="0" w:color="000000"/>
              <w:right w:val="single" w:sz="4" w:space="0" w:color="000000"/>
            </w:tcBorders>
            <w:shd w:val="clear" w:color="auto" w:fill="auto"/>
            <w:vAlign w:val="bottom"/>
            <w:hideMark/>
          </w:tcPr>
          <w:p w14:paraId="49C8B4E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OBED DAVID GARCIA FLORES</w:t>
            </w:r>
          </w:p>
        </w:tc>
        <w:tc>
          <w:tcPr>
            <w:tcW w:w="1701" w:type="dxa"/>
            <w:tcBorders>
              <w:top w:val="nil"/>
              <w:left w:val="nil"/>
              <w:bottom w:val="dotted" w:sz="4" w:space="0" w:color="000000"/>
              <w:right w:val="single" w:sz="4" w:space="0" w:color="000000"/>
            </w:tcBorders>
            <w:shd w:val="clear" w:color="auto" w:fill="auto"/>
            <w:vAlign w:val="bottom"/>
            <w:hideMark/>
          </w:tcPr>
          <w:p w14:paraId="33D091CE"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$20,349.79</w:t>
            </w:r>
          </w:p>
        </w:tc>
      </w:tr>
      <w:tr w:rsidR="00ED40E3" w:rsidRPr="00ED40E3" w14:paraId="34B1EAF3"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D53101C"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1123-1-01-02-240</w:t>
            </w:r>
          </w:p>
        </w:tc>
        <w:tc>
          <w:tcPr>
            <w:tcW w:w="5386" w:type="dxa"/>
            <w:tcBorders>
              <w:top w:val="nil"/>
              <w:left w:val="nil"/>
              <w:bottom w:val="dotted" w:sz="4" w:space="0" w:color="000000"/>
              <w:right w:val="single" w:sz="4" w:space="0" w:color="000000"/>
            </w:tcBorders>
            <w:shd w:val="clear" w:color="auto" w:fill="auto"/>
            <w:vAlign w:val="bottom"/>
            <w:hideMark/>
          </w:tcPr>
          <w:p w14:paraId="069DDE4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MANUEL JESUS KANTUN POOT</w:t>
            </w:r>
          </w:p>
        </w:tc>
        <w:tc>
          <w:tcPr>
            <w:tcW w:w="1701" w:type="dxa"/>
            <w:tcBorders>
              <w:top w:val="nil"/>
              <w:left w:val="nil"/>
              <w:bottom w:val="dotted" w:sz="4" w:space="0" w:color="000000"/>
              <w:right w:val="single" w:sz="4" w:space="0" w:color="000000"/>
            </w:tcBorders>
            <w:shd w:val="clear" w:color="auto" w:fill="auto"/>
            <w:vAlign w:val="bottom"/>
            <w:hideMark/>
          </w:tcPr>
          <w:p w14:paraId="71646CE1"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$4.00</w:t>
            </w:r>
          </w:p>
        </w:tc>
      </w:tr>
      <w:tr w:rsidR="00ED40E3" w:rsidRPr="00ED40E3" w14:paraId="3549C960"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288F45D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1123-1-01-02-241</w:t>
            </w:r>
          </w:p>
        </w:tc>
        <w:tc>
          <w:tcPr>
            <w:tcW w:w="5386" w:type="dxa"/>
            <w:tcBorders>
              <w:top w:val="nil"/>
              <w:left w:val="nil"/>
              <w:bottom w:val="dotted" w:sz="4" w:space="0" w:color="000000"/>
              <w:right w:val="single" w:sz="4" w:space="0" w:color="000000"/>
            </w:tcBorders>
            <w:shd w:val="clear" w:color="auto" w:fill="auto"/>
            <w:vAlign w:val="bottom"/>
            <w:hideMark/>
          </w:tcPr>
          <w:p w14:paraId="1B763F1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JUAN CARLOS UC KANTUN</w:t>
            </w:r>
          </w:p>
        </w:tc>
        <w:tc>
          <w:tcPr>
            <w:tcW w:w="1701" w:type="dxa"/>
            <w:tcBorders>
              <w:top w:val="nil"/>
              <w:left w:val="nil"/>
              <w:bottom w:val="dotted" w:sz="4" w:space="0" w:color="000000"/>
              <w:right w:val="single" w:sz="4" w:space="0" w:color="000000"/>
            </w:tcBorders>
            <w:shd w:val="clear" w:color="auto" w:fill="auto"/>
            <w:vAlign w:val="bottom"/>
            <w:hideMark/>
          </w:tcPr>
          <w:p w14:paraId="225F18DE"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$20,000.00</w:t>
            </w:r>
          </w:p>
        </w:tc>
      </w:tr>
      <w:tr w:rsidR="00ED40E3" w:rsidRPr="00ED40E3" w14:paraId="15157C2D"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ABF41B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1123-1-01-02-242</w:t>
            </w:r>
          </w:p>
        </w:tc>
        <w:tc>
          <w:tcPr>
            <w:tcW w:w="5386" w:type="dxa"/>
            <w:tcBorders>
              <w:top w:val="nil"/>
              <w:left w:val="nil"/>
              <w:bottom w:val="dotted" w:sz="4" w:space="0" w:color="000000"/>
              <w:right w:val="single" w:sz="4" w:space="0" w:color="000000"/>
            </w:tcBorders>
            <w:shd w:val="clear" w:color="auto" w:fill="auto"/>
            <w:vAlign w:val="bottom"/>
            <w:hideMark/>
          </w:tcPr>
          <w:p w14:paraId="4648DB2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JAVIER SANTIAGO RUIZ TEUL</w:t>
            </w:r>
          </w:p>
        </w:tc>
        <w:tc>
          <w:tcPr>
            <w:tcW w:w="1701" w:type="dxa"/>
            <w:tcBorders>
              <w:top w:val="nil"/>
              <w:left w:val="nil"/>
              <w:bottom w:val="dotted" w:sz="4" w:space="0" w:color="000000"/>
              <w:right w:val="single" w:sz="4" w:space="0" w:color="000000"/>
            </w:tcBorders>
            <w:shd w:val="clear" w:color="auto" w:fill="auto"/>
            <w:vAlign w:val="bottom"/>
            <w:hideMark/>
          </w:tcPr>
          <w:p w14:paraId="740C408E"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$219,175.00</w:t>
            </w:r>
          </w:p>
        </w:tc>
      </w:tr>
      <w:tr w:rsidR="00ED40E3" w:rsidRPr="00ED40E3" w14:paraId="4B6DCA29"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7449961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1123-1-01-02-243</w:t>
            </w:r>
          </w:p>
        </w:tc>
        <w:tc>
          <w:tcPr>
            <w:tcW w:w="5386" w:type="dxa"/>
            <w:tcBorders>
              <w:top w:val="nil"/>
              <w:left w:val="nil"/>
              <w:bottom w:val="dotted" w:sz="4" w:space="0" w:color="000000"/>
              <w:right w:val="single" w:sz="4" w:space="0" w:color="000000"/>
            </w:tcBorders>
            <w:shd w:val="clear" w:color="auto" w:fill="auto"/>
            <w:vAlign w:val="bottom"/>
            <w:hideMark/>
          </w:tcPr>
          <w:p w14:paraId="46102F6C"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CINTIA AMAPOLA SALAZAR KU</w:t>
            </w:r>
          </w:p>
        </w:tc>
        <w:tc>
          <w:tcPr>
            <w:tcW w:w="1701" w:type="dxa"/>
            <w:tcBorders>
              <w:top w:val="nil"/>
              <w:left w:val="nil"/>
              <w:bottom w:val="dotted" w:sz="4" w:space="0" w:color="000000"/>
              <w:right w:val="single" w:sz="4" w:space="0" w:color="000000"/>
            </w:tcBorders>
            <w:shd w:val="clear" w:color="auto" w:fill="auto"/>
            <w:vAlign w:val="bottom"/>
            <w:hideMark/>
          </w:tcPr>
          <w:p w14:paraId="75F82343"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-$999.99</w:t>
            </w:r>
          </w:p>
        </w:tc>
      </w:tr>
      <w:tr w:rsidR="00ED40E3" w:rsidRPr="00ED40E3" w14:paraId="5D879E04"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DF1547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1123-1-01-02-247</w:t>
            </w:r>
          </w:p>
        </w:tc>
        <w:tc>
          <w:tcPr>
            <w:tcW w:w="5386" w:type="dxa"/>
            <w:tcBorders>
              <w:top w:val="nil"/>
              <w:left w:val="nil"/>
              <w:bottom w:val="dotted" w:sz="4" w:space="0" w:color="000000"/>
              <w:right w:val="single" w:sz="4" w:space="0" w:color="000000"/>
            </w:tcBorders>
            <w:shd w:val="clear" w:color="auto" w:fill="auto"/>
            <w:vAlign w:val="bottom"/>
            <w:hideMark/>
          </w:tcPr>
          <w:p w14:paraId="3E41732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EDUARDO NEGRON KIN</w:t>
            </w:r>
          </w:p>
        </w:tc>
        <w:tc>
          <w:tcPr>
            <w:tcW w:w="1701" w:type="dxa"/>
            <w:tcBorders>
              <w:top w:val="nil"/>
              <w:left w:val="nil"/>
              <w:bottom w:val="dotted" w:sz="4" w:space="0" w:color="000000"/>
              <w:right w:val="single" w:sz="4" w:space="0" w:color="000000"/>
            </w:tcBorders>
            <w:shd w:val="clear" w:color="auto" w:fill="auto"/>
            <w:vAlign w:val="bottom"/>
            <w:hideMark/>
          </w:tcPr>
          <w:p w14:paraId="6FEC7669"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$2,000.00</w:t>
            </w:r>
          </w:p>
        </w:tc>
      </w:tr>
      <w:tr w:rsidR="00ED40E3" w:rsidRPr="00ED40E3" w14:paraId="1F8C5971"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36C5F3A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1123-1-01-02-249</w:t>
            </w:r>
          </w:p>
        </w:tc>
        <w:tc>
          <w:tcPr>
            <w:tcW w:w="5386" w:type="dxa"/>
            <w:tcBorders>
              <w:top w:val="nil"/>
              <w:left w:val="nil"/>
              <w:bottom w:val="dotted" w:sz="4" w:space="0" w:color="000000"/>
              <w:right w:val="single" w:sz="4" w:space="0" w:color="000000"/>
            </w:tcBorders>
            <w:shd w:val="clear" w:color="auto" w:fill="auto"/>
            <w:vAlign w:val="bottom"/>
            <w:hideMark/>
          </w:tcPr>
          <w:p w14:paraId="6321B66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PEDRO XOOL UC</w:t>
            </w:r>
          </w:p>
        </w:tc>
        <w:tc>
          <w:tcPr>
            <w:tcW w:w="1701" w:type="dxa"/>
            <w:tcBorders>
              <w:top w:val="nil"/>
              <w:left w:val="nil"/>
              <w:bottom w:val="dotted" w:sz="4" w:space="0" w:color="000000"/>
              <w:right w:val="single" w:sz="4" w:space="0" w:color="000000"/>
            </w:tcBorders>
            <w:shd w:val="clear" w:color="auto" w:fill="auto"/>
            <w:vAlign w:val="bottom"/>
            <w:hideMark/>
          </w:tcPr>
          <w:p w14:paraId="1F5F2147"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$1,920.80</w:t>
            </w:r>
          </w:p>
        </w:tc>
      </w:tr>
      <w:tr w:rsidR="00ED40E3" w:rsidRPr="00ED40E3" w14:paraId="4446EA7E"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65003D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1123-1-01-02-250</w:t>
            </w:r>
          </w:p>
        </w:tc>
        <w:tc>
          <w:tcPr>
            <w:tcW w:w="5386" w:type="dxa"/>
            <w:tcBorders>
              <w:top w:val="nil"/>
              <w:left w:val="nil"/>
              <w:bottom w:val="dotted" w:sz="4" w:space="0" w:color="000000"/>
              <w:right w:val="single" w:sz="4" w:space="0" w:color="000000"/>
            </w:tcBorders>
            <w:shd w:val="clear" w:color="auto" w:fill="auto"/>
            <w:vAlign w:val="bottom"/>
            <w:hideMark/>
          </w:tcPr>
          <w:p w14:paraId="26AF328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JULIO CESAR KU TUZ</w:t>
            </w:r>
          </w:p>
        </w:tc>
        <w:tc>
          <w:tcPr>
            <w:tcW w:w="1701" w:type="dxa"/>
            <w:tcBorders>
              <w:top w:val="nil"/>
              <w:left w:val="nil"/>
              <w:bottom w:val="dotted" w:sz="4" w:space="0" w:color="000000"/>
              <w:right w:val="single" w:sz="4" w:space="0" w:color="000000"/>
            </w:tcBorders>
            <w:shd w:val="clear" w:color="auto" w:fill="auto"/>
            <w:vAlign w:val="bottom"/>
            <w:hideMark/>
          </w:tcPr>
          <w:p w14:paraId="2A3166F1"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$1,000.00</w:t>
            </w:r>
          </w:p>
        </w:tc>
      </w:tr>
      <w:tr w:rsidR="00ED40E3" w:rsidRPr="00ED40E3" w14:paraId="6472AB9C"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F9EAD6D"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1123-1-01-02-251</w:t>
            </w:r>
          </w:p>
        </w:tc>
        <w:tc>
          <w:tcPr>
            <w:tcW w:w="5386" w:type="dxa"/>
            <w:tcBorders>
              <w:top w:val="nil"/>
              <w:left w:val="nil"/>
              <w:bottom w:val="dotted" w:sz="4" w:space="0" w:color="000000"/>
              <w:right w:val="single" w:sz="4" w:space="0" w:color="000000"/>
            </w:tcBorders>
            <w:shd w:val="clear" w:color="auto" w:fill="auto"/>
            <w:vAlign w:val="bottom"/>
            <w:hideMark/>
          </w:tcPr>
          <w:p w14:paraId="35701DA4"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LUIS ANTONIO DZIB DZUL</w:t>
            </w:r>
          </w:p>
        </w:tc>
        <w:tc>
          <w:tcPr>
            <w:tcW w:w="1701" w:type="dxa"/>
            <w:tcBorders>
              <w:top w:val="nil"/>
              <w:left w:val="nil"/>
              <w:bottom w:val="dotted" w:sz="4" w:space="0" w:color="000000"/>
              <w:right w:val="single" w:sz="4" w:space="0" w:color="000000"/>
            </w:tcBorders>
            <w:shd w:val="clear" w:color="auto" w:fill="auto"/>
            <w:vAlign w:val="bottom"/>
            <w:hideMark/>
          </w:tcPr>
          <w:p w14:paraId="292DFDE9"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$2,000.00</w:t>
            </w:r>
          </w:p>
        </w:tc>
      </w:tr>
      <w:tr w:rsidR="00ED40E3" w:rsidRPr="00ED40E3" w14:paraId="2D8BCCC9"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1E2E62F4"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lastRenderedPageBreak/>
              <w:t>1123-1-01-02-252</w:t>
            </w:r>
          </w:p>
        </w:tc>
        <w:tc>
          <w:tcPr>
            <w:tcW w:w="5386" w:type="dxa"/>
            <w:tcBorders>
              <w:top w:val="nil"/>
              <w:left w:val="nil"/>
              <w:bottom w:val="dotted" w:sz="4" w:space="0" w:color="000000"/>
              <w:right w:val="single" w:sz="4" w:space="0" w:color="000000"/>
            </w:tcBorders>
            <w:shd w:val="clear" w:color="auto" w:fill="auto"/>
            <w:vAlign w:val="bottom"/>
            <w:hideMark/>
          </w:tcPr>
          <w:p w14:paraId="7496F7F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JOSE DE LOS ANGELES CALAN CANUL</w:t>
            </w:r>
          </w:p>
        </w:tc>
        <w:tc>
          <w:tcPr>
            <w:tcW w:w="1701" w:type="dxa"/>
            <w:tcBorders>
              <w:top w:val="nil"/>
              <w:left w:val="nil"/>
              <w:bottom w:val="dotted" w:sz="4" w:space="0" w:color="000000"/>
              <w:right w:val="single" w:sz="4" w:space="0" w:color="000000"/>
            </w:tcBorders>
            <w:shd w:val="clear" w:color="auto" w:fill="auto"/>
            <w:vAlign w:val="bottom"/>
            <w:hideMark/>
          </w:tcPr>
          <w:p w14:paraId="5EB3A9F4"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$2,500.00</w:t>
            </w:r>
          </w:p>
        </w:tc>
      </w:tr>
      <w:tr w:rsidR="00ED40E3" w:rsidRPr="00ED40E3" w14:paraId="5634E5D5"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73BF80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1123-1-01-02-253</w:t>
            </w:r>
          </w:p>
        </w:tc>
        <w:tc>
          <w:tcPr>
            <w:tcW w:w="5386" w:type="dxa"/>
            <w:tcBorders>
              <w:top w:val="nil"/>
              <w:left w:val="nil"/>
              <w:bottom w:val="dotted" w:sz="4" w:space="0" w:color="000000"/>
              <w:right w:val="single" w:sz="4" w:space="0" w:color="000000"/>
            </w:tcBorders>
            <w:shd w:val="clear" w:color="auto" w:fill="auto"/>
            <w:vAlign w:val="bottom"/>
            <w:hideMark/>
          </w:tcPr>
          <w:p w14:paraId="02A65F6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MARCO AVELINO CHAVEZ PEREZ</w:t>
            </w:r>
          </w:p>
        </w:tc>
        <w:tc>
          <w:tcPr>
            <w:tcW w:w="1701" w:type="dxa"/>
            <w:tcBorders>
              <w:top w:val="nil"/>
              <w:left w:val="nil"/>
              <w:bottom w:val="dotted" w:sz="4" w:space="0" w:color="000000"/>
              <w:right w:val="single" w:sz="4" w:space="0" w:color="000000"/>
            </w:tcBorders>
            <w:shd w:val="clear" w:color="auto" w:fill="auto"/>
            <w:vAlign w:val="bottom"/>
            <w:hideMark/>
          </w:tcPr>
          <w:p w14:paraId="43A619B4"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$1,650.00</w:t>
            </w:r>
          </w:p>
        </w:tc>
      </w:tr>
      <w:tr w:rsidR="00ED40E3" w:rsidRPr="00ED40E3" w14:paraId="183EE64F"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6620C3F"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1123-1-01-02-254</w:t>
            </w:r>
          </w:p>
        </w:tc>
        <w:tc>
          <w:tcPr>
            <w:tcW w:w="5386" w:type="dxa"/>
            <w:tcBorders>
              <w:top w:val="nil"/>
              <w:left w:val="nil"/>
              <w:bottom w:val="dotted" w:sz="4" w:space="0" w:color="000000"/>
              <w:right w:val="single" w:sz="4" w:space="0" w:color="000000"/>
            </w:tcBorders>
            <w:shd w:val="clear" w:color="auto" w:fill="auto"/>
            <w:vAlign w:val="bottom"/>
            <w:hideMark/>
          </w:tcPr>
          <w:p w14:paraId="3A7CADFF"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FRANCISCO KANTUN CAB</w:t>
            </w:r>
          </w:p>
        </w:tc>
        <w:tc>
          <w:tcPr>
            <w:tcW w:w="1701" w:type="dxa"/>
            <w:tcBorders>
              <w:top w:val="nil"/>
              <w:left w:val="nil"/>
              <w:bottom w:val="dotted" w:sz="4" w:space="0" w:color="000000"/>
              <w:right w:val="single" w:sz="4" w:space="0" w:color="000000"/>
            </w:tcBorders>
            <w:shd w:val="clear" w:color="auto" w:fill="auto"/>
            <w:vAlign w:val="bottom"/>
            <w:hideMark/>
          </w:tcPr>
          <w:p w14:paraId="5C2BD2B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$4,500.00</w:t>
            </w:r>
          </w:p>
        </w:tc>
      </w:tr>
      <w:tr w:rsidR="00ED40E3" w:rsidRPr="00ED40E3" w14:paraId="22F53F65"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01630E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1123-1-01-02-255</w:t>
            </w:r>
          </w:p>
        </w:tc>
        <w:tc>
          <w:tcPr>
            <w:tcW w:w="5386" w:type="dxa"/>
            <w:tcBorders>
              <w:top w:val="nil"/>
              <w:left w:val="nil"/>
              <w:bottom w:val="dotted" w:sz="4" w:space="0" w:color="000000"/>
              <w:right w:val="single" w:sz="4" w:space="0" w:color="000000"/>
            </w:tcBorders>
            <w:shd w:val="clear" w:color="auto" w:fill="auto"/>
            <w:vAlign w:val="bottom"/>
            <w:hideMark/>
          </w:tcPr>
          <w:p w14:paraId="2E5EDD5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LUIS GERARDO KANTUN MARTINEZ</w:t>
            </w:r>
          </w:p>
        </w:tc>
        <w:tc>
          <w:tcPr>
            <w:tcW w:w="1701" w:type="dxa"/>
            <w:tcBorders>
              <w:top w:val="nil"/>
              <w:left w:val="nil"/>
              <w:bottom w:val="dotted" w:sz="4" w:space="0" w:color="000000"/>
              <w:right w:val="single" w:sz="4" w:space="0" w:color="000000"/>
            </w:tcBorders>
            <w:shd w:val="clear" w:color="auto" w:fill="auto"/>
            <w:vAlign w:val="bottom"/>
            <w:hideMark/>
          </w:tcPr>
          <w:p w14:paraId="085E4121"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$4,901.40</w:t>
            </w:r>
          </w:p>
        </w:tc>
      </w:tr>
      <w:tr w:rsidR="00ED40E3" w:rsidRPr="00ED40E3" w14:paraId="7AEAF4B8"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358DC63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1123-1-01-02-256</w:t>
            </w:r>
          </w:p>
        </w:tc>
        <w:tc>
          <w:tcPr>
            <w:tcW w:w="5386" w:type="dxa"/>
            <w:tcBorders>
              <w:top w:val="nil"/>
              <w:left w:val="nil"/>
              <w:bottom w:val="dotted" w:sz="4" w:space="0" w:color="000000"/>
              <w:right w:val="single" w:sz="4" w:space="0" w:color="000000"/>
            </w:tcBorders>
            <w:shd w:val="clear" w:color="auto" w:fill="auto"/>
            <w:vAlign w:val="bottom"/>
            <w:hideMark/>
          </w:tcPr>
          <w:p w14:paraId="1AF9A1C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JUAN GASMELBAR CHAN DZIB</w:t>
            </w:r>
          </w:p>
        </w:tc>
        <w:tc>
          <w:tcPr>
            <w:tcW w:w="1701" w:type="dxa"/>
            <w:tcBorders>
              <w:top w:val="nil"/>
              <w:left w:val="nil"/>
              <w:bottom w:val="dotted" w:sz="4" w:space="0" w:color="000000"/>
              <w:right w:val="single" w:sz="4" w:space="0" w:color="000000"/>
            </w:tcBorders>
            <w:shd w:val="clear" w:color="auto" w:fill="auto"/>
            <w:vAlign w:val="bottom"/>
            <w:hideMark/>
          </w:tcPr>
          <w:p w14:paraId="75C0A79C"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$7,943.20</w:t>
            </w:r>
          </w:p>
        </w:tc>
      </w:tr>
      <w:tr w:rsidR="00ED40E3" w:rsidRPr="00ED40E3" w14:paraId="6CBB35D9"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22BB2A2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1123-1-01-02-258</w:t>
            </w:r>
          </w:p>
        </w:tc>
        <w:tc>
          <w:tcPr>
            <w:tcW w:w="5386" w:type="dxa"/>
            <w:tcBorders>
              <w:top w:val="nil"/>
              <w:left w:val="nil"/>
              <w:bottom w:val="dotted" w:sz="4" w:space="0" w:color="000000"/>
              <w:right w:val="single" w:sz="4" w:space="0" w:color="000000"/>
            </w:tcBorders>
            <w:shd w:val="clear" w:color="auto" w:fill="auto"/>
            <w:vAlign w:val="bottom"/>
            <w:hideMark/>
          </w:tcPr>
          <w:p w14:paraId="014D2F5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MATU MOO ABELARDO</w:t>
            </w:r>
          </w:p>
        </w:tc>
        <w:tc>
          <w:tcPr>
            <w:tcW w:w="1701" w:type="dxa"/>
            <w:tcBorders>
              <w:top w:val="nil"/>
              <w:left w:val="nil"/>
              <w:bottom w:val="dotted" w:sz="4" w:space="0" w:color="000000"/>
              <w:right w:val="single" w:sz="4" w:space="0" w:color="000000"/>
            </w:tcBorders>
            <w:shd w:val="clear" w:color="auto" w:fill="auto"/>
            <w:vAlign w:val="bottom"/>
            <w:hideMark/>
          </w:tcPr>
          <w:p w14:paraId="091E5BFA"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$4,143.00</w:t>
            </w:r>
          </w:p>
        </w:tc>
      </w:tr>
      <w:tr w:rsidR="00ED40E3" w:rsidRPr="00ED40E3" w14:paraId="693A42D7"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50DBBB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1123-1-01-02-259</w:t>
            </w:r>
          </w:p>
        </w:tc>
        <w:tc>
          <w:tcPr>
            <w:tcW w:w="5386" w:type="dxa"/>
            <w:tcBorders>
              <w:top w:val="nil"/>
              <w:left w:val="nil"/>
              <w:bottom w:val="dotted" w:sz="4" w:space="0" w:color="000000"/>
              <w:right w:val="single" w:sz="4" w:space="0" w:color="000000"/>
            </w:tcBorders>
            <w:shd w:val="clear" w:color="auto" w:fill="auto"/>
            <w:vAlign w:val="bottom"/>
            <w:hideMark/>
          </w:tcPr>
          <w:p w14:paraId="5AE7DAC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CANEPA AGUILAR ANTONIO</w:t>
            </w:r>
          </w:p>
        </w:tc>
        <w:tc>
          <w:tcPr>
            <w:tcW w:w="1701" w:type="dxa"/>
            <w:tcBorders>
              <w:top w:val="nil"/>
              <w:left w:val="nil"/>
              <w:bottom w:val="dotted" w:sz="4" w:space="0" w:color="000000"/>
              <w:right w:val="single" w:sz="4" w:space="0" w:color="000000"/>
            </w:tcBorders>
            <w:shd w:val="clear" w:color="auto" w:fill="auto"/>
            <w:vAlign w:val="bottom"/>
            <w:hideMark/>
          </w:tcPr>
          <w:p w14:paraId="0BC03EEA"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$600.00</w:t>
            </w:r>
          </w:p>
        </w:tc>
      </w:tr>
      <w:tr w:rsidR="00ED40E3" w:rsidRPr="00ED40E3" w14:paraId="0650122B"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7B2315E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1123-1-01-02-262</w:t>
            </w:r>
          </w:p>
        </w:tc>
        <w:tc>
          <w:tcPr>
            <w:tcW w:w="5386" w:type="dxa"/>
            <w:tcBorders>
              <w:top w:val="nil"/>
              <w:left w:val="nil"/>
              <w:bottom w:val="dotted" w:sz="4" w:space="0" w:color="000000"/>
              <w:right w:val="single" w:sz="4" w:space="0" w:color="000000"/>
            </w:tcBorders>
            <w:shd w:val="clear" w:color="auto" w:fill="auto"/>
            <w:vAlign w:val="bottom"/>
            <w:hideMark/>
          </w:tcPr>
          <w:p w14:paraId="0C0C6364"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EK CHIN JOSE JULIAN</w:t>
            </w:r>
          </w:p>
        </w:tc>
        <w:tc>
          <w:tcPr>
            <w:tcW w:w="1701" w:type="dxa"/>
            <w:tcBorders>
              <w:top w:val="nil"/>
              <w:left w:val="nil"/>
              <w:bottom w:val="dotted" w:sz="4" w:space="0" w:color="000000"/>
              <w:right w:val="single" w:sz="4" w:space="0" w:color="000000"/>
            </w:tcBorders>
            <w:shd w:val="clear" w:color="auto" w:fill="auto"/>
            <w:vAlign w:val="bottom"/>
            <w:hideMark/>
          </w:tcPr>
          <w:p w14:paraId="524D9B6A"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$456.15</w:t>
            </w:r>
          </w:p>
        </w:tc>
      </w:tr>
      <w:tr w:rsidR="00ED40E3" w:rsidRPr="00ED40E3" w14:paraId="470AEFF0"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8D5BB3C"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1123-1-01-02-263</w:t>
            </w:r>
          </w:p>
        </w:tc>
        <w:tc>
          <w:tcPr>
            <w:tcW w:w="5386" w:type="dxa"/>
            <w:tcBorders>
              <w:top w:val="nil"/>
              <w:left w:val="nil"/>
              <w:bottom w:val="dotted" w:sz="4" w:space="0" w:color="000000"/>
              <w:right w:val="single" w:sz="4" w:space="0" w:color="000000"/>
            </w:tcBorders>
            <w:shd w:val="clear" w:color="auto" w:fill="auto"/>
            <w:vAlign w:val="bottom"/>
            <w:hideMark/>
          </w:tcPr>
          <w:p w14:paraId="4A7CCEC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ALARCON CAHUICH DAVID EFREN</w:t>
            </w:r>
          </w:p>
        </w:tc>
        <w:tc>
          <w:tcPr>
            <w:tcW w:w="1701" w:type="dxa"/>
            <w:tcBorders>
              <w:top w:val="nil"/>
              <w:left w:val="nil"/>
              <w:bottom w:val="dotted" w:sz="4" w:space="0" w:color="000000"/>
              <w:right w:val="single" w:sz="4" w:space="0" w:color="000000"/>
            </w:tcBorders>
            <w:shd w:val="clear" w:color="auto" w:fill="auto"/>
            <w:vAlign w:val="bottom"/>
            <w:hideMark/>
          </w:tcPr>
          <w:p w14:paraId="31167ECB"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$2,382.00</w:t>
            </w:r>
          </w:p>
        </w:tc>
      </w:tr>
      <w:tr w:rsidR="00ED40E3" w:rsidRPr="00ED40E3" w14:paraId="51EBAF00"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09A39AE4"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1123-1-01-02-264</w:t>
            </w:r>
          </w:p>
        </w:tc>
        <w:tc>
          <w:tcPr>
            <w:tcW w:w="5386" w:type="dxa"/>
            <w:tcBorders>
              <w:top w:val="nil"/>
              <w:left w:val="nil"/>
              <w:bottom w:val="dotted" w:sz="4" w:space="0" w:color="000000"/>
              <w:right w:val="single" w:sz="4" w:space="0" w:color="000000"/>
            </w:tcBorders>
            <w:shd w:val="clear" w:color="auto" w:fill="auto"/>
            <w:vAlign w:val="bottom"/>
            <w:hideMark/>
          </w:tcPr>
          <w:p w14:paraId="6479C1F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UITZ CHAN ISMAEL CONCEPCION</w:t>
            </w:r>
          </w:p>
        </w:tc>
        <w:tc>
          <w:tcPr>
            <w:tcW w:w="1701" w:type="dxa"/>
            <w:tcBorders>
              <w:top w:val="nil"/>
              <w:left w:val="nil"/>
              <w:bottom w:val="dotted" w:sz="4" w:space="0" w:color="000000"/>
              <w:right w:val="single" w:sz="4" w:space="0" w:color="000000"/>
            </w:tcBorders>
            <w:shd w:val="clear" w:color="auto" w:fill="auto"/>
            <w:vAlign w:val="bottom"/>
            <w:hideMark/>
          </w:tcPr>
          <w:p w14:paraId="2E140AB6"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$200.00</w:t>
            </w:r>
          </w:p>
        </w:tc>
      </w:tr>
      <w:tr w:rsidR="00ED40E3" w:rsidRPr="00ED40E3" w14:paraId="0102625E"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59A5666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1123-1-01-02-266</w:t>
            </w:r>
          </w:p>
        </w:tc>
        <w:tc>
          <w:tcPr>
            <w:tcW w:w="5386" w:type="dxa"/>
            <w:tcBorders>
              <w:top w:val="nil"/>
              <w:left w:val="nil"/>
              <w:bottom w:val="dotted" w:sz="4" w:space="0" w:color="000000"/>
              <w:right w:val="single" w:sz="4" w:space="0" w:color="000000"/>
            </w:tcBorders>
            <w:shd w:val="clear" w:color="auto" w:fill="auto"/>
            <w:vAlign w:val="bottom"/>
            <w:hideMark/>
          </w:tcPr>
          <w:p w14:paraId="395610E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ROMUALDO YAN KU</w:t>
            </w:r>
          </w:p>
        </w:tc>
        <w:tc>
          <w:tcPr>
            <w:tcW w:w="1701" w:type="dxa"/>
            <w:tcBorders>
              <w:top w:val="nil"/>
              <w:left w:val="nil"/>
              <w:bottom w:val="dotted" w:sz="4" w:space="0" w:color="000000"/>
              <w:right w:val="single" w:sz="4" w:space="0" w:color="000000"/>
            </w:tcBorders>
            <w:shd w:val="clear" w:color="auto" w:fill="auto"/>
            <w:vAlign w:val="bottom"/>
            <w:hideMark/>
          </w:tcPr>
          <w:p w14:paraId="35D32A16"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$4,500.00</w:t>
            </w:r>
          </w:p>
        </w:tc>
      </w:tr>
      <w:tr w:rsidR="00ED40E3" w:rsidRPr="00ED40E3" w14:paraId="660C28DE"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5384517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1123-1-01-02-270</w:t>
            </w:r>
          </w:p>
        </w:tc>
        <w:tc>
          <w:tcPr>
            <w:tcW w:w="5386" w:type="dxa"/>
            <w:tcBorders>
              <w:top w:val="nil"/>
              <w:left w:val="nil"/>
              <w:bottom w:val="dotted" w:sz="4" w:space="0" w:color="000000"/>
              <w:right w:val="single" w:sz="4" w:space="0" w:color="000000"/>
            </w:tcBorders>
            <w:shd w:val="clear" w:color="auto" w:fill="auto"/>
            <w:vAlign w:val="bottom"/>
            <w:hideMark/>
          </w:tcPr>
          <w:p w14:paraId="1637221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UC LOPEZ JOSE AGUSTIN</w:t>
            </w:r>
          </w:p>
        </w:tc>
        <w:tc>
          <w:tcPr>
            <w:tcW w:w="1701" w:type="dxa"/>
            <w:tcBorders>
              <w:top w:val="nil"/>
              <w:left w:val="nil"/>
              <w:bottom w:val="dotted" w:sz="4" w:space="0" w:color="000000"/>
              <w:right w:val="single" w:sz="4" w:space="0" w:color="000000"/>
            </w:tcBorders>
            <w:shd w:val="clear" w:color="auto" w:fill="auto"/>
            <w:vAlign w:val="bottom"/>
            <w:hideMark/>
          </w:tcPr>
          <w:p w14:paraId="5C23D76C"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$1,999.80</w:t>
            </w:r>
          </w:p>
        </w:tc>
      </w:tr>
      <w:tr w:rsidR="00ED40E3" w:rsidRPr="00ED40E3" w14:paraId="4EDA1EB2"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7B88B64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1123-1-01-02-271</w:t>
            </w:r>
          </w:p>
        </w:tc>
        <w:tc>
          <w:tcPr>
            <w:tcW w:w="5386" w:type="dxa"/>
            <w:tcBorders>
              <w:top w:val="nil"/>
              <w:left w:val="nil"/>
              <w:bottom w:val="dotted" w:sz="4" w:space="0" w:color="000000"/>
              <w:right w:val="single" w:sz="4" w:space="0" w:color="000000"/>
            </w:tcBorders>
            <w:shd w:val="clear" w:color="auto" w:fill="auto"/>
            <w:vAlign w:val="bottom"/>
            <w:hideMark/>
          </w:tcPr>
          <w:p w14:paraId="46C65FC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COLLI ESCOBAR MAYRANDI DE LOURDES</w:t>
            </w:r>
          </w:p>
        </w:tc>
        <w:tc>
          <w:tcPr>
            <w:tcW w:w="1701" w:type="dxa"/>
            <w:tcBorders>
              <w:top w:val="nil"/>
              <w:left w:val="nil"/>
              <w:bottom w:val="dotted" w:sz="4" w:space="0" w:color="000000"/>
              <w:right w:val="single" w:sz="4" w:space="0" w:color="000000"/>
            </w:tcBorders>
            <w:shd w:val="clear" w:color="auto" w:fill="auto"/>
            <w:vAlign w:val="bottom"/>
            <w:hideMark/>
          </w:tcPr>
          <w:p w14:paraId="4355D506"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$799.80</w:t>
            </w:r>
          </w:p>
        </w:tc>
      </w:tr>
      <w:tr w:rsidR="00ED40E3" w:rsidRPr="00ED40E3" w14:paraId="11583258"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20D8728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1123-1-01-02-272</w:t>
            </w:r>
          </w:p>
        </w:tc>
        <w:tc>
          <w:tcPr>
            <w:tcW w:w="5386" w:type="dxa"/>
            <w:tcBorders>
              <w:top w:val="nil"/>
              <w:left w:val="nil"/>
              <w:bottom w:val="dotted" w:sz="4" w:space="0" w:color="000000"/>
              <w:right w:val="single" w:sz="4" w:space="0" w:color="000000"/>
            </w:tcBorders>
            <w:shd w:val="clear" w:color="auto" w:fill="auto"/>
            <w:vAlign w:val="bottom"/>
            <w:hideMark/>
          </w:tcPr>
          <w:p w14:paraId="2AAD583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ALEJANDRA NAAL SANCHEZ</w:t>
            </w:r>
          </w:p>
        </w:tc>
        <w:tc>
          <w:tcPr>
            <w:tcW w:w="1701" w:type="dxa"/>
            <w:tcBorders>
              <w:top w:val="nil"/>
              <w:left w:val="nil"/>
              <w:bottom w:val="dotted" w:sz="4" w:space="0" w:color="000000"/>
              <w:right w:val="single" w:sz="4" w:space="0" w:color="000000"/>
            </w:tcBorders>
            <w:shd w:val="clear" w:color="auto" w:fill="auto"/>
            <w:vAlign w:val="bottom"/>
            <w:hideMark/>
          </w:tcPr>
          <w:p w14:paraId="571D1269"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$1,499.96</w:t>
            </w:r>
          </w:p>
        </w:tc>
      </w:tr>
      <w:tr w:rsidR="00ED40E3" w:rsidRPr="00ED40E3" w14:paraId="3398AC94"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7F90188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1123-1-01-02-274</w:t>
            </w:r>
          </w:p>
        </w:tc>
        <w:tc>
          <w:tcPr>
            <w:tcW w:w="5386" w:type="dxa"/>
            <w:tcBorders>
              <w:top w:val="nil"/>
              <w:left w:val="nil"/>
              <w:bottom w:val="dotted" w:sz="4" w:space="0" w:color="000000"/>
              <w:right w:val="single" w:sz="4" w:space="0" w:color="000000"/>
            </w:tcBorders>
            <w:shd w:val="clear" w:color="auto" w:fill="auto"/>
            <w:vAlign w:val="bottom"/>
            <w:hideMark/>
          </w:tcPr>
          <w:p w14:paraId="560A0CF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YAN MEX ANDREA DEL ROSARIO</w:t>
            </w:r>
          </w:p>
        </w:tc>
        <w:tc>
          <w:tcPr>
            <w:tcW w:w="1701" w:type="dxa"/>
            <w:tcBorders>
              <w:top w:val="nil"/>
              <w:left w:val="nil"/>
              <w:bottom w:val="dotted" w:sz="4" w:space="0" w:color="000000"/>
              <w:right w:val="single" w:sz="4" w:space="0" w:color="000000"/>
            </w:tcBorders>
            <w:shd w:val="clear" w:color="auto" w:fill="auto"/>
            <w:vAlign w:val="bottom"/>
            <w:hideMark/>
          </w:tcPr>
          <w:p w14:paraId="5A9F7D59"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$762.00</w:t>
            </w:r>
          </w:p>
        </w:tc>
      </w:tr>
      <w:tr w:rsidR="00ED40E3" w:rsidRPr="00ED40E3" w14:paraId="35C40B32"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03217D2A"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1123-1-01-02-276</w:t>
            </w:r>
          </w:p>
        </w:tc>
        <w:tc>
          <w:tcPr>
            <w:tcW w:w="5386" w:type="dxa"/>
            <w:tcBorders>
              <w:top w:val="nil"/>
              <w:left w:val="nil"/>
              <w:bottom w:val="dotted" w:sz="4" w:space="0" w:color="000000"/>
              <w:right w:val="single" w:sz="4" w:space="0" w:color="000000"/>
            </w:tcBorders>
            <w:shd w:val="clear" w:color="auto" w:fill="auto"/>
            <w:vAlign w:val="bottom"/>
            <w:hideMark/>
          </w:tcPr>
          <w:p w14:paraId="36CB6E1A"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EDDY EFREN SANCHEZ MAY</w:t>
            </w:r>
          </w:p>
        </w:tc>
        <w:tc>
          <w:tcPr>
            <w:tcW w:w="1701" w:type="dxa"/>
            <w:tcBorders>
              <w:top w:val="nil"/>
              <w:left w:val="nil"/>
              <w:bottom w:val="dotted" w:sz="4" w:space="0" w:color="000000"/>
              <w:right w:val="single" w:sz="4" w:space="0" w:color="000000"/>
            </w:tcBorders>
            <w:shd w:val="clear" w:color="auto" w:fill="auto"/>
            <w:vAlign w:val="bottom"/>
            <w:hideMark/>
          </w:tcPr>
          <w:p w14:paraId="354BBDFB"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$5,000.00</w:t>
            </w:r>
          </w:p>
        </w:tc>
      </w:tr>
      <w:tr w:rsidR="00ED40E3" w:rsidRPr="00ED40E3" w14:paraId="4F6AFD04"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3CEE3BC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1123-1-01-02-277</w:t>
            </w:r>
          </w:p>
        </w:tc>
        <w:tc>
          <w:tcPr>
            <w:tcW w:w="5386" w:type="dxa"/>
            <w:tcBorders>
              <w:top w:val="nil"/>
              <w:left w:val="nil"/>
              <w:bottom w:val="dotted" w:sz="4" w:space="0" w:color="000000"/>
              <w:right w:val="single" w:sz="4" w:space="0" w:color="000000"/>
            </w:tcBorders>
            <w:shd w:val="clear" w:color="auto" w:fill="auto"/>
            <w:vAlign w:val="bottom"/>
            <w:hideMark/>
          </w:tcPr>
          <w:p w14:paraId="1A7921FC"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ADRIANA ALEJANDRA CRUZ JUAREZ</w:t>
            </w:r>
          </w:p>
        </w:tc>
        <w:tc>
          <w:tcPr>
            <w:tcW w:w="1701" w:type="dxa"/>
            <w:tcBorders>
              <w:top w:val="nil"/>
              <w:left w:val="nil"/>
              <w:bottom w:val="dotted" w:sz="4" w:space="0" w:color="000000"/>
              <w:right w:val="single" w:sz="4" w:space="0" w:color="000000"/>
            </w:tcBorders>
            <w:shd w:val="clear" w:color="auto" w:fill="auto"/>
            <w:vAlign w:val="bottom"/>
            <w:hideMark/>
          </w:tcPr>
          <w:p w14:paraId="34197359"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$2,000.00</w:t>
            </w:r>
          </w:p>
        </w:tc>
      </w:tr>
      <w:tr w:rsidR="00ED40E3" w:rsidRPr="00ED40E3" w14:paraId="209C6C67"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56795A9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1123-1-01-02-28</w:t>
            </w:r>
          </w:p>
        </w:tc>
        <w:tc>
          <w:tcPr>
            <w:tcW w:w="5386" w:type="dxa"/>
            <w:tcBorders>
              <w:top w:val="nil"/>
              <w:left w:val="nil"/>
              <w:bottom w:val="dotted" w:sz="4" w:space="0" w:color="000000"/>
              <w:right w:val="single" w:sz="4" w:space="0" w:color="000000"/>
            </w:tcBorders>
            <w:shd w:val="clear" w:color="auto" w:fill="auto"/>
            <w:vAlign w:val="bottom"/>
            <w:hideMark/>
          </w:tcPr>
          <w:p w14:paraId="08945DE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QUIME CHI MARIA MAGDALENA</w:t>
            </w:r>
          </w:p>
        </w:tc>
        <w:tc>
          <w:tcPr>
            <w:tcW w:w="1701" w:type="dxa"/>
            <w:tcBorders>
              <w:top w:val="nil"/>
              <w:left w:val="nil"/>
              <w:bottom w:val="dotted" w:sz="4" w:space="0" w:color="000000"/>
              <w:right w:val="single" w:sz="4" w:space="0" w:color="000000"/>
            </w:tcBorders>
            <w:shd w:val="clear" w:color="auto" w:fill="auto"/>
            <w:vAlign w:val="bottom"/>
            <w:hideMark/>
          </w:tcPr>
          <w:p w14:paraId="3EE2DF47"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$21,046.24</w:t>
            </w:r>
          </w:p>
        </w:tc>
      </w:tr>
      <w:tr w:rsidR="00ED40E3" w:rsidRPr="00ED40E3" w14:paraId="4F775B54"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2BF77B7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1123-1-01-02-281</w:t>
            </w:r>
          </w:p>
        </w:tc>
        <w:tc>
          <w:tcPr>
            <w:tcW w:w="5386" w:type="dxa"/>
            <w:tcBorders>
              <w:top w:val="nil"/>
              <w:left w:val="nil"/>
              <w:bottom w:val="dotted" w:sz="4" w:space="0" w:color="000000"/>
              <w:right w:val="single" w:sz="4" w:space="0" w:color="000000"/>
            </w:tcBorders>
            <w:shd w:val="clear" w:color="auto" w:fill="auto"/>
            <w:vAlign w:val="bottom"/>
            <w:hideMark/>
          </w:tcPr>
          <w:p w14:paraId="5047779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CHAN PUCH LORENZO</w:t>
            </w:r>
          </w:p>
        </w:tc>
        <w:tc>
          <w:tcPr>
            <w:tcW w:w="1701" w:type="dxa"/>
            <w:tcBorders>
              <w:top w:val="nil"/>
              <w:left w:val="nil"/>
              <w:bottom w:val="dotted" w:sz="4" w:space="0" w:color="000000"/>
              <w:right w:val="single" w:sz="4" w:space="0" w:color="000000"/>
            </w:tcBorders>
            <w:shd w:val="clear" w:color="auto" w:fill="auto"/>
            <w:vAlign w:val="bottom"/>
            <w:hideMark/>
          </w:tcPr>
          <w:p w14:paraId="60C3B804"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$2,000.00</w:t>
            </w:r>
          </w:p>
        </w:tc>
      </w:tr>
      <w:tr w:rsidR="00ED40E3" w:rsidRPr="00ED40E3" w14:paraId="2157FCE5"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30F7723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1123-1-01-02-284</w:t>
            </w:r>
          </w:p>
        </w:tc>
        <w:tc>
          <w:tcPr>
            <w:tcW w:w="5386" w:type="dxa"/>
            <w:tcBorders>
              <w:top w:val="nil"/>
              <w:left w:val="nil"/>
              <w:bottom w:val="dotted" w:sz="4" w:space="0" w:color="000000"/>
              <w:right w:val="single" w:sz="4" w:space="0" w:color="000000"/>
            </w:tcBorders>
            <w:shd w:val="clear" w:color="auto" w:fill="auto"/>
            <w:vAlign w:val="bottom"/>
            <w:hideMark/>
          </w:tcPr>
          <w:p w14:paraId="1FE68E5D"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PERERA HERRERA DIEGO MOISES</w:t>
            </w:r>
          </w:p>
        </w:tc>
        <w:tc>
          <w:tcPr>
            <w:tcW w:w="1701" w:type="dxa"/>
            <w:tcBorders>
              <w:top w:val="nil"/>
              <w:left w:val="nil"/>
              <w:bottom w:val="dotted" w:sz="4" w:space="0" w:color="000000"/>
              <w:right w:val="single" w:sz="4" w:space="0" w:color="000000"/>
            </w:tcBorders>
            <w:shd w:val="clear" w:color="auto" w:fill="auto"/>
            <w:vAlign w:val="bottom"/>
            <w:hideMark/>
          </w:tcPr>
          <w:p w14:paraId="6AF05774"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$177.00</w:t>
            </w:r>
          </w:p>
        </w:tc>
      </w:tr>
      <w:tr w:rsidR="00ED40E3" w:rsidRPr="00ED40E3" w14:paraId="329FCF88"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78DAB7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1123-1-01-02-286</w:t>
            </w:r>
          </w:p>
        </w:tc>
        <w:tc>
          <w:tcPr>
            <w:tcW w:w="5386" w:type="dxa"/>
            <w:tcBorders>
              <w:top w:val="nil"/>
              <w:left w:val="nil"/>
              <w:bottom w:val="dotted" w:sz="4" w:space="0" w:color="000000"/>
              <w:right w:val="single" w:sz="4" w:space="0" w:color="000000"/>
            </w:tcBorders>
            <w:shd w:val="clear" w:color="auto" w:fill="auto"/>
            <w:vAlign w:val="bottom"/>
            <w:hideMark/>
          </w:tcPr>
          <w:p w14:paraId="20F8D37F"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CARLOS MANUEL CHE VILLANUEVA</w:t>
            </w:r>
          </w:p>
        </w:tc>
        <w:tc>
          <w:tcPr>
            <w:tcW w:w="1701" w:type="dxa"/>
            <w:tcBorders>
              <w:top w:val="nil"/>
              <w:left w:val="nil"/>
              <w:bottom w:val="dotted" w:sz="4" w:space="0" w:color="000000"/>
              <w:right w:val="single" w:sz="4" w:space="0" w:color="000000"/>
            </w:tcBorders>
            <w:shd w:val="clear" w:color="auto" w:fill="auto"/>
            <w:vAlign w:val="bottom"/>
            <w:hideMark/>
          </w:tcPr>
          <w:p w14:paraId="04D676FF"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$1,200.20</w:t>
            </w:r>
          </w:p>
        </w:tc>
      </w:tr>
      <w:tr w:rsidR="00ED40E3" w:rsidRPr="00ED40E3" w14:paraId="189DA2E8"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37E9656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1123-1-01-02-287</w:t>
            </w:r>
          </w:p>
        </w:tc>
        <w:tc>
          <w:tcPr>
            <w:tcW w:w="5386" w:type="dxa"/>
            <w:tcBorders>
              <w:top w:val="nil"/>
              <w:left w:val="nil"/>
              <w:bottom w:val="dotted" w:sz="4" w:space="0" w:color="000000"/>
              <w:right w:val="single" w:sz="4" w:space="0" w:color="000000"/>
            </w:tcBorders>
            <w:shd w:val="clear" w:color="auto" w:fill="auto"/>
            <w:vAlign w:val="bottom"/>
            <w:hideMark/>
          </w:tcPr>
          <w:p w14:paraId="0FE407D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UC MENA JOSE FELIPE</w:t>
            </w:r>
          </w:p>
        </w:tc>
        <w:tc>
          <w:tcPr>
            <w:tcW w:w="1701" w:type="dxa"/>
            <w:tcBorders>
              <w:top w:val="nil"/>
              <w:left w:val="nil"/>
              <w:bottom w:val="dotted" w:sz="4" w:space="0" w:color="000000"/>
              <w:right w:val="single" w:sz="4" w:space="0" w:color="000000"/>
            </w:tcBorders>
            <w:shd w:val="clear" w:color="auto" w:fill="auto"/>
            <w:vAlign w:val="bottom"/>
            <w:hideMark/>
          </w:tcPr>
          <w:p w14:paraId="3A0CD03E"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$5,969.00</w:t>
            </w:r>
          </w:p>
        </w:tc>
      </w:tr>
      <w:tr w:rsidR="00ED40E3" w:rsidRPr="00ED40E3" w14:paraId="1661F4A7"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727F639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1123-1-01-02-288</w:t>
            </w:r>
          </w:p>
        </w:tc>
        <w:tc>
          <w:tcPr>
            <w:tcW w:w="5386" w:type="dxa"/>
            <w:tcBorders>
              <w:top w:val="nil"/>
              <w:left w:val="nil"/>
              <w:bottom w:val="dotted" w:sz="4" w:space="0" w:color="000000"/>
              <w:right w:val="single" w:sz="4" w:space="0" w:color="000000"/>
            </w:tcBorders>
            <w:shd w:val="clear" w:color="auto" w:fill="auto"/>
            <w:vAlign w:val="bottom"/>
            <w:hideMark/>
          </w:tcPr>
          <w:p w14:paraId="1C1C725F"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ELMA DEL SOCORRO UC POOL</w:t>
            </w:r>
          </w:p>
        </w:tc>
        <w:tc>
          <w:tcPr>
            <w:tcW w:w="1701" w:type="dxa"/>
            <w:tcBorders>
              <w:top w:val="nil"/>
              <w:left w:val="nil"/>
              <w:bottom w:val="dotted" w:sz="4" w:space="0" w:color="000000"/>
              <w:right w:val="single" w:sz="4" w:space="0" w:color="000000"/>
            </w:tcBorders>
            <w:shd w:val="clear" w:color="auto" w:fill="auto"/>
            <w:vAlign w:val="bottom"/>
            <w:hideMark/>
          </w:tcPr>
          <w:p w14:paraId="0A5C6A2D"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$9,500.04</w:t>
            </w:r>
          </w:p>
        </w:tc>
      </w:tr>
      <w:tr w:rsidR="00ED40E3" w:rsidRPr="00ED40E3" w14:paraId="442F8405"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6F355E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1123-1-01-02-289</w:t>
            </w:r>
          </w:p>
        </w:tc>
        <w:tc>
          <w:tcPr>
            <w:tcW w:w="5386" w:type="dxa"/>
            <w:tcBorders>
              <w:top w:val="nil"/>
              <w:left w:val="nil"/>
              <w:bottom w:val="dotted" w:sz="4" w:space="0" w:color="000000"/>
              <w:right w:val="single" w:sz="4" w:space="0" w:color="000000"/>
            </w:tcBorders>
            <w:shd w:val="clear" w:color="auto" w:fill="auto"/>
            <w:vAlign w:val="bottom"/>
            <w:hideMark/>
          </w:tcPr>
          <w:p w14:paraId="0033515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CACH COHUO FATIMA DEL SOCORRO</w:t>
            </w:r>
          </w:p>
        </w:tc>
        <w:tc>
          <w:tcPr>
            <w:tcW w:w="1701" w:type="dxa"/>
            <w:tcBorders>
              <w:top w:val="nil"/>
              <w:left w:val="nil"/>
              <w:bottom w:val="dotted" w:sz="4" w:space="0" w:color="000000"/>
              <w:right w:val="single" w:sz="4" w:space="0" w:color="000000"/>
            </w:tcBorders>
            <w:shd w:val="clear" w:color="auto" w:fill="auto"/>
            <w:vAlign w:val="bottom"/>
            <w:hideMark/>
          </w:tcPr>
          <w:p w14:paraId="4BC448F4"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$1,200.00</w:t>
            </w:r>
          </w:p>
        </w:tc>
      </w:tr>
      <w:tr w:rsidR="00ED40E3" w:rsidRPr="00ED40E3" w14:paraId="7DF42AD4"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DE891B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1123-1-01-02-290</w:t>
            </w:r>
          </w:p>
        </w:tc>
        <w:tc>
          <w:tcPr>
            <w:tcW w:w="5386" w:type="dxa"/>
            <w:tcBorders>
              <w:top w:val="nil"/>
              <w:left w:val="nil"/>
              <w:bottom w:val="dotted" w:sz="4" w:space="0" w:color="000000"/>
              <w:right w:val="single" w:sz="4" w:space="0" w:color="000000"/>
            </w:tcBorders>
            <w:shd w:val="clear" w:color="auto" w:fill="auto"/>
            <w:vAlign w:val="bottom"/>
            <w:hideMark/>
          </w:tcPr>
          <w:p w14:paraId="0E2A70B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KU RODRIGUEZ HILARIO DEL JESUS</w:t>
            </w:r>
          </w:p>
        </w:tc>
        <w:tc>
          <w:tcPr>
            <w:tcW w:w="1701" w:type="dxa"/>
            <w:tcBorders>
              <w:top w:val="nil"/>
              <w:left w:val="nil"/>
              <w:bottom w:val="dotted" w:sz="4" w:space="0" w:color="000000"/>
              <w:right w:val="single" w:sz="4" w:space="0" w:color="000000"/>
            </w:tcBorders>
            <w:shd w:val="clear" w:color="auto" w:fill="auto"/>
            <w:vAlign w:val="bottom"/>
            <w:hideMark/>
          </w:tcPr>
          <w:p w14:paraId="0D3323E1"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$3,501.00</w:t>
            </w:r>
          </w:p>
        </w:tc>
      </w:tr>
      <w:tr w:rsidR="00ED40E3" w:rsidRPr="00ED40E3" w14:paraId="214F87ED"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1B1BFAC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1123-1-01-02-294</w:t>
            </w:r>
          </w:p>
        </w:tc>
        <w:tc>
          <w:tcPr>
            <w:tcW w:w="5386" w:type="dxa"/>
            <w:tcBorders>
              <w:top w:val="nil"/>
              <w:left w:val="nil"/>
              <w:bottom w:val="dotted" w:sz="4" w:space="0" w:color="000000"/>
              <w:right w:val="single" w:sz="4" w:space="0" w:color="000000"/>
            </w:tcBorders>
            <w:shd w:val="clear" w:color="auto" w:fill="auto"/>
            <w:vAlign w:val="bottom"/>
            <w:hideMark/>
          </w:tcPr>
          <w:p w14:paraId="1B70969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LUIS ALBERTO MATU POOL</w:t>
            </w:r>
          </w:p>
        </w:tc>
        <w:tc>
          <w:tcPr>
            <w:tcW w:w="1701" w:type="dxa"/>
            <w:tcBorders>
              <w:top w:val="nil"/>
              <w:left w:val="nil"/>
              <w:bottom w:val="dotted" w:sz="4" w:space="0" w:color="000000"/>
              <w:right w:val="single" w:sz="4" w:space="0" w:color="000000"/>
            </w:tcBorders>
            <w:shd w:val="clear" w:color="auto" w:fill="auto"/>
            <w:vAlign w:val="bottom"/>
            <w:hideMark/>
          </w:tcPr>
          <w:p w14:paraId="494CC5DD"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$9,382.20</w:t>
            </w:r>
          </w:p>
        </w:tc>
      </w:tr>
      <w:tr w:rsidR="00ED40E3" w:rsidRPr="00ED40E3" w14:paraId="1C61C2ED"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031E645F"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1123-1-01-02-295</w:t>
            </w:r>
          </w:p>
        </w:tc>
        <w:tc>
          <w:tcPr>
            <w:tcW w:w="5386" w:type="dxa"/>
            <w:tcBorders>
              <w:top w:val="nil"/>
              <w:left w:val="nil"/>
              <w:bottom w:val="dotted" w:sz="4" w:space="0" w:color="000000"/>
              <w:right w:val="single" w:sz="4" w:space="0" w:color="000000"/>
            </w:tcBorders>
            <w:shd w:val="clear" w:color="auto" w:fill="auto"/>
            <w:vAlign w:val="bottom"/>
            <w:hideMark/>
          </w:tcPr>
          <w:p w14:paraId="3FFD38C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CEN IX LUIS ALBERTO</w:t>
            </w:r>
          </w:p>
        </w:tc>
        <w:tc>
          <w:tcPr>
            <w:tcW w:w="1701" w:type="dxa"/>
            <w:tcBorders>
              <w:top w:val="nil"/>
              <w:left w:val="nil"/>
              <w:bottom w:val="dotted" w:sz="4" w:space="0" w:color="000000"/>
              <w:right w:val="single" w:sz="4" w:space="0" w:color="000000"/>
            </w:tcBorders>
            <w:shd w:val="clear" w:color="auto" w:fill="auto"/>
            <w:vAlign w:val="bottom"/>
            <w:hideMark/>
          </w:tcPr>
          <w:p w14:paraId="7076E5FB"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$2,719.60</w:t>
            </w:r>
          </w:p>
        </w:tc>
      </w:tr>
      <w:tr w:rsidR="00ED40E3" w:rsidRPr="00ED40E3" w14:paraId="7C954B36"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D7FB19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1123-1-01-02-298</w:t>
            </w:r>
          </w:p>
        </w:tc>
        <w:tc>
          <w:tcPr>
            <w:tcW w:w="5386" w:type="dxa"/>
            <w:tcBorders>
              <w:top w:val="nil"/>
              <w:left w:val="nil"/>
              <w:bottom w:val="dotted" w:sz="4" w:space="0" w:color="000000"/>
              <w:right w:val="single" w:sz="4" w:space="0" w:color="000000"/>
            </w:tcBorders>
            <w:shd w:val="clear" w:color="auto" w:fill="auto"/>
            <w:vAlign w:val="bottom"/>
            <w:hideMark/>
          </w:tcPr>
          <w:p w14:paraId="56CC261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VERA TRUJEQUE LORENA</w:t>
            </w:r>
          </w:p>
        </w:tc>
        <w:tc>
          <w:tcPr>
            <w:tcW w:w="1701" w:type="dxa"/>
            <w:tcBorders>
              <w:top w:val="nil"/>
              <w:left w:val="nil"/>
              <w:bottom w:val="dotted" w:sz="4" w:space="0" w:color="000000"/>
              <w:right w:val="single" w:sz="4" w:space="0" w:color="000000"/>
            </w:tcBorders>
            <w:shd w:val="clear" w:color="auto" w:fill="auto"/>
            <w:vAlign w:val="bottom"/>
            <w:hideMark/>
          </w:tcPr>
          <w:p w14:paraId="70DD8070"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$1,500.00</w:t>
            </w:r>
          </w:p>
        </w:tc>
      </w:tr>
      <w:tr w:rsidR="00ED40E3" w:rsidRPr="00ED40E3" w14:paraId="1761AB94"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067340A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1123-1-01-02-299</w:t>
            </w:r>
          </w:p>
        </w:tc>
        <w:tc>
          <w:tcPr>
            <w:tcW w:w="5386" w:type="dxa"/>
            <w:tcBorders>
              <w:top w:val="nil"/>
              <w:left w:val="nil"/>
              <w:bottom w:val="dotted" w:sz="4" w:space="0" w:color="000000"/>
              <w:right w:val="single" w:sz="4" w:space="0" w:color="000000"/>
            </w:tcBorders>
            <w:shd w:val="clear" w:color="auto" w:fill="auto"/>
            <w:vAlign w:val="bottom"/>
            <w:hideMark/>
          </w:tcPr>
          <w:p w14:paraId="0E83AE5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CANCHE MOLINA MARCO ANTONIO</w:t>
            </w:r>
          </w:p>
        </w:tc>
        <w:tc>
          <w:tcPr>
            <w:tcW w:w="1701" w:type="dxa"/>
            <w:tcBorders>
              <w:top w:val="nil"/>
              <w:left w:val="nil"/>
              <w:bottom w:val="dotted" w:sz="4" w:space="0" w:color="000000"/>
              <w:right w:val="single" w:sz="4" w:space="0" w:color="000000"/>
            </w:tcBorders>
            <w:shd w:val="clear" w:color="auto" w:fill="auto"/>
            <w:vAlign w:val="bottom"/>
            <w:hideMark/>
          </w:tcPr>
          <w:p w14:paraId="6CC331FD"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$1,000.00</w:t>
            </w:r>
          </w:p>
        </w:tc>
      </w:tr>
      <w:tr w:rsidR="00ED40E3" w:rsidRPr="00ED40E3" w14:paraId="387239C0"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18FFF93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1123-1-01-02-302</w:t>
            </w:r>
          </w:p>
        </w:tc>
        <w:tc>
          <w:tcPr>
            <w:tcW w:w="5386" w:type="dxa"/>
            <w:tcBorders>
              <w:top w:val="nil"/>
              <w:left w:val="nil"/>
              <w:bottom w:val="dotted" w:sz="4" w:space="0" w:color="000000"/>
              <w:right w:val="single" w:sz="4" w:space="0" w:color="000000"/>
            </w:tcBorders>
            <w:shd w:val="clear" w:color="auto" w:fill="auto"/>
            <w:vAlign w:val="bottom"/>
            <w:hideMark/>
          </w:tcPr>
          <w:p w14:paraId="2F07E85A"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MANUEL DE LA CRUZ DE LOS SANTOS</w:t>
            </w:r>
          </w:p>
        </w:tc>
        <w:tc>
          <w:tcPr>
            <w:tcW w:w="1701" w:type="dxa"/>
            <w:tcBorders>
              <w:top w:val="nil"/>
              <w:left w:val="nil"/>
              <w:bottom w:val="dotted" w:sz="4" w:space="0" w:color="000000"/>
              <w:right w:val="single" w:sz="4" w:space="0" w:color="000000"/>
            </w:tcBorders>
            <w:shd w:val="clear" w:color="auto" w:fill="auto"/>
            <w:vAlign w:val="bottom"/>
            <w:hideMark/>
          </w:tcPr>
          <w:p w14:paraId="5D69A1D4"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$1,800.00</w:t>
            </w:r>
          </w:p>
        </w:tc>
      </w:tr>
      <w:tr w:rsidR="00ED40E3" w:rsidRPr="00ED40E3" w14:paraId="6441D5B8"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111E5EA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1123-1-01-02-303</w:t>
            </w:r>
          </w:p>
        </w:tc>
        <w:tc>
          <w:tcPr>
            <w:tcW w:w="5386" w:type="dxa"/>
            <w:tcBorders>
              <w:top w:val="nil"/>
              <w:left w:val="nil"/>
              <w:bottom w:val="dotted" w:sz="4" w:space="0" w:color="000000"/>
              <w:right w:val="single" w:sz="4" w:space="0" w:color="000000"/>
            </w:tcBorders>
            <w:shd w:val="clear" w:color="auto" w:fill="auto"/>
            <w:vAlign w:val="bottom"/>
            <w:hideMark/>
          </w:tcPr>
          <w:p w14:paraId="5521253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ALBERTO DEL JESUS CHI CHI</w:t>
            </w:r>
          </w:p>
        </w:tc>
        <w:tc>
          <w:tcPr>
            <w:tcW w:w="1701" w:type="dxa"/>
            <w:tcBorders>
              <w:top w:val="nil"/>
              <w:left w:val="nil"/>
              <w:bottom w:val="dotted" w:sz="4" w:space="0" w:color="000000"/>
              <w:right w:val="single" w:sz="4" w:space="0" w:color="000000"/>
            </w:tcBorders>
            <w:shd w:val="clear" w:color="auto" w:fill="auto"/>
            <w:vAlign w:val="bottom"/>
            <w:hideMark/>
          </w:tcPr>
          <w:p w14:paraId="739CDFC7"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$1,028.58</w:t>
            </w:r>
          </w:p>
        </w:tc>
      </w:tr>
      <w:tr w:rsidR="00ED40E3" w:rsidRPr="00ED40E3" w14:paraId="68D4DAE4"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CB0DA9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lastRenderedPageBreak/>
              <w:t>1123-1-01-02-304</w:t>
            </w:r>
          </w:p>
        </w:tc>
        <w:tc>
          <w:tcPr>
            <w:tcW w:w="5386" w:type="dxa"/>
            <w:tcBorders>
              <w:top w:val="nil"/>
              <w:left w:val="nil"/>
              <w:bottom w:val="dotted" w:sz="4" w:space="0" w:color="000000"/>
              <w:right w:val="single" w:sz="4" w:space="0" w:color="000000"/>
            </w:tcBorders>
            <w:shd w:val="clear" w:color="auto" w:fill="auto"/>
            <w:vAlign w:val="bottom"/>
            <w:hideMark/>
          </w:tcPr>
          <w:p w14:paraId="37BDEE0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UC POOL CELIA EDELMIRA</w:t>
            </w:r>
          </w:p>
        </w:tc>
        <w:tc>
          <w:tcPr>
            <w:tcW w:w="1701" w:type="dxa"/>
            <w:tcBorders>
              <w:top w:val="nil"/>
              <w:left w:val="nil"/>
              <w:bottom w:val="dotted" w:sz="4" w:space="0" w:color="000000"/>
              <w:right w:val="single" w:sz="4" w:space="0" w:color="000000"/>
            </w:tcBorders>
            <w:shd w:val="clear" w:color="auto" w:fill="auto"/>
            <w:vAlign w:val="bottom"/>
            <w:hideMark/>
          </w:tcPr>
          <w:p w14:paraId="0C606379"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$2,910.58</w:t>
            </w:r>
          </w:p>
        </w:tc>
      </w:tr>
      <w:tr w:rsidR="00ED40E3" w:rsidRPr="00ED40E3" w14:paraId="00F23C8A"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48DE570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1123-1-01-02-307</w:t>
            </w:r>
          </w:p>
        </w:tc>
        <w:tc>
          <w:tcPr>
            <w:tcW w:w="5386" w:type="dxa"/>
            <w:tcBorders>
              <w:top w:val="nil"/>
              <w:left w:val="nil"/>
              <w:bottom w:val="dotted" w:sz="4" w:space="0" w:color="000000"/>
              <w:right w:val="single" w:sz="4" w:space="0" w:color="000000"/>
            </w:tcBorders>
            <w:shd w:val="clear" w:color="auto" w:fill="auto"/>
            <w:vAlign w:val="bottom"/>
            <w:hideMark/>
          </w:tcPr>
          <w:p w14:paraId="14BDD7ED"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FERNANDO IVAN PECH CACH</w:t>
            </w:r>
          </w:p>
        </w:tc>
        <w:tc>
          <w:tcPr>
            <w:tcW w:w="1701" w:type="dxa"/>
            <w:tcBorders>
              <w:top w:val="nil"/>
              <w:left w:val="nil"/>
              <w:bottom w:val="dotted" w:sz="4" w:space="0" w:color="000000"/>
              <w:right w:val="single" w:sz="4" w:space="0" w:color="000000"/>
            </w:tcBorders>
            <w:shd w:val="clear" w:color="auto" w:fill="auto"/>
            <w:vAlign w:val="bottom"/>
            <w:hideMark/>
          </w:tcPr>
          <w:p w14:paraId="521168E7"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$1,000.00</w:t>
            </w:r>
          </w:p>
        </w:tc>
      </w:tr>
      <w:tr w:rsidR="00ED40E3" w:rsidRPr="00ED40E3" w14:paraId="4BB5096D"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8092CB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1123-1-01-02-308</w:t>
            </w:r>
          </w:p>
        </w:tc>
        <w:tc>
          <w:tcPr>
            <w:tcW w:w="5386" w:type="dxa"/>
            <w:tcBorders>
              <w:top w:val="nil"/>
              <w:left w:val="nil"/>
              <w:bottom w:val="dotted" w:sz="4" w:space="0" w:color="000000"/>
              <w:right w:val="single" w:sz="4" w:space="0" w:color="000000"/>
            </w:tcBorders>
            <w:shd w:val="clear" w:color="auto" w:fill="auto"/>
            <w:vAlign w:val="bottom"/>
            <w:hideMark/>
          </w:tcPr>
          <w:p w14:paraId="43050CE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ESTRELLA KANTUN IRENI BEATRIZ</w:t>
            </w:r>
          </w:p>
        </w:tc>
        <w:tc>
          <w:tcPr>
            <w:tcW w:w="1701" w:type="dxa"/>
            <w:tcBorders>
              <w:top w:val="nil"/>
              <w:left w:val="nil"/>
              <w:bottom w:val="dotted" w:sz="4" w:space="0" w:color="000000"/>
              <w:right w:val="single" w:sz="4" w:space="0" w:color="000000"/>
            </w:tcBorders>
            <w:shd w:val="clear" w:color="auto" w:fill="auto"/>
            <w:vAlign w:val="bottom"/>
            <w:hideMark/>
          </w:tcPr>
          <w:p w14:paraId="33CC9D23"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-$500.00</w:t>
            </w:r>
          </w:p>
        </w:tc>
      </w:tr>
      <w:tr w:rsidR="00ED40E3" w:rsidRPr="00ED40E3" w14:paraId="4228D0AF"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7B377FE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1123-1-01-02-309</w:t>
            </w:r>
          </w:p>
        </w:tc>
        <w:tc>
          <w:tcPr>
            <w:tcW w:w="5386" w:type="dxa"/>
            <w:tcBorders>
              <w:top w:val="nil"/>
              <w:left w:val="nil"/>
              <w:bottom w:val="dotted" w:sz="4" w:space="0" w:color="000000"/>
              <w:right w:val="single" w:sz="4" w:space="0" w:color="000000"/>
            </w:tcBorders>
            <w:shd w:val="clear" w:color="auto" w:fill="auto"/>
            <w:vAlign w:val="bottom"/>
            <w:hideMark/>
          </w:tcPr>
          <w:p w14:paraId="1B328A9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ESTRELLA CAAMAL MIRNA LETICIA</w:t>
            </w:r>
          </w:p>
        </w:tc>
        <w:tc>
          <w:tcPr>
            <w:tcW w:w="1701" w:type="dxa"/>
            <w:tcBorders>
              <w:top w:val="nil"/>
              <w:left w:val="nil"/>
              <w:bottom w:val="dotted" w:sz="4" w:space="0" w:color="000000"/>
              <w:right w:val="single" w:sz="4" w:space="0" w:color="000000"/>
            </w:tcBorders>
            <w:shd w:val="clear" w:color="auto" w:fill="auto"/>
            <w:vAlign w:val="bottom"/>
            <w:hideMark/>
          </w:tcPr>
          <w:p w14:paraId="7CFAF228"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-$500.00</w:t>
            </w:r>
          </w:p>
        </w:tc>
      </w:tr>
      <w:tr w:rsidR="00ED40E3" w:rsidRPr="00ED40E3" w14:paraId="65C88723"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32DA8FA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1123-1-01-02-310</w:t>
            </w:r>
          </w:p>
        </w:tc>
        <w:tc>
          <w:tcPr>
            <w:tcW w:w="5386" w:type="dxa"/>
            <w:tcBorders>
              <w:top w:val="nil"/>
              <w:left w:val="nil"/>
              <w:bottom w:val="dotted" w:sz="4" w:space="0" w:color="000000"/>
              <w:right w:val="single" w:sz="4" w:space="0" w:color="000000"/>
            </w:tcBorders>
            <w:shd w:val="clear" w:color="auto" w:fill="auto"/>
            <w:vAlign w:val="bottom"/>
            <w:hideMark/>
          </w:tcPr>
          <w:p w14:paraId="05C50D5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KU UC ANTONIO</w:t>
            </w:r>
          </w:p>
        </w:tc>
        <w:tc>
          <w:tcPr>
            <w:tcW w:w="1701" w:type="dxa"/>
            <w:tcBorders>
              <w:top w:val="nil"/>
              <w:left w:val="nil"/>
              <w:bottom w:val="dotted" w:sz="4" w:space="0" w:color="000000"/>
              <w:right w:val="single" w:sz="4" w:space="0" w:color="000000"/>
            </w:tcBorders>
            <w:shd w:val="clear" w:color="auto" w:fill="auto"/>
            <w:vAlign w:val="bottom"/>
            <w:hideMark/>
          </w:tcPr>
          <w:p w14:paraId="739CE9F6"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-$3,000.00</w:t>
            </w:r>
          </w:p>
        </w:tc>
      </w:tr>
      <w:tr w:rsidR="00ED40E3" w:rsidRPr="00ED40E3" w14:paraId="4522F767"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58F544D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1123-1-01-02-311</w:t>
            </w:r>
          </w:p>
        </w:tc>
        <w:tc>
          <w:tcPr>
            <w:tcW w:w="5386" w:type="dxa"/>
            <w:tcBorders>
              <w:top w:val="nil"/>
              <w:left w:val="nil"/>
              <w:bottom w:val="dotted" w:sz="4" w:space="0" w:color="000000"/>
              <w:right w:val="single" w:sz="4" w:space="0" w:color="000000"/>
            </w:tcBorders>
            <w:shd w:val="clear" w:color="auto" w:fill="auto"/>
            <w:vAlign w:val="bottom"/>
            <w:hideMark/>
          </w:tcPr>
          <w:p w14:paraId="545E16D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HERRERA MUÑOZ GLADIS DEL CARMEN</w:t>
            </w:r>
          </w:p>
        </w:tc>
        <w:tc>
          <w:tcPr>
            <w:tcW w:w="1701" w:type="dxa"/>
            <w:tcBorders>
              <w:top w:val="nil"/>
              <w:left w:val="nil"/>
              <w:bottom w:val="dotted" w:sz="4" w:space="0" w:color="000000"/>
              <w:right w:val="single" w:sz="4" w:space="0" w:color="000000"/>
            </w:tcBorders>
            <w:shd w:val="clear" w:color="auto" w:fill="auto"/>
            <w:vAlign w:val="bottom"/>
            <w:hideMark/>
          </w:tcPr>
          <w:p w14:paraId="389EF4D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$7,500.00</w:t>
            </w:r>
          </w:p>
        </w:tc>
      </w:tr>
      <w:tr w:rsidR="00ED40E3" w:rsidRPr="00ED40E3" w14:paraId="0034D3EB"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979FF7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1123-1-01-02-319</w:t>
            </w:r>
          </w:p>
        </w:tc>
        <w:tc>
          <w:tcPr>
            <w:tcW w:w="5386" w:type="dxa"/>
            <w:tcBorders>
              <w:top w:val="nil"/>
              <w:left w:val="nil"/>
              <w:bottom w:val="dotted" w:sz="4" w:space="0" w:color="000000"/>
              <w:right w:val="single" w:sz="4" w:space="0" w:color="000000"/>
            </w:tcBorders>
            <w:shd w:val="clear" w:color="auto" w:fill="auto"/>
            <w:vAlign w:val="bottom"/>
            <w:hideMark/>
          </w:tcPr>
          <w:p w14:paraId="084A31E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CAHUICH BARRERA ANNA LILIA</w:t>
            </w:r>
          </w:p>
        </w:tc>
        <w:tc>
          <w:tcPr>
            <w:tcW w:w="1701" w:type="dxa"/>
            <w:tcBorders>
              <w:top w:val="nil"/>
              <w:left w:val="nil"/>
              <w:bottom w:val="dotted" w:sz="4" w:space="0" w:color="000000"/>
              <w:right w:val="single" w:sz="4" w:space="0" w:color="000000"/>
            </w:tcBorders>
            <w:shd w:val="clear" w:color="auto" w:fill="auto"/>
            <w:vAlign w:val="bottom"/>
            <w:hideMark/>
          </w:tcPr>
          <w:p w14:paraId="216A25B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$1,939.20</w:t>
            </w:r>
          </w:p>
        </w:tc>
      </w:tr>
      <w:tr w:rsidR="00ED40E3" w:rsidRPr="00ED40E3" w14:paraId="197F06EF"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05B27EF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1123-1-01-02-320</w:t>
            </w:r>
          </w:p>
        </w:tc>
        <w:tc>
          <w:tcPr>
            <w:tcW w:w="5386" w:type="dxa"/>
            <w:tcBorders>
              <w:top w:val="nil"/>
              <w:left w:val="nil"/>
              <w:bottom w:val="dotted" w:sz="4" w:space="0" w:color="000000"/>
              <w:right w:val="single" w:sz="4" w:space="0" w:color="000000"/>
            </w:tcBorders>
            <w:shd w:val="clear" w:color="auto" w:fill="auto"/>
            <w:vAlign w:val="bottom"/>
            <w:hideMark/>
          </w:tcPr>
          <w:p w14:paraId="2BBDA41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CHI UC LUIS ALBERTO</w:t>
            </w:r>
          </w:p>
        </w:tc>
        <w:tc>
          <w:tcPr>
            <w:tcW w:w="1701" w:type="dxa"/>
            <w:tcBorders>
              <w:top w:val="nil"/>
              <w:left w:val="nil"/>
              <w:bottom w:val="dotted" w:sz="4" w:space="0" w:color="000000"/>
              <w:right w:val="single" w:sz="4" w:space="0" w:color="000000"/>
            </w:tcBorders>
            <w:shd w:val="clear" w:color="auto" w:fill="auto"/>
            <w:vAlign w:val="bottom"/>
            <w:hideMark/>
          </w:tcPr>
          <w:p w14:paraId="254D172E"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$2,000.00</w:t>
            </w:r>
          </w:p>
        </w:tc>
      </w:tr>
      <w:tr w:rsidR="00ED40E3" w:rsidRPr="00ED40E3" w14:paraId="556046B3"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3939B80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1123-1-01-02-322</w:t>
            </w:r>
          </w:p>
        </w:tc>
        <w:tc>
          <w:tcPr>
            <w:tcW w:w="5386" w:type="dxa"/>
            <w:tcBorders>
              <w:top w:val="nil"/>
              <w:left w:val="nil"/>
              <w:bottom w:val="dotted" w:sz="4" w:space="0" w:color="000000"/>
              <w:right w:val="single" w:sz="4" w:space="0" w:color="000000"/>
            </w:tcBorders>
            <w:shd w:val="clear" w:color="auto" w:fill="auto"/>
            <w:vAlign w:val="bottom"/>
            <w:hideMark/>
          </w:tcPr>
          <w:p w14:paraId="7655EBC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UC ZAPATA CARLOS IVAN</w:t>
            </w:r>
          </w:p>
        </w:tc>
        <w:tc>
          <w:tcPr>
            <w:tcW w:w="1701" w:type="dxa"/>
            <w:tcBorders>
              <w:top w:val="nil"/>
              <w:left w:val="nil"/>
              <w:bottom w:val="dotted" w:sz="4" w:space="0" w:color="000000"/>
              <w:right w:val="single" w:sz="4" w:space="0" w:color="000000"/>
            </w:tcBorders>
            <w:shd w:val="clear" w:color="auto" w:fill="auto"/>
            <w:vAlign w:val="bottom"/>
            <w:hideMark/>
          </w:tcPr>
          <w:p w14:paraId="59420901"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$290.05</w:t>
            </w:r>
          </w:p>
        </w:tc>
      </w:tr>
      <w:tr w:rsidR="00ED40E3" w:rsidRPr="00ED40E3" w14:paraId="34D58D88"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69852AF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1123-1-01-02-324</w:t>
            </w:r>
          </w:p>
        </w:tc>
        <w:tc>
          <w:tcPr>
            <w:tcW w:w="5386" w:type="dxa"/>
            <w:tcBorders>
              <w:top w:val="nil"/>
              <w:left w:val="nil"/>
              <w:bottom w:val="dotted" w:sz="4" w:space="0" w:color="000000"/>
              <w:right w:val="single" w:sz="4" w:space="0" w:color="000000"/>
            </w:tcBorders>
            <w:shd w:val="clear" w:color="auto" w:fill="auto"/>
            <w:vAlign w:val="bottom"/>
            <w:hideMark/>
          </w:tcPr>
          <w:p w14:paraId="34CE8C84"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ANGEL DANIEL ESTRELLA POOL</w:t>
            </w:r>
          </w:p>
        </w:tc>
        <w:tc>
          <w:tcPr>
            <w:tcW w:w="1701" w:type="dxa"/>
            <w:tcBorders>
              <w:top w:val="nil"/>
              <w:left w:val="nil"/>
              <w:bottom w:val="dotted" w:sz="4" w:space="0" w:color="000000"/>
              <w:right w:val="single" w:sz="4" w:space="0" w:color="000000"/>
            </w:tcBorders>
            <w:shd w:val="clear" w:color="auto" w:fill="auto"/>
            <w:vAlign w:val="bottom"/>
            <w:hideMark/>
          </w:tcPr>
          <w:p w14:paraId="72F179AB"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$5,000.00</w:t>
            </w:r>
          </w:p>
        </w:tc>
      </w:tr>
      <w:tr w:rsidR="00ED40E3" w:rsidRPr="00ED40E3" w14:paraId="1FA22E08" w14:textId="77777777" w:rsidTr="006E7F21">
        <w:trPr>
          <w:trHeight w:val="387"/>
        </w:trPr>
        <w:tc>
          <w:tcPr>
            <w:tcW w:w="1413" w:type="dxa"/>
            <w:tcBorders>
              <w:top w:val="nil"/>
              <w:left w:val="single" w:sz="4" w:space="0" w:color="000000"/>
              <w:bottom w:val="dotted" w:sz="4" w:space="0" w:color="000000"/>
              <w:right w:val="nil"/>
            </w:tcBorders>
            <w:shd w:val="clear" w:color="auto" w:fill="auto"/>
            <w:vAlign w:val="bottom"/>
            <w:hideMark/>
          </w:tcPr>
          <w:p w14:paraId="7FA3705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1123-1-01-02-325</w:t>
            </w:r>
          </w:p>
        </w:tc>
        <w:tc>
          <w:tcPr>
            <w:tcW w:w="5386" w:type="dxa"/>
            <w:tcBorders>
              <w:top w:val="nil"/>
              <w:left w:val="nil"/>
              <w:bottom w:val="dotted" w:sz="4" w:space="0" w:color="000000"/>
              <w:right w:val="single" w:sz="4" w:space="0" w:color="000000"/>
            </w:tcBorders>
            <w:shd w:val="clear" w:color="auto" w:fill="auto"/>
            <w:vAlign w:val="bottom"/>
            <w:hideMark/>
          </w:tcPr>
          <w:p w14:paraId="3C19ED4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ORTIZ CASANOVA RITA RAQUEL</w:t>
            </w:r>
          </w:p>
        </w:tc>
        <w:tc>
          <w:tcPr>
            <w:tcW w:w="1701" w:type="dxa"/>
            <w:tcBorders>
              <w:top w:val="nil"/>
              <w:left w:val="nil"/>
              <w:bottom w:val="dotted" w:sz="4" w:space="0" w:color="000000"/>
              <w:right w:val="single" w:sz="4" w:space="0" w:color="000000"/>
            </w:tcBorders>
            <w:shd w:val="clear" w:color="auto" w:fill="auto"/>
            <w:vAlign w:val="bottom"/>
            <w:hideMark/>
          </w:tcPr>
          <w:p w14:paraId="49B0D32C"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$2,487.80</w:t>
            </w:r>
          </w:p>
        </w:tc>
      </w:tr>
    </w:tbl>
    <w:p w14:paraId="77BB7F10" w14:textId="77777777" w:rsidR="00E64C7C" w:rsidRPr="00786BB2" w:rsidRDefault="00E64C7C" w:rsidP="004C701E">
      <w:pPr>
        <w:spacing w:after="80" w:line="203" w:lineRule="exact"/>
        <w:rPr>
          <w:rFonts w:ascii="Arial" w:hAnsi="Arial" w:cs="Arial"/>
          <w:sz w:val="20"/>
          <w:szCs w:val="20"/>
          <w:lang w:val="es-MX"/>
        </w:rPr>
      </w:pPr>
    </w:p>
    <w:p w14:paraId="0F2801A9" w14:textId="08D5B4FC" w:rsidR="00F01B6D" w:rsidRPr="00786BB2" w:rsidRDefault="00F01B6D" w:rsidP="007E0A55">
      <w:pPr>
        <w:spacing w:after="80" w:line="203" w:lineRule="exact"/>
        <w:rPr>
          <w:rFonts w:ascii="Arial" w:hAnsi="Arial" w:cs="Arial"/>
          <w:sz w:val="20"/>
          <w:szCs w:val="20"/>
          <w:lang w:val="es-MX"/>
        </w:rPr>
      </w:pPr>
    </w:p>
    <w:p w14:paraId="24DAEFBB" w14:textId="0AC68DC8" w:rsidR="004063B1" w:rsidRPr="00786BB2" w:rsidRDefault="007D34E4" w:rsidP="0013651D">
      <w:pPr>
        <w:spacing w:after="80" w:line="203" w:lineRule="exact"/>
        <w:rPr>
          <w:rFonts w:ascii="Arial" w:hAnsi="Arial" w:cs="Arial"/>
          <w:sz w:val="20"/>
          <w:szCs w:val="20"/>
          <w:lang w:val="es-MX"/>
        </w:rPr>
      </w:pPr>
      <w:r w:rsidRPr="00786BB2">
        <w:rPr>
          <w:rFonts w:ascii="Arial" w:hAnsi="Arial" w:cs="Arial"/>
          <w:sz w:val="20"/>
          <w:szCs w:val="20"/>
          <w:lang w:val="es-MX"/>
        </w:rPr>
        <w:t>Gastos por comprobar</w:t>
      </w:r>
      <w:r w:rsidR="00F62236" w:rsidRPr="00786BB2">
        <w:rPr>
          <w:rFonts w:ascii="Arial" w:hAnsi="Arial" w:cs="Arial"/>
          <w:sz w:val="20"/>
          <w:szCs w:val="20"/>
          <w:lang w:val="es-MX"/>
        </w:rPr>
        <w:t xml:space="preserve"> los cuales tienen un venc</w:t>
      </w:r>
      <w:r w:rsidR="008471E3" w:rsidRPr="00786BB2">
        <w:rPr>
          <w:rFonts w:ascii="Arial" w:hAnsi="Arial" w:cs="Arial"/>
          <w:sz w:val="20"/>
          <w:szCs w:val="20"/>
          <w:lang w:val="es-MX"/>
        </w:rPr>
        <w:t>imiento mayor a 365 días, su característica cualitativa es que provienen de ejercicios fiscales anteriores</w:t>
      </w:r>
      <w:r w:rsidRPr="00786BB2">
        <w:rPr>
          <w:rFonts w:ascii="Arial" w:hAnsi="Arial" w:cs="Arial"/>
          <w:sz w:val="20"/>
          <w:szCs w:val="20"/>
          <w:lang w:val="es-MX"/>
        </w:rPr>
        <w:t>:</w:t>
      </w:r>
    </w:p>
    <w:p w14:paraId="759F8CB4" w14:textId="77777777" w:rsidR="00082C67" w:rsidRPr="00786BB2" w:rsidRDefault="00082C67" w:rsidP="00082C67">
      <w:pPr>
        <w:spacing w:after="80" w:line="203" w:lineRule="exact"/>
        <w:rPr>
          <w:rFonts w:ascii="Arial" w:hAnsi="Arial" w:cs="Arial"/>
          <w:sz w:val="20"/>
          <w:szCs w:val="20"/>
          <w:lang w:val="es-MX"/>
        </w:rPr>
      </w:pPr>
    </w:p>
    <w:tbl>
      <w:tblPr>
        <w:tblW w:w="7580" w:type="dxa"/>
        <w:tblCellMar>
          <w:left w:w="70" w:type="dxa"/>
          <w:right w:w="70" w:type="dxa"/>
        </w:tblCellMar>
        <w:tblLook w:val="04A0" w:firstRow="1" w:lastRow="0" w:firstColumn="1" w:lastColumn="0" w:noHBand="0" w:noVBand="1"/>
      </w:tblPr>
      <w:tblGrid>
        <w:gridCol w:w="1100"/>
        <w:gridCol w:w="4960"/>
        <w:gridCol w:w="1520"/>
      </w:tblGrid>
      <w:tr w:rsidR="00ED40E3" w:rsidRPr="00ED40E3" w14:paraId="463037EE"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C6789B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w:t>
            </w:r>
          </w:p>
        </w:tc>
        <w:tc>
          <w:tcPr>
            <w:tcW w:w="4960" w:type="dxa"/>
            <w:tcBorders>
              <w:top w:val="nil"/>
              <w:left w:val="nil"/>
              <w:bottom w:val="dotted" w:sz="4" w:space="0" w:color="000000"/>
              <w:right w:val="single" w:sz="4" w:space="0" w:color="000000"/>
            </w:tcBorders>
            <w:shd w:val="clear" w:color="auto" w:fill="auto"/>
            <w:vAlign w:val="bottom"/>
            <w:hideMark/>
          </w:tcPr>
          <w:p w14:paraId="3B1AF5A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Gastos por comprobar</w:t>
            </w:r>
          </w:p>
        </w:tc>
        <w:tc>
          <w:tcPr>
            <w:tcW w:w="1520" w:type="dxa"/>
            <w:tcBorders>
              <w:top w:val="nil"/>
              <w:left w:val="nil"/>
              <w:bottom w:val="dotted" w:sz="4" w:space="0" w:color="000000"/>
              <w:right w:val="single" w:sz="4" w:space="0" w:color="000000"/>
            </w:tcBorders>
            <w:shd w:val="clear" w:color="auto" w:fill="auto"/>
            <w:vAlign w:val="bottom"/>
            <w:hideMark/>
          </w:tcPr>
          <w:p w14:paraId="144F6DB3"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$187,695.18</w:t>
            </w:r>
          </w:p>
        </w:tc>
      </w:tr>
      <w:tr w:rsidR="00ED40E3" w:rsidRPr="00ED40E3" w14:paraId="03BD3076"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2DE7F6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1123-1-02-19</w:t>
            </w:r>
          </w:p>
        </w:tc>
        <w:tc>
          <w:tcPr>
            <w:tcW w:w="4960" w:type="dxa"/>
            <w:tcBorders>
              <w:top w:val="nil"/>
              <w:left w:val="nil"/>
              <w:bottom w:val="dotted" w:sz="4" w:space="0" w:color="000000"/>
              <w:right w:val="single" w:sz="4" w:space="0" w:color="000000"/>
            </w:tcBorders>
            <w:shd w:val="clear" w:color="auto" w:fill="auto"/>
            <w:vAlign w:val="bottom"/>
            <w:hideMark/>
          </w:tcPr>
          <w:p w14:paraId="6CC95E8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ROXANA AURORA NARVAEZ KANTUN</w:t>
            </w:r>
          </w:p>
        </w:tc>
        <w:tc>
          <w:tcPr>
            <w:tcW w:w="1520" w:type="dxa"/>
            <w:tcBorders>
              <w:top w:val="nil"/>
              <w:left w:val="nil"/>
              <w:bottom w:val="dotted" w:sz="4" w:space="0" w:color="000000"/>
              <w:right w:val="single" w:sz="4" w:space="0" w:color="000000"/>
            </w:tcBorders>
            <w:shd w:val="clear" w:color="auto" w:fill="auto"/>
            <w:vAlign w:val="bottom"/>
            <w:hideMark/>
          </w:tcPr>
          <w:p w14:paraId="043BC33A"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$40,000.00</w:t>
            </w:r>
          </w:p>
        </w:tc>
      </w:tr>
      <w:tr w:rsidR="00ED40E3" w:rsidRPr="00ED40E3" w14:paraId="534ABD62"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BF8CEAD"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1123-1-02-23</w:t>
            </w:r>
          </w:p>
        </w:tc>
        <w:tc>
          <w:tcPr>
            <w:tcW w:w="4960" w:type="dxa"/>
            <w:tcBorders>
              <w:top w:val="nil"/>
              <w:left w:val="nil"/>
              <w:bottom w:val="dotted" w:sz="4" w:space="0" w:color="000000"/>
              <w:right w:val="single" w:sz="4" w:space="0" w:color="000000"/>
            </w:tcBorders>
            <w:shd w:val="clear" w:color="auto" w:fill="auto"/>
            <w:vAlign w:val="bottom"/>
            <w:hideMark/>
          </w:tcPr>
          <w:p w14:paraId="631D71FA"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CARLOS ALBERTO CAN CHI</w:t>
            </w:r>
          </w:p>
        </w:tc>
        <w:tc>
          <w:tcPr>
            <w:tcW w:w="1520" w:type="dxa"/>
            <w:tcBorders>
              <w:top w:val="nil"/>
              <w:left w:val="nil"/>
              <w:bottom w:val="dotted" w:sz="4" w:space="0" w:color="000000"/>
              <w:right w:val="single" w:sz="4" w:space="0" w:color="000000"/>
            </w:tcBorders>
            <w:shd w:val="clear" w:color="auto" w:fill="auto"/>
            <w:vAlign w:val="bottom"/>
            <w:hideMark/>
          </w:tcPr>
          <w:p w14:paraId="7BAA675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$34,000.00</w:t>
            </w:r>
          </w:p>
        </w:tc>
      </w:tr>
      <w:tr w:rsidR="00ED40E3" w:rsidRPr="00ED40E3" w14:paraId="07948D57"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550378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1123-1-02-25</w:t>
            </w:r>
          </w:p>
        </w:tc>
        <w:tc>
          <w:tcPr>
            <w:tcW w:w="4960" w:type="dxa"/>
            <w:tcBorders>
              <w:top w:val="nil"/>
              <w:left w:val="nil"/>
              <w:bottom w:val="dotted" w:sz="4" w:space="0" w:color="000000"/>
              <w:right w:val="single" w:sz="4" w:space="0" w:color="000000"/>
            </w:tcBorders>
            <w:shd w:val="clear" w:color="auto" w:fill="auto"/>
            <w:vAlign w:val="bottom"/>
            <w:hideMark/>
          </w:tcPr>
          <w:p w14:paraId="216F61E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SERGIO DEL JESUS RIOS CHI</w:t>
            </w:r>
          </w:p>
        </w:tc>
        <w:tc>
          <w:tcPr>
            <w:tcW w:w="1520" w:type="dxa"/>
            <w:tcBorders>
              <w:top w:val="nil"/>
              <w:left w:val="nil"/>
              <w:bottom w:val="dotted" w:sz="4" w:space="0" w:color="000000"/>
              <w:right w:val="single" w:sz="4" w:space="0" w:color="000000"/>
            </w:tcBorders>
            <w:shd w:val="clear" w:color="auto" w:fill="auto"/>
            <w:vAlign w:val="bottom"/>
            <w:hideMark/>
          </w:tcPr>
          <w:p w14:paraId="490CB550"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-$200.00</w:t>
            </w:r>
          </w:p>
        </w:tc>
      </w:tr>
      <w:tr w:rsidR="00ED40E3" w:rsidRPr="00ED40E3" w14:paraId="0B8BA443"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8FEFCD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1123-1-02-27</w:t>
            </w:r>
          </w:p>
        </w:tc>
        <w:tc>
          <w:tcPr>
            <w:tcW w:w="4960" w:type="dxa"/>
            <w:tcBorders>
              <w:top w:val="nil"/>
              <w:left w:val="nil"/>
              <w:bottom w:val="dotted" w:sz="4" w:space="0" w:color="000000"/>
              <w:right w:val="single" w:sz="4" w:space="0" w:color="000000"/>
            </w:tcBorders>
            <w:shd w:val="clear" w:color="auto" w:fill="auto"/>
            <w:vAlign w:val="bottom"/>
            <w:hideMark/>
          </w:tcPr>
          <w:p w14:paraId="193609AA"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LORENA OLIVIA UC HERNANDEZ</w:t>
            </w:r>
          </w:p>
        </w:tc>
        <w:tc>
          <w:tcPr>
            <w:tcW w:w="1520" w:type="dxa"/>
            <w:tcBorders>
              <w:top w:val="nil"/>
              <w:left w:val="nil"/>
              <w:bottom w:val="dotted" w:sz="4" w:space="0" w:color="000000"/>
              <w:right w:val="single" w:sz="4" w:space="0" w:color="000000"/>
            </w:tcBorders>
            <w:shd w:val="clear" w:color="auto" w:fill="auto"/>
            <w:vAlign w:val="bottom"/>
            <w:hideMark/>
          </w:tcPr>
          <w:p w14:paraId="491D7E86"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$57,851.04</w:t>
            </w:r>
          </w:p>
        </w:tc>
      </w:tr>
      <w:tr w:rsidR="00ED40E3" w:rsidRPr="00ED40E3" w14:paraId="6FCDA335"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729600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1123-1-02-28</w:t>
            </w:r>
          </w:p>
        </w:tc>
        <w:tc>
          <w:tcPr>
            <w:tcW w:w="4960" w:type="dxa"/>
            <w:tcBorders>
              <w:top w:val="nil"/>
              <w:left w:val="nil"/>
              <w:bottom w:val="dotted" w:sz="4" w:space="0" w:color="000000"/>
              <w:right w:val="single" w:sz="4" w:space="0" w:color="000000"/>
            </w:tcBorders>
            <w:shd w:val="clear" w:color="auto" w:fill="auto"/>
            <w:vAlign w:val="bottom"/>
            <w:hideMark/>
          </w:tcPr>
          <w:p w14:paraId="5956B80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GILBERT ANTONIO VELAZQUEZ CORTES</w:t>
            </w:r>
          </w:p>
        </w:tc>
        <w:tc>
          <w:tcPr>
            <w:tcW w:w="1520" w:type="dxa"/>
            <w:tcBorders>
              <w:top w:val="nil"/>
              <w:left w:val="nil"/>
              <w:bottom w:val="dotted" w:sz="4" w:space="0" w:color="000000"/>
              <w:right w:val="single" w:sz="4" w:space="0" w:color="000000"/>
            </w:tcBorders>
            <w:shd w:val="clear" w:color="auto" w:fill="auto"/>
            <w:vAlign w:val="bottom"/>
            <w:hideMark/>
          </w:tcPr>
          <w:p w14:paraId="6EDEAE3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$18,033.98</w:t>
            </w:r>
          </w:p>
        </w:tc>
      </w:tr>
      <w:tr w:rsidR="00ED40E3" w:rsidRPr="00ED40E3" w14:paraId="3C94C43D"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EFB099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1123-1-02-29</w:t>
            </w:r>
          </w:p>
        </w:tc>
        <w:tc>
          <w:tcPr>
            <w:tcW w:w="4960" w:type="dxa"/>
            <w:tcBorders>
              <w:top w:val="nil"/>
              <w:left w:val="nil"/>
              <w:bottom w:val="dotted" w:sz="4" w:space="0" w:color="000000"/>
              <w:right w:val="single" w:sz="4" w:space="0" w:color="000000"/>
            </w:tcBorders>
            <w:shd w:val="clear" w:color="auto" w:fill="auto"/>
            <w:vAlign w:val="bottom"/>
            <w:hideMark/>
          </w:tcPr>
          <w:p w14:paraId="3FAB978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ALVARO ARMANDO MOO KU</w:t>
            </w:r>
          </w:p>
        </w:tc>
        <w:tc>
          <w:tcPr>
            <w:tcW w:w="1520" w:type="dxa"/>
            <w:tcBorders>
              <w:top w:val="nil"/>
              <w:left w:val="nil"/>
              <w:bottom w:val="dotted" w:sz="4" w:space="0" w:color="000000"/>
              <w:right w:val="single" w:sz="4" w:space="0" w:color="000000"/>
            </w:tcBorders>
            <w:shd w:val="clear" w:color="auto" w:fill="auto"/>
            <w:vAlign w:val="bottom"/>
            <w:hideMark/>
          </w:tcPr>
          <w:p w14:paraId="34E126A8"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-$2,554.12</w:t>
            </w:r>
          </w:p>
        </w:tc>
      </w:tr>
      <w:tr w:rsidR="00ED40E3" w:rsidRPr="00ED40E3" w14:paraId="2B610DD7"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2391D6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1123-1-02-31</w:t>
            </w:r>
          </w:p>
        </w:tc>
        <w:tc>
          <w:tcPr>
            <w:tcW w:w="4960" w:type="dxa"/>
            <w:tcBorders>
              <w:top w:val="nil"/>
              <w:left w:val="nil"/>
              <w:bottom w:val="dotted" w:sz="4" w:space="0" w:color="000000"/>
              <w:right w:val="single" w:sz="4" w:space="0" w:color="000000"/>
            </w:tcBorders>
            <w:shd w:val="clear" w:color="auto" w:fill="auto"/>
            <w:vAlign w:val="bottom"/>
            <w:hideMark/>
          </w:tcPr>
          <w:p w14:paraId="54297F3C"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CARLOS JAVIER CEN BALAN</w:t>
            </w:r>
          </w:p>
        </w:tc>
        <w:tc>
          <w:tcPr>
            <w:tcW w:w="1520" w:type="dxa"/>
            <w:tcBorders>
              <w:top w:val="nil"/>
              <w:left w:val="nil"/>
              <w:bottom w:val="dotted" w:sz="4" w:space="0" w:color="000000"/>
              <w:right w:val="single" w:sz="4" w:space="0" w:color="000000"/>
            </w:tcBorders>
            <w:shd w:val="clear" w:color="auto" w:fill="auto"/>
            <w:vAlign w:val="bottom"/>
            <w:hideMark/>
          </w:tcPr>
          <w:p w14:paraId="57030EF1"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$500.00</w:t>
            </w:r>
          </w:p>
        </w:tc>
      </w:tr>
      <w:tr w:rsidR="00ED40E3" w:rsidRPr="00ED40E3" w14:paraId="7D38858D"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55CC63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1123-1-02-32</w:t>
            </w:r>
          </w:p>
        </w:tc>
        <w:tc>
          <w:tcPr>
            <w:tcW w:w="4960" w:type="dxa"/>
            <w:tcBorders>
              <w:top w:val="nil"/>
              <w:left w:val="nil"/>
              <w:bottom w:val="dotted" w:sz="4" w:space="0" w:color="000000"/>
              <w:right w:val="single" w:sz="4" w:space="0" w:color="000000"/>
            </w:tcBorders>
            <w:shd w:val="clear" w:color="auto" w:fill="auto"/>
            <w:vAlign w:val="bottom"/>
            <w:hideMark/>
          </w:tcPr>
          <w:p w14:paraId="132D5FBD"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VICTOR ALFONSO CHUC CALAN</w:t>
            </w:r>
          </w:p>
        </w:tc>
        <w:tc>
          <w:tcPr>
            <w:tcW w:w="1520" w:type="dxa"/>
            <w:tcBorders>
              <w:top w:val="nil"/>
              <w:left w:val="nil"/>
              <w:bottom w:val="dotted" w:sz="4" w:space="0" w:color="000000"/>
              <w:right w:val="single" w:sz="4" w:space="0" w:color="000000"/>
            </w:tcBorders>
            <w:shd w:val="clear" w:color="auto" w:fill="auto"/>
            <w:vAlign w:val="bottom"/>
            <w:hideMark/>
          </w:tcPr>
          <w:p w14:paraId="4EBE7FC5"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$6,000.00</w:t>
            </w:r>
          </w:p>
        </w:tc>
      </w:tr>
      <w:tr w:rsidR="00ED40E3" w:rsidRPr="00ED40E3" w14:paraId="6F54D2F8"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C685C0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1123-1-02-34</w:t>
            </w:r>
          </w:p>
        </w:tc>
        <w:tc>
          <w:tcPr>
            <w:tcW w:w="4960" w:type="dxa"/>
            <w:tcBorders>
              <w:top w:val="nil"/>
              <w:left w:val="nil"/>
              <w:bottom w:val="dotted" w:sz="4" w:space="0" w:color="000000"/>
              <w:right w:val="single" w:sz="4" w:space="0" w:color="000000"/>
            </w:tcBorders>
            <w:shd w:val="clear" w:color="auto" w:fill="auto"/>
            <w:vAlign w:val="bottom"/>
            <w:hideMark/>
          </w:tcPr>
          <w:p w14:paraId="4A9F17F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MONICA DIANELY POOT CANUL</w:t>
            </w:r>
          </w:p>
        </w:tc>
        <w:tc>
          <w:tcPr>
            <w:tcW w:w="1520" w:type="dxa"/>
            <w:tcBorders>
              <w:top w:val="nil"/>
              <w:left w:val="nil"/>
              <w:bottom w:val="dotted" w:sz="4" w:space="0" w:color="000000"/>
              <w:right w:val="single" w:sz="4" w:space="0" w:color="000000"/>
            </w:tcBorders>
            <w:shd w:val="clear" w:color="auto" w:fill="auto"/>
            <w:vAlign w:val="bottom"/>
            <w:hideMark/>
          </w:tcPr>
          <w:p w14:paraId="54663039"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$25,822.28</w:t>
            </w:r>
          </w:p>
        </w:tc>
      </w:tr>
      <w:tr w:rsidR="00ED40E3" w:rsidRPr="00ED40E3" w14:paraId="00AEE824"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42E734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1123-1-02-37</w:t>
            </w:r>
          </w:p>
        </w:tc>
        <w:tc>
          <w:tcPr>
            <w:tcW w:w="4960" w:type="dxa"/>
            <w:tcBorders>
              <w:top w:val="nil"/>
              <w:left w:val="nil"/>
              <w:bottom w:val="dotted" w:sz="4" w:space="0" w:color="000000"/>
              <w:right w:val="single" w:sz="4" w:space="0" w:color="000000"/>
            </w:tcBorders>
            <w:shd w:val="clear" w:color="auto" w:fill="auto"/>
            <w:vAlign w:val="bottom"/>
            <w:hideMark/>
          </w:tcPr>
          <w:p w14:paraId="25081B2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POOL KANTUN JULIO JAVIER</w:t>
            </w:r>
          </w:p>
        </w:tc>
        <w:tc>
          <w:tcPr>
            <w:tcW w:w="1520" w:type="dxa"/>
            <w:tcBorders>
              <w:top w:val="nil"/>
              <w:left w:val="nil"/>
              <w:bottom w:val="dotted" w:sz="4" w:space="0" w:color="000000"/>
              <w:right w:val="single" w:sz="4" w:space="0" w:color="000000"/>
            </w:tcBorders>
            <w:shd w:val="clear" w:color="auto" w:fill="auto"/>
            <w:vAlign w:val="bottom"/>
            <w:hideMark/>
          </w:tcPr>
          <w:p w14:paraId="43070DF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$757.00</w:t>
            </w:r>
          </w:p>
        </w:tc>
      </w:tr>
      <w:tr w:rsidR="00ED40E3" w:rsidRPr="00ED40E3" w14:paraId="5B944315"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10C5DC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1123-1-02-38</w:t>
            </w:r>
          </w:p>
        </w:tc>
        <w:tc>
          <w:tcPr>
            <w:tcW w:w="4960" w:type="dxa"/>
            <w:tcBorders>
              <w:top w:val="nil"/>
              <w:left w:val="nil"/>
              <w:bottom w:val="dotted" w:sz="4" w:space="0" w:color="000000"/>
              <w:right w:val="single" w:sz="4" w:space="0" w:color="000000"/>
            </w:tcBorders>
            <w:shd w:val="clear" w:color="auto" w:fill="auto"/>
            <w:vAlign w:val="bottom"/>
            <w:hideMark/>
          </w:tcPr>
          <w:p w14:paraId="62769E0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CARLOS HUMBERTO CALAN COLLI</w:t>
            </w:r>
          </w:p>
        </w:tc>
        <w:tc>
          <w:tcPr>
            <w:tcW w:w="1520" w:type="dxa"/>
            <w:tcBorders>
              <w:top w:val="nil"/>
              <w:left w:val="nil"/>
              <w:bottom w:val="dotted" w:sz="4" w:space="0" w:color="000000"/>
              <w:right w:val="single" w:sz="4" w:space="0" w:color="000000"/>
            </w:tcBorders>
            <w:shd w:val="clear" w:color="auto" w:fill="auto"/>
            <w:vAlign w:val="bottom"/>
            <w:hideMark/>
          </w:tcPr>
          <w:p w14:paraId="7B99EFDF"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$7,485.00</w:t>
            </w:r>
          </w:p>
        </w:tc>
      </w:tr>
    </w:tbl>
    <w:p w14:paraId="2ABA5231" w14:textId="6FD30FF7" w:rsidR="00100641" w:rsidRPr="00786BB2" w:rsidRDefault="00100641" w:rsidP="0013651D">
      <w:pPr>
        <w:spacing w:after="80" w:line="203" w:lineRule="exact"/>
        <w:rPr>
          <w:rFonts w:ascii="Arial" w:hAnsi="Arial" w:cs="Arial"/>
          <w:sz w:val="20"/>
          <w:szCs w:val="20"/>
          <w:lang w:val="es-MX"/>
        </w:rPr>
      </w:pPr>
    </w:p>
    <w:p w14:paraId="6A5A421A" w14:textId="0CD473AF" w:rsidR="0048790C" w:rsidRDefault="0095153C" w:rsidP="0048790C">
      <w:pPr>
        <w:spacing w:after="80" w:line="203" w:lineRule="exact"/>
        <w:rPr>
          <w:rFonts w:ascii="Arial" w:hAnsi="Arial" w:cs="Arial"/>
          <w:b/>
          <w:bCs/>
          <w:sz w:val="20"/>
          <w:szCs w:val="20"/>
          <w:lang w:val="es-MX"/>
        </w:rPr>
      </w:pPr>
      <w:r w:rsidRPr="00786BB2">
        <w:rPr>
          <w:rFonts w:ascii="Arial" w:hAnsi="Arial" w:cs="Arial"/>
          <w:b/>
          <w:bCs/>
          <w:sz w:val="20"/>
          <w:szCs w:val="20"/>
          <w:lang w:val="es-MX"/>
        </w:rPr>
        <w:t>DIVERSOS</w:t>
      </w:r>
    </w:p>
    <w:tbl>
      <w:tblPr>
        <w:tblW w:w="7580" w:type="dxa"/>
        <w:tblInd w:w="-5" w:type="dxa"/>
        <w:tblCellMar>
          <w:left w:w="70" w:type="dxa"/>
          <w:right w:w="70" w:type="dxa"/>
        </w:tblCellMar>
        <w:tblLook w:val="04A0" w:firstRow="1" w:lastRow="0" w:firstColumn="1" w:lastColumn="0" w:noHBand="0" w:noVBand="1"/>
      </w:tblPr>
      <w:tblGrid>
        <w:gridCol w:w="1100"/>
        <w:gridCol w:w="4960"/>
        <w:gridCol w:w="1520"/>
      </w:tblGrid>
      <w:tr w:rsidR="00ED40E3" w:rsidRPr="00ED40E3" w14:paraId="3AB1EED5"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0B0402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w:t>
            </w:r>
          </w:p>
        </w:tc>
        <w:tc>
          <w:tcPr>
            <w:tcW w:w="4960" w:type="dxa"/>
            <w:tcBorders>
              <w:top w:val="nil"/>
              <w:left w:val="nil"/>
              <w:bottom w:val="dotted" w:sz="4" w:space="0" w:color="000000"/>
              <w:right w:val="single" w:sz="4" w:space="0" w:color="000000"/>
            </w:tcBorders>
            <w:shd w:val="clear" w:color="auto" w:fill="auto"/>
            <w:vAlign w:val="bottom"/>
            <w:hideMark/>
          </w:tcPr>
          <w:p w14:paraId="249991CD"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Diversos</w:t>
            </w:r>
          </w:p>
        </w:tc>
        <w:tc>
          <w:tcPr>
            <w:tcW w:w="1520" w:type="dxa"/>
            <w:tcBorders>
              <w:top w:val="nil"/>
              <w:left w:val="nil"/>
              <w:bottom w:val="dotted" w:sz="4" w:space="0" w:color="000000"/>
              <w:right w:val="single" w:sz="4" w:space="0" w:color="000000"/>
            </w:tcBorders>
            <w:shd w:val="clear" w:color="auto" w:fill="auto"/>
            <w:vAlign w:val="bottom"/>
            <w:hideMark/>
          </w:tcPr>
          <w:p w14:paraId="327B2E74"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$684,230.68</w:t>
            </w:r>
          </w:p>
        </w:tc>
      </w:tr>
      <w:tr w:rsidR="00ED40E3" w:rsidRPr="00ED40E3" w14:paraId="5273841E"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724414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1123-1-03-01</w:t>
            </w:r>
          </w:p>
        </w:tc>
        <w:tc>
          <w:tcPr>
            <w:tcW w:w="4960" w:type="dxa"/>
            <w:tcBorders>
              <w:top w:val="nil"/>
              <w:left w:val="nil"/>
              <w:bottom w:val="dotted" w:sz="4" w:space="0" w:color="000000"/>
              <w:right w:val="single" w:sz="4" w:space="0" w:color="000000"/>
            </w:tcBorders>
            <w:shd w:val="clear" w:color="auto" w:fill="auto"/>
            <w:vAlign w:val="bottom"/>
            <w:hideMark/>
          </w:tcPr>
          <w:p w14:paraId="24E97A8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Subsidio al salario</w:t>
            </w:r>
          </w:p>
        </w:tc>
        <w:tc>
          <w:tcPr>
            <w:tcW w:w="1520" w:type="dxa"/>
            <w:tcBorders>
              <w:top w:val="nil"/>
              <w:left w:val="nil"/>
              <w:bottom w:val="dotted" w:sz="4" w:space="0" w:color="000000"/>
              <w:right w:val="single" w:sz="4" w:space="0" w:color="000000"/>
            </w:tcBorders>
            <w:shd w:val="clear" w:color="auto" w:fill="auto"/>
            <w:vAlign w:val="bottom"/>
            <w:hideMark/>
          </w:tcPr>
          <w:p w14:paraId="2C0EE4FD"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-$719,194.57</w:t>
            </w:r>
          </w:p>
        </w:tc>
      </w:tr>
      <w:tr w:rsidR="00ED40E3" w:rsidRPr="00ED40E3" w14:paraId="022507C6"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4A0544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1123-1-03-02</w:t>
            </w:r>
          </w:p>
        </w:tc>
        <w:tc>
          <w:tcPr>
            <w:tcW w:w="4960" w:type="dxa"/>
            <w:tcBorders>
              <w:top w:val="nil"/>
              <w:left w:val="nil"/>
              <w:bottom w:val="dotted" w:sz="4" w:space="0" w:color="000000"/>
              <w:right w:val="single" w:sz="4" w:space="0" w:color="000000"/>
            </w:tcBorders>
            <w:shd w:val="clear" w:color="auto" w:fill="auto"/>
            <w:vAlign w:val="bottom"/>
            <w:hideMark/>
          </w:tcPr>
          <w:p w14:paraId="05CF134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Novedades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74231D39"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$1,440.00</w:t>
            </w:r>
          </w:p>
        </w:tc>
      </w:tr>
      <w:tr w:rsidR="00ED40E3" w:rsidRPr="00ED40E3" w14:paraId="6A32CDA4"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1A7F85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1123-1-03-03</w:t>
            </w:r>
          </w:p>
        </w:tc>
        <w:tc>
          <w:tcPr>
            <w:tcW w:w="4960" w:type="dxa"/>
            <w:tcBorders>
              <w:top w:val="nil"/>
              <w:left w:val="nil"/>
              <w:bottom w:val="dotted" w:sz="4" w:space="0" w:color="000000"/>
              <w:right w:val="single" w:sz="4" w:space="0" w:color="000000"/>
            </w:tcBorders>
            <w:shd w:val="clear" w:color="auto" w:fill="auto"/>
            <w:vAlign w:val="bottom"/>
            <w:hideMark/>
          </w:tcPr>
          <w:p w14:paraId="03EF116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Junta Municipal de Tinun</w:t>
            </w:r>
          </w:p>
        </w:tc>
        <w:tc>
          <w:tcPr>
            <w:tcW w:w="1520" w:type="dxa"/>
            <w:tcBorders>
              <w:top w:val="nil"/>
              <w:left w:val="nil"/>
              <w:bottom w:val="dotted" w:sz="4" w:space="0" w:color="000000"/>
              <w:right w:val="single" w:sz="4" w:space="0" w:color="000000"/>
            </w:tcBorders>
            <w:shd w:val="clear" w:color="auto" w:fill="auto"/>
            <w:vAlign w:val="bottom"/>
            <w:hideMark/>
          </w:tcPr>
          <w:p w14:paraId="057B6733"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$750,420.68</w:t>
            </w:r>
          </w:p>
        </w:tc>
      </w:tr>
      <w:tr w:rsidR="00ED40E3" w:rsidRPr="00ED40E3" w14:paraId="66125FE9"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A07FCAC"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1123-1-03-04</w:t>
            </w:r>
          </w:p>
        </w:tc>
        <w:tc>
          <w:tcPr>
            <w:tcW w:w="4960" w:type="dxa"/>
            <w:tcBorders>
              <w:top w:val="nil"/>
              <w:left w:val="nil"/>
              <w:bottom w:val="dotted" w:sz="4" w:space="0" w:color="000000"/>
              <w:right w:val="single" w:sz="4" w:space="0" w:color="000000"/>
            </w:tcBorders>
            <w:shd w:val="clear" w:color="auto" w:fill="auto"/>
            <w:vAlign w:val="bottom"/>
            <w:hideMark/>
          </w:tcPr>
          <w:p w14:paraId="5F75222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Comisaria de Emiliano Zapata</w:t>
            </w:r>
          </w:p>
        </w:tc>
        <w:tc>
          <w:tcPr>
            <w:tcW w:w="1520" w:type="dxa"/>
            <w:tcBorders>
              <w:top w:val="nil"/>
              <w:left w:val="nil"/>
              <w:bottom w:val="dotted" w:sz="4" w:space="0" w:color="000000"/>
              <w:right w:val="single" w:sz="4" w:space="0" w:color="000000"/>
            </w:tcBorders>
            <w:shd w:val="clear" w:color="auto" w:fill="auto"/>
            <w:vAlign w:val="bottom"/>
            <w:hideMark/>
          </w:tcPr>
          <w:p w14:paraId="2BAB4F6A"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$215,731.92</w:t>
            </w:r>
          </w:p>
        </w:tc>
      </w:tr>
      <w:tr w:rsidR="00ED40E3" w:rsidRPr="00ED40E3" w14:paraId="7A60B757"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9F655A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1123-1-03-05</w:t>
            </w:r>
          </w:p>
        </w:tc>
        <w:tc>
          <w:tcPr>
            <w:tcW w:w="4960" w:type="dxa"/>
            <w:tcBorders>
              <w:top w:val="nil"/>
              <w:left w:val="nil"/>
              <w:bottom w:val="dotted" w:sz="4" w:space="0" w:color="000000"/>
              <w:right w:val="single" w:sz="4" w:space="0" w:color="000000"/>
            </w:tcBorders>
            <w:shd w:val="clear" w:color="auto" w:fill="auto"/>
            <w:vAlign w:val="bottom"/>
            <w:hideMark/>
          </w:tcPr>
          <w:p w14:paraId="2A40794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Comisaria de Kanki</w:t>
            </w:r>
          </w:p>
        </w:tc>
        <w:tc>
          <w:tcPr>
            <w:tcW w:w="1520" w:type="dxa"/>
            <w:tcBorders>
              <w:top w:val="nil"/>
              <w:left w:val="nil"/>
              <w:bottom w:val="dotted" w:sz="4" w:space="0" w:color="000000"/>
              <w:right w:val="single" w:sz="4" w:space="0" w:color="000000"/>
            </w:tcBorders>
            <w:shd w:val="clear" w:color="auto" w:fill="auto"/>
            <w:vAlign w:val="bottom"/>
            <w:hideMark/>
          </w:tcPr>
          <w:p w14:paraId="06796693"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$92,297.89</w:t>
            </w:r>
          </w:p>
        </w:tc>
      </w:tr>
      <w:tr w:rsidR="00ED40E3" w:rsidRPr="00ED40E3" w14:paraId="0FC8D8EB"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B668FAC"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1123-1-03-06</w:t>
            </w:r>
          </w:p>
        </w:tc>
        <w:tc>
          <w:tcPr>
            <w:tcW w:w="4960" w:type="dxa"/>
            <w:tcBorders>
              <w:top w:val="nil"/>
              <w:left w:val="nil"/>
              <w:bottom w:val="dotted" w:sz="4" w:space="0" w:color="000000"/>
              <w:right w:val="single" w:sz="4" w:space="0" w:color="000000"/>
            </w:tcBorders>
            <w:shd w:val="clear" w:color="auto" w:fill="auto"/>
            <w:vAlign w:val="bottom"/>
            <w:hideMark/>
          </w:tcPr>
          <w:p w14:paraId="58A2981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Comisaria de Xcuncheil</w:t>
            </w:r>
          </w:p>
        </w:tc>
        <w:tc>
          <w:tcPr>
            <w:tcW w:w="1520" w:type="dxa"/>
            <w:tcBorders>
              <w:top w:val="nil"/>
              <w:left w:val="nil"/>
              <w:bottom w:val="dotted" w:sz="4" w:space="0" w:color="000000"/>
              <w:right w:val="single" w:sz="4" w:space="0" w:color="000000"/>
            </w:tcBorders>
            <w:shd w:val="clear" w:color="auto" w:fill="auto"/>
            <w:vAlign w:val="bottom"/>
            <w:hideMark/>
          </w:tcPr>
          <w:p w14:paraId="70B2A09F"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$48,912.08</w:t>
            </w:r>
          </w:p>
        </w:tc>
      </w:tr>
      <w:tr w:rsidR="00ED40E3" w:rsidRPr="00ED40E3" w14:paraId="2DB4C8A0"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7366B3E"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1123-1-03-07</w:t>
            </w:r>
          </w:p>
        </w:tc>
        <w:tc>
          <w:tcPr>
            <w:tcW w:w="4960" w:type="dxa"/>
            <w:tcBorders>
              <w:top w:val="nil"/>
              <w:left w:val="nil"/>
              <w:bottom w:val="dotted" w:sz="4" w:space="0" w:color="000000"/>
              <w:right w:val="single" w:sz="4" w:space="0" w:color="000000"/>
            </w:tcBorders>
            <w:shd w:val="clear" w:color="auto" w:fill="auto"/>
            <w:vAlign w:val="bottom"/>
            <w:hideMark/>
          </w:tcPr>
          <w:p w14:paraId="6DBCE204"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Comisaria de Santa Rosa</w:t>
            </w:r>
          </w:p>
        </w:tc>
        <w:tc>
          <w:tcPr>
            <w:tcW w:w="1520" w:type="dxa"/>
            <w:tcBorders>
              <w:top w:val="nil"/>
              <w:left w:val="nil"/>
              <w:bottom w:val="dotted" w:sz="4" w:space="0" w:color="000000"/>
              <w:right w:val="single" w:sz="4" w:space="0" w:color="000000"/>
            </w:tcBorders>
            <w:shd w:val="clear" w:color="auto" w:fill="auto"/>
            <w:vAlign w:val="bottom"/>
            <w:hideMark/>
          </w:tcPr>
          <w:p w14:paraId="0237B203"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-$28,762.22</w:t>
            </w:r>
          </w:p>
        </w:tc>
      </w:tr>
      <w:tr w:rsidR="00ED40E3" w:rsidRPr="00ED40E3" w14:paraId="2354BB79"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B816A1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1123-1-03-08</w:t>
            </w:r>
          </w:p>
        </w:tc>
        <w:tc>
          <w:tcPr>
            <w:tcW w:w="4960" w:type="dxa"/>
            <w:tcBorders>
              <w:top w:val="nil"/>
              <w:left w:val="nil"/>
              <w:bottom w:val="dotted" w:sz="4" w:space="0" w:color="000000"/>
              <w:right w:val="single" w:sz="4" w:space="0" w:color="000000"/>
            </w:tcBorders>
            <w:shd w:val="clear" w:color="auto" w:fill="auto"/>
            <w:vAlign w:val="bottom"/>
            <w:hideMark/>
          </w:tcPr>
          <w:p w14:paraId="7ECE9A5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Comisaria de Nache-Ha</w:t>
            </w:r>
          </w:p>
        </w:tc>
        <w:tc>
          <w:tcPr>
            <w:tcW w:w="1520" w:type="dxa"/>
            <w:tcBorders>
              <w:top w:val="nil"/>
              <w:left w:val="nil"/>
              <w:bottom w:val="dotted" w:sz="4" w:space="0" w:color="000000"/>
              <w:right w:val="single" w:sz="4" w:space="0" w:color="000000"/>
            </w:tcBorders>
            <w:shd w:val="clear" w:color="auto" w:fill="auto"/>
            <w:vAlign w:val="bottom"/>
            <w:hideMark/>
          </w:tcPr>
          <w:p w14:paraId="5702D93C"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$19,661.81</w:t>
            </w:r>
          </w:p>
        </w:tc>
      </w:tr>
      <w:tr w:rsidR="00ED40E3" w:rsidRPr="00ED40E3" w14:paraId="583167D5"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4A8E149"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1123-1-03-09</w:t>
            </w:r>
          </w:p>
        </w:tc>
        <w:tc>
          <w:tcPr>
            <w:tcW w:w="4960" w:type="dxa"/>
            <w:tcBorders>
              <w:top w:val="nil"/>
              <w:left w:val="nil"/>
              <w:bottom w:val="dotted" w:sz="4" w:space="0" w:color="000000"/>
              <w:right w:val="single" w:sz="4" w:space="0" w:color="000000"/>
            </w:tcBorders>
            <w:shd w:val="clear" w:color="auto" w:fill="auto"/>
            <w:vAlign w:val="bottom"/>
            <w:hideMark/>
          </w:tcPr>
          <w:p w14:paraId="5DD75634"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Comisaria de San Pedro Corralche</w:t>
            </w:r>
          </w:p>
        </w:tc>
        <w:tc>
          <w:tcPr>
            <w:tcW w:w="1520" w:type="dxa"/>
            <w:tcBorders>
              <w:top w:val="nil"/>
              <w:left w:val="nil"/>
              <w:bottom w:val="dotted" w:sz="4" w:space="0" w:color="000000"/>
              <w:right w:val="single" w:sz="4" w:space="0" w:color="000000"/>
            </w:tcBorders>
            <w:shd w:val="clear" w:color="auto" w:fill="auto"/>
            <w:vAlign w:val="bottom"/>
            <w:hideMark/>
          </w:tcPr>
          <w:p w14:paraId="2912FAEF"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$6,485.36</w:t>
            </w:r>
          </w:p>
        </w:tc>
      </w:tr>
      <w:tr w:rsidR="00ED40E3" w:rsidRPr="00ED40E3" w14:paraId="317C7AC7"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A693B61"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1123-1-03-10</w:t>
            </w:r>
          </w:p>
        </w:tc>
        <w:tc>
          <w:tcPr>
            <w:tcW w:w="4960" w:type="dxa"/>
            <w:tcBorders>
              <w:top w:val="nil"/>
              <w:left w:val="nil"/>
              <w:bottom w:val="dotted" w:sz="4" w:space="0" w:color="000000"/>
              <w:right w:val="single" w:sz="4" w:space="0" w:color="000000"/>
            </w:tcBorders>
            <w:shd w:val="clear" w:color="auto" w:fill="auto"/>
            <w:vAlign w:val="bottom"/>
            <w:hideMark/>
          </w:tcPr>
          <w:p w14:paraId="3217F2BF"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Comisaria de Santa Rita Corralche</w:t>
            </w:r>
          </w:p>
        </w:tc>
        <w:tc>
          <w:tcPr>
            <w:tcW w:w="1520" w:type="dxa"/>
            <w:tcBorders>
              <w:top w:val="nil"/>
              <w:left w:val="nil"/>
              <w:bottom w:val="dotted" w:sz="4" w:space="0" w:color="000000"/>
              <w:right w:val="single" w:sz="4" w:space="0" w:color="000000"/>
            </w:tcBorders>
            <w:shd w:val="clear" w:color="auto" w:fill="auto"/>
            <w:vAlign w:val="bottom"/>
            <w:hideMark/>
          </w:tcPr>
          <w:p w14:paraId="5BC862A0"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$5,988.62</w:t>
            </w:r>
          </w:p>
        </w:tc>
      </w:tr>
      <w:tr w:rsidR="00ED40E3" w:rsidRPr="00ED40E3" w14:paraId="66F85272"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F7EF84A"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1123-1-03-11</w:t>
            </w:r>
          </w:p>
        </w:tc>
        <w:tc>
          <w:tcPr>
            <w:tcW w:w="4960" w:type="dxa"/>
            <w:tcBorders>
              <w:top w:val="nil"/>
              <w:left w:val="nil"/>
              <w:bottom w:val="dotted" w:sz="4" w:space="0" w:color="000000"/>
              <w:right w:val="single" w:sz="4" w:space="0" w:color="000000"/>
            </w:tcBorders>
            <w:shd w:val="clear" w:color="auto" w:fill="auto"/>
            <w:vAlign w:val="bottom"/>
            <w:hideMark/>
          </w:tcPr>
          <w:p w14:paraId="1507FA1D"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Secretaria de Finanza ( Saldo a Favor de Predial)</w:t>
            </w:r>
          </w:p>
        </w:tc>
        <w:tc>
          <w:tcPr>
            <w:tcW w:w="1520" w:type="dxa"/>
            <w:tcBorders>
              <w:top w:val="nil"/>
              <w:left w:val="nil"/>
              <w:bottom w:val="dotted" w:sz="4" w:space="0" w:color="000000"/>
              <w:right w:val="single" w:sz="4" w:space="0" w:color="000000"/>
            </w:tcBorders>
            <w:shd w:val="clear" w:color="auto" w:fill="auto"/>
            <w:vAlign w:val="bottom"/>
            <w:hideMark/>
          </w:tcPr>
          <w:p w14:paraId="6E12EC18"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$66,693.20</w:t>
            </w:r>
          </w:p>
        </w:tc>
      </w:tr>
      <w:tr w:rsidR="00ED40E3" w:rsidRPr="00ED40E3" w14:paraId="7A997498"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F7FD7D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1123-1-03-13</w:t>
            </w:r>
          </w:p>
        </w:tc>
        <w:tc>
          <w:tcPr>
            <w:tcW w:w="4960" w:type="dxa"/>
            <w:tcBorders>
              <w:top w:val="nil"/>
              <w:left w:val="nil"/>
              <w:bottom w:val="dotted" w:sz="4" w:space="0" w:color="000000"/>
              <w:right w:val="single" w:sz="4" w:space="0" w:color="000000"/>
            </w:tcBorders>
            <w:shd w:val="clear" w:color="auto" w:fill="auto"/>
            <w:vAlign w:val="bottom"/>
            <w:hideMark/>
          </w:tcPr>
          <w:p w14:paraId="46878F8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Jose Manuel Garrido Muñoz</w:t>
            </w:r>
          </w:p>
        </w:tc>
        <w:tc>
          <w:tcPr>
            <w:tcW w:w="1520" w:type="dxa"/>
            <w:tcBorders>
              <w:top w:val="nil"/>
              <w:left w:val="nil"/>
              <w:bottom w:val="dotted" w:sz="4" w:space="0" w:color="000000"/>
              <w:right w:val="single" w:sz="4" w:space="0" w:color="000000"/>
            </w:tcBorders>
            <w:shd w:val="clear" w:color="auto" w:fill="auto"/>
            <w:vAlign w:val="bottom"/>
            <w:hideMark/>
          </w:tcPr>
          <w:p w14:paraId="5999C14C"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$1,248.00</w:t>
            </w:r>
          </w:p>
        </w:tc>
      </w:tr>
      <w:tr w:rsidR="00ED40E3" w:rsidRPr="00ED40E3" w14:paraId="325A5120"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C1AF25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1123-1-03-18</w:t>
            </w:r>
          </w:p>
        </w:tc>
        <w:tc>
          <w:tcPr>
            <w:tcW w:w="4960" w:type="dxa"/>
            <w:tcBorders>
              <w:top w:val="nil"/>
              <w:left w:val="nil"/>
              <w:bottom w:val="dotted" w:sz="4" w:space="0" w:color="000000"/>
              <w:right w:val="single" w:sz="4" w:space="0" w:color="000000"/>
            </w:tcBorders>
            <w:shd w:val="clear" w:color="auto" w:fill="auto"/>
            <w:vAlign w:val="bottom"/>
            <w:hideMark/>
          </w:tcPr>
          <w:p w14:paraId="60CED415"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TODITO PAGOS SA DE CV</w:t>
            </w:r>
          </w:p>
        </w:tc>
        <w:tc>
          <w:tcPr>
            <w:tcW w:w="1520" w:type="dxa"/>
            <w:tcBorders>
              <w:top w:val="nil"/>
              <w:left w:val="nil"/>
              <w:bottom w:val="dotted" w:sz="4" w:space="0" w:color="000000"/>
              <w:right w:val="single" w:sz="4" w:space="0" w:color="000000"/>
            </w:tcBorders>
            <w:shd w:val="clear" w:color="auto" w:fill="auto"/>
            <w:vAlign w:val="bottom"/>
            <w:hideMark/>
          </w:tcPr>
          <w:p w14:paraId="79AB0E8E"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$60.70</w:t>
            </w:r>
          </w:p>
        </w:tc>
      </w:tr>
      <w:tr w:rsidR="00ED40E3" w:rsidRPr="00ED40E3" w14:paraId="4C8199A8"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DE7160F"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lastRenderedPageBreak/>
              <w:t>1123-1-03-23</w:t>
            </w:r>
          </w:p>
        </w:tc>
        <w:tc>
          <w:tcPr>
            <w:tcW w:w="4960" w:type="dxa"/>
            <w:tcBorders>
              <w:top w:val="nil"/>
              <w:left w:val="nil"/>
              <w:bottom w:val="dotted" w:sz="4" w:space="0" w:color="000000"/>
              <w:right w:val="single" w:sz="4" w:space="0" w:color="000000"/>
            </w:tcBorders>
            <w:shd w:val="clear" w:color="auto" w:fill="auto"/>
            <w:vAlign w:val="bottom"/>
            <w:hideMark/>
          </w:tcPr>
          <w:p w14:paraId="35462AB2"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Sistema Integral de la Familia Municipio de Tenabo</w:t>
            </w:r>
          </w:p>
        </w:tc>
        <w:tc>
          <w:tcPr>
            <w:tcW w:w="1520" w:type="dxa"/>
            <w:tcBorders>
              <w:top w:val="nil"/>
              <w:left w:val="nil"/>
              <w:bottom w:val="dotted" w:sz="4" w:space="0" w:color="000000"/>
              <w:right w:val="single" w:sz="4" w:space="0" w:color="000000"/>
            </w:tcBorders>
            <w:shd w:val="clear" w:color="auto" w:fill="auto"/>
            <w:vAlign w:val="bottom"/>
            <w:hideMark/>
          </w:tcPr>
          <w:p w14:paraId="5FE0C20F"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$30,000.00</w:t>
            </w:r>
          </w:p>
        </w:tc>
      </w:tr>
      <w:tr w:rsidR="00ED40E3" w:rsidRPr="00ED40E3" w14:paraId="6A07D679"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2F0A49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1123-1-03-24</w:t>
            </w:r>
          </w:p>
        </w:tc>
        <w:tc>
          <w:tcPr>
            <w:tcW w:w="4960" w:type="dxa"/>
            <w:tcBorders>
              <w:top w:val="nil"/>
              <w:left w:val="nil"/>
              <w:bottom w:val="dotted" w:sz="4" w:space="0" w:color="000000"/>
              <w:right w:val="single" w:sz="4" w:space="0" w:color="000000"/>
            </w:tcBorders>
            <w:shd w:val="clear" w:color="auto" w:fill="auto"/>
            <w:vAlign w:val="bottom"/>
            <w:hideMark/>
          </w:tcPr>
          <w:p w14:paraId="04E5FCB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LUIS EDUARDO POOL CHIN</w:t>
            </w:r>
          </w:p>
        </w:tc>
        <w:tc>
          <w:tcPr>
            <w:tcW w:w="1520" w:type="dxa"/>
            <w:tcBorders>
              <w:top w:val="nil"/>
              <w:left w:val="nil"/>
              <w:bottom w:val="dotted" w:sz="4" w:space="0" w:color="000000"/>
              <w:right w:val="single" w:sz="4" w:space="0" w:color="000000"/>
            </w:tcBorders>
            <w:shd w:val="clear" w:color="auto" w:fill="auto"/>
            <w:vAlign w:val="bottom"/>
            <w:hideMark/>
          </w:tcPr>
          <w:p w14:paraId="061B8D49"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-$18,602.18</w:t>
            </w:r>
          </w:p>
        </w:tc>
      </w:tr>
      <w:tr w:rsidR="00ED40E3" w:rsidRPr="00ED40E3" w14:paraId="216122C8"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9BBDF8F"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1123-1-03-26</w:t>
            </w:r>
          </w:p>
        </w:tc>
        <w:tc>
          <w:tcPr>
            <w:tcW w:w="4960" w:type="dxa"/>
            <w:tcBorders>
              <w:top w:val="nil"/>
              <w:left w:val="nil"/>
              <w:bottom w:val="dotted" w:sz="4" w:space="0" w:color="000000"/>
              <w:right w:val="single" w:sz="4" w:space="0" w:color="000000"/>
            </w:tcBorders>
            <w:shd w:val="clear" w:color="auto" w:fill="auto"/>
            <w:vAlign w:val="bottom"/>
            <w:hideMark/>
          </w:tcPr>
          <w:p w14:paraId="477C579A"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MARTHA BEATRIZ CUPUL POOL</w:t>
            </w:r>
          </w:p>
        </w:tc>
        <w:tc>
          <w:tcPr>
            <w:tcW w:w="1520" w:type="dxa"/>
            <w:tcBorders>
              <w:top w:val="nil"/>
              <w:left w:val="nil"/>
              <w:bottom w:val="dotted" w:sz="4" w:space="0" w:color="000000"/>
              <w:right w:val="single" w:sz="4" w:space="0" w:color="000000"/>
            </w:tcBorders>
            <w:shd w:val="clear" w:color="auto" w:fill="auto"/>
            <w:vAlign w:val="bottom"/>
            <w:hideMark/>
          </w:tcPr>
          <w:p w14:paraId="083982F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$1,273.91</w:t>
            </w:r>
          </w:p>
        </w:tc>
      </w:tr>
      <w:tr w:rsidR="00ED40E3" w:rsidRPr="00ED40E3" w14:paraId="2D88D063"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680143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1123-1-03-27</w:t>
            </w:r>
          </w:p>
        </w:tc>
        <w:tc>
          <w:tcPr>
            <w:tcW w:w="4960" w:type="dxa"/>
            <w:tcBorders>
              <w:top w:val="nil"/>
              <w:left w:val="nil"/>
              <w:bottom w:val="dotted" w:sz="4" w:space="0" w:color="000000"/>
              <w:right w:val="single" w:sz="4" w:space="0" w:color="000000"/>
            </w:tcBorders>
            <w:shd w:val="clear" w:color="auto" w:fill="auto"/>
            <w:vAlign w:val="bottom"/>
            <w:hideMark/>
          </w:tcPr>
          <w:p w14:paraId="1A947FB6"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DULCE MARIA VELAZCO VELAZCO</w:t>
            </w:r>
          </w:p>
        </w:tc>
        <w:tc>
          <w:tcPr>
            <w:tcW w:w="1520" w:type="dxa"/>
            <w:tcBorders>
              <w:top w:val="nil"/>
              <w:left w:val="nil"/>
              <w:bottom w:val="dotted" w:sz="4" w:space="0" w:color="000000"/>
              <w:right w:val="single" w:sz="4" w:space="0" w:color="000000"/>
            </w:tcBorders>
            <w:shd w:val="clear" w:color="auto" w:fill="auto"/>
            <w:vAlign w:val="bottom"/>
            <w:hideMark/>
          </w:tcPr>
          <w:p w14:paraId="4DF43B03"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$576.70</w:t>
            </w:r>
          </w:p>
        </w:tc>
      </w:tr>
      <w:tr w:rsidR="00ED40E3" w:rsidRPr="00ED40E3" w14:paraId="26DDE98E"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4AF27D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1123-1-03-28</w:t>
            </w:r>
          </w:p>
        </w:tc>
        <w:tc>
          <w:tcPr>
            <w:tcW w:w="4960" w:type="dxa"/>
            <w:tcBorders>
              <w:top w:val="nil"/>
              <w:left w:val="nil"/>
              <w:bottom w:val="dotted" w:sz="4" w:space="0" w:color="000000"/>
              <w:right w:val="single" w:sz="4" w:space="0" w:color="000000"/>
            </w:tcBorders>
            <w:shd w:val="clear" w:color="auto" w:fill="auto"/>
            <w:vAlign w:val="bottom"/>
            <w:hideMark/>
          </w:tcPr>
          <w:p w14:paraId="7E97BCE3"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CANDELARIA IRACEMA BALAN KU</w:t>
            </w:r>
          </w:p>
        </w:tc>
        <w:tc>
          <w:tcPr>
            <w:tcW w:w="1520" w:type="dxa"/>
            <w:tcBorders>
              <w:top w:val="nil"/>
              <w:left w:val="nil"/>
              <w:bottom w:val="dotted" w:sz="4" w:space="0" w:color="000000"/>
              <w:right w:val="single" w:sz="4" w:space="0" w:color="000000"/>
            </w:tcBorders>
            <w:shd w:val="clear" w:color="auto" w:fill="auto"/>
            <w:vAlign w:val="bottom"/>
            <w:hideMark/>
          </w:tcPr>
          <w:p w14:paraId="1E365EC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$0.11</w:t>
            </w:r>
          </w:p>
        </w:tc>
      </w:tr>
      <w:tr w:rsidR="00ED40E3" w:rsidRPr="00ED40E3" w14:paraId="29D63118"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A55C574"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1123-1-03-29</w:t>
            </w:r>
          </w:p>
        </w:tc>
        <w:tc>
          <w:tcPr>
            <w:tcW w:w="4960" w:type="dxa"/>
            <w:tcBorders>
              <w:top w:val="nil"/>
              <w:left w:val="nil"/>
              <w:bottom w:val="dotted" w:sz="4" w:space="0" w:color="000000"/>
              <w:right w:val="single" w:sz="4" w:space="0" w:color="000000"/>
            </w:tcBorders>
            <w:shd w:val="clear" w:color="auto" w:fill="auto"/>
            <w:vAlign w:val="bottom"/>
            <w:hideMark/>
          </w:tcPr>
          <w:p w14:paraId="3784B6F4"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INSTITUTO MEXICANO DEL SEGURO SOCIAL</w:t>
            </w:r>
          </w:p>
        </w:tc>
        <w:tc>
          <w:tcPr>
            <w:tcW w:w="1520" w:type="dxa"/>
            <w:tcBorders>
              <w:top w:val="nil"/>
              <w:left w:val="nil"/>
              <w:bottom w:val="dotted" w:sz="4" w:space="0" w:color="000000"/>
              <w:right w:val="single" w:sz="4" w:space="0" w:color="000000"/>
            </w:tcBorders>
            <w:shd w:val="clear" w:color="auto" w:fill="auto"/>
            <w:vAlign w:val="bottom"/>
            <w:hideMark/>
          </w:tcPr>
          <w:p w14:paraId="796B70E0"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$145,498.67</w:t>
            </w:r>
          </w:p>
        </w:tc>
      </w:tr>
      <w:tr w:rsidR="00ED40E3" w:rsidRPr="00ED40E3" w14:paraId="2A359F8D"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92638F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1123-1-03-30</w:t>
            </w:r>
          </w:p>
        </w:tc>
        <w:tc>
          <w:tcPr>
            <w:tcW w:w="4960" w:type="dxa"/>
            <w:tcBorders>
              <w:top w:val="nil"/>
              <w:left w:val="nil"/>
              <w:bottom w:val="dotted" w:sz="4" w:space="0" w:color="000000"/>
              <w:right w:val="single" w:sz="4" w:space="0" w:color="000000"/>
            </w:tcBorders>
            <w:shd w:val="clear" w:color="auto" w:fill="auto"/>
            <w:vAlign w:val="bottom"/>
            <w:hideMark/>
          </w:tcPr>
          <w:p w14:paraId="6A642E0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BANCO SANTANDER</w:t>
            </w:r>
          </w:p>
        </w:tc>
        <w:tc>
          <w:tcPr>
            <w:tcW w:w="1520" w:type="dxa"/>
            <w:tcBorders>
              <w:top w:val="nil"/>
              <w:left w:val="nil"/>
              <w:bottom w:val="dotted" w:sz="4" w:space="0" w:color="000000"/>
              <w:right w:val="single" w:sz="4" w:space="0" w:color="000000"/>
            </w:tcBorders>
            <w:shd w:val="clear" w:color="auto" w:fill="auto"/>
            <w:vAlign w:val="bottom"/>
            <w:hideMark/>
          </w:tcPr>
          <w:p w14:paraId="2045A0C6"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$48,500.00</w:t>
            </w:r>
          </w:p>
        </w:tc>
      </w:tr>
      <w:tr w:rsidR="00ED40E3" w:rsidRPr="00ED40E3" w14:paraId="18CD13E8"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636B2F8"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1123-1-03-31</w:t>
            </w:r>
          </w:p>
        </w:tc>
        <w:tc>
          <w:tcPr>
            <w:tcW w:w="4960" w:type="dxa"/>
            <w:tcBorders>
              <w:top w:val="nil"/>
              <w:left w:val="nil"/>
              <w:bottom w:val="dotted" w:sz="4" w:space="0" w:color="000000"/>
              <w:right w:val="single" w:sz="4" w:space="0" w:color="000000"/>
            </w:tcBorders>
            <w:shd w:val="clear" w:color="auto" w:fill="auto"/>
            <w:vAlign w:val="bottom"/>
            <w:hideMark/>
          </w:tcPr>
          <w:p w14:paraId="5B7CD0A0"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ALBERTO LUCIANO FUENTES TZEC</w:t>
            </w:r>
          </w:p>
        </w:tc>
        <w:tc>
          <w:tcPr>
            <w:tcW w:w="1520" w:type="dxa"/>
            <w:tcBorders>
              <w:top w:val="nil"/>
              <w:left w:val="nil"/>
              <w:bottom w:val="dotted" w:sz="4" w:space="0" w:color="000000"/>
              <w:right w:val="single" w:sz="4" w:space="0" w:color="000000"/>
            </w:tcBorders>
            <w:shd w:val="clear" w:color="auto" w:fill="auto"/>
            <w:vAlign w:val="bottom"/>
            <w:hideMark/>
          </w:tcPr>
          <w:p w14:paraId="5E5C5F9E"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$6,000.00</w:t>
            </w:r>
          </w:p>
        </w:tc>
      </w:tr>
      <w:tr w:rsidR="00ED40E3" w:rsidRPr="00ED40E3" w14:paraId="5404BC19" w14:textId="77777777" w:rsidTr="00ED40E3">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E816727"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1123-1-03-32</w:t>
            </w:r>
          </w:p>
        </w:tc>
        <w:tc>
          <w:tcPr>
            <w:tcW w:w="4960" w:type="dxa"/>
            <w:tcBorders>
              <w:top w:val="nil"/>
              <w:left w:val="nil"/>
              <w:bottom w:val="dotted" w:sz="4" w:space="0" w:color="000000"/>
              <w:right w:val="single" w:sz="4" w:space="0" w:color="000000"/>
            </w:tcBorders>
            <w:shd w:val="clear" w:color="auto" w:fill="auto"/>
            <w:vAlign w:val="bottom"/>
            <w:hideMark/>
          </w:tcPr>
          <w:p w14:paraId="155EFBAB" w14:textId="77777777" w:rsidR="00ED40E3" w:rsidRPr="00ED40E3" w:rsidRDefault="00ED40E3" w:rsidP="00ED40E3">
            <w:pPr>
              <w:rPr>
                <w:rFonts w:ascii="Arial" w:hAnsi="Arial" w:cs="Arial"/>
                <w:color w:val="000000"/>
                <w:sz w:val="14"/>
                <w:szCs w:val="14"/>
                <w:lang w:val="es-MX" w:eastAsia="es-MX"/>
              </w:rPr>
            </w:pPr>
            <w:r w:rsidRPr="00ED40E3">
              <w:rPr>
                <w:rFonts w:ascii="Arial" w:hAnsi="Arial" w:cs="Arial"/>
                <w:color w:val="000000"/>
                <w:sz w:val="14"/>
                <w:szCs w:val="14"/>
                <w:lang w:val="es-MX" w:eastAsia="es-MX"/>
              </w:rPr>
              <w:t xml:space="preserve">                ISMAEL SALAZAR HOYOS</w:t>
            </w:r>
          </w:p>
        </w:tc>
        <w:tc>
          <w:tcPr>
            <w:tcW w:w="1520" w:type="dxa"/>
            <w:tcBorders>
              <w:top w:val="nil"/>
              <w:left w:val="nil"/>
              <w:bottom w:val="dotted" w:sz="4" w:space="0" w:color="000000"/>
              <w:right w:val="single" w:sz="4" w:space="0" w:color="000000"/>
            </w:tcBorders>
            <w:shd w:val="clear" w:color="auto" w:fill="auto"/>
            <w:vAlign w:val="bottom"/>
            <w:hideMark/>
          </w:tcPr>
          <w:p w14:paraId="77E980F2" w14:textId="77777777" w:rsidR="00ED40E3" w:rsidRPr="00ED40E3" w:rsidRDefault="00ED40E3" w:rsidP="00ED40E3">
            <w:pPr>
              <w:jc w:val="right"/>
              <w:rPr>
                <w:rFonts w:ascii="Arial" w:hAnsi="Arial" w:cs="Arial"/>
                <w:color w:val="000000"/>
                <w:sz w:val="14"/>
                <w:szCs w:val="14"/>
                <w:lang w:val="es-MX" w:eastAsia="es-MX"/>
              </w:rPr>
            </w:pPr>
            <w:r w:rsidRPr="00ED40E3">
              <w:rPr>
                <w:rFonts w:ascii="Arial" w:hAnsi="Arial" w:cs="Arial"/>
                <w:color w:val="000000"/>
                <w:sz w:val="14"/>
                <w:szCs w:val="14"/>
                <w:lang w:val="es-MX" w:eastAsia="es-MX"/>
              </w:rPr>
              <w:t>$10,000.00</w:t>
            </w:r>
          </w:p>
        </w:tc>
      </w:tr>
    </w:tbl>
    <w:p w14:paraId="3883CDB0" w14:textId="77777777" w:rsidR="00137901" w:rsidRDefault="00137901" w:rsidP="00137901">
      <w:pPr>
        <w:spacing w:after="80" w:line="203" w:lineRule="exact"/>
        <w:rPr>
          <w:rFonts w:ascii="Arial" w:hAnsi="Arial" w:cs="Arial"/>
          <w:sz w:val="20"/>
          <w:szCs w:val="20"/>
          <w:lang w:val="es-MX"/>
        </w:rPr>
      </w:pPr>
    </w:p>
    <w:p w14:paraId="0DC171E8" w14:textId="77777777" w:rsidR="0095153C" w:rsidRPr="00786BB2" w:rsidRDefault="0095153C" w:rsidP="00261F93">
      <w:pPr>
        <w:spacing w:after="80" w:line="203" w:lineRule="exact"/>
        <w:rPr>
          <w:rFonts w:ascii="Arial" w:hAnsi="Arial" w:cs="Arial"/>
          <w:sz w:val="20"/>
          <w:szCs w:val="20"/>
          <w:lang w:val="es-MX"/>
        </w:rPr>
      </w:pPr>
    </w:p>
    <w:p w14:paraId="5DA63262" w14:textId="77777777"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ingresos por recuperar a corto plazo el saldo es cero.</w:t>
      </w:r>
    </w:p>
    <w:p w14:paraId="4BE7C1C0" w14:textId="77777777" w:rsidR="002331F1" w:rsidRPr="00786BB2" w:rsidRDefault="002331F1" w:rsidP="00967EB2">
      <w:pPr>
        <w:spacing w:after="80" w:line="203" w:lineRule="exact"/>
        <w:ind w:left="288"/>
        <w:rPr>
          <w:rFonts w:ascii="Arial" w:hAnsi="Arial" w:cs="Arial"/>
          <w:sz w:val="20"/>
          <w:szCs w:val="20"/>
          <w:lang w:val="es-MX"/>
        </w:rPr>
      </w:pPr>
    </w:p>
    <w:p w14:paraId="5B12DEB6" w14:textId="049BD6E8"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deudores por anticipo de la tesorería a corto plazo, presenta un saldo inicial del ejercicio</w:t>
      </w:r>
      <w:r w:rsidR="00E93B27" w:rsidRPr="00786BB2">
        <w:rPr>
          <w:rFonts w:ascii="Arial" w:hAnsi="Arial" w:cs="Arial"/>
          <w:sz w:val="20"/>
          <w:szCs w:val="20"/>
          <w:lang w:val="es-MX"/>
        </w:rPr>
        <w:t xml:space="preserve"> </w:t>
      </w:r>
      <w:r w:rsidR="002024D8">
        <w:rPr>
          <w:rFonts w:ascii="Arial" w:hAnsi="Arial" w:cs="Arial"/>
          <w:sz w:val="20"/>
          <w:szCs w:val="20"/>
          <w:lang w:val="es-MX"/>
        </w:rPr>
        <w:t>2025</w:t>
      </w:r>
      <w:r w:rsidRPr="00786BB2">
        <w:rPr>
          <w:rFonts w:ascii="Arial" w:hAnsi="Arial" w:cs="Arial"/>
          <w:sz w:val="20"/>
          <w:szCs w:val="20"/>
          <w:lang w:val="es-MX"/>
        </w:rPr>
        <w:t xml:space="preserve"> por la cantidad de </w:t>
      </w:r>
      <w:r w:rsidR="00F0120E" w:rsidRPr="00786BB2">
        <w:rPr>
          <w:rFonts w:ascii="Arial" w:hAnsi="Arial" w:cs="Arial"/>
          <w:sz w:val="20"/>
          <w:szCs w:val="20"/>
          <w:lang w:val="es-MX"/>
        </w:rPr>
        <w:t>cero.</w:t>
      </w:r>
    </w:p>
    <w:p w14:paraId="7DF6DB88" w14:textId="6C4B5222" w:rsidR="00E97A77" w:rsidRPr="00786BB2" w:rsidRDefault="00E97A77"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Derechos a recibir Bienes o Serv</w:t>
      </w:r>
      <w:r w:rsidR="001569CE" w:rsidRPr="00786BB2">
        <w:rPr>
          <w:rFonts w:ascii="Arial" w:hAnsi="Arial" w:cs="Arial"/>
          <w:sz w:val="20"/>
          <w:szCs w:val="20"/>
          <w:lang w:val="es-MX"/>
        </w:rPr>
        <w:t xml:space="preserve">icios al </w:t>
      </w:r>
      <w:r w:rsidR="007C309F">
        <w:rPr>
          <w:rFonts w:ascii="Arial" w:hAnsi="Arial" w:cs="Arial"/>
          <w:sz w:val="20"/>
          <w:szCs w:val="20"/>
          <w:lang w:val="es-MX"/>
        </w:rPr>
        <w:t>3</w:t>
      </w:r>
      <w:r w:rsidR="00CA2E85">
        <w:rPr>
          <w:rFonts w:ascii="Arial" w:hAnsi="Arial" w:cs="Arial"/>
          <w:sz w:val="20"/>
          <w:szCs w:val="20"/>
          <w:lang w:val="es-MX"/>
        </w:rPr>
        <w:t>1</w:t>
      </w:r>
      <w:r w:rsidR="00484BBF" w:rsidRPr="00786BB2">
        <w:rPr>
          <w:rFonts w:ascii="Arial" w:hAnsi="Arial" w:cs="Arial"/>
          <w:sz w:val="20"/>
          <w:szCs w:val="20"/>
          <w:lang w:val="es-MX"/>
        </w:rPr>
        <w:t xml:space="preserve"> de</w:t>
      </w:r>
      <w:r w:rsidR="005B1807">
        <w:rPr>
          <w:rFonts w:ascii="Arial" w:hAnsi="Arial" w:cs="Arial"/>
          <w:sz w:val="20"/>
          <w:szCs w:val="20"/>
          <w:lang w:val="es-MX"/>
        </w:rPr>
        <w:t xml:space="preserv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aparecen las cuentas siguientes con los importes que se indican:</w:t>
      </w:r>
    </w:p>
    <w:p w14:paraId="0250F46F" w14:textId="77777777" w:rsidR="00E93F21" w:rsidRPr="00786BB2" w:rsidRDefault="00E93F21" w:rsidP="00E97A77">
      <w:pPr>
        <w:spacing w:after="80" w:line="203" w:lineRule="exact"/>
        <w:ind w:left="288"/>
        <w:rPr>
          <w:rFonts w:ascii="Arial" w:hAnsi="Arial" w:cs="Arial"/>
          <w:sz w:val="20"/>
          <w:szCs w:val="20"/>
          <w:lang w:val="es-MX"/>
        </w:rPr>
      </w:pPr>
    </w:p>
    <w:p w14:paraId="4C0EDEE0" w14:textId="76999410" w:rsidR="00F01B6D" w:rsidRPr="00786BB2" w:rsidRDefault="00D90247" w:rsidP="00137901">
      <w:pPr>
        <w:spacing w:after="80" w:line="203" w:lineRule="exact"/>
        <w:jc w:val="both"/>
        <w:rPr>
          <w:rFonts w:ascii="Arial" w:hAnsi="Arial" w:cs="Arial"/>
          <w:sz w:val="20"/>
          <w:szCs w:val="20"/>
          <w:lang w:val="es-MX"/>
        </w:rPr>
      </w:pPr>
      <w:r w:rsidRPr="00786BB2">
        <w:rPr>
          <w:rFonts w:ascii="Arial" w:hAnsi="Arial" w:cs="Arial"/>
          <w:sz w:val="20"/>
          <w:szCs w:val="20"/>
          <w:lang w:val="es-MX"/>
        </w:rPr>
        <w:t>El saldo en el rubro de anticipo a proveedores por adquisición</w:t>
      </w:r>
      <w:r w:rsidR="00E93F21" w:rsidRPr="00786BB2">
        <w:rPr>
          <w:rFonts w:ascii="Arial" w:hAnsi="Arial" w:cs="Arial"/>
          <w:sz w:val="20"/>
          <w:szCs w:val="20"/>
          <w:lang w:val="es-MX"/>
        </w:rPr>
        <w:t xml:space="preserve"> de bienes presenta los siguientes saldos</w:t>
      </w:r>
      <w:r w:rsidR="000763C7" w:rsidRPr="00786BB2">
        <w:rPr>
          <w:rFonts w:ascii="Arial" w:hAnsi="Arial" w:cs="Arial"/>
          <w:sz w:val="20"/>
          <w:szCs w:val="20"/>
          <w:lang w:val="es-MX"/>
        </w:rPr>
        <w:t>, su característica cualitativa es que provienen de ejercicios fiscales anteriores</w:t>
      </w:r>
      <w:r w:rsidR="00E93F21" w:rsidRPr="00786BB2">
        <w:rPr>
          <w:rFonts w:ascii="Arial" w:hAnsi="Arial" w:cs="Arial"/>
          <w:sz w:val="20"/>
          <w:szCs w:val="20"/>
          <w:lang w:val="es-MX"/>
        </w:rPr>
        <w:t>:</w:t>
      </w:r>
    </w:p>
    <w:p w14:paraId="331B5482" w14:textId="77777777" w:rsidR="00F01B6D" w:rsidRPr="00786BB2" w:rsidRDefault="00F01B6D" w:rsidP="00B82EEA">
      <w:pPr>
        <w:spacing w:after="80" w:line="203" w:lineRule="exact"/>
        <w:rPr>
          <w:rFonts w:ascii="Arial" w:hAnsi="Arial" w:cs="Arial"/>
          <w:sz w:val="20"/>
          <w:szCs w:val="20"/>
          <w:lang w:val="es-MX"/>
        </w:rPr>
      </w:pPr>
    </w:p>
    <w:p w14:paraId="4A9EE654" w14:textId="77777777" w:rsidR="00F0777A" w:rsidRPr="00786BB2" w:rsidRDefault="00F0777A" w:rsidP="00E56140">
      <w:pPr>
        <w:pStyle w:val="Texto"/>
        <w:spacing w:after="80" w:line="203" w:lineRule="exact"/>
        <w:ind w:firstLine="0"/>
        <w:rPr>
          <w:rFonts w:cs="Arial"/>
          <w:b/>
          <w:szCs w:val="18"/>
          <w:lang w:val="es-MX"/>
        </w:rPr>
      </w:pPr>
    </w:p>
    <w:p w14:paraId="4CF6F3B7" w14:textId="71E1EE70" w:rsidR="00F0777A" w:rsidRPr="00786BB2" w:rsidRDefault="00F0777A" w:rsidP="00F108D9">
      <w:pPr>
        <w:pStyle w:val="Texto"/>
        <w:spacing w:after="80" w:line="203" w:lineRule="exact"/>
        <w:rPr>
          <w:rFonts w:cs="Arial"/>
          <w:b/>
          <w:szCs w:val="18"/>
          <w:lang w:val="es-MX"/>
        </w:rPr>
      </w:pPr>
      <w:r w:rsidRPr="00786BB2">
        <w:rPr>
          <w:rFonts w:cs="Arial"/>
          <w:b/>
          <w:szCs w:val="18"/>
          <w:lang w:val="es-MX"/>
        </w:rPr>
        <w:t>4</w:t>
      </w:r>
      <w:r w:rsidR="00C33E7F" w:rsidRPr="00786BB2">
        <w:rPr>
          <w:rFonts w:cs="Arial"/>
          <w:b/>
          <w:szCs w:val="18"/>
          <w:lang w:val="es-MX"/>
        </w:rPr>
        <w:t>.</w:t>
      </w:r>
      <w:r w:rsidRPr="00786BB2">
        <w:rPr>
          <w:rFonts w:cs="Arial"/>
          <w:b/>
          <w:szCs w:val="18"/>
          <w:lang w:val="es-MX"/>
        </w:rPr>
        <w:t xml:space="preserve"> INVENTARIO</w:t>
      </w:r>
    </w:p>
    <w:p w14:paraId="4551B378" w14:textId="345BB8C4" w:rsidR="000C4D81" w:rsidRDefault="007E1F77" w:rsidP="00E32EDE">
      <w:pPr>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 xml:space="preserve">Se informa que </w:t>
      </w:r>
      <w:r w:rsidR="00CA2E85">
        <w:rPr>
          <w:rFonts w:ascii="Arial" w:hAnsi="Arial" w:cs="Arial"/>
          <w:sz w:val="20"/>
          <w:szCs w:val="20"/>
          <w:lang w:val="es-MX"/>
        </w:rPr>
        <w:t>al 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A7251E" w:rsidRPr="00786BB2">
        <w:rPr>
          <w:rFonts w:ascii="Arial" w:hAnsi="Arial" w:cs="Arial"/>
          <w:sz w:val="20"/>
          <w:szCs w:val="20"/>
          <w:lang w:val="es-MX"/>
        </w:rPr>
        <w:t xml:space="preserve"> </w:t>
      </w:r>
      <w:r w:rsidRPr="00786BB2">
        <w:rPr>
          <w:rFonts w:ascii="Arial" w:hAnsi="Arial" w:cs="Arial"/>
          <w:sz w:val="20"/>
          <w:szCs w:val="20"/>
          <w:lang w:val="es-MX"/>
        </w:rPr>
        <w:t>en la contab</w:t>
      </w:r>
      <w:r w:rsidR="00AD0388" w:rsidRPr="00786BB2">
        <w:rPr>
          <w:rFonts w:ascii="Arial" w:hAnsi="Arial" w:cs="Arial"/>
          <w:sz w:val="20"/>
          <w:szCs w:val="20"/>
          <w:lang w:val="es-MX"/>
        </w:rPr>
        <w:t>ilidad del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se llevaron a cabo registros de bienes para transformación o consumo.</w:t>
      </w:r>
    </w:p>
    <w:p w14:paraId="69F0914C" w14:textId="77777777" w:rsidR="00E56140" w:rsidRPr="00786BB2" w:rsidRDefault="00E56140" w:rsidP="00E32EDE">
      <w:pPr>
        <w:spacing w:after="80" w:line="203" w:lineRule="exact"/>
        <w:ind w:left="284" w:firstLine="4"/>
        <w:jc w:val="both"/>
        <w:rPr>
          <w:rFonts w:ascii="Arial" w:hAnsi="Arial" w:cs="Arial"/>
          <w:sz w:val="20"/>
          <w:szCs w:val="20"/>
          <w:lang w:val="es-MX"/>
        </w:rPr>
      </w:pPr>
    </w:p>
    <w:p w14:paraId="29F91DBF" w14:textId="2F548187" w:rsidR="007E1F77" w:rsidRPr="00786BB2" w:rsidRDefault="00F0777A" w:rsidP="00F0777A">
      <w:pPr>
        <w:pStyle w:val="Texto"/>
        <w:spacing w:after="80" w:line="203" w:lineRule="exact"/>
        <w:rPr>
          <w:rFonts w:cs="Arial"/>
          <w:b/>
          <w:szCs w:val="18"/>
          <w:lang w:val="es-MX"/>
        </w:rPr>
      </w:pPr>
      <w:r w:rsidRPr="00786BB2">
        <w:rPr>
          <w:rFonts w:cs="Arial"/>
          <w:b/>
          <w:szCs w:val="18"/>
          <w:lang w:val="es-MX"/>
        </w:rPr>
        <w:t>5</w:t>
      </w:r>
      <w:r w:rsidR="00C33E7F" w:rsidRPr="00786BB2">
        <w:rPr>
          <w:rFonts w:cs="Arial"/>
          <w:b/>
          <w:szCs w:val="18"/>
          <w:lang w:val="es-MX"/>
        </w:rPr>
        <w:t>.</w:t>
      </w:r>
      <w:r w:rsidRPr="00786BB2">
        <w:rPr>
          <w:rFonts w:cs="Arial"/>
          <w:b/>
          <w:szCs w:val="18"/>
          <w:lang w:val="es-MX"/>
        </w:rPr>
        <w:t xml:space="preserve"> ALMACENES</w:t>
      </w:r>
    </w:p>
    <w:p w14:paraId="54F6E647" w14:textId="77777777" w:rsidR="00F0777A" w:rsidRPr="00786BB2" w:rsidRDefault="00F0777A" w:rsidP="001E03BC">
      <w:pPr>
        <w:tabs>
          <w:tab w:val="left" w:pos="284"/>
        </w:tabs>
        <w:spacing w:after="80" w:line="203" w:lineRule="exact"/>
        <w:ind w:left="284" w:firstLine="4"/>
        <w:rPr>
          <w:rFonts w:ascii="Arial" w:hAnsi="Arial" w:cs="Arial"/>
          <w:sz w:val="20"/>
          <w:szCs w:val="20"/>
          <w:lang w:val="es-MX"/>
        </w:rPr>
      </w:pPr>
    </w:p>
    <w:p w14:paraId="1EED0CFC" w14:textId="5CC80EE0" w:rsidR="007E1F77" w:rsidRPr="00786BB2" w:rsidRDefault="00AD0388" w:rsidP="00B05D66">
      <w:pPr>
        <w:tabs>
          <w:tab w:val="left" w:pos="284"/>
        </w:tabs>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D21B86" w:rsidRPr="00786BB2">
        <w:rPr>
          <w:rFonts w:ascii="Arial" w:hAnsi="Arial" w:cs="Arial"/>
          <w:sz w:val="20"/>
          <w:szCs w:val="20"/>
          <w:lang w:val="es-MX"/>
        </w:rPr>
        <w:t xml:space="preserve"> </w:t>
      </w:r>
      <w:r w:rsidR="00A7251E" w:rsidRPr="00786BB2">
        <w:rPr>
          <w:rFonts w:ascii="Arial" w:hAnsi="Arial" w:cs="Arial"/>
          <w:sz w:val="20"/>
          <w:szCs w:val="20"/>
          <w:lang w:val="es-MX"/>
        </w:rPr>
        <w:t>a</w:t>
      </w:r>
      <w:r w:rsidR="00F22273" w:rsidRPr="00786BB2">
        <w:rPr>
          <w:rFonts w:ascii="Arial" w:hAnsi="Arial" w:cs="Arial"/>
          <w:sz w:val="20"/>
          <w:szCs w:val="20"/>
          <w:lang w:val="es-MX"/>
        </w:rPr>
        <w:t xml:space="preserve">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D21B86" w:rsidRPr="00786BB2">
        <w:rPr>
          <w:rFonts w:ascii="Arial" w:hAnsi="Arial" w:cs="Arial"/>
          <w:sz w:val="20"/>
          <w:szCs w:val="20"/>
          <w:lang w:val="es-MX"/>
        </w:rPr>
        <w:t xml:space="preserve">, </w:t>
      </w:r>
      <w:r w:rsidR="007465A5" w:rsidRPr="00786BB2">
        <w:rPr>
          <w:rFonts w:ascii="Arial" w:hAnsi="Arial" w:cs="Arial"/>
          <w:sz w:val="20"/>
          <w:szCs w:val="20"/>
          <w:lang w:val="es-MX"/>
        </w:rPr>
        <w:t>presenta saldo en la cuenta de almacén de materiales y suministros de consumo, en la cuenta 1151-5-1, combustibles, lubricantes y aditivos</w:t>
      </w:r>
      <w:r w:rsidR="000124C8" w:rsidRPr="00786BB2">
        <w:rPr>
          <w:rFonts w:ascii="Arial" w:hAnsi="Arial" w:cs="Arial"/>
          <w:sz w:val="20"/>
          <w:szCs w:val="20"/>
          <w:lang w:val="es-MX"/>
        </w:rPr>
        <w:t xml:space="preserve"> por la cantidad de $ </w:t>
      </w:r>
      <w:r w:rsidR="001E156B" w:rsidRPr="00786BB2">
        <w:rPr>
          <w:rFonts w:ascii="Arial" w:hAnsi="Arial" w:cs="Arial"/>
          <w:sz w:val="20"/>
          <w:szCs w:val="20"/>
          <w:lang w:val="es-MX"/>
        </w:rPr>
        <w:t>0.00</w:t>
      </w:r>
    </w:p>
    <w:p w14:paraId="0717D533" w14:textId="77777777" w:rsidR="00B87885" w:rsidRPr="00786BB2" w:rsidRDefault="00B87885" w:rsidP="00B82EEA">
      <w:pPr>
        <w:pStyle w:val="Texto"/>
        <w:spacing w:after="80" w:line="203" w:lineRule="exact"/>
        <w:ind w:firstLine="0"/>
        <w:rPr>
          <w:rFonts w:cs="Arial"/>
          <w:b/>
          <w:szCs w:val="18"/>
          <w:lang w:val="es-MX"/>
        </w:rPr>
      </w:pPr>
    </w:p>
    <w:p w14:paraId="0BC8A96B" w14:textId="2F750277" w:rsidR="00F0777A" w:rsidRPr="00786BB2" w:rsidRDefault="00B27411" w:rsidP="0048790C">
      <w:pPr>
        <w:pStyle w:val="Texto"/>
        <w:spacing w:after="80" w:line="203" w:lineRule="exact"/>
        <w:rPr>
          <w:rFonts w:cs="Arial"/>
          <w:b/>
          <w:szCs w:val="18"/>
          <w:lang w:val="es-MX"/>
        </w:rPr>
      </w:pPr>
      <w:r w:rsidRPr="00786BB2">
        <w:rPr>
          <w:rFonts w:cs="Arial"/>
          <w:b/>
          <w:szCs w:val="18"/>
          <w:lang w:val="es-MX"/>
        </w:rPr>
        <w:t>INVERSIONES FINANCIERAS</w:t>
      </w:r>
    </w:p>
    <w:p w14:paraId="36EC62A0" w14:textId="77777777" w:rsidR="008B775B" w:rsidRPr="00786BB2" w:rsidRDefault="008B775B" w:rsidP="0048790C">
      <w:pPr>
        <w:pStyle w:val="Texto"/>
        <w:spacing w:after="80" w:line="203" w:lineRule="exact"/>
        <w:rPr>
          <w:rFonts w:cs="Arial"/>
          <w:b/>
          <w:szCs w:val="18"/>
          <w:lang w:val="es-MX"/>
        </w:rPr>
      </w:pPr>
    </w:p>
    <w:p w14:paraId="2C182099" w14:textId="330EBE2C" w:rsidR="00F0777A" w:rsidRPr="00786BB2" w:rsidRDefault="00F0777A" w:rsidP="00F0777A">
      <w:pPr>
        <w:pStyle w:val="Texto"/>
        <w:spacing w:after="80" w:line="203" w:lineRule="exact"/>
        <w:rPr>
          <w:rFonts w:cs="Arial"/>
          <w:b/>
          <w:szCs w:val="18"/>
          <w:lang w:val="es-MX"/>
        </w:rPr>
      </w:pPr>
      <w:r w:rsidRPr="00786BB2">
        <w:rPr>
          <w:rFonts w:cs="Arial"/>
          <w:b/>
          <w:szCs w:val="18"/>
          <w:lang w:val="es-MX"/>
        </w:rPr>
        <w:t>6</w:t>
      </w:r>
      <w:r w:rsidR="00171F7A" w:rsidRPr="00786BB2">
        <w:rPr>
          <w:rFonts w:cs="Arial"/>
          <w:b/>
          <w:szCs w:val="18"/>
          <w:lang w:val="es-MX"/>
        </w:rPr>
        <w:t>.</w:t>
      </w:r>
      <w:r w:rsidRPr="00786BB2">
        <w:rPr>
          <w:rFonts w:cs="Arial"/>
          <w:b/>
          <w:szCs w:val="18"/>
          <w:lang w:val="es-MX"/>
        </w:rPr>
        <w:t xml:space="preserve"> FIDEICOMISOS, MANDATOS Y CONTRATOS ANALOGOS</w:t>
      </w:r>
    </w:p>
    <w:p w14:paraId="34A7664C" w14:textId="77777777" w:rsidR="00F0777A" w:rsidRPr="00786BB2" w:rsidRDefault="00F0777A" w:rsidP="001E03BC">
      <w:pPr>
        <w:tabs>
          <w:tab w:val="left" w:pos="284"/>
        </w:tabs>
        <w:spacing w:after="80" w:line="203" w:lineRule="exact"/>
        <w:ind w:left="284" w:firstLine="4"/>
        <w:rPr>
          <w:rFonts w:ascii="Arial" w:hAnsi="Arial" w:cs="Arial"/>
          <w:sz w:val="20"/>
          <w:szCs w:val="20"/>
          <w:lang w:val="es-MX"/>
        </w:rPr>
      </w:pPr>
    </w:p>
    <w:p w14:paraId="150C4DD9" w14:textId="3F740032" w:rsidR="001F6D55" w:rsidRPr="00786BB2" w:rsidRDefault="00F76320" w:rsidP="00B05D66">
      <w:pPr>
        <w:tabs>
          <w:tab w:val="left" w:pos="284"/>
        </w:tabs>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Se info</w:t>
      </w:r>
      <w:r w:rsidR="00F0777A" w:rsidRPr="00786BB2">
        <w:rPr>
          <w:rFonts w:ascii="Arial" w:hAnsi="Arial" w:cs="Arial"/>
          <w:sz w:val="20"/>
          <w:szCs w:val="20"/>
          <w:lang w:val="es-MX"/>
        </w:rPr>
        <w:t>rma que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w:t>
      </w:r>
      <w:r w:rsidR="0000339C" w:rsidRPr="00786BB2">
        <w:rPr>
          <w:rFonts w:ascii="Arial" w:hAnsi="Arial" w:cs="Arial"/>
          <w:sz w:val="20"/>
          <w:szCs w:val="20"/>
          <w:lang w:val="es-MX"/>
        </w:rPr>
        <w:t xml:space="preserve">al </w:t>
      </w:r>
      <w:r w:rsidR="00CA2E85">
        <w:rPr>
          <w:rFonts w:ascii="Arial" w:hAnsi="Arial" w:cs="Arial"/>
          <w:sz w:val="20"/>
          <w:szCs w:val="20"/>
          <w:lang w:val="es-MX"/>
        </w:rPr>
        <w:t>31</w:t>
      </w:r>
      <w:r w:rsidR="00787DAF">
        <w:rPr>
          <w:rFonts w:ascii="Arial" w:hAnsi="Arial" w:cs="Arial"/>
          <w:sz w:val="20"/>
          <w:szCs w:val="20"/>
          <w:lang w:val="es-MX"/>
        </w:rPr>
        <w:t xml:space="preserve"> </w:t>
      </w:r>
      <w:r w:rsidR="005B1807">
        <w:rPr>
          <w:rFonts w:ascii="Arial" w:hAnsi="Arial" w:cs="Arial"/>
          <w:sz w:val="20"/>
          <w:szCs w:val="20"/>
          <w:lang w:val="es-MX"/>
        </w:rPr>
        <w:t xml:space="preserve">de </w:t>
      </w:r>
      <w:r w:rsidR="00CA2E85">
        <w:rPr>
          <w:rFonts w:ascii="Arial" w:hAnsi="Arial" w:cs="Arial"/>
          <w:sz w:val="20"/>
          <w:szCs w:val="20"/>
          <w:lang w:val="es-MX"/>
        </w:rPr>
        <w:t xml:space="preserve">diciembre </w:t>
      </w:r>
      <w:r w:rsidR="00612FB0" w:rsidRPr="00786BB2">
        <w:rPr>
          <w:rFonts w:ascii="Arial" w:hAnsi="Arial" w:cs="Arial"/>
          <w:sz w:val="20"/>
          <w:szCs w:val="20"/>
          <w:lang w:val="es-MX"/>
        </w:rPr>
        <w:t xml:space="preserve">de </w:t>
      </w:r>
      <w:r w:rsidR="00533D33">
        <w:rPr>
          <w:rFonts w:ascii="Arial" w:hAnsi="Arial" w:cs="Arial"/>
          <w:sz w:val="20"/>
          <w:szCs w:val="20"/>
          <w:lang w:val="es-MX"/>
        </w:rPr>
        <w:t>2025</w:t>
      </w:r>
      <w:r w:rsidRPr="00786BB2">
        <w:rPr>
          <w:rFonts w:ascii="Arial" w:hAnsi="Arial" w:cs="Arial"/>
          <w:sz w:val="20"/>
          <w:szCs w:val="20"/>
          <w:lang w:val="es-MX"/>
        </w:rPr>
        <w:t xml:space="preserve"> no registró dentro de su contabilidad fideicomiso alguno, por lo consiguiente no cuenta con inversiones financier</w:t>
      </w:r>
      <w:r w:rsidR="002437C9" w:rsidRPr="00786BB2">
        <w:rPr>
          <w:rFonts w:ascii="Arial" w:hAnsi="Arial" w:cs="Arial"/>
          <w:sz w:val="20"/>
          <w:szCs w:val="20"/>
          <w:lang w:val="es-MX"/>
        </w:rPr>
        <w:t>as que consideren fideicomisos.</w:t>
      </w:r>
    </w:p>
    <w:p w14:paraId="16346F68" w14:textId="77777777" w:rsidR="00AD39BF" w:rsidRPr="00786BB2" w:rsidRDefault="00AD39BF" w:rsidP="00B27411">
      <w:pPr>
        <w:spacing w:after="80" w:line="203" w:lineRule="exact"/>
        <w:rPr>
          <w:rFonts w:ascii="Arial" w:hAnsi="Arial" w:cs="Arial"/>
          <w:lang w:val="es-MX"/>
        </w:rPr>
      </w:pPr>
    </w:p>
    <w:p w14:paraId="30E34BF0" w14:textId="77777777" w:rsidR="008F5B69" w:rsidRDefault="008F5B69" w:rsidP="008F5B69">
      <w:pPr>
        <w:pStyle w:val="Texto"/>
        <w:spacing w:after="80" w:line="203" w:lineRule="exact"/>
        <w:ind w:firstLine="0"/>
        <w:rPr>
          <w:rFonts w:cs="Arial"/>
          <w:b/>
          <w:szCs w:val="18"/>
          <w:lang w:val="es-MX"/>
        </w:rPr>
      </w:pPr>
      <w:r w:rsidRPr="00786BB2">
        <w:rPr>
          <w:rFonts w:cs="Arial"/>
          <w:b/>
          <w:szCs w:val="18"/>
          <w:lang w:val="es-MX"/>
        </w:rPr>
        <w:t xml:space="preserve">7. </w:t>
      </w:r>
      <w:r w:rsidRPr="004C6954">
        <w:rPr>
          <w:rFonts w:cs="Arial"/>
          <w:b/>
          <w:szCs w:val="18"/>
          <w:lang w:val="es-MX"/>
        </w:rPr>
        <w:t>PARTICIPACIO</w:t>
      </w:r>
      <w:r>
        <w:rPr>
          <w:rFonts w:cs="Arial"/>
          <w:b/>
          <w:szCs w:val="18"/>
          <w:lang w:val="es-MX"/>
        </w:rPr>
        <w:t xml:space="preserve">NES Y APORTACIONES DE CAPITAL, </w:t>
      </w:r>
      <w:r w:rsidRPr="004C6954">
        <w:rPr>
          <w:rFonts w:cs="Arial"/>
          <w:b/>
          <w:szCs w:val="18"/>
          <w:lang w:val="es-MX"/>
        </w:rPr>
        <w:t>INVERSIONES A LARGO PLAZO Y TÍTULOS Y VALORES A LARGO PLAZO.</w:t>
      </w:r>
    </w:p>
    <w:p w14:paraId="1AE51054" w14:textId="77777777" w:rsidR="008F5B69" w:rsidRPr="00786BB2" w:rsidRDefault="008F5B69" w:rsidP="008F5B69">
      <w:pPr>
        <w:pStyle w:val="Texto"/>
        <w:spacing w:after="80" w:line="203" w:lineRule="exact"/>
        <w:rPr>
          <w:rFonts w:cs="Arial"/>
          <w:b/>
          <w:szCs w:val="18"/>
          <w:lang w:val="es-MX"/>
        </w:rPr>
      </w:pPr>
    </w:p>
    <w:p w14:paraId="60B02DB2" w14:textId="146819E8" w:rsidR="008F5B69" w:rsidRPr="00786BB2" w:rsidRDefault="008F5B69" w:rsidP="008F5B69">
      <w:pPr>
        <w:tabs>
          <w:tab w:val="left" w:pos="284"/>
        </w:tabs>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w:t>
      </w:r>
      <w:r w:rsidR="00CA2E85">
        <w:rPr>
          <w:rFonts w:ascii="Arial" w:eastAsia="Calibri" w:hAnsi="Arial" w:cs="Arial"/>
          <w:sz w:val="20"/>
          <w:szCs w:val="20"/>
          <w:lang w:val="es-MX" w:eastAsia="es-MX"/>
        </w:rPr>
        <w:t>1</w:t>
      </w:r>
      <w:r>
        <w:rPr>
          <w:rFonts w:ascii="Arial" w:eastAsia="Calibri" w:hAnsi="Arial" w:cs="Arial"/>
          <w:sz w:val="20"/>
          <w:szCs w:val="20"/>
          <w:lang w:val="es-MX" w:eastAsia="es-MX"/>
        </w:rPr>
        <w:t xml:space="preserve"> de </w:t>
      </w:r>
      <w:r w:rsidR="00CA2E85">
        <w:rPr>
          <w:rFonts w:ascii="Arial" w:eastAsia="Calibri" w:hAnsi="Arial" w:cs="Arial"/>
          <w:sz w:val="20"/>
          <w:szCs w:val="20"/>
          <w:lang w:val="es-MX" w:eastAsia="es-MX"/>
        </w:rPr>
        <w:t>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2025</w:t>
      </w:r>
      <w:r w:rsidRPr="00786BB2">
        <w:rPr>
          <w:rFonts w:ascii="Arial" w:hAnsi="Arial" w:cs="Arial"/>
          <w:sz w:val="20"/>
          <w:szCs w:val="20"/>
          <w:lang w:val="es-MX"/>
        </w:rPr>
        <w:t xml:space="preserve">, el H. Ayuntamiento del Municipio de </w:t>
      </w:r>
      <w:r>
        <w:rPr>
          <w:rFonts w:ascii="Arial" w:hAnsi="Arial" w:cs="Arial"/>
          <w:sz w:val="20"/>
          <w:szCs w:val="20"/>
          <w:lang w:val="es-MX"/>
        </w:rPr>
        <w:t>Tenabo</w:t>
      </w:r>
      <w:r w:rsidRPr="00786BB2">
        <w:rPr>
          <w:rFonts w:ascii="Arial" w:hAnsi="Arial" w:cs="Arial"/>
          <w:sz w:val="20"/>
          <w:szCs w:val="20"/>
          <w:lang w:val="es-MX"/>
        </w:rPr>
        <w:t xml:space="preserve"> no registró en su sistema contable operaciones de partici</w:t>
      </w:r>
      <w:r>
        <w:rPr>
          <w:rFonts w:ascii="Arial" w:hAnsi="Arial" w:cs="Arial"/>
          <w:sz w:val="20"/>
          <w:szCs w:val="20"/>
          <w:lang w:val="es-MX"/>
        </w:rPr>
        <w:t xml:space="preserve">pación y aportación de capital, </w:t>
      </w:r>
      <w:r w:rsidRPr="004C6954">
        <w:rPr>
          <w:rFonts w:ascii="Arial" w:hAnsi="Arial" w:cs="Arial"/>
          <w:sz w:val="20"/>
          <w:szCs w:val="20"/>
          <w:lang w:val="es-MX"/>
        </w:rPr>
        <w:t>inversiones a largo plazo y títulos y valores a largo plazo.</w:t>
      </w:r>
    </w:p>
    <w:p w14:paraId="17084388" w14:textId="77777777" w:rsidR="007F7F9B" w:rsidRPr="00786BB2" w:rsidRDefault="007F7F9B" w:rsidP="007F7F9B">
      <w:pPr>
        <w:tabs>
          <w:tab w:val="left" w:pos="284"/>
        </w:tabs>
        <w:spacing w:after="80" w:line="203" w:lineRule="exact"/>
        <w:ind w:left="284" w:firstLine="4"/>
        <w:jc w:val="both"/>
        <w:rPr>
          <w:rFonts w:ascii="Arial" w:hAnsi="Arial" w:cs="Arial"/>
          <w:sz w:val="20"/>
          <w:szCs w:val="20"/>
          <w:lang w:val="es-MX"/>
        </w:rPr>
      </w:pPr>
    </w:p>
    <w:p w14:paraId="3E06F948" w14:textId="4DC7CEC4" w:rsidR="00B27411" w:rsidRPr="00786BB2" w:rsidRDefault="00B27411" w:rsidP="00396481">
      <w:pPr>
        <w:pStyle w:val="Texto"/>
        <w:spacing w:after="80" w:line="203" w:lineRule="exact"/>
        <w:rPr>
          <w:rFonts w:cs="Arial"/>
          <w:b/>
          <w:szCs w:val="18"/>
          <w:lang w:val="es-MX"/>
        </w:rPr>
      </w:pPr>
      <w:r w:rsidRPr="00786BB2">
        <w:rPr>
          <w:rFonts w:cs="Arial"/>
          <w:b/>
          <w:szCs w:val="18"/>
          <w:lang w:val="es-MX"/>
        </w:rPr>
        <w:t>BIENES MUEBLES, INMUEBLES E INTANGIBLES</w:t>
      </w:r>
    </w:p>
    <w:p w14:paraId="00380E7B" w14:textId="77777777" w:rsidR="00396481" w:rsidRPr="00786BB2" w:rsidRDefault="00396481" w:rsidP="00396481">
      <w:pPr>
        <w:pStyle w:val="Texto"/>
        <w:spacing w:after="80" w:line="203" w:lineRule="exact"/>
        <w:rPr>
          <w:rFonts w:cs="Arial"/>
          <w:b/>
          <w:szCs w:val="18"/>
          <w:lang w:val="es-MX"/>
        </w:rPr>
      </w:pPr>
    </w:p>
    <w:p w14:paraId="11FF8634" w14:textId="32A50831" w:rsidR="00B27411" w:rsidRPr="00786BB2" w:rsidRDefault="00B27411" w:rsidP="00396481">
      <w:pPr>
        <w:pStyle w:val="Texto"/>
        <w:spacing w:after="80" w:line="203" w:lineRule="exact"/>
        <w:rPr>
          <w:rFonts w:cs="Arial"/>
          <w:b/>
          <w:szCs w:val="18"/>
          <w:lang w:val="es-MX"/>
        </w:rPr>
      </w:pPr>
      <w:r w:rsidRPr="00786BB2">
        <w:rPr>
          <w:rFonts w:cs="Arial"/>
          <w:b/>
          <w:szCs w:val="18"/>
          <w:lang w:val="es-MX"/>
        </w:rPr>
        <w:t>8</w:t>
      </w:r>
      <w:r w:rsidR="00171F7A" w:rsidRPr="00786BB2">
        <w:rPr>
          <w:rFonts w:cs="Arial"/>
          <w:b/>
          <w:szCs w:val="18"/>
          <w:lang w:val="es-MX"/>
        </w:rPr>
        <w:t>.</w:t>
      </w:r>
      <w:r w:rsidRPr="00786BB2">
        <w:rPr>
          <w:rFonts w:cs="Arial"/>
          <w:b/>
          <w:szCs w:val="18"/>
          <w:lang w:val="es-MX"/>
        </w:rPr>
        <w:t xml:space="preserve"> BIENES MUEBLES E INMUEBLES</w:t>
      </w:r>
    </w:p>
    <w:p w14:paraId="6587A25B" w14:textId="675E188D" w:rsidR="00846174" w:rsidRPr="00786BB2" w:rsidRDefault="001A5AD3" w:rsidP="000773D5">
      <w:pPr>
        <w:tabs>
          <w:tab w:val="left" w:pos="426"/>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Las inversiones en inmuebles y muebles se encuentran clasificadas conforme al clasificador del objeto del gasto. El saldo reflejado de los bienes está valuado a su costo </w:t>
      </w:r>
      <w:r w:rsidRPr="00786BB2">
        <w:rPr>
          <w:rFonts w:ascii="Arial" w:hAnsi="Arial" w:cs="Arial"/>
          <w:b/>
          <w:bCs/>
          <w:sz w:val="20"/>
          <w:szCs w:val="20"/>
        </w:rPr>
        <w:t>histórico (adquisición)</w:t>
      </w:r>
      <w:r w:rsidRPr="00786BB2">
        <w:rPr>
          <w:rFonts w:ascii="Arial" w:hAnsi="Arial" w:cs="Arial"/>
          <w:sz w:val="20"/>
          <w:szCs w:val="20"/>
        </w:rPr>
        <w:t xml:space="preserve">. </w:t>
      </w:r>
    </w:p>
    <w:p w14:paraId="4C85BBE4" w14:textId="039111D7" w:rsidR="00882F91" w:rsidRPr="00786BB2" w:rsidRDefault="00882F91" w:rsidP="00F108D9">
      <w:pPr>
        <w:spacing w:after="80" w:line="203" w:lineRule="exact"/>
        <w:rPr>
          <w:rFonts w:ascii="Arial" w:hAnsi="Arial" w:cs="Arial"/>
          <w:sz w:val="20"/>
          <w:szCs w:val="20"/>
        </w:rPr>
      </w:pPr>
      <w:r w:rsidRPr="00786BB2">
        <w:rPr>
          <w:rFonts w:ascii="Arial" w:hAnsi="Arial" w:cs="Arial"/>
          <w:sz w:val="20"/>
          <w:szCs w:val="20"/>
        </w:rPr>
        <w:t>Este apartado está compuesto por los siguientes rubros:</w:t>
      </w:r>
    </w:p>
    <w:tbl>
      <w:tblPr>
        <w:tblStyle w:val="Cuadrculadetablaclara"/>
        <w:tblW w:w="0" w:type="auto"/>
        <w:jc w:val="center"/>
        <w:tblLook w:val="04A0" w:firstRow="1" w:lastRow="0" w:firstColumn="1" w:lastColumn="0" w:noHBand="0" w:noVBand="1"/>
      </w:tblPr>
      <w:tblGrid>
        <w:gridCol w:w="6668"/>
        <w:gridCol w:w="1984"/>
      </w:tblGrid>
      <w:tr w:rsidR="00882F91" w:rsidRPr="00786BB2" w14:paraId="20E3E9E5" w14:textId="77777777" w:rsidTr="005A37A7">
        <w:trPr>
          <w:jc w:val="center"/>
        </w:trPr>
        <w:tc>
          <w:tcPr>
            <w:tcW w:w="6668" w:type="dxa"/>
          </w:tcPr>
          <w:p w14:paraId="418600DB" w14:textId="12065A42"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DESCR</w:t>
            </w:r>
            <w:r w:rsidR="00833BEC" w:rsidRPr="00786BB2">
              <w:rPr>
                <w:rFonts w:ascii="Arial" w:hAnsi="Arial" w:cs="Arial"/>
                <w:b/>
                <w:sz w:val="18"/>
                <w:szCs w:val="18"/>
              </w:rPr>
              <w:t>I</w:t>
            </w:r>
            <w:r w:rsidRPr="00786BB2">
              <w:rPr>
                <w:rFonts w:ascii="Arial" w:hAnsi="Arial" w:cs="Arial"/>
                <w:b/>
                <w:sz w:val="18"/>
                <w:szCs w:val="18"/>
              </w:rPr>
              <w:t>PCI</w:t>
            </w:r>
            <w:r w:rsidR="006276DB" w:rsidRPr="00786BB2">
              <w:rPr>
                <w:rFonts w:ascii="Arial" w:hAnsi="Arial" w:cs="Arial"/>
                <w:b/>
                <w:sz w:val="18"/>
                <w:szCs w:val="18"/>
              </w:rPr>
              <w:t>Ó</w:t>
            </w:r>
            <w:r w:rsidRPr="00786BB2">
              <w:rPr>
                <w:rFonts w:ascii="Arial" w:hAnsi="Arial" w:cs="Arial"/>
                <w:b/>
                <w:sz w:val="18"/>
                <w:szCs w:val="18"/>
              </w:rPr>
              <w:t>N</w:t>
            </w:r>
          </w:p>
        </w:tc>
        <w:tc>
          <w:tcPr>
            <w:tcW w:w="1984" w:type="dxa"/>
          </w:tcPr>
          <w:p w14:paraId="4CDBA208" w14:textId="77777777"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882F91" w:rsidRPr="00786BB2" w14:paraId="34D81DD9" w14:textId="77777777" w:rsidTr="005A37A7">
        <w:trPr>
          <w:jc w:val="center"/>
        </w:trPr>
        <w:tc>
          <w:tcPr>
            <w:tcW w:w="6668" w:type="dxa"/>
          </w:tcPr>
          <w:p w14:paraId="6290B9A0" w14:textId="77777777" w:rsidR="00882F91" w:rsidRPr="00786BB2" w:rsidRDefault="00882F91" w:rsidP="006A734E">
            <w:pPr>
              <w:spacing w:after="80" w:line="203" w:lineRule="exact"/>
              <w:rPr>
                <w:rFonts w:ascii="Arial" w:hAnsi="Arial" w:cs="Arial"/>
                <w:sz w:val="18"/>
                <w:szCs w:val="18"/>
              </w:rPr>
            </w:pPr>
            <w:r w:rsidRPr="00786BB2">
              <w:rPr>
                <w:rFonts w:ascii="Arial" w:hAnsi="Arial" w:cs="Arial"/>
                <w:color w:val="000000"/>
                <w:sz w:val="18"/>
                <w:szCs w:val="18"/>
                <w:lang w:eastAsia="es-MX"/>
              </w:rPr>
              <w:t>BIENES INMUEBLES, INFRAESTRUCTURA Y CONSTRUCCIONES EN PROCESO</w:t>
            </w:r>
          </w:p>
        </w:tc>
        <w:tc>
          <w:tcPr>
            <w:tcW w:w="1984" w:type="dxa"/>
          </w:tcPr>
          <w:p w14:paraId="652E1B3F" w14:textId="62C75B13" w:rsidR="00882F91" w:rsidRPr="00786BB2" w:rsidRDefault="00C323BE" w:rsidP="002C78B7">
            <w:pPr>
              <w:spacing w:after="80" w:line="203" w:lineRule="exact"/>
              <w:jc w:val="right"/>
              <w:rPr>
                <w:rFonts w:ascii="Arial" w:hAnsi="Arial" w:cs="Arial"/>
                <w:sz w:val="18"/>
                <w:szCs w:val="18"/>
              </w:rPr>
            </w:pPr>
            <w:r w:rsidRPr="00786BB2">
              <w:rPr>
                <w:rFonts w:ascii="Arial" w:hAnsi="Arial" w:cs="Arial"/>
                <w:sz w:val="18"/>
                <w:szCs w:val="18"/>
              </w:rPr>
              <w:t>$</w:t>
            </w:r>
            <w:r w:rsidR="004C1CD5">
              <w:rPr>
                <w:rFonts w:ascii="Arial" w:hAnsi="Arial" w:cs="Arial"/>
                <w:sz w:val="18"/>
                <w:szCs w:val="18"/>
              </w:rPr>
              <w:t>125,463,755.81</w:t>
            </w:r>
          </w:p>
        </w:tc>
      </w:tr>
      <w:tr w:rsidR="00882F91" w:rsidRPr="00786BB2" w14:paraId="54324762" w14:textId="77777777" w:rsidTr="005A37A7">
        <w:trPr>
          <w:jc w:val="center"/>
        </w:trPr>
        <w:tc>
          <w:tcPr>
            <w:tcW w:w="6668" w:type="dxa"/>
          </w:tcPr>
          <w:p w14:paraId="61FDDF21"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BIENES MUEBLES</w:t>
            </w:r>
          </w:p>
        </w:tc>
        <w:tc>
          <w:tcPr>
            <w:tcW w:w="1984" w:type="dxa"/>
          </w:tcPr>
          <w:p w14:paraId="6365D1E6" w14:textId="68F8256C" w:rsidR="00882F91" w:rsidRPr="00786BB2" w:rsidRDefault="004C1CD5" w:rsidP="00727A3C">
            <w:pPr>
              <w:spacing w:after="80" w:line="203" w:lineRule="exact"/>
              <w:jc w:val="right"/>
              <w:rPr>
                <w:rFonts w:ascii="Arial" w:hAnsi="Arial" w:cs="Arial"/>
                <w:sz w:val="18"/>
                <w:szCs w:val="18"/>
              </w:rPr>
            </w:pPr>
            <w:r>
              <w:rPr>
                <w:rFonts w:ascii="Arial" w:hAnsi="Arial" w:cs="Arial"/>
                <w:sz w:val="18"/>
                <w:szCs w:val="18"/>
              </w:rPr>
              <w:t>$10,352,808.38</w:t>
            </w:r>
          </w:p>
        </w:tc>
      </w:tr>
      <w:tr w:rsidR="00882F91" w:rsidRPr="00786BB2" w14:paraId="70EBF3E7" w14:textId="77777777" w:rsidTr="005A37A7">
        <w:trPr>
          <w:jc w:val="center"/>
        </w:trPr>
        <w:tc>
          <w:tcPr>
            <w:tcW w:w="6668" w:type="dxa"/>
          </w:tcPr>
          <w:p w14:paraId="27E96AD9"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ACTIVOS INTANGIBLES</w:t>
            </w:r>
          </w:p>
        </w:tc>
        <w:tc>
          <w:tcPr>
            <w:tcW w:w="1984" w:type="dxa"/>
          </w:tcPr>
          <w:p w14:paraId="40B4BE0E" w14:textId="43BAE079" w:rsidR="001451DB" w:rsidRPr="00786BB2" w:rsidRDefault="002C78B7" w:rsidP="001451DB">
            <w:pPr>
              <w:spacing w:after="80" w:line="203" w:lineRule="exact"/>
              <w:jc w:val="right"/>
              <w:rPr>
                <w:rFonts w:ascii="Arial" w:hAnsi="Arial" w:cs="Arial"/>
                <w:sz w:val="18"/>
                <w:szCs w:val="18"/>
              </w:rPr>
            </w:pPr>
            <w:r>
              <w:rPr>
                <w:rFonts w:ascii="Arial" w:hAnsi="Arial" w:cs="Arial"/>
                <w:sz w:val="18"/>
                <w:szCs w:val="18"/>
              </w:rPr>
              <w:t>$97,572.96</w:t>
            </w:r>
          </w:p>
        </w:tc>
      </w:tr>
    </w:tbl>
    <w:p w14:paraId="600D9217" w14:textId="3BFB1A20" w:rsidR="00FE59D1" w:rsidRPr="00786BB2" w:rsidRDefault="00FE59D1" w:rsidP="004C701E">
      <w:pPr>
        <w:spacing w:after="80" w:line="203" w:lineRule="exact"/>
        <w:rPr>
          <w:rFonts w:ascii="Arial" w:eastAsia="Calibri" w:hAnsi="Arial" w:cs="Arial"/>
          <w:sz w:val="20"/>
          <w:szCs w:val="20"/>
          <w:lang w:val="es-MX" w:eastAsia="es-MX"/>
        </w:rPr>
      </w:pPr>
    </w:p>
    <w:p w14:paraId="406FEF5B" w14:textId="6F660B8B" w:rsidR="00376CC1" w:rsidRPr="00786BB2" w:rsidRDefault="00833BEC" w:rsidP="004C701E">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Inmuebles, Infraestructura y Construcciones en Proceso se desagrega en:</w:t>
      </w:r>
    </w:p>
    <w:tbl>
      <w:tblPr>
        <w:tblStyle w:val="Cuadrculadetablaclara"/>
        <w:tblW w:w="8637" w:type="dxa"/>
        <w:jc w:val="center"/>
        <w:tblLook w:val="04A0" w:firstRow="1" w:lastRow="0" w:firstColumn="1" w:lastColumn="0" w:noHBand="0" w:noVBand="1"/>
      </w:tblPr>
      <w:tblGrid>
        <w:gridCol w:w="1600"/>
        <w:gridCol w:w="5053"/>
        <w:gridCol w:w="1984"/>
      </w:tblGrid>
      <w:tr w:rsidR="00732608" w:rsidRPr="00786BB2" w14:paraId="64A3E553" w14:textId="77777777" w:rsidTr="00A26B50">
        <w:trPr>
          <w:trHeight w:val="255"/>
          <w:jc w:val="center"/>
        </w:trPr>
        <w:tc>
          <w:tcPr>
            <w:tcW w:w="1600" w:type="dxa"/>
            <w:noWrap/>
            <w:hideMark/>
          </w:tcPr>
          <w:p w14:paraId="213E41E3"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CUENTA</w:t>
            </w:r>
          </w:p>
        </w:tc>
        <w:tc>
          <w:tcPr>
            <w:tcW w:w="5053" w:type="dxa"/>
            <w:noWrap/>
            <w:hideMark/>
          </w:tcPr>
          <w:p w14:paraId="6C727468"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NOMBRE</w:t>
            </w:r>
          </w:p>
        </w:tc>
        <w:tc>
          <w:tcPr>
            <w:tcW w:w="1984" w:type="dxa"/>
            <w:noWrap/>
            <w:hideMark/>
          </w:tcPr>
          <w:p w14:paraId="7DE8BCE7"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IMPORTE</w:t>
            </w:r>
          </w:p>
        </w:tc>
      </w:tr>
      <w:tr w:rsidR="00732608" w:rsidRPr="00786BB2" w14:paraId="53D52355" w14:textId="77777777" w:rsidTr="00A26B50">
        <w:trPr>
          <w:trHeight w:val="240"/>
          <w:jc w:val="center"/>
        </w:trPr>
        <w:tc>
          <w:tcPr>
            <w:tcW w:w="1600" w:type="dxa"/>
            <w:hideMark/>
          </w:tcPr>
          <w:p w14:paraId="7EA1814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1231</w:t>
            </w:r>
          </w:p>
        </w:tc>
        <w:tc>
          <w:tcPr>
            <w:tcW w:w="5053" w:type="dxa"/>
            <w:hideMark/>
          </w:tcPr>
          <w:p w14:paraId="14E9A916"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TERRENOS</w:t>
            </w:r>
          </w:p>
        </w:tc>
        <w:tc>
          <w:tcPr>
            <w:tcW w:w="1984" w:type="dxa"/>
            <w:hideMark/>
          </w:tcPr>
          <w:p w14:paraId="63086344" w14:textId="602F3615"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$250,000.00</w:t>
            </w:r>
          </w:p>
        </w:tc>
      </w:tr>
      <w:tr w:rsidR="00732608" w:rsidRPr="00786BB2" w14:paraId="7114E998" w14:textId="77777777" w:rsidTr="00A26B50">
        <w:trPr>
          <w:trHeight w:val="240"/>
          <w:jc w:val="center"/>
        </w:trPr>
        <w:tc>
          <w:tcPr>
            <w:tcW w:w="1600" w:type="dxa"/>
            <w:hideMark/>
          </w:tcPr>
          <w:p w14:paraId="32B968D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1232</w:t>
            </w:r>
          </w:p>
        </w:tc>
        <w:tc>
          <w:tcPr>
            <w:tcW w:w="5053" w:type="dxa"/>
            <w:hideMark/>
          </w:tcPr>
          <w:p w14:paraId="0DF7EEB4"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VIVIENDAS</w:t>
            </w:r>
          </w:p>
        </w:tc>
        <w:tc>
          <w:tcPr>
            <w:tcW w:w="1984" w:type="dxa"/>
            <w:hideMark/>
          </w:tcPr>
          <w:p w14:paraId="7B8D26C2" w14:textId="77777777" w:rsidR="00732608" w:rsidRPr="00786BB2" w:rsidRDefault="00732608" w:rsidP="00732608">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$0.00</w:t>
            </w:r>
          </w:p>
        </w:tc>
      </w:tr>
      <w:tr w:rsidR="00732608" w:rsidRPr="00786BB2" w14:paraId="1F28E5F6" w14:textId="77777777" w:rsidTr="00A26B50">
        <w:trPr>
          <w:trHeight w:val="240"/>
          <w:jc w:val="center"/>
        </w:trPr>
        <w:tc>
          <w:tcPr>
            <w:tcW w:w="1600" w:type="dxa"/>
            <w:hideMark/>
          </w:tcPr>
          <w:p w14:paraId="4A5255A4"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1233</w:t>
            </w:r>
          </w:p>
        </w:tc>
        <w:tc>
          <w:tcPr>
            <w:tcW w:w="5053" w:type="dxa"/>
            <w:hideMark/>
          </w:tcPr>
          <w:p w14:paraId="53AC644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EDIFICIOS NO HABITACIONALES</w:t>
            </w:r>
          </w:p>
        </w:tc>
        <w:tc>
          <w:tcPr>
            <w:tcW w:w="1984" w:type="dxa"/>
            <w:hideMark/>
          </w:tcPr>
          <w:p w14:paraId="17908AC8" w14:textId="1FD6318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$11,186,679.15</w:t>
            </w:r>
          </w:p>
        </w:tc>
      </w:tr>
      <w:tr w:rsidR="00732608" w:rsidRPr="00786BB2" w14:paraId="3CA2ADAB" w14:textId="77777777" w:rsidTr="00A26B50">
        <w:trPr>
          <w:trHeight w:val="240"/>
          <w:jc w:val="center"/>
        </w:trPr>
        <w:tc>
          <w:tcPr>
            <w:tcW w:w="1600" w:type="dxa"/>
            <w:hideMark/>
          </w:tcPr>
          <w:p w14:paraId="7F0AD6E5"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1234</w:t>
            </w:r>
          </w:p>
        </w:tc>
        <w:tc>
          <w:tcPr>
            <w:tcW w:w="5053" w:type="dxa"/>
            <w:hideMark/>
          </w:tcPr>
          <w:p w14:paraId="5DE308C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INFRAESTRUCTURA</w:t>
            </w:r>
          </w:p>
        </w:tc>
        <w:tc>
          <w:tcPr>
            <w:tcW w:w="1984" w:type="dxa"/>
            <w:hideMark/>
          </w:tcPr>
          <w:p w14:paraId="69D572D1" w14:textId="1822DB30"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$14,466,372.15</w:t>
            </w:r>
          </w:p>
        </w:tc>
      </w:tr>
      <w:tr w:rsidR="00732608" w:rsidRPr="00786BB2" w14:paraId="2C84CA7C" w14:textId="77777777" w:rsidTr="00A26B50">
        <w:trPr>
          <w:trHeight w:val="480"/>
          <w:jc w:val="center"/>
        </w:trPr>
        <w:tc>
          <w:tcPr>
            <w:tcW w:w="1600" w:type="dxa"/>
            <w:hideMark/>
          </w:tcPr>
          <w:p w14:paraId="47ED489F"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1235</w:t>
            </w:r>
          </w:p>
        </w:tc>
        <w:tc>
          <w:tcPr>
            <w:tcW w:w="5053" w:type="dxa"/>
            <w:hideMark/>
          </w:tcPr>
          <w:p w14:paraId="7507CAE2"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DE DOMINIO PÚBLICO</w:t>
            </w:r>
          </w:p>
        </w:tc>
        <w:tc>
          <w:tcPr>
            <w:tcW w:w="1984" w:type="dxa"/>
            <w:hideMark/>
          </w:tcPr>
          <w:p w14:paraId="483ECE7F" w14:textId="7CEF5B8C" w:rsidR="00732608" w:rsidRPr="00786BB2" w:rsidRDefault="004C1CD5" w:rsidP="00732608">
            <w:pPr>
              <w:jc w:val="right"/>
              <w:rPr>
                <w:rFonts w:ascii="Arial" w:hAnsi="Arial" w:cs="Arial"/>
                <w:color w:val="000000"/>
                <w:sz w:val="18"/>
                <w:szCs w:val="18"/>
                <w:lang w:val="es-MX" w:eastAsia="es-MX"/>
              </w:rPr>
            </w:pPr>
            <w:r>
              <w:rPr>
                <w:rFonts w:ascii="Arial" w:hAnsi="Arial" w:cs="Arial"/>
                <w:color w:val="000000"/>
                <w:sz w:val="18"/>
                <w:szCs w:val="18"/>
              </w:rPr>
              <w:t>$59,932,705.07</w:t>
            </w:r>
          </w:p>
        </w:tc>
      </w:tr>
      <w:tr w:rsidR="00732608" w:rsidRPr="00786BB2" w14:paraId="3023E3F1" w14:textId="77777777" w:rsidTr="00A26B50">
        <w:trPr>
          <w:trHeight w:val="480"/>
          <w:jc w:val="center"/>
        </w:trPr>
        <w:tc>
          <w:tcPr>
            <w:tcW w:w="1600" w:type="dxa"/>
            <w:hideMark/>
          </w:tcPr>
          <w:p w14:paraId="7D58C38C"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1236</w:t>
            </w:r>
          </w:p>
        </w:tc>
        <w:tc>
          <w:tcPr>
            <w:tcW w:w="5053" w:type="dxa"/>
            <w:hideMark/>
          </w:tcPr>
          <w:p w14:paraId="5152BD28"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PROPIOS</w:t>
            </w:r>
          </w:p>
        </w:tc>
        <w:tc>
          <w:tcPr>
            <w:tcW w:w="1984" w:type="dxa"/>
            <w:hideMark/>
          </w:tcPr>
          <w:p w14:paraId="6E2F8590" w14:textId="058F1C1D" w:rsidR="00732608" w:rsidRPr="00786BB2" w:rsidRDefault="004C1CD5"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$1,279,879.50</w:t>
            </w:r>
          </w:p>
        </w:tc>
      </w:tr>
      <w:tr w:rsidR="009518F0" w:rsidRPr="00786BB2" w14:paraId="2CE780DD" w14:textId="77777777" w:rsidTr="0094063D">
        <w:trPr>
          <w:trHeight w:val="240"/>
          <w:jc w:val="center"/>
        </w:trPr>
        <w:tc>
          <w:tcPr>
            <w:tcW w:w="1600" w:type="dxa"/>
            <w:hideMark/>
          </w:tcPr>
          <w:p w14:paraId="6BEC6D7D" w14:textId="77777777" w:rsidR="009518F0" w:rsidRPr="00786BB2" w:rsidRDefault="009518F0" w:rsidP="009518F0">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1239</w:t>
            </w:r>
          </w:p>
        </w:tc>
        <w:tc>
          <w:tcPr>
            <w:tcW w:w="5053" w:type="dxa"/>
            <w:hideMark/>
          </w:tcPr>
          <w:p w14:paraId="6831458D" w14:textId="77777777" w:rsidR="009518F0" w:rsidRPr="00786BB2" w:rsidRDefault="009518F0" w:rsidP="009518F0">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OTROS BIENES INMUEBLES</w:t>
            </w:r>
          </w:p>
        </w:tc>
        <w:tc>
          <w:tcPr>
            <w:tcW w:w="1984" w:type="dxa"/>
            <w:vAlign w:val="bottom"/>
            <w:hideMark/>
          </w:tcPr>
          <w:p w14:paraId="454616DA" w14:textId="1DA9D1C0" w:rsidR="009518F0" w:rsidRPr="00786BB2" w:rsidRDefault="0069260D" w:rsidP="009518F0">
            <w:pPr>
              <w:jc w:val="right"/>
              <w:rPr>
                <w:rFonts w:ascii="Arial" w:hAnsi="Arial" w:cs="Arial"/>
                <w:color w:val="000000"/>
                <w:sz w:val="18"/>
                <w:szCs w:val="18"/>
                <w:lang w:val="es-MX" w:eastAsia="es-MX"/>
              </w:rPr>
            </w:pPr>
            <w:r>
              <w:rPr>
                <w:rFonts w:ascii="Arial" w:hAnsi="Arial" w:cs="Arial"/>
                <w:color w:val="000000"/>
                <w:sz w:val="18"/>
                <w:szCs w:val="18"/>
              </w:rPr>
              <w:t>$38,348,119.94</w:t>
            </w:r>
          </w:p>
        </w:tc>
      </w:tr>
      <w:tr w:rsidR="00732608" w:rsidRPr="00786BB2" w14:paraId="21D7BCE6" w14:textId="77777777" w:rsidTr="00A26B50">
        <w:trPr>
          <w:trHeight w:val="240"/>
          <w:jc w:val="center"/>
        </w:trPr>
        <w:tc>
          <w:tcPr>
            <w:tcW w:w="6653" w:type="dxa"/>
            <w:gridSpan w:val="2"/>
            <w:noWrap/>
            <w:hideMark/>
          </w:tcPr>
          <w:p w14:paraId="484765B1"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TOTAL</w:t>
            </w:r>
          </w:p>
        </w:tc>
        <w:tc>
          <w:tcPr>
            <w:tcW w:w="1984" w:type="dxa"/>
            <w:noWrap/>
            <w:hideMark/>
          </w:tcPr>
          <w:p w14:paraId="7615151C" w14:textId="350BD675" w:rsidR="00732608" w:rsidRPr="00786BB2" w:rsidRDefault="004C1CD5" w:rsidP="00732608">
            <w:pPr>
              <w:jc w:val="right"/>
              <w:rPr>
                <w:rFonts w:ascii="Arial" w:hAnsi="Arial" w:cs="Arial"/>
                <w:b/>
                <w:bCs/>
                <w:color w:val="000000"/>
                <w:sz w:val="18"/>
                <w:szCs w:val="18"/>
                <w:lang w:val="es-MX" w:eastAsia="es-MX"/>
              </w:rPr>
            </w:pPr>
            <w:r>
              <w:rPr>
                <w:rFonts w:ascii="Arial" w:hAnsi="Arial" w:cs="Arial"/>
                <w:b/>
                <w:bCs/>
                <w:sz w:val="18"/>
                <w:szCs w:val="18"/>
              </w:rPr>
              <w:t>$125,463,755.81</w:t>
            </w:r>
          </w:p>
        </w:tc>
      </w:tr>
    </w:tbl>
    <w:p w14:paraId="3971858F" w14:textId="41D40B27" w:rsidR="00FE59D1" w:rsidRPr="00786BB2" w:rsidRDefault="00FE59D1" w:rsidP="00E97A77">
      <w:pPr>
        <w:spacing w:after="80" w:line="203" w:lineRule="exact"/>
        <w:rPr>
          <w:rFonts w:ascii="Arial" w:eastAsia="Calibri" w:hAnsi="Arial" w:cs="Arial"/>
          <w:sz w:val="20"/>
          <w:szCs w:val="20"/>
          <w:lang w:val="es-MX" w:eastAsia="es-MX"/>
        </w:rPr>
      </w:pPr>
    </w:p>
    <w:p w14:paraId="1A9362E7" w14:textId="05512935" w:rsidR="00E77D7D" w:rsidRPr="00786BB2" w:rsidRDefault="008C3E49" w:rsidP="00E97A77">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Muebles se desglosa de la forma siguiente:</w:t>
      </w:r>
    </w:p>
    <w:p w14:paraId="15A67A5F" w14:textId="77777777" w:rsidR="00C463E5" w:rsidRPr="00786BB2" w:rsidRDefault="00C463E5" w:rsidP="00E97A77">
      <w:pPr>
        <w:spacing w:after="80" w:line="203" w:lineRule="exact"/>
        <w:rPr>
          <w:rFonts w:ascii="Arial" w:eastAsia="Calibri" w:hAnsi="Arial" w:cs="Arial"/>
          <w:sz w:val="20"/>
          <w:szCs w:val="20"/>
          <w:lang w:val="es-MX" w:eastAsia="es-MX"/>
        </w:rPr>
      </w:pPr>
    </w:p>
    <w:tbl>
      <w:tblPr>
        <w:tblStyle w:val="Cuadrculadetablaclara"/>
        <w:tblW w:w="9780" w:type="dxa"/>
        <w:jc w:val="center"/>
        <w:tblLook w:val="04A0" w:firstRow="1" w:lastRow="0" w:firstColumn="1" w:lastColumn="0" w:noHBand="0" w:noVBand="1"/>
      </w:tblPr>
      <w:tblGrid>
        <w:gridCol w:w="5100"/>
        <w:gridCol w:w="1550"/>
        <w:gridCol w:w="1523"/>
        <w:gridCol w:w="1607"/>
      </w:tblGrid>
      <w:tr w:rsidR="00C323BE" w:rsidRPr="00C323BE" w14:paraId="252AF83D" w14:textId="77777777" w:rsidTr="00C323BE">
        <w:trPr>
          <w:trHeight w:val="510"/>
          <w:jc w:val="center"/>
        </w:trPr>
        <w:tc>
          <w:tcPr>
            <w:tcW w:w="5100" w:type="dxa"/>
            <w:noWrap/>
            <w:vAlign w:val="center"/>
            <w:hideMark/>
          </w:tcPr>
          <w:p w14:paraId="3A5F0DB2"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DESCRIPCIÒN</w:t>
            </w:r>
          </w:p>
        </w:tc>
        <w:tc>
          <w:tcPr>
            <w:tcW w:w="1560" w:type="dxa"/>
            <w:vAlign w:val="center"/>
            <w:hideMark/>
          </w:tcPr>
          <w:p w14:paraId="6B9D480B"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INICIAL</w:t>
            </w:r>
          </w:p>
        </w:tc>
        <w:tc>
          <w:tcPr>
            <w:tcW w:w="1560" w:type="dxa"/>
            <w:vAlign w:val="center"/>
            <w:hideMark/>
          </w:tcPr>
          <w:p w14:paraId="0BE1BACC"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FLUJO DEL PERIODO</w:t>
            </w:r>
          </w:p>
        </w:tc>
        <w:tc>
          <w:tcPr>
            <w:tcW w:w="1560" w:type="dxa"/>
            <w:vAlign w:val="center"/>
            <w:hideMark/>
          </w:tcPr>
          <w:p w14:paraId="6DC7CDB1"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FINAL</w:t>
            </w:r>
          </w:p>
        </w:tc>
      </w:tr>
      <w:tr w:rsidR="00C323BE" w:rsidRPr="00C323BE" w14:paraId="3F8A6406" w14:textId="77777777" w:rsidTr="00C323BE">
        <w:trPr>
          <w:trHeight w:val="244"/>
          <w:jc w:val="center"/>
        </w:trPr>
        <w:tc>
          <w:tcPr>
            <w:tcW w:w="5100" w:type="dxa"/>
            <w:hideMark/>
          </w:tcPr>
          <w:p w14:paraId="7C81F63A"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BIENES MUEBLES</w:t>
            </w:r>
          </w:p>
        </w:tc>
        <w:tc>
          <w:tcPr>
            <w:tcW w:w="1560" w:type="dxa"/>
            <w:hideMark/>
          </w:tcPr>
          <w:p w14:paraId="20D00682" w14:textId="2DBB4749" w:rsidR="00C323BE" w:rsidRPr="00C323BE" w:rsidRDefault="00632489"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$9,700,710.61</w:t>
            </w:r>
          </w:p>
        </w:tc>
        <w:tc>
          <w:tcPr>
            <w:tcW w:w="1560" w:type="dxa"/>
            <w:hideMark/>
          </w:tcPr>
          <w:p w14:paraId="67967161" w14:textId="03E4353C" w:rsidR="00C323BE" w:rsidRPr="00C323BE" w:rsidRDefault="005672B6" w:rsidP="00765FDF">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632489">
              <w:rPr>
                <w:rFonts w:ascii="Arial" w:hAnsi="Arial" w:cs="Arial"/>
                <w:b/>
                <w:bCs/>
                <w:color w:val="000000"/>
                <w:sz w:val="20"/>
                <w:szCs w:val="20"/>
                <w:lang w:val="es-MX" w:eastAsia="es-MX"/>
              </w:rPr>
              <w:t>652,097.77</w:t>
            </w:r>
          </w:p>
        </w:tc>
        <w:tc>
          <w:tcPr>
            <w:tcW w:w="1560" w:type="dxa"/>
            <w:hideMark/>
          </w:tcPr>
          <w:p w14:paraId="1188935F" w14:textId="0C062016" w:rsidR="00C323BE" w:rsidRPr="00C323BE" w:rsidRDefault="00632489" w:rsidP="0095426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$10,352,808.38</w:t>
            </w:r>
          </w:p>
        </w:tc>
      </w:tr>
      <w:tr w:rsidR="00C323BE" w:rsidRPr="00C323BE" w14:paraId="5AC7C306" w14:textId="77777777" w:rsidTr="00C323BE">
        <w:trPr>
          <w:trHeight w:val="244"/>
          <w:jc w:val="center"/>
        </w:trPr>
        <w:tc>
          <w:tcPr>
            <w:tcW w:w="5100" w:type="dxa"/>
            <w:hideMark/>
          </w:tcPr>
          <w:p w14:paraId="3B2C2314"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DE ADMINISTRACIÓN</w:t>
            </w:r>
          </w:p>
        </w:tc>
        <w:tc>
          <w:tcPr>
            <w:tcW w:w="1560" w:type="dxa"/>
            <w:hideMark/>
          </w:tcPr>
          <w:p w14:paraId="274A9B7F" w14:textId="029FDCAC" w:rsidR="00C323BE" w:rsidRPr="00C323BE" w:rsidRDefault="004C1CD5"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$2,574</w:t>
            </w:r>
            <w:r w:rsidR="00B66BE5">
              <w:rPr>
                <w:rFonts w:ascii="Arial" w:hAnsi="Arial" w:cs="Arial"/>
                <w:b/>
                <w:bCs/>
                <w:color w:val="000000"/>
                <w:sz w:val="20"/>
                <w:szCs w:val="20"/>
                <w:lang w:val="es-MX" w:eastAsia="es-MX"/>
              </w:rPr>
              <w:t>,147</w:t>
            </w:r>
            <w:r w:rsidR="00632489">
              <w:rPr>
                <w:rFonts w:ascii="Arial" w:hAnsi="Arial" w:cs="Arial"/>
                <w:b/>
                <w:bCs/>
                <w:color w:val="000000"/>
                <w:sz w:val="20"/>
                <w:szCs w:val="20"/>
                <w:lang w:val="es-MX" w:eastAsia="es-MX"/>
              </w:rPr>
              <w:t>.44</w:t>
            </w:r>
          </w:p>
        </w:tc>
        <w:tc>
          <w:tcPr>
            <w:tcW w:w="1560" w:type="dxa"/>
            <w:hideMark/>
          </w:tcPr>
          <w:p w14:paraId="743C19D2" w14:textId="37577FC8" w:rsidR="00C323BE" w:rsidRPr="00C323BE" w:rsidRDefault="00632489"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$576,455.44</w:t>
            </w:r>
          </w:p>
        </w:tc>
        <w:tc>
          <w:tcPr>
            <w:tcW w:w="1560" w:type="dxa"/>
            <w:hideMark/>
          </w:tcPr>
          <w:p w14:paraId="40B78074" w14:textId="7038BB9B" w:rsidR="00C323BE" w:rsidRPr="00C323BE" w:rsidRDefault="00632489"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$3,150,603.39</w:t>
            </w:r>
          </w:p>
        </w:tc>
      </w:tr>
      <w:tr w:rsidR="00C323BE" w:rsidRPr="00C323BE" w14:paraId="2B77E195" w14:textId="77777777" w:rsidTr="00C323BE">
        <w:trPr>
          <w:trHeight w:val="218"/>
          <w:jc w:val="center"/>
        </w:trPr>
        <w:tc>
          <w:tcPr>
            <w:tcW w:w="5100" w:type="dxa"/>
            <w:hideMark/>
          </w:tcPr>
          <w:p w14:paraId="3C9191B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Muebles de Oficina y Estantería</w:t>
            </w:r>
          </w:p>
        </w:tc>
        <w:tc>
          <w:tcPr>
            <w:tcW w:w="1560" w:type="dxa"/>
            <w:hideMark/>
          </w:tcPr>
          <w:p w14:paraId="378F55AC" w14:textId="5BB31602" w:rsidR="00C323BE" w:rsidRPr="00C323BE" w:rsidRDefault="0063248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c>
          <w:tcPr>
            <w:tcW w:w="1560" w:type="dxa"/>
            <w:hideMark/>
          </w:tcPr>
          <w:p w14:paraId="10D67291" w14:textId="553F6418" w:rsidR="00C323BE" w:rsidRPr="00C323BE" w:rsidRDefault="0063248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$9,842.53</w:t>
            </w:r>
          </w:p>
        </w:tc>
        <w:tc>
          <w:tcPr>
            <w:tcW w:w="1560" w:type="dxa"/>
            <w:hideMark/>
          </w:tcPr>
          <w:p w14:paraId="0DF5D84E" w14:textId="00E16BF7" w:rsidR="00C323BE" w:rsidRPr="00C323BE" w:rsidRDefault="0045367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$166,883.12</w:t>
            </w:r>
          </w:p>
        </w:tc>
      </w:tr>
      <w:tr w:rsidR="00C323BE" w:rsidRPr="00C323BE" w14:paraId="1EE1545E" w14:textId="77777777" w:rsidTr="00C323BE">
        <w:trPr>
          <w:trHeight w:val="218"/>
          <w:jc w:val="center"/>
        </w:trPr>
        <w:tc>
          <w:tcPr>
            <w:tcW w:w="5100" w:type="dxa"/>
            <w:hideMark/>
          </w:tcPr>
          <w:p w14:paraId="3115E247"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Cómputo y de Tecnologías de la Información</w:t>
            </w:r>
          </w:p>
        </w:tc>
        <w:tc>
          <w:tcPr>
            <w:tcW w:w="1560" w:type="dxa"/>
            <w:hideMark/>
          </w:tcPr>
          <w:p w14:paraId="2F968CC5" w14:textId="17D7ACA2"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$2,309,764.59</w:t>
            </w:r>
          </w:p>
        </w:tc>
        <w:tc>
          <w:tcPr>
            <w:tcW w:w="1560" w:type="dxa"/>
            <w:hideMark/>
          </w:tcPr>
          <w:p w14:paraId="3DA32647" w14:textId="21431384" w:rsidR="00C323BE" w:rsidRPr="00C323BE" w:rsidRDefault="00B66BE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$566,612.91</w:t>
            </w:r>
          </w:p>
        </w:tc>
        <w:tc>
          <w:tcPr>
            <w:tcW w:w="1560" w:type="dxa"/>
            <w:hideMark/>
          </w:tcPr>
          <w:p w14:paraId="37003AED" w14:textId="1DB3B903"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$2,876,377.50</w:t>
            </w:r>
          </w:p>
        </w:tc>
      </w:tr>
      <w:tr w:rsidR="00C323BE" w:rsidRPr="00C323BE" w14:paraId="7464A89E" w14:textId="77777777" w:rsidTr="00C323BE">
        <w:trPr>
          <w:trHeight w:val="218"/>
          <w:jc w:val="center"/>
        </w:trPr>
        <w:tc>
          <w:tcPr>
            <w:tcW w:w="5100" w:type="dxa"/>
            <w:hideMark/>
          </w:tcPr>
          <w:p w14:paraId="456E4B7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Mobiliarios y Equipos de Administración</w:t>
            </w:r>
          </w:p>
        </w:tc>
        <w:tc>
          <w:tcPr>
            <w:tcW w:w="1560" w:type="dxa"/>
            <w:hideMark/>
          </w:tcPr>
          <w:p w14:paraId="3351688C" w14:textId="052CF5A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c>
          <w:tcPr>
            <w:tcW w:w="1560" w:type="dxa"/>
            <w:hideMark/>
          </w:tcPr>
          <w:p w14:paraId="5524A0AB"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934A9D7" w14:textId="355B5A13"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r>
      <w:tr w:rsidR="00C323BE" w:rsidRPr="00C323BE" w14:paraId="419ED0B2" w14:textId="77777777" w:rsidTr="00C323BE">
        <w:trPr>
          <w:trHeight w:val="244"/>
          <w:jc w:val="center"/>
        </w:trPr>
        <w:tc>
          <w:tcPr>
            <w:tcW w:w="5100" w:type="dxa"/>
            <w:hideMark/>
          </w:tcPr>
          <w:p w14:paraId="54A5BDFE"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EDUCACIONAL Y RECREATIVO</w:t>
            </w:r>
          </w:p>
        </w:tc>
        <w:tc>
          <w:tcPr>
            <w:tcW w:w="1560" w:type="dxa"/>
            <w:hideMark/>
          </w:tcPr>
          <w:p w14:paraId="75769834" w14:textId="32D95ADC"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$325,349.57</w:t>
            </w:r>
          </w:p>
        </w:tc>
        <w:tc>
          <w:tcPr>
            <w:tcW w:w="1560" w:type="dxa"/>
            <w:hideMark/>
          </w:tcPr>
          <w:p w14:paraId="61BA0869" w14:textId="6EF050CC"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EE381F">
              <w:rPr>
                <w:rFonts w:ascii="Arial" w:hAnsi="Arial" w:cs="Arial"/>
                <w:b/>
                <w:bCs/>
                <w:color w:val="000000"/>
                <w:sz w:val="20"/>
                <w:szCs w:val="20"/>
                <w:lang w:val="es-MX" w:eastAsia="es-MX"/>
              </w:rPr>
              <w:t>54,477.33</w:t>
            </w:r>
          </w:p>
        </w:tc>
        <w:tc>
          <w:tcPr>
            <w:tcW w:w="1560" w:type="dxa"/>
            <w:hideMark/>
          </w:tcPr>
          <w:p w14:paraId="38E1985C" w14:textId="254F604B" w:rsidR="00C323BE" w:rsidRPr="00C323BE" w:rsidRDefault="00EE381F"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$379,826.90</w:t>
            </w:r>
          </w:p>
        </w:tc>
      </w:tr>
      <w:tr w:rsidR="00C323BE" w:rsidRPr="00C323BE" w14:paraId="70A94C39" w14:textId="77777777" w:rsidTr="00C323BE">
        <w:trPr>
          <w:trHeight w:val="218"/>
          <w:jc w:val="center"/>
        </w:trPr>
        <w:tc>
          <w:tcPr>
            <w:tcW w:w="5100" w:type="dxa"/>
            <w:hideMark/>
          </w:tcPr>
          <w:p w14:paraId="04B91D40"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y Aparatos Audiovisuales</w:t>
            </w:r>
          </w:p>
        </w:tc>
        <w:tc>
          <w:tcPr>
            <w:tcW w:w="1560" w:type="dxa"/>
            <w:hideMark/>
          </w:tcPr>
          <w:p w14:paraId="4CA3D8E5" w14:textId="460C8157"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c>
          <w:tcPr>
            <w:tcW w:w="1560" w:type="dxa"/>
            <w:hideMark/>
          </w:tcPr>
          <w:p w14:paraId="44C4AF52" w14:textId="0A3F063F"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$54,477.33</w:t>
            </w:r>
          </w:p>
        </w:tc>
        <w:tc>
          <w:tcPr>
            <w:tcW w:w="1560" w:type="dxa"/>
            <w:hideMark/>
          </w:tcPr>
          <w:p w14:paraId="4886A65E" w14:textId="49F4399C"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$125,362.69</w:t>
            </w:r>
          </w:p>
        </w:tc>
      </w:tr>
      <w:tr w:rsidR="00C323BE" w:rsidRPr="00C323BE" w14:paraId="0E6BCC74" w14:textId="77777777" w:rsidTr="00C323BE">
        <w:trPr>
          <w:trHeight w:val="218"/>
          <w:jc w:val="center"/>
        </w:trPr>
        <w:tc>
          <w:tcPr>
            <w:tcW w:w="5100" w:type="dxa"/>
            <w:hideMark/>
          </w:tcPr>
          <w:p w14:paraId="29DE0C0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Cámaras Fotográficas y de Video</w:t>
            </w:r>
          </w:p>
        </w:tc>
        <w:tc>
          <w:tcPr>
            <w:tcW w:w="1560" w:type="dxa"/>
            <w:hideMark/>
          </w:tcPr>
          <w:p w14:paraId="467F98BF" w14:textId="1045AAFE"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c>
          <w:tcPr>
            <w:tcW w:w="1560" w:type="dxa"/>
            <w:hideMark/>
          </w:tcPr>
          <w:p w14:paraId="2813A012"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F08D5C" w14:textId="10482DD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r>
      <w:tr w:rsidR="00C323BE" w:rsidRPr="00C323BE" w14:paraId="7938EDC5" w14:textId="77777777" w:rsidTr="00C323BE">
        <w:trPr>
          <w:trHeight w:val="218"/>
          <w:jc w:val="center"/>
        </w:trPr>
        <w:tc>
          <w:tcPr>
            <w:tcW w:w="5100" w:type="dxa"/>
            <w:hideMark/>
          </w:tcPr>
          <w:p w14:paraId="588F434C"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 Mobiliario y Equipo Educacional y Recreativo</w:t>
            </w:r>
          </w:p>
        </w:tc>
        <w:tc>
          <w:tcPr>
            <w:tcW w:w="1560" w:type="dxa"/>
            <w:hideMark/>
          </w:tcPr>
          <w:p w14:paraId="0B15AD8E" w14:textId="35990D50"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w:t>
            </w:r>
            <w:r w:rsidR="00136418">
              <w:rPr>
                <w:rFonts w:ascii="Arial" w:hAnsi="Arial" w:cs="Arial"/>
                <w:color w:val="000000"/>
                <w:sz w:val="20"/>
                <w:szCs w:val="20"/>
                <w:lang w:val="es-MX" w:eastAsia="es-MX"/>
              </w:rPr>
              <w:t>,678.76</w:t>
            </w:r>
          </w:p>
        </w:tc>
        <w:tc>
          <w:tcPr>
            <w:tcW w:w="1560" w:type="dxa"/>
            <w:hideMark/>
          </w:tcPr>
          <w:p w14:paraId="59AFC620" w14:textId="63272E7B"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36418">
              <w:rPr>
                <w:rFonts w:ascii="Arial" w:hAnsi="Arial" w:cs="Arial"/>
                <w:color w:val="000000"/>
                <w:sz w:val="20"/>
                <w:szCs w:val="20"/>
                <w:lang w:val="es-MX" w:eastAsia="es-MX"/>
              </w:rPr>
              <w:t>0.00</w:t>
            </w:r>
          </w:p>
        </w:tc>
        <w:tc>
          <w:tcPr>
            <w:tcW w:w="1560" w:type="dxa"/>
            <w:hideMark/>
          </w:tcPr>
          <w:p w14:paraId="4750938A" w14:textId="6E43177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$126,678.76</w:t>
            </w:r>
          </w:p>
        </w:tc>
      </w:tr>
      <w:tr w:rsidR="00C323BE" w:rsidRPr="00C323BE" w14:paraId="0D027F6E" w14:textId="77777777" w:rsidTr="00C323BE">
        <w:trPr>
          <w:trHeight w:val="244"/>
          <w:jc w:val="center"/>
        </w:trPr>
        <w:tc>
          <w:tcPr>
            <w:tcW w:w="5100" w:type="dxa"/>
            <w:hideMark/>
          </w:tcPr>
          <w:p w14:paraId="18069A33"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EQUIPO E INSTRUMENTAL MÉDICO Y DE LABORATORIO</w:t>
            </w:r>
          </w:p>
        </w:tc>
        <w:tc>
          <w:tcPr>
            <w:tcW w:w="1560" w:type="dxa"/>
            <w:hideMark/>
          </w:tcPr>
          <w:p w14:paraId="50566547" w14:textId="4BA097F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430BCE">
              <w:rPr>
                <w:rFonts w:ascii="Arial" w:hAnsi="Arial" w:cs="Arial"/>
                <w:b/>
                <w:bCs/>
                <w:color w:val="000000"/>
                <w:sz w:val="20"/>
                <w:szCs w:val="20"/>
                <w:lang w:val="es-MX" w:eastAsia="es-MX"/>
              </w:rPr>
              <w:t>34,80</w:t>
            </w:r>
            <w:r>
              <w:rPr>
                <w:rFonts w:ascii="Arial" w:hAnsi="Arial" w:cs="Arial"/>
                <w:b/>
                <w:bCs/>
                <w:color w:val="000000"/>
                <w:sz w:val="20"/>
                <w:szCs w:val="20"/>
                <w:lang w:val="es-MX" w:eastAsia="es-MX"/>
              </w:rPr>
              <w:t>0.00</w:t>
            </w:r>
          </w:p>
        </w:tc>
        <w:tc>
          <w:tcPr>
            <w:tcW w:w="1560" w:type="dxa"/>
            <w:hideMark/>
          </w:tcPr>
          <w:p w14:paraId="1D782AF7" w14:textId="2730C070"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136418">
              <w:rPr>
                <w:rFonts w:ascii="Arial" w:hAnsi="Arial" w:cs="Arial"/>
                <w:b/>
                <w:bCs/>
                <w:color w:val="000000"/>
                <w:sz w:val="20"/>
                <w:szCs w:val="20"/>
                <w:lang w:val="es-MX" w:eastAsia="es-MX"/>
              </w:rPr>
              <w:t>0.00</w:t>
            </w:r>
          </w:p>
        </w:tc>
        <w:tc>
          <w:tcPr>
            <w:tcW w:w="1560" w:type="dxa"/>
            <w:hideMark/>
          </w:tcPr>
          <w:p w14:paraId="2614F4DD" w14:textId="49B4B66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r>
      <w:tr w:rsidR="00C323BE" w:rsidRPr="00C323BE" w14:paraId="402FE577" w14:textId="77777777" w:rsidTr="00C323BE">
        <w:trPr>
          <w:trHeight w:val="218"/>
          <w:jc w:val="center"/>
        </w:trPr>
        <w:tc>
          <w:tcPr>
            <w:tcW w:w="5100" w:type="dxa"/>
            <w:hideMark/>
          </w:tcPr>
          <w:p w14:paraId="33DF5AD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Médico y de Laboratorio</w:t>
            </w:r>
          </w:p>
        </w:tc>
        <w:tc>
          <w:tcPr>
            <w:tcW w:w="1560" w:type="dxa"/>
            <w:hideMark/>
          </w:tcPr>
          <w:p w14:paraId="1AAC55E1" w14:textId="1AA3D1A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60674A90"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5A46E7F" w14:textId="3B1D549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20B661FB" w14:textId="77777777" w:rsidTr="00C323BE">
        <w:trPr>
          <w:trHeight w:val="218"/>
          <w:jc w:val="center"/>
        </w:trPr>
        <w:tc>
          <w:tcPr>
            <w:tcW w:w="5100" w:type="dxa"/>
            <w:hideMark/>
          </w:tcPr>
          <w:p w14:paraId="0882CC4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Instrumental Médico y de Laboratorio</w:t>
            </w:r>
          </w:p>
        </w:tc>
        <w:tc>
          <w:tcPr>
            <w:tcW w:w="1560" w:type="dxa"/>
            <w:hideMark/>
          </w:tcPr>
          <w:p w14:paraId="1CE4065B" w14:textId="3A1B75A6"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30BCE">
              <w:rPr>
                <w:rFonts w:ascii="Arial" w:hAnsi="Arial" w:cs="Arial"/>
                <w:color w:val="000000"/>
                <w:sz w:val="20"/>
                <w:szCs w:val="20"/>
                <w:lang w:val="es-MX" w:eastAsia="es-MX"/>
              </w:rPr>
              <w:t>34,80</w:t>
            </w:r>
            <w:r>
              <w:rPr>
                <w:rFonts w:ascii="Arial" w:hAnsi="Arial" w:cs="Arial"/>
                <w:color w:val="000000"/>
                <w:sz w:val="20"/>
                <w:szCs w:val="20"/>
                <w:lang w:val="es-MX" w:eastAsia="es-MX"/>
              </w:rPr>
              <w:t>0.00</w:t>
            </w:r>
          </w:p>
        </w:tc>
        <w:tc>
          <w:tcPr>
            <w:tcW w:w="1560" w:type="dxa"/>
            <w:hideMark/>
          </w:tcPr>
          <w:p w14:paraId="72D491DE" w14:textId="5C8D7702"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36418">
              <w:rPr>
                <w:rFonts w:ascii="Arial" w:hAnsi="Arial" w:cs="Arial"/>
                <w:color w:val="000000"/>
                <w:sz w:val="20"/>
                <w:szCs w:val="20"/>
                <w:lang w:val="es-MX" w:eastAsia="es-MX"/>
              </w:rPr>
              <w:t>0.00</w:t>
            </w:r>
          </w:p>
        </w:tc>
        <w:tc>
          <w:tcPr>
            <w:tcW w:w="1560" w:type="dxa"/>
            <w:hideMark/>
          </w:tcPr>
          <w:p w14:paraId="5FECF66B" w14:textId="51E28BF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r>
      <w:tr w:rsidR="00C323BE" w:rsidRPr="00C323BE" w14:paraId="40AB9008" w14:textId="77777777" w:rsidTr="00C323BE">
        <w:trPr>
          <w:trHeight w:val="244"/>
          <w:jc w:val="center"/>
        </w:trPr>
        <w:tc>
          <w:tcPr>
            <w:tcW w:w="5100" w:type="dxa"/>
            <w:hideMark/>
          </w:tcPr>
          <w:p w14:paraId="0FD99E5F"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VEHÍCULOS Y EQUIPO DE TRANSPORTE</w:t>
            </w:r>
          </w:p>
        </w:tc>
        <w:tc>
          <w:tcPr>
            <w:tcW w:w="1560" w:type="dxa"/>
            <w:hideMark/>
          </w:tcPr>
          <w:p w14:paraId="2A9D613A" w14:textId="7B8D2B5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c>
          <w:tcPr>
            <w:tcW w:w="1560" w:type="dxa"/>
            <w:hideMark/>
          </w:tcPr>
          <w:p w14:paraId="72A7C92E" w14:textId="77777777" w:rsidR="00C323BE" w:rsidRPr="00C323BE" w:rsidRDefault="00C323BE" w:rsidP="00C323BE">
            <w:pPr>
              <w:jc w:val="right"/>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$0.00</w:t>
            </w:r>
          </w:p>
        </w:tc>
        <w:tc>
          <w:tcPr>
            <w:tcW w:w="1560" w:type="dxa"/>
            <w:hideMark/>
          </w:tcPr>
          <w:p w14:paraId="29DDE51F" w14:textId="46A3284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r>
      <w:tr w:rsidR="00C323BE" w:rsidRPr="00C323BE" w14:paraId="1255391F" w14:textId="77777777" w:rsidTr="00C323BE">
        <w:trPr>
          <w:trHeight w:val="218"/>
          <w:jc w:val="center"/>
        </w:trPr>
        <w:tc>
          <w:tcPr>
            <w:tcW w:w="5100" w:type="dxa"/>
            <w:hideMark/>
          </w:tcPr>
          <w:p w14:paraId="10C15E7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Vehiculos y Equipo Terrestre</w:t>
            </w:r>
          </w:p>
        </w:tc>
        <w:tc>
          <w:tcPr>
            <w:tcW w:w="1560" w:type="dxa"/>
            <w:hideMark/>
          </w:tcPr>
          <w:p w14:paraId="6551FA15" w14:textId="2AF33931"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c>
          <w:tcPr>
            <w:tcW w:w="1560" w:type="dxa"/>
            <w:hideMark/>
          </w:tcPr>
          <w:p w14:paraId="14F3E554"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BB177FE" w14:textId="3CFFAA9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r>
      <w:tr w:rsidR="00C323BE" w:rsidRPr="00C323BE" w14:paraId="0410139D" w14:textId="77777777" w:rsidTr="00C323BE">
        <w:trPr>
          <w:trHeight w:val="218"/>
          <w:jc w:val="center"/>
        </w:trPr>
        <w:tc>
          <w:tcPr>
            <w:tcW w:w="5100" w:type="dxa"/>
            <w:hideMark/>
          </w:tcPr>
          <w:p w14:paraId="6A7D18D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lastRenderedPageBreak/>
              <w:t xml:space="preserve">                Otros Equipos de Transporte</w:t>
            </w:r>
          </w:p>
        </w:tc>
        <w:tc>
          <w:tcPr>
            <w:tcW w:w="1560" w:type="dxa"/>
            <w:hideMark/>
          </w:tcPr>
          <w:p w14:paraId="5C2E4A31" w14:textId="4C6984A8"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c>
          <w:tcPr>
            <w:tcW w:w="1560" w:type="dxa"/>
            <w:hideMark/>
          </w:tcPr>
          <w:p w14:paraId="76E11715"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343F864D" w14:textId="71C399C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r>
      <w:tr w:rsidR="00C323BE" w:rsidRPr="00C323BE" w14:paraId="108DE237" w14:textId="77777777" w:rsidTr="00C323BE">
        <w:trPr>
          <w:trHeight w:val="244"/>
          <w:jc w:val="center"/>
        </w:trPr>
        <w:tc>
          <w:tcPr>
            <w:tcW w:w="5100" w:type="dxa"/>
            <w:hideMark/>
          </w:tcPr>
          <w:p w14:paraId="77CD2721"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MAQUINARIA, OTROS EQUIPOS Y HERRAMIENTAS</w:t>
            </w:r>
          </w:p>
        </w:tc>
        <w:tc>
          <w:tcPr>
            <w:tcW w:w="1560" w:type="dxa"/>
            <w:hideMark/>
          </w:tcPr>
          <w:p w14:paraId="14630691" w14:textId="3EACBB66" w:rsidR="00C323BE" w:rsidRPr="00C323BE" w:rsidRDefault="003470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w:t>
            </w:r>
            <w:r w:rsidR="00EE381F">
              <w:rPr>
                <w:rFonts w:ascii="Arial" w:hAnsi="Arial" w:cs="Arial"/>
                <w:b/>
                <w:bCs/>
                <w:color w:val="000000"/>
                <w:sz w:val="20"/>
                <w:szCs w:val="20"/>
                <w:lang w:val="es-MX" w:eastAsia="es-MX"/>
              </w:rPr>
              <w:t>,771,276.13</w:t>
            </w:r>
          </w:p>
        </w:tc>
        <w:tc>
          <w:tcPr>
            <w:tcW w:w="1560" w:type="dxa"/>
            <w:hideMark/>
          </w:tcPr>
          <w:p w14:paraId="35FF999B" w14:textId="720E38A4"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EE381F">
              <w:rPr>
                <w:rFonts w:ascii="Arial" w:hAnsi="Arial" w:cs="Arial"/>
                <w:b/>
                <w:bCs/>
                <w:color w:val="000000"/>
                <w:sz w:val="20"/>
                <w:szCs w:val="20"/>
                <w:lang w:val="es-MX" w:eastAsia="es-MX"/>
              </w:rPr>
              <w:t>21,165</w:t>
            </w:r>
            <w:r w:rsidR="00765FDF">
              <w:rPr>
                <w:rFonts w:ascii="Arial" w:hAnsi="Arial" w:cs="Arial"/>
                <w:b/>
                <w:bCs/>
                <w:color w:val="000000"/>
                <w:sz w:val="20"/>
                <w:szCs w:val="20"/>
                <w:lang w:val="es-MX" w:eastAsia="es-MX"/>
              </w:rPr>
              <w:t>.00</w:t>
            </w:r>
          </w:p>
        </w:tc>
        <w:tc>
          <w:tcPr>
            <w:tcW w:w="1560" w:type="dxa"/>
            <w:hideMark/>
          </w:tcPr>
          <w:p w14:paraId="29B49A3D" w14:textId="338D0500" w:rsidR="00453679" w:rsidRPr="00C323BE" w:rsidRDefault="00954261" w:rsidP="0045367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$1,792,4</w:t>
            </w:r>
            <w:r w:rsidR="00453679">
              <w:rPr>
                <w:rFonts w:ascii="Arial" w:hAnsi="Arial" w:cs="Arial"/>
                <w:b/>
                <w:bCs/>
                <w:color w:val="000000"/>
                <w:sz w:val="20"/>
                <w:szCs w:val="20"/>
                <w:lang w:val="es-MX" w:eastAsia="es-MX"/>
              </w:rPr>
              <w:t>41.13</w:t>
            </w:r>
          </w:p>
        </w:tc>
      </w:tr>
      <w:tr w:rsidR="00C323BE" w:rsidRPr="00C323BE" w14:paraId="03830E4C" w14:textId="77777777" w:rsidTr="00C323BE">
        <w:trPr>
          <w:trHeight w:val="218"/>
          <w:jc w:val="center"/>
        </w:trPr>
        <w:tc>
          <w:tcPr>
            <w:tcW w:w="5100" w:type="dxa"/>
            <w:hideMark/>
          </w:tcPr>
          <w:p w14:paraId="2E2C1978" w14:textId="25AEE32E"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Agropecuario</w:t>
            </w:r>
          </w:p>
        </w:tc>
        <w:tc>
          <w:tcPr>
            <w:tcW w:w="1560" w:type="dxa"/>
            <w:hideMark/>
          </w:tcPr>
          <w:p w14:paraId="6CD9E0FD" w14:textId="4F1544F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7D99464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C2A72CD" w14:textId="5D0AB46F"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03CCBBEE" w14:textId="77777777" w:rsidTr="00C323BE">
        <w:trPr>
          <w:trHeight w:val="218"/>
          <w:jc w:val="center"/>
        </w:trPr>
        <w:tc>
          <w:tcPr>
            <w:tcW w:w="5100" w:type="dxa"/>
            <w:hideMark/>
          </w:tcPr>
          <w:p w14:paraId="55C83BC5"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Industrial</w:t>
            </w:r>
          </w:p>
        </w:tc>
        <w:tc>
          <w:tcPr>
            <w:tcW w:w="1560" w:type="dxa"/>
            <w:hideMark/>
          </w:tcPr>
          <w:p w14:paraId="7DA9DD50" w14:textId="0F3F0A70"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c>
          <w:tcPr>
            <w:tcW w:w="1560" w:type="dxa"/>
            <w:hideMark/>
          </w:tcPr>
          <w:p w14:paraId="789C43B7" w14:textId="4E541FF4"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1DDEB4D9" w14:textId="4B54FF4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r>
      <w:tr w:rsidR="00C323BE" w:rsidRPr="00C323BE" w14:paraId="49D6F8A9" w14:textId="77777777" w:rsidTr="00C323BE">
        <w:trPr>
          <w:trHeight w:val="218"/>
          <w:jc w:val="center"/>
        </w:trPr>
        <w:tc>
          <w:tcPr>
            <w:tcW w:w="5100" w:type="dxa"/>
            <w:hideMark/>
          </w:tcPr>
          <w:p w14:paraId="60525DC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de Construcción</w:t>
            </w:r>
          </w:p>
        </w:tc>
        <w:tc>
          <w:tcPr>
            <w:tcW w:w="1560" w:type="dxa"/>
            <w:hideMark/>
          </w:tcPr>
          <w:p w14:paraId="52E527C3" w14:textId="2EC37DF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c>
          <w:tcPr>
            <w:tcW w:w="1560" w:type="dxa"/>
            <w:hideMark/>
          </w:tcPr>
          <w:p w14:paraId="3C3336B6"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C6B9EA" w14:textId="15A4F9D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r>
      <w:tr w:rsidR="00C323BE" w:rsidRPr="00C323BE" w14:paraId="0A7B1CD6" w14:textId="77777777" w:rsidTr="00C323BE">
        <w:trPr>
          <w:trHeight w:val="383"/>
          <w:jc w:val="center"/>
        </w:trPr>
        <w:tc>
          <w:tcPr>
            <w:tcW w:w="5100" w:type="dxa"/>
            <w:hideMark/>
          </w:tcPr>
          <w:p w14:paraId="570E3D2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Sistemas de Aire Acondicionado, Calefacción y de Refrigeración Industrial y Comercial</w:t>
            </w:r>
          </w:p>
        </w:tc>
        <w:tc>
          <w:tcPr>
            <w:tcW w:w="1560" w:type="dxa"/>
            <w:hideMark/>
          </w:tcPr>
          <w:p w14:paraId="584C6E6F" w14:textId="45E12792"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c>
          <w:tcPr>
            <w:tcW w:w="1560" w:type="dxa"/>
            <w:hideMark/>
          </w:tcPr>
          <w:p w14:paraId="073588CC" w14:textId="41DDC917"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w:t>
            </w:r>
            <w:r w:rsidR="00136418">
              <w:rPr>
                <w:rFonts w:ascii="Arial" w:hAnsi="Arial" w:cs="Arial"/>
                <w:color w:val="000000"/>
                <w:sz w:val="20"/>
                <w:szCs w:val="20"/>
                <w:lang w:val="es-MX" w:eastAsia="es-MX"/>
              </w:rPr>
              <w:t>.00</w:t>
            </w:r>
          </w:p>
        </w:tc>
        <w:tc>
          <w:tcPr>
            <w:tcW w:w="1560" w:type="dxa"/>
            <w:hideMark/>
          </w:tcPr>
          <w:p w14:paraId="2BCD9FE0" w14:textId="1ADEFED4"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r>
      <w:tr w:rsidR="00C323BE" w:rsidRPr="00C323BE" w14:paraId="4B0B7FB4" w14:textId="77777777" w:rsidTr="00C323BE">
        <w:trPr>
          <w:trHeight w:val="218"/>
          <w:jc w:val="center"/>
        </w:trPr>
        <w:tc>
          <w:tcPr>
            <w:tcW w:w="5100" w:type="dxa"/>
            <w:hideMark/>
          </w:tcPr>
          <w:p w14:paraId="300DE3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Comunicación y Telecomunicación</w:t>
            </w:r>
          </w:p>
        </w:tc>
        <w:tc>
          <w:tcPr>
            <w:tcW w:w="1560" w:type="dxa"/>
            <w:hideMark/>
          </w:tcPr>
          <w:p w14:paraId="1FE37A6D" w14:textId="54A96BC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c>
          <w:tcPr>
            <w:tcW w:w="1560" w:type="dxa"/>
            <w:hideMark/>
          </w:tcPr>
          <w:p w14:paraId="74DC6BA1"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719FCFE" w14:textId="4884DB8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r>
      <w:tr w:rsidR="00C323BE" w:rsidRPr="00C323BE" w14:paraId="198D0DE1" w14:textId="77777777" w:rsidTr="00C323BE">
        <w:trPr>
          <w:trHeight w:val="218"/>
          <w:jc w:val="center"/>
        </w:trPr>
        <w:tc>
          <w:tcPr>
            <w:tcW w:w="5100" w:type="dxa"/>
            <w:hideMark/>
          </w:tcPr>
          <w:p w14:paraId="132EF7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de Generación Eléctrica, Aparatos y Accesorios Eléctricos</w:t>
            </w:r>
          </w:p>
        </w:tc>
        <w:tc>
          <w:tcPr>
            <w:tcW w:w="1560" w:type="dxa"/>
            <w:hideMark/>
          </w:tcPr>
          <w:p w14:paraId="0BDFA4A7" w14:textId="4E70C09E"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c>
          <w:tcPr>
            <w:tcW w:w="1560" w:type="dxa"/>
            <w:hideMark/>
          </w:tcPr>
          <w:p w14:paraId="1DBC4C20" w14:textId="78807742"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5BC1169B" w14:textId="24E10F3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r>
      <w:tr w:rsidR="00C323BE" w:rsidRPr="00C323BE" w14:paraId="7B58C484" w14:textId="77777777" w:rsidTr="00C323BE">
        <w:trPr>
          <w:trHeight w:val="218"/>
          <w:jc w:val="center"/>
        </w:trPr>
        <w:tc>
          <w:tcPr>
            <w:tcW w:w="5100" w:type="dxa"/>
            <w:hideMark/>
          </w:tcPr>
          <w:p w14:paraId="535A34D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Herramientas y Máquinas-Herramienta</w:t>
            </w:r>
          </w:p>
        </w:tc>
        <w:tc>
          <w:tcPr>
            <w:tcW w:w="1560" w:type="dxa"/>
            <w:hideMark/>
          </w:tcPr>
          <w:p w14:paraId="46AA46F1" w14:textId="5D64E929"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$283,806.17</w:t>
            </w:r>
          </w:p>
        </w:tc>
        <w:tc>
          <w:tcPr>
            <w:tcW w:w="1560" w:type="dxa"/>
            <w:hideMark/>
          </w:tcPr>
          <w:p w14:paraId="0D706ACA" w14:textId="4C6BC7FC" w:rsidR="00C323BE" w:rsidRPr="00C323BE" w:rsidRDefault="00C25B9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EE381F">
              <w:rPr>
                <w:rFonts w:ascii="Arial" w:hAnsi="Arial" w:cs="Arial"/>
                <w:color w:val="000000"/>
                <w:sz w:val="20"/>
                <w:szCs w:val="20"/>
                <w:lang w:val="es-MX" w:eastAsia="es-MX"/>
              </w:rPr>
              <w:t>21,165</w:t>
            </w:r>
            <w:r w:rsidR="00CA209F">
              <w:rPr>
                <w:rFonts w:ascii="Arial" w:hAnsi="Arial" w:cs="Arial"/>
                <w:color w:val="000000"/>
                <w:sz w:val="20"/>
                <w:szCs w:val="20"/>
                <w:lang w:val="es-MX" w:eastAsia="es-MX"/>
              </w:rPr>
              <w:t>.00</w:t>
            </w:r>
          </w:p>
        </w:tc>
        <w:tc>
          <w:tcPr>
            <w:tcW w:w="1560" w:type="dxa"/>
            <w:hideMark/>
          </w:tcPr>
          <w:p w14:paraId="2CBD75B1" w14:textId="679E2F90" w:rsidR="00C323BE" w:rsidRPr="00C323BE" w:rsidRDefault="00954261"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$304,971.17</w:t>
            </w:r>
          </w:p>
        </w:tc>
      </w:tr>
      <w:tr w:rsidR="00C323BE" w:rsidRPr="00C323BE" w14:paraId="75E0BCD0" w14:textId="77777777" w:rsidTr="00C323BE">
        <w:trPr>
          <w:trHeight w:val="218"/>
          <w:jc w:val="center"/>
        </w:trPr>
        <w:tc>
          <w:tcPr>
            <w:tcW w:w="5100" w:type="dxa"/>
            <w:hideMark/>
          </w:tcPr>
          <w:p w14:paraId="1777E52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w:t>
            </w:r>
          </w:p>
        </w:tc>
        <w:tc>
          <w:tcPr>
            <w:tcW w:w="1560" w:type="dxa"/>
            <w:hideMark/>
          </w:tcPr>
          <w:p w14:paraId="6D9EE3E7" w14:textId="6FDF90C4"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c>
          <w:tcPr>
            <w:tcW w:w="1560" w:type="dxa"/>
            <w:hideMark/>
          </w:tcPr>
          <w:p w14:paraId="039A13D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8F83A48" w14:textId="6C784245"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r>
      <w:tr w:rsidR="00691F49" w:rsidRPr="00C323BE" w14:paraId="23D7AB55" w14:textId="77777777" w:rsidTr="00C323BE">
        <w:trPr>
          <w:trHeight w:val="218"/>
          <w:jc w:val="center"/>
        </w:trPr>
        <w:tc>
          <w:tcPr>
            <w:tcW w:w="5100" w:type="dxa"/>
          </w:tcPr>
          <w:p w14:paraId="10226A30" w14:textId="7635C0EA" w:rsidR="00691F49" w:rsidRPr="00691F49" w:rsidRDefault="00691F49" w:rsidP="00C323BE">
            <w:pPr>
              <w:rPr>
                <w:rFonts w:ascii="Arial" w:hAnsi="Arial" w:cs="Arial"/>
                <w:b/>
                <w:color w:val="000000"/>
                <w:sz w:val="20"/>
                <w:szCs w:val="20"/>
                <w:lang w:val="es-MX" w:eastAsia="es-MX"/>
              </w:rPr>
            </w:pPr>
            <w:r w:rsidRPr="00691F49">
              <w:rPr>
                <w:rFonts w:ascii="Arial" w:hAnsi="Arial" w:cs="Arial"/>
                <w:b/>
                <w:color w:val="000000"/>
                <w:sz w:val="20"/>
                <w:szCs w:val="20"/>
                <w:lang w:val="es-MX" w:eastAsia="es-MX"/>
              </w:rPr>
              <w:t>COLECCIONES, OBRAS DE ARTE Y OBJETOS VALIOSOS</w:t>
            </w:r>
          </w:p>
        </w:tc>
        <w:tc>
          <w:tcPr>
            <w:tcW w:w="1560" w:type="dxa"/>
          </w:tcPr>
          <w:p w14:paraId="135065DE" w14:textId="14BE794F"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c>
          <w:tcPr>
            <w:tcW w:w="1560" w:type="dxa"/>
          </w:tcPr>
          <w:p w14:paraId="0E60B27E" w14:textId="6A40926E"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0</w:t>
            </w:r>
          </w:p>
        </w:tc>
        <w:tc>
          <w:tcPr>
            <w:tcW w:w="1560" w:type="dxa"/>
          </w:tcPr>
          <w:p w14:paraId="2EAC5222" w14:textId="4A3E71C8"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r>
      <w:tr w:rsidR="00691F49" w:rsidRPr="00691F49" w14:paraId="2DC5A3CC" w14:textId="77777777" w:rsidTr="00C323BE">
        <w:trPr>
          <w:trHeight w:val="218"/>
          <w:jc w:val="center"/>
        </w:trPr>
        <w:tc>
          <w:tcPr>
            <w:tcW w:w="5100" w:type="dxa"/>
          </w:tcPr>
          <w:p w14:paraId="01D18377" w14:textId="71A9EB55" w:rsidR="00691F49" w:rsidRPr="00691F49" w:rsidRDefault="00691F49" w:rsidP="00C323BE">
            <w:pPr>
              <w:rPr>
                <w:rFonts w:ascii="Arial" w:hAnsi="Arial" w:cs="Arial"/>
                <w:color w:val="000000"/>
                <w:sz w:val="20"/>
                <w:szCs w:val="20"/>
                <w:lang w:val="es-MX" w:eastAsia="es-MX"/>
              </w:rPr>
            </w:pPr>
            <w:r w:rsidRPr="00691F49">
              <w:rPr>
                <w:rFonts w:ascii="Arial" w:hAnsi="Arial" w:cs="Arial"/>
                <w:color w:val="000000"/>
                <w:sz w:val="20"/>
                <w:szCs w:val="20"/>
                <w:lang w:val="es-MX" w:eastAsia="es-MX"/>
              </w:rPr>
              <w:t>Bienes artísticos, culturales y científicos</w:t>
            </w:r>
          </w:p>
        </w:tc>
        <w:tc>
          <w:tcPr>
            <w:tcW w:w="1560" w:type="dxa"/>
          </w:tcPr>
          <w:p w14:paraId="5DAD2EFD" w14:textId="589FEE1B"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c>
          <w:tcPr>
            <w:tcW w:w="1560" w:type="dxa"/>
          </w:tcPr>
          <w:p w14:paraId="57F09A0B" w14:textId="310C7217" w:rsidR="00691F49" w:rsidRPr="00691F49" w:rsidRDefault="00691F49" w:rsidP="00C323BE">
            <w:pPr>
              <w:jc w:val="right"/>
              <w:rPr>
                <w:rFonts w:ascii="Arial" w:hAnsi="Arial" w:cs="Arial"/>
                <w:color w:val="000000"/>
                <w:sz w:val="20"/>
                <w:szCs w:val="20"/>
                <w:lang w:val="es-MX" w:eastAsia="es-MX"/>
              </w:rPr>
            </w:pPr>
            <w:r w:rsidRPr="00691F49">
              <w:rPr>
                <w:rFonts w:ascii="Arial" w:hAnsi="Arial" w:cs="Arial"/>
                <w:color w:val="000000"/>
                <w:sz w:val="20"/>
                <w:szCs w:val="20"/>
                <w:lang w:val="es-MX" w:eastAsia="es-MX"/>
              </w:rPr>
              <w:t>0</w:t>
            </w:r>
          </w:p>
        </w:tc>
        <w:tc>
          <w:tcPr>
            <w:tcW w:w="1560" w:type="dxa"/>
          </w:tcPr>
          <w:p w14:paraId="44528BAF" w14:textId="0A7E6398"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r>
    </w:tbl>
    <w:p w14:paraId="2BF8450D" w14:textId="77777777" w:rsidR="00FD5506" w:rsidRPr="00691F49" w:rsidRDefault="00FD5506" w:rsidP="00E97A77">
      <w:pPr>
        <w:spacing w:after="80" w:line="203" w:lineRule="exact"/>
        <w:rPr>
          <w:rFonts w:ascii="Arial" w:eastAsia="Calibri" w:hAnsi="Arial" w:cs="Arial"/>
          <w:sz w:val="20"/>
          <w:szCs w:val="20"/>
          <w:lang w:val="es-MX" w:eastAsia="es-MX"/>
        </w:rPr>
      </w:pPr>
    </w:p>
    <w:p w14:paraId="4AB374EC" w14:textId="77777777" w:rsidR="001063F1" w:rsidRPr="00786BB2" w:rsidRDefault="001063F1" w:rsidP="00607245">
      <w:pPr>
        <w:tabs>
          <w:tab w:val="left" w:pos="284"/>
        </w:tabs>
        <w:spacing w:after="80" w:line="203" w:lineRule="exact"/>
        <w:jc w:val="both"/>
        <w:rPr>
          <w:rFonts w:ascii="Arial" w:hAnsi="Arial" w:cs="Arial"/>
          <w:sz w:val="20"/>
          <w:szCs w:val="20"/>
        </w:rPr>
      </w:pPr>
    </w:p>
    <w:p w14:paraId="6467F41C" w14:textId="6F54F20C" w:rsidR="00C463E5" w:rsidRPr="00786BB2" w:rsidRDefault="00141307" w:rsidP="001063F1">
      <w:pPr>
        <w:tabs>
          <w:tab w:val="left" w:pos="284"/>
        </w:tabs>
        <w:spacing w:after="80" w:line="203" w:lineRule="exact"/>
        <w:jc w:val="both"/>
        <w:rPr>
          <w:rFonts w:ascii="Arial" w:hAnsi="Arial" w:cs="Arial"/>
          <w:sz w:val="20"/>
          <w:szCs w:val="20"/>
        </w:rPr>
      </w:pPr>
      <w:r w:rsidRPr="00786BB2">
        <w:rPr>
          <w:rFonts w:ascii="Arial" w:hAnsi="Arial" w:cs="Arial"/>
          <w:sz w:val="20"/>
          <w:szCs w:val="20"/>
        </w:rPr>
        <w:t>Así mismo, la deprec</w:t>
      </w:r>
      <w:r w:rsidR="001C2C50" w:rsidRPr="00786BB2">
        <w:rPr>
          <w:rFonts w:ascii="Arial" w:hAnsi="Arial" w:cs="Arial"/>
          <w:sz w:val="20"/>
          <w:szCs w:val="20"/>
        </w:rPr>
        <w:t>i</w:t>
      </w:r>
      <w:r w:rsidRPr="00786BB2">
        <w:rPr>
          <w:rFonts w:ascii="Arial" w:hAnsi="Arial" w:cs="Arial"/>
          <w:sz w:val="20"/>
          <w:szCs w:val="20"/>
        </w:rPr>
        <w:t>ación de los bienes muebles se llevó a cabo considerando un porcentaje sobre la estimación de vida útil; porcentaje que se estableció de conformidad con lo señalado por la “Guía de Vida Útil estimada y porcentajes de Depreciación”, emitido por el Consejo Nacional de</w:t>
      </w:r>
      <w:r w:rsidR="005701B3" w:rsidRPr="00786BB2">
        <w:rPr>
          <w:rFonts w:ascii="Arial" w:hAnsi="Arial" w:cs="Arial"/>
          <w:sz w:val="20"/>
          <w:szCs w:val="20"/>
        </w:rPr>
        <w:t xml:space="preserve"> Armonización Contable. (CONAC)</w:t>
      </w:r>
      <w:r w:rsidR="009C0F11" w:rsidRPr="00786BB2">
        <w:rPr>
          <w:rFonts w:ascii="Arial" w:hAnsi="Arial" w:cs="Arial"/>
          <w:sz w:val="20"/>
          <w:szCs w:val="20"/>
        </w:rPr>
        <w:t>.</w:t>
      </w:r>
    </w:p>
    <w:p w14:paraId="4958EBE8" w14:textId="77777777" w:rsidR="00E65929" w:rsidRPr="00786BB2" w:rsidRDefault="00E65929" w:rsidP="001063F1">
      <w:pPr>
        <w:tabs>
          <w:tab w:val="left" w:pos="284"/>
        </w:tabs>
        <w:spacing w:after="80" w:line="203" w:lineRule="exact"/>
        <w:jc w:val="both"/>
        <w:rPr>
          <w:rFonts w:ascii="Arial" w:hAnsi="Arial" w:cs="Arial"/>
          <w:sz w:val="20"/>
          <w:szCs w:val="20"/>
        </w:rPr>
      </w:pPr>
    </w:p>
    <w:p w14:paraId="0DA09EBC" w14:textId="672641D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9</w:t>
      </w:r>
      <w:r w:rsidR="00171F7A" w:rsidRPr="00786BB2">
        <w:rPr>
          <w:rFonts w:cs="Arial"/>
          <w:b/>
          <w:szCs w:val="18"/>
          <w:lang w:val="es-MX"/>
        </w:rPr>
        <w:t>.</w:t>
      </w:r>
      <w:r w:rsidRPr="00786BB2">
        <w:rPr>
          <w:rFonts w:cs="Arial"/>
          <w:b/>
          <w:szCs w:val="18"/>
          <w:lang w:val="es-MX"/>
        </w:rPr>
        <w:t xml:space="preserve"> INTANGIBLES Y DIFERIDOS</w:t>
      </w:r>
    </w:p>
    <w:p w14:paraId="34ABA56C" w14:textId="3D7F2DCF" w:rsidR="0071673B" w:rsidRPr="00786BB2" w:rsidRDefault="00D473CC" w:rsidP="00E41B87">
      <w:pPr>
        <w:tabs>
          <w:tab w:val="left" w:pos="284"/>
        </w:tabs>
        <w:spacing w:after="80" w:line="203" w:lineRule="exact"/>
        <w:rPr>
          <w:rFonts w:ascii="Arial" w:hAnsi="Arial" w:cs="Arial"/>
          <w:sz w:val="20"/>
          <w:szCs w:val="20"/>
        </w:rPr>
      </w:pPr>
      <w:r w:rsidRPr="00786BB2">
        <w:rPr>
          <w:rFonts w:ascii="Arial" w:hAnsi="Arial" w:cs="Arial"/>
          <w:sz w:val="20"/>
          <w:szCs w:val="20"/>
        </w:rPr>
        <w:t>El rubro de activos intangibles se integra de la</w:t>
      </w:r>
      <w:r w:rsidR="00B82EEA" w:rsidRPr="00786BB2">
        <w:rPr>
          <w:rFonts w:ascii="Arial" w:hAnsi="Arial" w:cs="Arial"/>
          <w:sz w:val="20"/>
          <w:szCs w:val="20"/>
        </w:rPr>
        <w:t xml:space="preserve"> siguiente manera:</w:t>
      </w:r>
    </w:p>
    <w:tbl>
      <w:tblPr>
        <w:tblStyle w:val="Cuadrculadetablaclara"/>
        <w:tblW w:w="9073" w:type="dxa"/>
        <w:jc w:val="center"/>
        <w:tblLook w:val="04A0" w:firstRow="1" w:lastRow="0" w:firstColumn="1" w:lastColumn="0" w:noHBand="0" w:noVBand="1"/>
      </w:tblPr>
      <w:tblGrid>
        <w:gridCol w:w="4248"/>
        <w:gridCol w:w="1701"/>
        <w:gridCol w:w="1559"/>
        <w:gridCol w:w="1565"/>
      </w:tblGrid>
      <w:tr w:rsidR="00E06C6E" w:rsidRPr="00786BB2" w14:paraId="6435C35D" w14:textId="77777777" w:rsidTr="009A5599">
        <w:trPr>
          <w:jc w:val="center"/>
        </w:trPr>
        <w:tc>
          <w:tcPr>
            <w:tcW w:w="4248" w:type="dxa"/>
            <w:vAlign w:val="center"/>
          </w:tcPr>
          <w:p w14:paraId="37F5E193" w14:textId="531152CF"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DESCRIPCI</w:t>
            </w:r>
            <w:r w:rsidR="00EC775D" w:rsidRPr="00786BB2">
              <w:rPr>
                <w:rFonts w:ascii="Arial" w:hAnsi="Arial" w:cs="Arial"/>
                <w:b/>
                <w:sz w:val="18"/>
                <w:szCs w:val="18"/>
              </w:rPr>
              <w:t>Ó</w:t>
            </w:r>
            <w:r w:rsidRPr="00786BB2">
              <w:rPr>
                <w:rFonts w:ascii="Arial" w:hAnsi="Arial" w:cs="Arial"/>
                <w:b/>
                <w:sz w:val="18"/>
                <w:szCs w:val="18"/>
              </w:rPr>
              <w:t>N</w:t>
            </w:r>
          </w:p>
        </w:tc>
        <w:tc>
          <w:tcPr>
            <w:tcW w:w="1701" w:type="dxa"/>
            <w:vAlign w:val="center"/>
          </w:tcPr>
          <w:p w14:paraId="6EDB86DC"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INICIAL</w:t>
            </w:r>
          </w:p>
        </w:tc>
        <w:tc>
          <w:tcPr>
            <w:tcW w:w="1559" w:type="dxa"/>
            <w:vAlign w:val="center"/>
          </w:tcPr>
          <w:p w14:paraId="76D1AA8B" w14:textId="12EEEC99" w:rsidR="00E06C6E" w:rsidRPr="00786BB2" w:rsidRDefault="00F65F88" w:rsidP="005920D4">
            <w:pPr>
              <w:spacing w:after="80" w:line="203" w:lineRule="exact"/>
              <w:jc w:val="center"/>
              <w:rPr>
                <w:rFonts w:ascii="Arial" w:hAnsi="Arial" w:cs="Arial"/>
                <w:b/>
                <w:sz w:val="18"/>
                <w:szCs w:val="18"/>
              </w:rPr>
            </w:pPr>
            <w:r w:rsidRPr="00786BB2">
              <w:rPr>
                <w:rFonts w:ascii="Arial" w:hAnsi="Arial" w:cs="Arial"/>
                <w:b/>
                <w:sz w:val="18"/>
                <w:szCs w:val="18"/>
              </w:rPr>
              <w:t xml:space="preserve">FLUJO </w:t>
            </w:r>
            <w:r w:rsidR="00E06C6E" w:rsidRPr="00786BB2">
              <w:rPr>
                <w:rFonts w:ascii="Arial" w:hAnsi="Arial" w:cs="Arial"/>
                <w:b/>
                <w:sz w:val="18"/>
                <w:szCs w:val="18"/>
              </w:rPr>
              <w:t>DEL PERIODO</w:t>
            </w:r>
          </w:p>
        </w:tc>
        <w:tc>
          <w:tcPr>
            <w:tcW w:w="1565" w:type="dxa"/>
            <w:vAlign w:val="center"/>
          </w:tcPr>
          <w:p w14:paraId="648883D1"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FINAL</w:t>
            </w:r>
          </w:p>
        </w:tc>
      </w:tr>
      <w:tr w:rsidR="00E06C6E" w:rsidRPr="00786BB2" w14:paraId="74D9B599" w14:textId="77777777" w:rsidTr="009A5599">
        <w:trPr>
          <w:jc w:val="center"/>
        </w:trPr>
        <w:tc>
          <w:tcPr>
            <w:tcW w:w="4248" w:type="dxa"/>
          </w:tcPr>
          <w:p w14:paraId="7D94A9D6" w14:textId="3F09E984" w:rsidR="00E06C6E" w:rsidRPr="00786BB2" w:rsidRDefault="00691F49" w:rsidP="00691F49">
            <w:pPr>
              <w:spacing w:after="80" w:line="203" w:lineRule="exact"/>
              <w:rPr>
                <w:rFonts w:ascii="Arial" w:hAnsi="Arial" w:cs="Arial"/>
                <w:b/>
                <w:sz w:val="18"/>
                <w:szCs w:val="18"/>
              </w:rPr>
            </w:pPr>
            <w:r>
              <w:rPr>
                <w:rFonts w:ascii="Arial" w:hAnsi="Arial" w:cs="Arial"/>
                <w:b/>
                <w:sz w:val="18"/>
                <w:szCs w:val="18"/>
              </w:rPr>
              <w:t>Licencias</w:t>
            </w:r>
          </w:p>
        </w:tc>
        <w:tc>
          <w:tcPr>
            <w:tcW w:w="1701" w:type="dxa"/>
          </w:tcPr>
          <w:p w14:paraId="4B447BE4" w14:textId="752306A1" w:rsidR="00E06C6E" w:rsidRPr="00786BB2" w:rsidRDefault="00F65F88" w:rsidP="003A6F0E">
            <w:pPr>
              <w:spacing w:after="80" w:line="203" w:lineRule="exact"/>
              <w:jc w:val="right"/>
              <w:rPr>
                <w:rFonts w:ascii="Arial" w:hAnsi="Arial" w:cs="Arial"/>
                <w:b/>
                <w:sz w:val="18"/>
                <w:szCs w:val="18"/>
              </w:rPr>
            </w:pPr>
            <w:r w:rsidRPr="00786BB2">
              <w:rPr>
                <w:rFonts w:ascii="Arial" w:hAnsi="Arial" w:cs="Arial"/>
                <w:b/>
                <w:sz w:val="18"/>
                <w:szCs w:val="18"/>
              </w:rPr>
              <w:t>$</w:t>
            </w:r>
            <w:r w:rsidR="00691F49">
              <w:rPr>
                <w:rFonts w:ascii="Arial" w:hAnsi="Arial" w:cs="Arial"/>
                <w:b/>
                <w:sz w:val="18"/>
                <w:szCs w:val="18"/>
              </w:rPr>
              <w:t>97,572.96</w:t>
            </w:r>
          </w:p>
        </w:tc>
        <w:tc>
          <w:tcPr>
            <w:tcW w:w="1559" w:type="dxa"/>
          </w:tcPr>
          <w:p w14:paraId="1D51AB21" w14:textId="77777777" w:rsidR="00E06C6E" w:rsidRPr="00786BB2" w:rsidRDefault="003A6F0E" w:rsidP="00C03592">
            <w:pPr>
              <w:spacing w:after="80" w:line="203" w:lineRule="exact"/>
              <w:jc w:val="right"/>
              <w:rPr>
                <w:rFonts w:ascii="Arial" w:hAnsi="Arial" w:cs="Arial"/>
                <w:b/>
                <w:sz w:val="18"/>
                <w:szCs w:val="18"/>
              </w:rPr>
            </w:pPr>
            <w:r w:rsidRPr="00786BB2">
              <w:rPr>
                <w:rFonts w:ascii="Arial" w:hAnsi="Arial" w:cs="Arial"/>
                <w:b/>
                <w:sz w:val="18"/>
                <w:szCs w:val="18"/>
              </w:rPr>
              <w:t>$0.00</w:t>
            </w:r>
          </w:p>
        </w:tc>
        <w:tc>
          <w:tcPr>
            <w:tcW w:w="1565" w:type="dxa"/>
          </w:tcPr>
          <w:p w14:paraId="611EC789" w14:textId="4868AD03" w:rsidR="005E01F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r w:rsidR="00A753F1" w:rsidRPr="00786BB2" w14:paraId="4A334E9B" w14:textId="77777777" w:rsidTr="009A5599">
        <w:trPr>
          <w:jc w:val="center"/>
        </w:trPr>
        <w:tc>
          <w:tcPr>
            <w:tcW w:w="4248" w:type="dxa"/>
          </w:tcPr>
          <w:p w14:paraId="5F189ED3" w14:textId="6537BD0B" w:rsidR="00A753F1" w:rsidRPr="00786BB2" w:rsidRDefault="00691F49" w:rsidP="00977A3F">
            <w:pPr>
              <w:spacing w:after="80" w:line="203" w:lineRule="exact"/>
              <w:rPr>
                <w:rFonts w:ascii="Arial" w:hAnsi="Arial" w:cs="Arial"/>
                <w:sz w:val="18"/>
                <w:szCs w:val="18"/>
              </w:rPr>
            </w:pPr>
            <w:r>
              <w:rPr>
                <w:rFonts w:ascii="Arial" w:hAnsi="Arial" w:cs="Arial"/>
                <w:sz w:val="18"/>
                <w:szCs w:val="18"/>
              </w:rPr>
              <w:t>Licencias informáticas e intelectuales</w:t>
            </w:r>
          </w:p>
        </w:tc>
        <w:tc>
          <w:tcPr>
            <w:tcW w:w="1701" w:type="dxa"/>
          </w:tcPr>
          <w:p w14:paraId="4E91E263" w14:textId="3AA573BF"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c>
          <w:tcPr>
            <w:tcW w:w="1559" w:type="dxa"/>
          </w:tcPr>
          <w:p w14:paraId="4DA6D2B8" w14:textId="77777777" w:rsidR="00A753F1" w:rsidRPr="00786BB2" w:rsidRDefault="007D0DEE" w:rsidP="00C03592">
            <w:pPr>
              <w:spacing w:after="80" w:line="203" w:lineRule="exact"/>
              <w:jc w:val="right"/>
              <w:rPr>
                <w:rFonts w:ascii="Arial" w:hAnsi="Arial" w:cs="Arial"/>
                <w:sz w:val="18"/>
                <w:szCs w:val="18"/>
              </w:rPr>
            </w:pPr>
            <w:r w:rsidRPr="00786BB2">
              <w:rPr>
                <w:rFonts w:ascii="Arial" w:hAnsi="Arial" w:cs="Arial"/>
                <w:sz w:val="18"/>
                <w:szCs w:val="18"/>
              </w:rPr>
              <w:t>0.00</w:t>
            </w:r>
          </w:p>
        </w:tc>
        <w:tc>
          <w:tcPr>
            <w:tcW w:w="1565" w:type="dxa"/>
          </w:tcPr>
          <w:p w14:paraId="13EEC61F" w14:textId="58B9B402"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r>
      <w:tr w:rsidR="002C0F69" w:rsidRPr="00786BB2" w14:paraId="7A2EAF26" w14:textId="77777777" w:rsidTr="009A5599">
        <w:trPr>
          <w:jc w:val="center"/>
        </w:trPr>
        <w:tc>
          <w:tcPr>
            <w:tcW w:w="4248" w:type="dxa"/>
          </w:tcPr>
          <w:p w14:paraId="2D5B64C1" w14:textId="77777777" w:rsidR="002C0F69" w:rsidRPr="00786BB2" w:rsidRDefault="002C0F69" w:rsidP="00977A3F">
            <w:pPr>
              <w:spacing w:after="80" w:line="203" w:lineRule="exact"/>
              <w:rPr>
                <w:rFonts w:ascii="Arial" w:hAnsi="Arial" w:cs="Arial"/>
                <w:sz w:val="18"/>
                <w:szCs w:val="18"/>
              </w:rPr>
            </w:pPr>
            <w:r w:rsidRPr="00786BB2">
              <w:rPr>
                <w:rFonts w:ascii="Arial" w:hAnsi="Arial" w:cs="Arial"/>
                <w:sz w:val="18"/>
                <w:szCs w:val="18"/>
              </w:rPr>
              <w:t>SUMAN</w:t>
            </w:r>
          </w:p>
        </w:tc>
        <w:tc>
          <w:tcPr>
            <w:tcW w:w="1701" w:type="dxa"/>
          </w:tcPr>
          <w:p w14:paraId="26350ECA" w14:textId="77777777" w:rsidR="002C0F69" w:rsidRPr="00786BB2" w:rsidRDefault="002C0F69" w:rsidP="00C03592">
            <w:pPr>
              <w:spacing w:after="80" w:line="203" w:lineRule="exact"/>
              <w:jc w:val="right"/>
              <w:rPr>
                <w:rFonts w:ascii="Arial" w:hAnsi="Arial" w:cs="Arial"/>
                <w:sz w:val="18"/>
                <w:szCs w:val="18"/>
              </w:rPr>
            </w:pPr>
          </w:p>
        </w:tc>
        <w:tc>
          <w:tcPr>
            <w:tcW w:w="1559" w:type="dxa"/>
          </w:tcPr>
          <w:p w14:paraId="5C852A95" w14:textId="77777777" w:rsidR="002C0F69" w:rsidRPr="00786BB2" w:rsidRDefault="002C0F69" w:rsidP="00C03592">
            <w:pPr>
              <w:spacing w:after="80" w:line="203" w:lineRule="exact"/>
              <w:jc w:val="right"/>
              <w:rPr>
                <w:rFonts w:ascii="Arial" w:hAnsi="Arial" w:cs="Arial"/>
                <w:sz w:val="18"/>
                <w:szCs w:val="18"/>
              </w:rPr>
            </w:pPr>
          </w:p>
        </w:tc>
        <w:tc>
          <w:tcPr>
            <w:tcW w:w="1565" w:type="dxa"/>
          </w:tcPr>
          <w:p w14:paraId="7BBF6FBD" w14:textId="4C9A7E17" w:rsidR="002C0F6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bl>
    <w:p w14:paraId="6698AF1E" w14:textId="77777777" w:rsidR="00E77D7D" w:rsidRPr="00786BB2" w:rsidRDefault="00E77D7D" w:rsidP="00DB390B">
      <w:pPr>
        <w:tabs>
          <w:tab w:val="left" w:pos="284"/>
        </w:tabs>
        <w:spacing w:after="80" w:line="203" w:lineRule="exact"/>
        <w:rPr>
          <w:rFonts w:ascii="Arial" w:hAnsi="Arial" w:cs="Arial"/>
          <w:b/>
          <w:lang w:val="es-MX"/>
        </w:rPr>
      </w:pPr>
    </w:p>
    <w:p w14:paraId="2FEA1AC8" w14:textId="57BC1C5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ESTIMACIONES Y DETERIOROS</w:t>
      </w:r>
    </w:p>
    <w:p w14:paraId="431243E5" w14:textId="77777777" w:rsidR="007A7B9B" w:rsidRPr="00786BB2" w:rsidRDefault="007A7B9B" w:rsidP="00334D38">
      <w:pPr>
        <w:tabs>
          <w:tab w:val="left" w:pos="284"/>
        </w:tabs>
        <w:spacing w:after="80" w:line="203" w:lineRule="exact"/>
        <w:ind w:left="284" w:firstLine="4"/>
        <w:rPr>
          <w:rFonts w:ascii="Arial" w:hAnsi="Arial" w:cs="Arial"/>
          <w:b/>
          <w:lang w:val="es-MX"/>
        </w:rPr>
      </w:pPr>
    </w:p>
    <w:p w14:paraId="1F4BC877" w14:textId="7E97F586" w:rsidR="0063378F"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10 ESTIMACIONES Y DETERIOROS</w:t>
      </w:r>
    </w:p>
    <w:p w14:paraId="071773FA" w14:textId="08BA0B00" w:rsidR="00D44AAC" w:rsidRPr="00786BB2" w:rsidRDefault="00130424" w:rsidP="0080423B">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La depre</w:t>
      </w:r>
      <w:r w:rsidR="00694BF9" w:rsidRPr="00786BB2">
        <w:rPr>
          <w:rFonts w:ascii="Arial" w:hAnsi="Arial" w:cs="Arial"/>
          <w:sz w:val="20"/>
          <w:szCs w:val="20"/>
        </w:rPr>
        <w:t xml:space="preserve">ciación acumulada, 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0D7852" w:rsidRPr="00786BB2">
        <w:rPr>
          <w:rFonts w:ascii="Arial" w:hAnsi="Arial" w:cs="Arial"/>
          <w:sz w:val="20"/>
          <w:szCs w:val="20"/>
        </w:rPr>
        <w:t xml:space="preserve"> </w:t>
      </w:r>
      <w:r w:rsidR="003150C4" w:rsidRPr="00786BB2">
        <w:rPr>
          <w:rFonts w:ascii="Arial" w:hAnsi="Arial" w:cs="Arial"/>
          <w:sz w:val="20"/>
          <w:szCs w:val="20"/>
        </w:rPr>
        <w:t xml:space="preserve">del </w:t>
      </w:r>
      <w:r w:rsidR="00533D33">
        <w:rPr>
          <w:rFonts w:ascii="Arial" w:hAnsi="Arial" w:cs="Arial"/>
          <w:sz w:val="20"/>
          <w:szCs w:val="20"/>
        </w:rPr>
        <w:t>2025</w:t>
      </w:r>
      <w:r w:rsidR="0063378F" w:rsidRPr="00786BB2">
        <w:rPr>
          <w:rFonts w:ascii="Arial" w:hAnsi="Arial" w:cs="Arial"/>
          <w:sz w:val="20"/>
          <w:szCs w:val="20"/>
        </w:rPr>
        <w:t>, de los bienes Inmuebles, Infraestructura y muebles se integra de la siguiente manera:</w:t>
      </w:r>
    </w:p>
    <w:p w14:paraId="5865BC3B" w14:textId="77777777" w:rsidR="0080423B" w:rsidRPr="00786BB2" w:rsidRDefault="0080423B" w:rsidP="0080423B">
      <w:pPr>
        <w:tabs>
          <w:tab w:val="left" w:pos="284"/>
        </w:tabs>
        <w:spacing w:after="80" w:line="203" w:lineRule="exact"/>
        <w:ind w:left="284" w:firstLine="4"/>
        <w:jc w:val="both"/>
        <w:rPr>
          <w:rFonts w:ascii="Arial" w:hAnsi="Arial" w:cs="Arial"/>
          <w:sz w:val="20"/>
          <w:szCs w:val="20"/>
        </w:rPr>
      </w:pPr>
    </w:p>
    <w:p w14:paraId="69B28B53" w14:textId="77777777" w:rsidR="00B82EEA" w:rsidRPr="00786BB2" w:rsidRDefault="0063378F" w:rsidP="00256CE2">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inmuebles:</w:t>
      </w:r>
    </w:p>
    <w:tbl>
      <w:tblPr>
        <w:tblStyle w:val="Cuadrculadetab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3115F3" w:rsidRPr="00786BB2" w14:paraId="72AAF42A" w14:textId="77777777" w:rsidTr="009A5599">
        <w:trPr>
          <w:trHeight w:val="225"/>
        </w:trPr>
        <w:tc>
          <w:tcPr>
            <w:tcW w:w="4248" w:type="dxa"/>
            <w:vAlign w:val="center"/>
            <w:hideMark/>
          </w:tcPr>
          <w:p w14:paraId="0197E76B"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3B959571"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7492D1E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3F8BD65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E65929" w:rsidRPr="00786BB2" w14:paraId="40F84CA9" w14:textId="77777777" w:rsidTr="00267E11">
        <w:trPr>
          <w:trHeight w:val="435"/>
        </w:trPr>
        <w:tc>
          <w:tcPr>
            <w:tcW w:w="4248" w:type="dxa"/>
            <w:hideMark/>
          </w:tcPr>
          <w:p w14:paraId="2365D550" w14:textId="77777777" w:rsidR="00E65929" w:rsidRPr="00786BB2" w:rsidRDefault="00E65929" w:rsidP="00E65929">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Edificios no Residenciales</w:t>
            </w:r>
          </w:p>
        </w:tc>
        <w:tc>
          <w:tcPr>
            <w:tcW w:w="1701" w:type="dxa"/>
            <w:noWrap/>
            <w:vAlign w:val="center"/>
            <w:hideMark/>
          </w:tcPr>
          <w:p w14:paraId="14B520D4" w14:textId="47455659"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c>
          <w:tcPr>
            <w:tcW w:w="1559" w:type="dxa"/>
            <w:noWrap/>
            <w:vAlign w:val="center"/>
            <w:hideMark/>
          </w:tcPr>
          <w:p w14:paraId="03B9126D" w14:textId="36CE3999" w:rsidR="00E65929" w:rsidRPr="00786BB2" w:rsidRDefault="00E65929" w:rsidP="00267E11">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6E0495EB" w14:textId="26662281"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r>
      <w:tr w:rsidR="00C25B99" w:rsidRPr="00786BB2" w14:paraId="5837218B" w14:textId="77777777" w:rsidTr="00267E11">
        <w:trPr>
          <w:trHeight w:val="435"/>
        </w:trPr>
        <w:tc>
          <w:tcPr>
            <w:tcW w:w="4248" w:type="dxa"/>
          </w:tcPr>
          <w:p w14:paraId="604FFA4B" w14:textId="095186EB" w:rsidR="00C25B99" w:rsidRPr="00786BB2" w:rsidRDefault="00EE381F" w:rsidP="00E65929">
            <w:pPr>
              <w:rPr>
                <w:rFonts w:ascii="Arial" w:hAnsi="Arial" w:cs="Arial"/>
                <w:color w:val="000000"/>
                <w:sz w:val="18"/>
                <w:szCs w:val="18"/>
                <w:lang w:val="es-MX" w:eastAsia="es-MX"/>
              </w:rPr>
            </w:pPr>
            <w:r>
              <w:rPr>
                <w:rFonts w:ascii="Arial" w:hAnsi="Arial" w:cs="Arial"/>
                <w:color w:val="000000"/>
                <w:sz w:val="18"/>
                <w:szCs w:val="18"/>
                <w:lang w:val="es-MX" w:eastAsia="es-MX"/>
              </w:rPr>
              <w:t>Depreciación</w:t>
            </w:r>
            <w:r w:rsidR="00C25B99">
              <w:rPr>
                <w:rFonts w:ascii="Arial" w:hAnsi="Arial" w:cs="Arial"/>
                <w:color w:val="000000"/>
                <w:sz w:val="18"/>
                <w:szCs w:val="18"/>
                <w:lang w:val="es-MX" w:eastAsia="es-MX"/>
              </w:rPr>
              <w:t xml:space="preserve"> acumulada de infraestructura</w:t>
            </w:r>
          </w:p>
        </w:tc>
        <w:tc>
          <w:tcPr>
            <w:tcW w:w="1701" w:type="dxa"/>
            <w:noWrap/>
            <w:vAlign w:val="center"/>
          </w:tcPr>
          <w:p w14:paraId="7741EC3B" w14:textId="3D0C9EC5" w:rsidR="00C25B99" w:rsidRDefault="00C25B99" w:rsidP="00267E11">
            <w:pPr>
              <w:jc w:val="center"/>
              <w:rPr>
                <w:rFonts w:ascii="Arial" w:hAnsi="Arial" w:cs="Arial"/>
                <w:color w:val="000000"/>
                <w:sz w:val="18"/>
                <w:szCs w:val="18"/>
              </w:rPr>
            </w:pPr>
            <w:r>
              <w:rPr>
                <w:rFonts w:ascii="Arial" w:hAnsi="Arial" w:cs="Arial"/>
                <w:color w:val="000000"/>
                <w:sz w:val="18"/>
                <w:szCs w:val="18"/>
              </w:rPr>
              <w:t>-$644,981.73</w:t>
            </w:r>
          </w:p>
        </w:tc>
        <w:tc>
          <w:tcPr>
            <w:tcW w:w="1559" w:type="dxa"/>
            <w:noWrap/>
            <w:vAlign w:val="center"/>
          </w:tcPr>
          <w:p w14:paraId="37107D3C" w14:textId="6468611E" w:rsidR="00C25B99" w:rsidRPr="00786BB2" w:rsidRDefault="00C25B99" w:rsidP="00267E11">
            <w:pPr>
              <w:jc w:val="center"/>
              <w:rPr>
                <w:rFonts w:ascii="Arial" w:hAnsi="Arial" w:cs="Arial"/>
                <w:color w:val="000000"/>
                <w:sz w:val="18"/>
                <w:szCs w:val="18"/>
              </w:rPr>
            </w:pPr>
            <w:r>
              <w:rPr>
                <w:rFonts w:ascii="Arial" w:hAnsi="Arial" w:cs="Arial"/>
                <w:color w:val="000000"/>
                <w:sz w:val="18"/>
                <w:szCs w:val="18"/>
              </w:rPr>
              <w:t>$0.00</w:t>
            </w:r>
          </w:p>
        </w:tc>
        <w:tc>
          <w:tcPr>
            <w:tcW w:w="1559" w:type="dxa"/>
            <w:noWrap/>
            <w:vAlign w:val="center"/>
          </w:tcPr>
          <w:p w14:paraId="0EA12C8F" w14:textId="61DF850D" w:rsidR="00C25B99" w:rsidRDefault="00C25B99" w:rsidP="00267E11">
            <w:pPr>
              <w:jc w:val="center"/>
              <w:rPr>
                <w:rFonts w:ascii="Arial" w:hAnsi="Arial" w:cs="Arial"/>
                <w:color w:val="000000"/>
                <w:sz w:val="18"/>
                <w:szCs w:val="18"/>
              </w:rPr>
            </w:pPr>
            <w:r>
              <w:rPr>
                <w:rFonts w:ascii="Arial" w:hAnsi="Arial" w:cs="Arial"/>
                <w:color w:val="000000"/>
                <w:sz w:val="18"/>
                <w:szCs w:val="18"/>
              </w:rPr>
              <w:t>-$644,981.73</w:t>
            </w:r>
          </w:p>
        </w:tc>
      </w:tr>
      <w:tr w:rsidR="00E65929" w:rsidRPr="00786BB2" w14:paraId="73B85AF8" w14:textId="77777777" w:rsidTr="00267E11">
        <w:trPr>
          <w:trHeight w:val="225"/>
        </w:trPr>
        <w:tc>
          <w:tcPr>
            <w:tcW w:w="4248" w:type="dxa"/>
            <w:hideMark/>
          </w:tcPr>
          <w:p w14:paraId="10A1C5A4" w14:textId="77777777" w:rsidR="00E65929" w:rsidRPr="00786BB2" w:rsidRDefault="00E65929" w:rsidP="00FD5506">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2927DAAE" w14:textId="5B8CF49A" w:rsidR="00E65929" w:rsidRPr="00786BB2" w:rsidRDefault="00C130A9" w:rsidP="00C25B99">
            <w:pPr>
              <w:jc w:val="center"/>
              <w:rPr>
                <w:rFonts w:ascii="Arial" w:hAnsi="Arial" w:cs="Arial"/>
                <w:b/>
                <w:bCs/>
                <w:color w:val="000000"/>
                <w:sz w:val="18"/>
                <w:szCs w:val="18"/>
              </w:rPr>
            </w:pPr>
            <w:r>
              <w:rPr>
                <w:rFonts w:ascii="Arial" w:hAnsi="Arial" w:cs="Arial"/>
                <w:b/>
                <w:bCs/>
                <w:color w:val="000000"/>
                <w:sz w:val="18"/>
                <w:szCs w:val="18"/>
              </w:rPr>
              <w:t>-$</w:t>
            </w:r>
            <w:r w:rsidR="00C25B99">
              <w:rPr>
                <w:rFonts w:ascii="Arial" w:hAnsi="Arial" w:cs="Arial"/>
                <w:b/>
                <w:bCs/>
                <w:color w:val="000000"/>
                <w:sz w:val="18"/>
                <w:szCs w:val="18"/>
              </w:rPr>
              <w:t>2,007,488.43</w:t>
            </w:r>
          </w:p>
        </w:tc>
        <w:tc>
          <w:tcPr>
            <w:tcW w:w="1559" w:type="dxa"/>
            <w:noWrap/>
            <w:vAlign w:val="center"/>
            <w:hideMark/>
          </w:tcPr>
          <w:p w14:paraId="78FCFE3A" w14:textId="06CD9517" w:rsidR="00E65929" w:rsidRPr="00786BB2" w:rsidRDefault="00E65929" w:rsidP="00267E11">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1CB2000B" w14:textId="737B23F0" w:rsidR="00E65929" w:rsidRPr="00786BB2" w:rsidRDefault="00C130A9" w:rsidP="00C25B99">
            <w:pPr>
              <w:jc w:val="center"/>
              <w:rPr>
                <w:rFonts w:ascii="Arial" w:hAnsi="Arial" w:cs="Arial"/>
                <w:b/>
                <w:bCs/>
                <w:color w:val="000000"/>
                <w:sz w:val="18"/>
                <w:szCs w:val="18"/>
              </w:rPr>
            </w:pPr>
            <w:r>
              <w:rPr>
                <w:rFonts w:ascii="Arial" w:hAnsi="Arial" w:cs="Arial"/>
                <w:b/>
                <w:bCs/>
                <w:color w:val="000000"/>
                <w:sz w:val="18"/>
                <w:szCs w:val="18"/>
              </w:rPr>
              <w:t>-$</w:t>
            </w:r>
            <w:r w:rsidR="00C25B99">
              <w:rPr>
                <w:rFonts w:ascii="Arial" w:hAnsi="Arial" w:cs="Arial"/>
                <w:b/>
                <w:bCs/>
                <w:color w:val="000000"/>
                <w:sz w:val="18"/>
                <w:szCs w:val="18"/>
              </w:rPr>
              <w:t>2,007,488.43</w:t>
            </w:r>
          </w:p>
        </w:tc>
      </w:tr>
    </w:tbl>
    <w:p w14:paraId="6F871F04" w14:textId="77777777" w:rsidR="00AA05BE" w:rsidRPr="00786BB2" w:rsidRDefault="00AA05BE" w:rsidP="0063378F">
      <w:pPr>
        <w:tabs>
          <w:tab w:val="left" w:pos="284"/>
        </w:tabs>
        <w:spacing w:after="80" w:line="203" w:lineRule="exact"/>
        <w:rPr>
          <w:rFonts w:ascii="Arial" w:hAnsi="Arial" w:cs="Arial"/>
          <w:sz w:val="20"/>
          <w:szCs w:val="20"/>
        </w:rPr>
      </w:pPr>
    </w:p>
    <w:p w14:paraId="6A92C7A3" w14:textId="2DC6DF2B" w:rsidR="00256CE2" w:rsidRPr="00786BB2" w:rsidRDefault="0063378F" w:rsidP="0063378F">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muebles</w:t>
      </w:r>
    </w:p>
    <w:tbl>
      <w:tblPr>
        <w:tblStyle w:val="Cuadrculadetablaclara"/>
        <w:tblW w:w="9114" w:type="dxa"/>
        <w:jc w:val="center"/>
        <w:tblLook w:val="04A0" w:firstRow="1" w:lastRow="0" w:firstColumn="1" w:lastColumn="0" w:noHBand="0" w:noVBand="1"/>
      </w:tblPr>
      <w:tblGrid>
        <w:gridCol w:w="4310"/>
        <w:gridCol w:w="1596"/>
        <w:gridCol w:w="1612"/>
        <w:gridCol w:w="1596"/>
      </w:tblGrid>
      <w:tr w:rsidR="006669F2" w:rsidRPr="00786BB2" w14:paraId="72995343" w14:textId="77777777" w:rsidTr="00AA05BE">
        <w:trPr>
          <w:trHeight w:val="495"/>
          <w:jc w:val="center"/>
        </w:trPr>
        <w:tc>
          <w:tcPr>
            <w:tcW w:w="4310" w:type="dxa"/>
            <w:vAlign w:val="center"/>
            <w:hideMark/>
          </w:tcPr>
          <w:p w14:paraId="1C019CD9" w14:textId="7B5975FC"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lastRenderedPageBreak/>
              <w:t>DESCRIPCI</w:t>
            </w:r>
            <w:r w:rsidR="000A6697" w:rsidRPr="00786BB2">
              <w:rPr>
                <w:rFonts w:ascii="Arial" w:hAnsi="Arial" w:cs="Arial"/>
                <w:b/>
                <w:bCs/>
                <w:color w:val="000000"/>
                <w:sz w:val="18"/>
                <w:szCs w:val="18"/>
                <w:lang w:val="es-MX" w:eastAsia="es-MX"/>
              </w:rPr>
              <w:t>Ó</w:t>
            </w:r>
            <w:r w:rsidRPr="00786BB2">
              <w:rPr>
                <w:rFonts w:ascii="Arial" w:hAnsi="Arial" w:cs="Arial"/>
                <w:b/>
                <w:bCs/>
                <w:color w:val="000000"/>
                <w:sz w:val="18"/>
                <w:szCs w:val="18"/>
                <w:lang w:val="es-MX" w:eastAsia="es-MX"/>
              </w:rPr>
              <w:t>N</w:t>
            </w:r>
          </w:p>
        </w:tc>
        <w:tc>
          <w:tcPr>
            <w:tcW w:w="1596" w:type="dxa"/>
            <w:vAlign w:val="center"/>
            <w:hideMark/>
          </w:tcPr>
          <w:p w14:paraId="04EAE224"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612" w:type="dxa"/>
            <w:vAlign w:val="center"/>
            <w:hideMark/>
          </w:tcPr>
          <w:p w14:paraId="41F2201F" w14:textId="6EAA0424"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96" w:type="dxa"/>
            <w:vAlign w:val="center"/>
            <w:hideMark/>
          </w:tcPr>
          <w:p w14:paraId="00C72313"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FINAL</w:t>
            </w:r>
          </w:p>
        </w:tc>
      </w:tr>
      <w:tr w:rsidR="001B6C51" w:rsidRPr="00786BB2" w14:paraId="4E8982F5" w14:textId="77777777" w:rsidTr="001B6C51">
        <w:trPr>
          <w:trHeight w:val="480"/>
          <w:jc w:val="center"/>
        </w:trPr>
        <w:tc>
          <w:tcPr>
            <w:tcW w:w="4310" w:type="dxa"/>
            <w:hideMark/>
          </w:tcPr>
          <w:p w14:paraId="7F1C167E" w14:textId="763B337F"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de Administración</w:t>
            </w:r>
          </w:p>
        </w:tc>
        <w:tc>
          <w:tcPr>
            <w:tcW w:w="1596" w:type="dxa"/>
            <w:vAlign w:val="center"/>
            <w:hideMark/>
          </w:tcPr>
          <w:p w14:paraId="7397CD64" w14:textId="3088FC4B"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-$3,585,017.57</w:t>
            </w:r>
          </w:p>
        </w:tc>
        <w:tc>
          <w:tcPr>
            <w:tcW w:w="1612" w:type="dxa"/>
            <w:vAlign w:val="center"/>
            <w:hideMark/>
          </w:tcPr>
          <w:p w14:paraId="21AF6BA4" w14:textId="66BE7EFE" w:rsidR="001B6C51" w:rsidRPr="00786BB2" w:rsidRDefault="00784CBB" w:rsidP="001B6C51">
            <w:pPr>
              <w:jc w:val="center"/>
              <w:rPr>
                <w:rFonts w:ascii="Arial" w:hAnsi="Arial" w:cs="Arial"/>
                <w:color w:val="000000"/>
                <w:sz w:val="18"/>
                <w:szCs w:val="18"/>
              </w:rPr>
            </w:pPr>
            <w:r>
              <w:rPr>
                <w:rFonts w:ascii="Arial" w:hAnsi="Arial" w:cs="Arial"/>
                <w:color w:val="000000"/>
                <w:sz w:val="18"/>
                <w:szCs w:val="18"/>
              </w:rPr>
              <w:t>$26,895.02</w:t>
            </w:r>
          </w:p>
        </w:tc>
        <w:tc>
          <w:tcPr>
            <w:tcW w:w="1596" w:type="dxa"/>
            <w:vAlign w:val="center"/>
            <w:hideMark/>
          </w:tcPr>
          <w:p w14:paraId="61C14539" w14:textId="5E475EA9" w:rsidR="001B6C51" w:rsidRPr="00786BB2" w:rsidRDefault="00784CBB" w:rsidP="001B6C51">
            <w:pPr>
              <w:jc w:val="center"/>
              <w:rPr>
                <w:rFonts w:ascii="Arial" w:hAnsi="Arial" w:cs="Arial"/>
                <w:color w:val="000000"/>
                <w:sz w:val="18"/>
                <w:szCs w:val="18"/>
              </w:rPr>
            </w:pPr>
            <w:r>
              <w:rPr>
                <w:rFonts w:ascii="Arial" w:hAnsi="Arial" w:cs="Arial"/>
                <w:color w:val="000000"/>
                <w:sz w:val="18"/>
                <w:szCs w:val="18"/>
              </w:rPr>
              <w:t>-$3,611,912.59</w:t>
            </w:r>
          </w:p>
        </w:tc>
      </w:tr>
      <w:tr w:rsidR="001B6C51" w:rsidRPr="00786BB2" w14:paraId="15995FDF" w14:textId="77777777" w:rsidTr="001B6C51">
        <w:trPr>
          <w:trHeight w:val="480"/>
          <w:jc w:val="center"/>
        </w:trPr>
        <w:tc>
          <w:tcPr>
            <w:tcW w:w="4310" w:type="dxa"/>
            <w:hideMark/>
          </w:tcPr>
          <w:p w14:paraId="0C71D663" w14:textId="2E6DFEAB"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Educacional y Recreativo</w:t>
            </w:r>
          </w:p>
        </w:tc>
        <w:tc>
          <w:tcPr>
            <w:tcW w:w="1596" w:type="dxa"/>
            <w:vAlign w:val="center"/>
            <w:hideMark/>
          </w:tcPr>
          <w:p w14:paraId="063A3E3A" w14:textId="647F6A5D"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-$330,514.14</w:t>
            </w:r>
          </w:p>
        </w:tc>
        <w:tc>
          <w:tcPr>
            <w:tcW w:w="1612" w:type="dxa"/>
            <w:vAlign w:val="center"/>
            <w:hideMark/>
          </w:tcPr>
          <w:p w14:paraId="0371FBA2" w14:textId="7C23F5BC" w:rsidR="001B6C51" w:rsidRPr="00786BB2" w:rsidRDefault="00784CBB" w:rsidP="001B6C51">
            <w:pPr>
              <w:jc w:val="center"/>
              <w:rPr>
                <w:rFonts w:ascii="Arial" w:hAnsi="Arial" w:cs="Arial"/>
                <w:color w:val="000000"/>
                <w:sz w:val="18"/>
                <w:szCs w:val="18"/>
              </w:rPr>
            </w:pPr>
            <w:r>
              <w:rPr>
                <w:rFonts w:ascii="Arial" w:hAnsi="Arial" w:cs="Arial"/>
                <w:color w:val="000000"/>
                <w:sz w:val="18"/>
                <w:szCs w:val="18"/>
              </w:rPr>
              <w:t>$2,406.84</w:t>
            </w:r>
          </w:p>
        </w:tc>
        <w:tc>
          <w:tcPr>
            <w:tcW w:w="1596" w:type="dxa"/>
            <w:vAlign w:val="center"/>
            <w:hideMark/>
          </w:tcPr>
          <w:p w14:paraId="46CF310B" w14:textId="64B9593F" w:rsidR="001B6C51" w:rsidRPr="00786BB2" w:rsidRDefault="00784CBB" w:rsidP="001B6C51">
            <w:pPr>
              <w:jc w:val="center"/>
              <w:rPr>
                <w:rFonts w:ascii="Arial" w:hAnsi="Arial" w:cs="Arial"/>
                <w:color w:val="000000"/>
                <w:sz w:val="18"/>
                <w:szCs w:val="18"/>
              </w:rPr>
            </w:pPr>
            <w:r>
              <w:rPr>
                <w:rFonts w:ascii="Arial" w:hAnsi="Arial" w:cs="Arial"/>
                <w:color w:val="000000"/>
                <w:sz w:val="18"/>
                <w:szCs w:val="18"/>
              </w:rPr>
              <w:t>-$332,920.98</w:t>
            </w:r>
          </w:p>
        </w:tc>
      </w:tr>
      <w:tr w:rsidR="001B6C51" w:rsidRPr="00786BB2" w14:paraId="559FA15B" w14:textId="77777777" w:rsidTr="001B6C51">
        <w:trPr>
          <w:trHeight w:val="480"/>
          <w:jc w:val="center"/>
        </w:trPr>
        <w:tc>
          <w:tcPr>
            <w:tcW w:w="4310" w:type="dxa"/>
            <w:hideMark/>
          </w:tcPr>
          <w:p w14:paraId="37FF9E91"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e Instrumental Médico y de Laboratorio</w:t>
            </w:r>
          </w:p>
        </w:tc>
        <w:tc>
          <w:tcPr>
            <w:tcW w:w="1596" w:type="dxa"/>
            <w:vAlign w:val="center"/>
            <w:hideMark/>
          </w:tcPr>
          <w:p w14:paraId="6472EF20" w14:textId="6B1E3AAA"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$3,480.00</w:t>
            </w:r>
          </w:p>
        </w:tc>
        <w:tc>
          <w:tcPr>
            <w:tcW w:w="1612" w:type="dxa"/>
            <w:vAlign w:val="center"/>
            <w:hideMark/>
          </w:tcPr>
          <w:p w14:paraId="284C7F49" w14:textId="245BEBE0" w:rsidR="001B6C51" w:rsidRPr="00786BB2" w:rsidRDefault="00784CBB" w:rsidP="001B6C51">
            <w:pPr>
              <w:jc w:val="center"/>
              <w:rPr>
                <w:rFonts w:ascii="Arial" w:hAnsi="Arial" w:cs="Arial"/>
                <w:color w:val="000000"/>
                <w:sz w:val="18"/>
                <w:szCs w:val="18"/>
              </w:rPr>
            </w:pPr>
            <w:r>
              <w:rPr>
                <w:rFonts w:ascii="Arial" w:hAnsi="Arial" w:cs="Arial"/>
                <w:color w:val="000000"/>
                <w:sz w:val="18"/>
                <w:szCs w:val="18"/>
              </w:rPr>
              <w:t>$2,320</w:t>
            </w:r>
            <w:r w:rsidR="00E1586E">
              <w:rPr>
                <w:rFonts w:ascii="Arial" w:hAnsi="Arial" w:cs="Arial"/>
                <w:color w:val="000000"/>
                <w:sz w:val="18"/>
                <w:szCs w:val="18"/>
              </w:rPr>
              <w:t>.00</w:t>
            </w:r>
          </w:p>
        </w:tc>
        <w:tc>
          <w:tcPr>
            <w:tcW w:w="1596" w:type="dxa"/>
            <w:vAlign w:val="center"/>
            <w:hideMark/>
          </w:tcPr>
          <w:p w14:paraId="19BBD323" w14:textId="1A762910" w:rsidR="001B6C51" w:rsidRPr="00786BB2" w:rsidRDefault="00784CBB" w:rsidP="001B6C51">
            <w:pPr>
              <w:jc w:val="center"/>
              <w:rPr>
                <w:rFonts w:ascii="Arial" w:hAnsi="Arial" w:cs="Arial"/>
                <w:color w:val="000000"/>
                <w:sz w:val="18"/>
                <w:szCs w:val="18"/>
              </w:rPr>
            </w:pPr>
            <w:r>
              <w:rPr>
                <w:rFonts w:ascii="Arial" w:hAnsi="Arial" w:cs="Arial"/>
                <w:color w:val="000000"/>
                <w:sz w:val="18"/>
                <w:szCs w:val="18"/>
              </w:rPr>
              <w:t>$5,80</w:t>
            </w:r>
            <w:r w:rsidR="00E1586E">
              <w:rPr>
                <w:rFonts w:ascii="Arial" w:hAnsi="Arial" w:cs="Arial"/>
                <w:color w:val="000000"/>
                <w:sz w:val="18"/>
                <w:szCs w:val="18"/>
              </w:rPr>
              <w:t>0.00</w:t>
            </w:r>
          </w:p>
        </w:tc>
      </w:tr>
      <w:tr w:rsidR="001B6C51" w:rsidRPr="00786BB2" w14:paraId="3A75402C" w14:textId="77777777" w:rsidTr="001B6C51">
        <w:trPr>
          <w:trHeight w:val="480"/>
          <w:jc w:val="center"/>
        </w:trPr>
        <w:tc>
          <w:tcPr>
            <w:tcW w:w="4310" w:type="dxa"/>
            <w:hideMark/>
          </w:tcPr>
          <w:p w14:paraId="67FE1060"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Vehículos y Equipo de Transporte</w:t>
            </w:r>
          </w:p>
        </w:tc>
        <w:tc>
          <w:tcPr>
            <w:tcW w:w="1596" w:type="dxa"/>
            <w:vAlign w:val="center"/>
            <w:hideMark/>
          </w:tcPr>
          <w:p w14:paraId="18C7176E" w14:textId="1124CC90"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-$6,999,516.14</w:t>
            </w:r>
          </w:p>
        </w:tc>
        <w:tc>
          <w:tcPr>
            <w:tcW w:w="1612" w:type="dxa"/>
            <w:vAlign w:val="center"/>
            <w:hideMark/>
          </w:tcPr>
          <w:p w14:paraId="28DAA7A9" w14:textId="49D351D8" w:rsidR="001B6C51" w:rsidRPr="00786BB2" w:rsidRDefault="00784CBB" w:rsidP="001B6C51">
            <w:pPr>
              <w:jc w:val="center"/>
              <w:rPr>
                <w:rFonts w:ascii="Arial" w:hAnsi="Arial" w:cs="Arial"/>
                <w:color w:val="000000"/>
                <w:sz w:val="18"/>
                <w:szCs w:val="18"/>
              </w:rPr>
            </w:pPr>
            <w:r>
              <w:rPr>
                <w:rFonts w:ascii="Arial" w:hAnsi="Arial" w:cs="Arial"/>
                <w:color w:val="000000"/>
                <w:sz w:val="18"/>
                <w:szCs w:val="18"/>
              </w:rPr>
              <w:t>$28,666.72</w:t>
            </w:r>
          </w:p>
        </w:tc>
        <w:tc>
          <w:tcPr>
            <w:tcW w:w="1596" w:type="dxa"/>
            <w:vAlign w:val="center"/>
            <w:hideMark/>
          </w:tcPr>
          <w:p w14:paraId="675EC9EC" w14:textId="1A5C9010" w:rsidR="001B6C51" w:rsidRPr="00786BB2" w:rsidRDefault="00784CBB" w:rsidP="001B6C51">
            <w:pPr>
              <w:jc w:val="center"/>
              <w:rPr>
                <w:rFonts w:ascii="Arial" w:hAnsi="Arial" w:cs="Arial"/>
                <w:color w:val="000000"/>
                <w:sz w:val="18"/>
                <w:szCs w:val="18"/>
              </w:rPr>
            </w:pPr>
            <w:r>
              <w:rPr>
                <w:rFonts w:ascii="Arial" w:hAnsi="Arial" w:cs="Arial"/>
                <w:color w:val="000000"/>
                <w:sz w:val="18"/>
                <w:szCs w:val="18"/>
              </w:rPr>
              <w:t>-$7,028,182.86</w:t>
            </w:r>
          </w:p>
        </w:tc>
      </w:tr>
      <w:tr w:rsidR="006669F2" w:rsidRPr="00786BB2" w14:paraId="2677889B" w14:textId="77777777" w:rsidTr="001B6C51">
        <w:trPr>
          <w:trHeight w:val="480"/>
          <w:jc w:val="center"/>
        </w:trPr>
        <w:tc>
          <w:tcPr>
            <w:tcW w:w="4310" w:type="dxa"/>
            <w:hideMark/>
          </w:tcPr>
          <w:p w14:paraId="3F2B9EDE" w14:textId="77777777" w:rsidR="006669F2" w:rsidRPr="00786BB2" w:rsidRDefault="006669F2" w:rsidP="006669F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de Defensa y Seguridad</w:t>
            </w:r>
          </w:p>
        </w:tc>
        <w:tc>
          <w:tcPr>
            <w:tcW w:w="1596" w:type="dxa"/>
            <w:vAlign w:val="center"/>
            <w:hideMark/>
          </w:tcPr>
          <w:p w14:paraId="077A7E0C" w14:textId="7BDF0DE3"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c>
          <w:tcPr>
            <w:tcW w:w="1612" w:type="dxa"/>
            <w:vAlign w:val="center"/>
            <w:hideMark/>
          </w:tcPr>
          <w:p w14:paraId="01424C35" w14:textId="77777777" w:rsidR="006669F2" w:rsidRPr="00786BB2" w:rsidRDefault="006669F2" w:rsidP="001B6C51">
            <w:pPr>
              <w:jc w:val="center"/>
              <w:rPr>
                <w:rFonts w:ascii="Arial" w:hAnsi="Arial" w:cs="Arial"/>
                <w:color w:val="000000"/>
                <w:sz w:val="18"/>
                <w:szCs w:val="18"/>
              </w:rPr>
            </w:pPr>
            <w:r w:rsidRPr="00786BB2">
              <w:rPr>
                <w:rFonts w:ascii="Arial" w:hAnsi="Arial" w:cs="Arial"/>
                <w:color w:val="000000"/>
                <w:sz w:val="18"/>
                <w:szCs w:val="18"/>
              </w:rPr>
              <w:t>$0.00</w:t>
            </w:r>
          </w:p>
        </w:tc>
        <w:tc>
          <w:tcPr>
            <w:tcW w:w="1596" w:type="dxa"/>
            <w:vAlign w:val="center"/>
            <w:hideMark/>
          </w:tcPr>
          <w:p w14:paraId="6772496B" w14:textId="3153498B"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r>
      <w:tr w:rsidR="001B6C51" w:rsidRPr="00786BB2" w14:paraId="7B4213F4" w14:textId="77777777" w:rsidTr="001B6C51">
        <w:trPr>
          <w:trHeight w:val="480"/>
          <w:jc w:val="center"/>
        </w:trPr>
        <w:tc>
          <w:tcPr>
            <w:tcW w:w="4310" w:type="dxa"/>
            <w:hideMark/>
          </w:tcPr>
          <w:p w14:paraId="52C0757A"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Maquinaria, Otro Equipo y Herramientas</w:t>
            </w:r>
          </w:p>
        </w:tc>
        <w:tc>
          <w:tcPr>
            <w:tcW w:w="1596" w:type="dxa"/>
            <w:vAlign w:val="center"/>
            <w:hideMark/>
          </w:tcPr>
          <w:p w14:paraId="3C67BAFD" w14:textId="64F6280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-$2,656,295.52</w:t>
            </w:r>
          </w:p>
        </w:tc>
        <w:tc>
          <w:tcPr>
            <w:tcW w:w="1612" w:type="dxa"/>
            <w:vAlign w:val="center"/>
            <w:hideMark/>
          </w:tcPr>
          <w:p w14:paraId="727D4470" w14:textId="27BCBCBE" w:rsidR="001B6C51" w:rsidRPr="00786BB2" w:rsidRDefault="00784CBB" w:rsidP="001B6C51">
            <w:pPr>
              <w:jc w:val="center"/>
              <w:rPr>
                <w:rFonts w:ascii="Arial" w:hAnsi="Arial" w:cs="Arial"/>
                <w:color w:val="000000"/>
                <w:sz w:val="18"/>
                <w:szCs w:val="18"/>
              </w:rPr>
            </w:pPr>
            <w:r>
              <w:rPr>
                <w:rFonts w:ascii="Arial" w:hAnsi="Arial" w:cs="Arial"/>
                <w:color w:val="000000"/>
                <w:sz w:val="18"/>
                <w:szCs w:val="18"/>
              </w:rPr>
              <w:t>$51,209.64</w:t>
            </w:r>
          </w:p>
        </w:tc>
        <w:tc>
          <w:tcPr>
            <w:tcW w:w="1596" w:type="dxa"/>
            <w:vAlign w:val="center"/>
            <w:hideMark/>
          </w:tcPr>
          <w:p w14:paraId="4AB7764C" w14:textId="697AD467" w:rsidR="001B6C51" w:rsidRPr="00786BB2" w:rsidRDefault="00784CBB" w:rsidP="001B6C51">
            <w:pPr>
              <w:jc w:val="center"/>
              <w:rPr>
                <w:rFonts w:ascii="Arial" w:hAnsi="Arial" w:cs="Arial"/>
                <w:color w:val="000000"/>
                <w:sz w:val="18"/>
                <w:szCs w:val="18"/>
              </w:rPr>
            </w:pPr>
            <w:r>
              <w:rPr>
                <w:rFonts w:ascii="Arial" w:hAnsi="Arial" w:cs="Arial"/>
                <w:color w:val="000000"/>
                <w:sz w:val="18"/>
                <w:szCs w:val="18"/>
              </w:rPr>
              <w:t>-$2,707,505.16</w:t>
            </w:r>
          </w:p>
        </w:tc>
      </w:tr>
      <w:tr w:rsidR="001B6C51" w:rsidRPr="00786BB2" w14:paraId="1F88503C" w14:textId="77777777" w:rsidTr="001E3B6E">
        <w:trPr>
          <w:trHeight w:val="210"/>
          <w:jc w:val="center"/>
        </w:trPr>
        <w:tc>
          <w:tcPr>
            <w:tcW w:w="4310" w:type="dxa"/>
            <w:noWrap/>
            <w:hideMark/>
          </w:tcPr>
          <w:p w14:paraId="31046962" w14:textId="68D4997E" w:rsidR="001B6C51" w:rsidRPr="00786BB2" w:rsidRDefault="001B6C51" w:rsidP="001B6C51">
            <w:pPr>
              <w:jc w:val="center"/>
              <w:rPr>
                <w:rFonts w:ascii="Tahoma" w:hAnsi="Tahoma" w:cs="Tahoma"/>
                <w:b/>
                <w:bCs/>
                <w:color w:val="000000"/>
                <w:sz w:val="16"/>
                <w:szCs w:val="16"/>
                <w:lang w:val="es-MX" w:eastAsia="es-MX"/>
              </w:rPr>
            </w:pPr>
            <w:r w:rsidRPr="00786BB2">
              <w:rPr>
                <w:rFonts w:ascii="Tahoma" w:hAnsi="Tahoma" w:cs="Tahoma"/>
                <w:b/>
                <w:bCs/>
                <w:color w:val="000000"/>
                <w:sz w:val="16"/>
                <w:szCs w:val="16"/>
                <w:lang w:val="es-MX" w:eastAsia="es-MX"/>
              </w:rPr>
              <w:t>SUMAN</w:t>
            </w:r>
          </w:p>
        </w:tc>
        <w:tc>
          <w:tcPr>
            <w:tcW w:w="1596" w:type="dxa"/>
            <w:noWrap/>
            <w:hideMark/>
          </w:tcPr>
          <w:p w14:paraId="114BA441" w14:textId="561019A6" w:rsidR="001B6C51" w:rsidRPr="00786BB2" w:rsidRDefault="00E43A5C" w:rsidP="001B6C51">
            <w:pPr>
              <w:jc w:val="center"/>
              <w:rPr>
                <w:rFonts w:ascii="Arial" w:hAnsi="Arial" w:cs="Arial"/>
                <w:b/>
                <w:bCs/>
                <w:color w:val="000000"/>
                <w:sz w:val="18"/>
                <w:szCs w:val="18"/>
              </w:rPr>
            </w:pPr>
            <w:r>
              <w:rPr>
                <w:rFonts w:ascii="Arial" w:hAnsi="Arial" w:cs="Arial"/>
                <w:b/>
                <w:bCs/>
                <w:color w:val="000000"/>
                <w:sz w:val="18"/>
                <w:szCs w:val="18"/>
              </w:rPr>
              <w:t>-$13,610,539.27</w:t>
            </w:r>
          </w:p>
        </w:tc>
        <w:tc>
          <w:tcPr>
            <w:tcW w:w="1612" w:type="dxa"/>
            <w:noWrap/>
            <w:hideMark/>
          </w:tcPr>
          <w:p w14:paraId="1DE90850" w14:textId="21576C96" w:rsidR="001B6C51" w:rsidRPr="00786BB2" w:rsidRDefault="00784CBB" w:rsidP="001B6C51">
            <w:pPr>
              <w:jc w:val="center"/>
              <w:rPr>
                <w:rFonts w:ascii="Arial" w:hAnsi="Arial" w:cs="Arial"/>
                <w:b/>
                <w:bCs/>
                <w:color w:val="000000"/>
                <w:sz w:val="18"/>
                <w:szCs w:val="18"/>
              </w:rPr>
            </w:pPr>
            <w:r>
              <w:rPr>
                <w:rFonts w:ascii="Arial" w:hAnsi="Arial" w:cs="Arial"/>
                <w:b/>
                <w:bCs/>
                <w:color w:val="000000"/>
                <w:sz w:val="18"/>
                <w:szCs w:val="18"/>
              </w:rPr>
              <w:t>$111,498.22</w:t>
            </w:r>
          </w:p>
        </w:tc>
        <w:tc>
          <w:tcPr>
            <w:tcW w:w="1596" w:type="dxa"/>
            <w:noWrap/>
            <w:hideMark/>
          </w:tcPr>
          <w:p w14:paraId="0FF0AF78" w14:textId="7EC48135" w:rsidR="001B6C51" w:rsidRPr="00786BB2" w:rsidRDefault="00784CBB" w:rsidP="001B6C51">
            <w:pPr>
              <w:jc w:val="center"/>
              <w:rPr>
                <w:rFonts w:ascii="Arial" w:hAnsi="Arial" w:cs="Arial"/>
                <w:b/>
                <w:bCs/>
                <w:color w:val="000000"/>
                <w:sz w:val="18"/>
                <w:szCs w:val="18"/>
              </w:rPr>
            </w:pPr>
            <w:r>
              <w:rPr>
                <w:rFonts w:ascii="Arial" w:hAnsi="Arial" w:cs="Arial"/>
                <w:b/>
                <w:bCs/>
                <w:color w:val="000000"/>
                <w:sz w:val="18"/>
                <w:szCs w:val="18"/>
              </w:rPr>
              <w:t>-$13,722,037.49</w:t>
            </w:r>
          </w:p>
        </w:tc>
      </w:tr>
    </w:tbl>
    <w:p w14:paraId="14304706" w14:textId="77777777" w:rsidR="001063F1" w:rsidRPr="00786BB2" w:rsidRDefault="001063F1" w:rsidP="00B05D66">
      <w:pPr>
        <w:tabs>
          <w:tab w:val="left" w:pos="284"/>
        </w:tabs>
        <w:spacing w:after="80" w:line="203" w:lineRule="exact"/>
        <w:ind w:left="284" w:firstLine="4"/>
        <w:jc w:val="both"/>
        <w:rPr>
          <w:rFonts w:ascii="Arial" w:hAnsi="Arial" w:cs="Arial"/>
          <w:sz w:val="20"/>
          <w:szCs w:val="20"/>
        </w:rPr>
      </w:pPr>
    </w:p>
    <w:p w14:paraId="07ADFB1E" w14:textId="6B4590F1" w:rsidR="006431CF" w:rsidRPr="00786BB2" w:rsidRDefault="0013568A" w:rsidP="00E41B87">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Se informa que </w:t>
      </w:r>
      <w:r w:rsidR="001569CE" w:rsidRPr="00786BB2">
        <w:rPr>
          <w:rFonts w:ascii="Arial" w:hAnsi="Arial" w:cs="Arial"/>
          <w:sz w:val="20"/>
          <w:szCs w:val="20"/>
        </w:rPr>
        <w:t xml:space="preserve">al </w:t>
      </w:r>
      <w:r w:rsidR="00CA2E85">
        <w:rPr>
          <w:rFonts w:ascii="Arial" w:hAnsi="Arial" w:cs="Arial"/>
          <w:sz w:val="20"/>
          <w:szCs w:val="20"/>
          <w:lang w:val="es-MX"/>
        </w:rPr>
        <w:t>31</w:t>
      </w:r>
      <w:r w:rsidR="005B1807">
        <w:rPr>
          <w:rFonts w:ascii="Arial" w:hAnsi="Arial" w:cs="Arial"/>
          <w:sz w:val="20"/>
          <w:szCs w:val="20"/>
          <w:lang w:val="es-MX"/>
        </w:rPr>
        <w:t xml:space="preserve"> de</w:t>
      </w:r>
      <w:r w:rsidR="00CA2E85">
        <w:rPr>
          <w:rFonts w:ascii="Arial" w:hAnsi="Arial" w:cs="Arial"/>
          <w:sz w:val="20"/>
          <w:szCs w:val="20"/>
          <w:lang w:val="es-MX"/>
        </w:rPr>
        <w:t xml:space="preserve"> diciembre</w:t>
      </w:r>
      <w:r w:rsidR="00D456F6" w:rsidRPr="00786BB2">
        <w:rPr>
          <w:rFonts w:ascii="Arial" w:hAnsi="Arial" w:cs="Arial"/>
          <w:sz w:val="20"/>
          <w:szCs w:val="20"/>
          <w:lang w:val="es-MX"/>
        </w:rPr>
        <w:t xml:space="preserve"> </w:t>
      </w:r>
      <w:r w:rsidR="00533D33">
        <w:rPr>
          <w:rFonts w:ascii="Arial" w:hAnsi="Arial" w:cs="Arial"/>
          <w:sz w:val="20"/>
          <w:szCs w:val="20"/>
        </w:rPr>
        <w:t>2025</w:t>
      </w:r>
      <w:r w:rsidRPr="00786BB2">
        <w:rPr>
          <w:rFonts w:ascii="Arial" w:hAnsi="Arial" w:cs="Arial"/>
          <w:sz w:val="20"/>
          <w:szCs w:val="20"/>
        </w:rPr>
        <w:t xml:space="preserve"> en la contab</w:t>
      </w:r>
      <w:r w:rsidR="0063378F" w:rsidRPr="00786BB2">
        <w:rPr>
          <w:rFonts w:ascii="Arial" w:hAnsi="Arial" w:cs="Arial"/>
          <w:sz w:val="20"/>
          <w:szCs w:val="20"/>
        </w:rPr>
        <w:t>ilidad del H. Ayuntamiento del M</w:t>
      </w:r>
      <w:r w:rsidR="00562D91" w:rsidRPr="00786BB2">
        <w:rPr>
          <w:rFonts w:ascii="Arial" w:hAnsi="Arial" w:cs="Arial"/>
          <w:sz w:val="20"/>
          <w:szCs w:val="20"/>
        </w:rPr>
        <w:t xml:space="preserve">unicipio de </w:t>
      </w:r>
      <w:r w:rsidR="00C03018">
        <w:rPr>
          <w:rFonts w:ascii="Arial" w:hAnsi="Arial" w:cs="Arial"/>
          <w:sz w:val="20"/>
          <w:szCs w:val="20"/>
        </w:rPr>
        <w:t>Tenabo</w:t>
      </w:r>
      <w:r w:rsidRPr="00786BB2">
        <w:rPr>
          <w:rFonts w:ascii="Arial" w:hAnsi="Arial" w:cs="Arial"/>
          <w:sz w:val="20"/>
          <w:szCs w:val="20"/>
        </w:rPr>
        <w:t xml:space="preserve"> no se efectuaron registros relativos a estimaciones de cuentas incobrables, estimación de inventarios, deterioro de activos biológicos u otros conceptos similares; ya que actualmente no se han determinado los criterios para la valuación y estimación de los mismos</w:t>
      </w:r>
      <w:r w:rsidR="00DB390B" w:rsidRPr="00786BB2">
        <w:rPr>
          <w:rFonts w:ascii="Arial" w:hAnsi="Arial" w:cs="Arial"/>
          <w:sz w:val="20"/>
          <w:szCs w:val="20"/>
        </w:rPr>
        <w:t>.</w:t>
      </w:r>
    </w:p>
    <w:p w14:paraId="557A498F" w14:textId="77777777" w:rsidR="00E41B87" w:rsidRPr="00786BB2" w:rsidRDefault="00E41B87" w:rsidP="00DB390B">
      <w:pPr>
        <w:pStyle w:val="Texto"/>
        <w:spacing w:after="80" w:line="203" w:lineRule="exact"/>
        <w:rPr>
          <w:rFonts w:cs="Arial"/>
          <w:b/>
          <w:szCs w:val="18"/>
          <w:lang w:val="es-MX"/>
        </w:rPr>
      </w:pPr>
    </w:p>
    <w:p w14:paraId="0CC1BCFD" w14:textId="3A010DC6" w:rsidR="007A7B9B" w:rsidRPr="00786BB2" w:rsidRDefault="007A7B9B" w:rsidP="00DB390B">
      <w:pPr>
        <w:pStyle w:val="Texto"/>
        <w:spacing w:after="80" w:line="203" w:lineRule="exact"/>
        <w:rPr>
          <w:rFonts w:cs="Arial"/>
          <w:b/>
          <w:szCs w:val="18"/>
          <w:lang w:val="es-MX"/>
        </w:rPr>
      </w:pPr>
      <w:r w:rsidRPr="00786BB2">
        <w:rPr>
          <w:rFonts w:cs="Arial"/>
          <w:b/>
          <w:szCs w:val="18"/>
          <w:lang w:val="es-MX"/>
        </w:rPr>
        <w:t>OTROS ACTIVOS</w:t>
      </w:r>
    </w:p>
    <w:p w14:paraId="7F7BF931" w14:textId="30AC48D0" w:rsidR="007A7B9B" w:rsidRPr="00786BB2" w:rsidRDefault="007A7B9B" w:rsidP="00F108D9">
      <w:pPr>
        <w:pStyle w:val="Texto"/>
        <w:spacing w:after="80" w:line="203" w:lineRule="exact"/>
        <w:rPr>
          <w:rFonts w:cs="Arial"/>
          <w:b/>
          <w:szCs w:val="18"/>
          <w:lang w:val="es-MX"/>
        </w:rPr>
      </w:pPr>
      <w:r w:rsidRPr="00786BB2">
        <w:rPr>
          <w:rFonts w:cs="Arial"/>
          <w:b/>
          <w:szCs w:val="18"/>
          <w:lang w:val="es-MX"/>
        </w:rPr>
        <w:t>11</w:t>
      </w:r>
      <w:r w:rsidR="00171F7A" w:rsidRPr="00786BB2">
        <w:rPr>
          <w:rFonts w:cs="Arial"/>
          <w:b/>
          <w:szCs w:val="18"/>
          <w:lang w:val="es-MX"/>
        </w:rPr>
        <w:t>.</w:t>
      </w:r>
      <w:r w:rsidRPr="00786BB2">
        <w:rPr>
          <w:rFonts w:cs="Arial"/>
          <w:b/>
          <w:szCs w:val="18"/>
          <w:lang w:val="es-MX"/>
        </w:rPr>
        <w:t xml:space="preserve"> OTROS ACTIVOS </w:t>
      </w:r>
    </w:p>
    <w:p w14:paraId="5213D159" w14:textId="77777777" w:rsidR="007A7B9B" w:rsidRPr="00786BB2" w:rsidRDefault="007A7B9B" w:rsidP="00F108D9">
      <w:pPr>
        <w:spacing w:after="80" w:line="203" w:lineRule="exact"/>
        <w:rPr>
          <w:rFonts w:ascii="Arial" w:hAnsi="Arial" w:cs="Arial"/>
          <w:lang w:val="es-MX"/>
        </w:rPr>
      </w:pPr>
    </w:p>
    <w:p w14:paraId="15F38A1E" w14:textId="58AEF7E8" w:rsidR="00A47E48" w:rsidRPr="00786BB2" w:rsidRDefault="009234FE" w:rsidP="00DB390B">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706992" w:rsidRPr="00786BB2">
        <w:rPr>
          <w:rFonts w:ascii="Arial" w:hAnsi="Arial" w:cs="Arial"/>
          <w:sz w:val="20"/>
          <w:szCs w:val="20"/>
          <w:lang w:val="es-MX"/>
        </w:rPr>
        <w:t xml:space="preserve"> en el rubro de Otros Activos no Circulantes n</w:t>
      </w:r>
      <w:r w:rsidR="00B82EEA" w:rsidRPr="00786BB2">
        <w:rPr>
          <w:rFonts w:ascii="Arial" w:hAnsi="Arial" w:cs="Arial"/>
          <w:sz w:val="20"/>
          <w:szCs w:val="20"/>
          <w:lang w:val="es-MX"/>
        </w:rPr>
        <w:t>o se tienen saldos registrados.</w:t>
      </w:r>
    </w:p>
    <w:p w14:paraId="3B100D25" w14:textId="3F85BDA9" w:rsidR="003B11B5" w:rsidRPr="00786BB2" w:rsidRDefault="003B11B5" w:rsidP="00DB390B">
      <w:pPr>
        <w:spacing w:after="80" w:line="203" w:lineRule="exact"/>
        <w:jc w:val="both"/>
        <w:rPr>
          <w:rFonts w:ascii="Arial" w:hAnsi="Arial" w:cs="Arial"/>
          <w:sz w:val="20"/>
          <w:szCs w:val="20"/>
          <w:lang w:val="es-MX"/>
        </w:rPr>
      </w:pPr>
    </w:p>
    <w:p w14:paraId="56572F1E" w14:textId="5F1163B6" w:rsidR="00F108D9" w:rsidRPr="00786BB2" w:rsidRDefault="007A7B9B" w:rsidP="007A7B9B">
      <w:pPr>
        <w:pStyle w:val="Texto"/>
        <w:spacing w:after="80" w:line="203" w:lineRule="exact"/>
        <w:ind w:firstLine="0"/>
        <w:rPr>
          <w:rFonts w:cs="Arial"/>
          <w:b/>
          <w:szCs w:val="18"/>
          <w:lang w:val="es-MX"/>
        </w:rPr>
      </w:pPr>
      <w:r w:rsidRPr="00786BB2">
        <w:rPr>
          <w:rFonts w:cs="Arial"/>
          <w:b/>
          <w:szCs w:val="18"/>
          <w:lang w:val="es-MX"/>
        </w:rPr>
        <w:t>PASIVO</w:t>
      </w:r>
    </w:p>
    <w:p w14:paraId="69B77ADF" w14:textId="77777777" w:rsidR="00880115" w:rsidRPr="00786BB2" w:rsidRDefault="00880115" w:rsidP="00880115">
      <w:pPr>
        <w:pStyle w:val="Default"/>
        <w:jc w:val="both"/>
        <w:rPr>
          <w:sz w:val="18"/>
          <w:szCs w:val="18"/>
        </w:rPr>
      </w:pPr>
    </w:p>
    <w:p w14:paraId="3EF1A935" w14:textId="77777777" w:rsidR="00880115" w:rsidRPr="00786BB2" w:rsidRDefault="00880115" w:rsidP="00880115">
      <w:pPr>
        <w:pStyle w:val="Default"/>
        <w:jc w:val="both"/>
        <w:rPr>
          <w:sz w:val="20"/>
          <w:szCs w:val="20"/>
        </w:rPr>
      </w:pPr>
      <w:r w:rsidRPr="00786BB2">
        <w:rPr>
          <w:sz w:val="20"/>
          <w:szCs w:val="20"/>
        </w:rPr>
        <w:t xml:space="preserve">Son los compromisos adquiridos con los proveedores por las obligaciones a cargo del municipio con motivo de las adquisiciones de materiales e insumos y la contratación de servicios, así como la provisión de los impuestos sobre la renta por la remuneración de los trabajadores, retención a personas físicas y deducciones diversas de los empleados. </w:t>
      </w:r>
    </w:p>
    <w:p w14:paraId="57F53B2E" w14:textId="77777777" w:rsidR="007A7B9B" w:rsidRPr="00786BB2" w:rsidRDefault="007A7B9B" w:rsidP="007A7B9B">
      <w:pPr>
        <w:pStyle w:val="Texto"/>
        <w:spacing w:after="80" w:line="203" w:lineRule="exact"/>
        <w:ind w:firstLine="0"/>
        <w:rPr>
          <w:rFonts w:cs="Arial"/>
          <w:b/>
          <w:szCs w:val="18"/>
          <w:lang w:val="es-MX"/>
        </w:rPr>
      </w:pPr>
    </w:p>
    <w:p w14:paraId="04763F8A" w14:textId="7CFD3276" w:rsidR="001002EC" w:rsidRPr="00786BB2" w:rsidRDefault="00171F7A" w:rsidP="00AD1189">
      <w:pPr>
        <w:pStyle w:val="Texto"/>
        <w:spacing w:after="80" w:line="203" w:lineRule="exact"/>
        <w:ind w:firstLine="0"/>
        <w:rPr>
          <w:rFonts w:cs="Arial"/>
          <w:b/>
          <w:szCs w:val="18"/>
          <w:lang w:val="es-MX"/>
        </w:rPr>
      </w:pPr>
      <w:r w:rsidRPr="00786BB2">
        <w:rPr>
          <w:rFonts w:cs="Arial"/>
          <w:b/>
          <w:szCs w:val="18"/>
          <w:lang w:val="es-MX"/>
        </w:rPr>
        <w:t>1.</w:t>
      </w:r>
      <w:r w:rsidR="007A7B9B" w:rsidRPr="00786BB2">
        <w:rPr>
          <w:rFonts w:cs="Arial"/>
          <w:b/>
          <w:szCs w:val="18"/>
          <w:lang w:val="es-MX"/>
        </w:rPr>
        <w:t xml:space="preserve"> CUENTAS Y DOCUMENTOS POR PAGAR</w:t>
      </w:r>
    </w:p>
    <w:p w14:paraId="38DC9218" w14:textId="77777777" w:rsidR="00AD1189" w:rsidRPr="00786BB2" w:rsidRDefault="00AD1189" w:rsidP="00AD1189">
      <w:pPr>
        <w:pStyle w:val="Texto"/>
        <w:spacing w:after="80" w:line="203" w:lineRule="exact"/>
        <w:ind w:firstLine="0"/>
        <w:rPr>
          <w:rFonts w:cs="Arial"/>
          <w:b/>
          <w:szCs w:val="18"/>
          <w:lang w:val="es-MX"/>
        </w:rPr>
      </w:pPr>
    </w:p>
    <w:p w14:paraId="47704A27" w14:textId="2226CBA4" w:rsidR="0031745D" w:rsidRDefault="006C1A90" w:rsidP="00B05D66">
      <w:pPr>
        <w:spacing w:line="224" w:lineRule="exact"/>
        <w:ind w:left="288"/>
        <w:jc w:val="both"/>
        <w:rPr>
          <w:rFonts w:ascii="Arial" w:hAnsi="Arial" w:cs="Arial"/>
          <w:sz w:val="20"/>
          <w:szCs w:val="20"/>
          <w:lang w:val="es-MX"/>
        </w:rPr>
      </w:pPr>
      <w:r w:rsidRPr="00786BB2">
        <w:rPr>
          <w:rFonts w:ascii="Arial" w:hAnsi="Arial" w:cs="Arial"/>
          <w:sz w:val="20"/>
          <w:szCs w:val="20"/>
          <w:lang w:val="es-MX"/>
        </w:rPr>
        <w:t>En lo que corresponde al rubro de Pasivo Circulante a continuación se resumen las cuentas y conceptos que lo conforman</w:t>
      </w:r>
      <w:r w:rsidR="007A7B9B" w:rsidRPr="00786BB2">
        <w:rPr>
          <w:rFonts w:ascii="Arial" w:hAnsi="Arial" w:cs="Arial"/>
          <w:sz w:val="20"/>
          <w:szCs w:val="20"/>
          <w:lang w:val="es-MX"/>
        </w:rPr>
        <w:t xml:space="preserve">, los cuales tienen un vencimiento de </w:t>
      </w:r>
      <w:r w:rsidR="00684899" w:rsidRPr="00786BB2">
        <w:rPr>
          <w:rFonts w:ascii="Arial" w:hAnsi="Arial" w:cs="Arial"/>
          <w:sz w:val="20"/>
          <w:szCs w:val="20"/>
          <w:lang w:val="es-MX"/>
        </w:rPr>
        <w:t>más de 365 días, dependiendo de la liquidez con la que cuente el H. Ayuntamiento, será la factibilidad para pagar estos pasivos</w:t>
      </w:r>
      <w:r w:rsidRPr="00786BB2">
        <w:rPr>
          <w:rFonts w:ascii="Arial" w:hAnsi="Arial" w:cs="Arial"/>
          <w:sz w:val="20"/>
          <w:szCs w:val="20"/>
          <w:lang w:val="es-MX"/>
        </w:rPr>
        <w:t>:</w:t>
      </w:r>
    </w:p>
    <w:p w14:paraId="73B0B3C6" w14:textId="77777777" w:rsidR="0034700D" w:rsidRDefault="0034700D" w:rsidP="00B05D66">
      <w:pPr>
        <w:spacing w:line="224" w:lineRule="exact"/>
        <w:ind w:left="288"/>
        <w:jc w:val="both"/>
        <w:rPr>
          <w:rFonts w:ascii="Arial" w:hAnsi="Arial" w:cs="Arial"/>
          <w:sz w:val="20"/>
          <w:szCs w:val="20"/>
          <w:lang w:val="es-MX"/>
        </w:rPr>
      </w:pPr>
    </w:p>
    <w:p w14:paraId="5CEDB54E" w14:textId="77777777" w:rsidR="0034700D" w:rsidRDefault="0034700D" w:rsidP="00B05D66">
      <w:pPr>
        <w:spacing w:line="224" w:lineRule="exact"/>
        <w:ind w:left="288"/>
        <w:jc w:val="both"/>
        <w:rPr>
          <w:rFonts w:ascii="Arial" w:hAnsi="Arial" w:cs="Arial"/>
          <w:sz w:val="20"/>
          <w:szCs w:val="20"/>
          <w:lang w:val="es-MX"/>
        </w:rPr>
      </w:pPr>
    </w:p>
    <w:tbl>
      <w:tblPr>
        <w:tblW w:w="8505" w:type="dxa"/>
        <w:tblInd w:w="-5" w:type="dxa"/>
        <w:tblCellMar>
          <w:left w:w="70" w:type="dxa"/>
          <w:right w:w="70" w:type="dxa"/>
        </w:tblCellMar>
        <w:tblLook w:val="04A0" w:firstRow="1" w:lastRow="0" w:firstColumn="1" w:lastColumn="0" w:noHBand="0" w:noVBand="1"/>
      </w:tblPr>
      <w:tblGrid>
        <w:gridCol w:w="1100"/>
        <w:gridCol w:w="5846"/>
        <w:gridCol w:w="1559"/>
      </w:tblGrid>
      <w:tr w:rsidR="00E833C6" w:rsidRPr="00E833C6" w14:paraId="4B993A7C" w14:textId="77777777" w:rsidTr="006E7F21">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889E19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w:t>
            </w:r>
          </w:p>
        </w:tc>
        <w:tc>
          <w:tcPr>
            <w:tcW w:w="5846" w:type="dxa"/>
            <w:tcBorders>
              <w:top w:val="nil"/>
              <w:left w:val="nil"/>
              <w:bottom w:val="dotted" w:sz="4" w:space="0" w:color="000000"/>
              <w:right w:val="single" w:sz="4" w:space="0" w:color="000000"/>
            </w:tcBorders>
            <w:shd w:val="clear" w:color="auto" w:fill="auto"/>
            <w:vAlign w:val="bottom"/>
            <w:hideMark/>
          </w:tcPr>
          <w:p w14:paraId="6CA0C2E9"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Deudas por Adquisición de Bienes y Contratación de Servicios por Pagar a CP</w:t>
            </w:r>
          </w:p>
        </w:tc>
        <w:tc>
          <w:tcPr>
            <w:tcW w:w="1559" w:type="dxa"/>
            <w:tcBorders>
              <w:top w:val="nil"/>
              <w:left w:val="nil"/>
              <w:bottom w:val="dotted" w:sz="4" w:space="0" w:color="000000"/>
              <w:right w:val="single" w:sz="4" w:space="0" w:color="000000"/>
            </w:tcBorders>
            <w:shd w:val="clear" w:color="auto" w:fill="auto"/>
            <w:vAlign w:val="bottom"/>
            <w:hideMark/>
          </w:tcPr>
          <w:p w14:paraId="6E62490C"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$2,043,414.62</w:t>
            </w:r>
          </w:p>
        </w:tc>
      </w:tr>
      <w:tr w:rsidR="00E833C6" w:rsidRPr="00E833C6" w14:paraId="0C1A07D1"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0657AE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2112-1-000001</w:t>
            </w:r>
          </w:p>
        </w:tc>
        <w:tc>
          <w:tcPr>
            <w:tcW w:w="5846" w:type="dxa"/>
            <w:tcBorders>
              <w:top w:val="nil"/>
              <w:left w:val="nil"/>
              <w:bottom w:val="dotted" w:sz="4" w:space="0" w:color="000000"/>
              <w:right w:val="single" w:sz="4" w:space="0" w:color="000000"/>
            </w:tcBorders>
            <w:shd w:val="clear" w:color="auto" w:fill="auto"/>
            <w:vAlign w:val="bottom"/>
            <w:hideMark/>
          </w:tcPr>
          <w:p w14:paraId="6028607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ASESORES DE CAMPECHE SA DE CV</w:t>
            </w:r>
          </w:p>
        </w:tc>
        <w:tc>
          <w:tcPr>
            <w:tcW w:w="1559" w:type="dxa"/>
            <w:tcBorders>
              <w:top w:val="nil"/>
              <w:left w:val="nil"/>
              <w:bottom w:val="dotted" w:sz="4" w:space="0" w:color="000000"/>
              <w:right w:val="single" w:sz="4" w:space="0" w:color="000000"/>
            </w:tcBorders>
            <w:shd w:val="clear" w:color="auto" w:fill="auto"/>
            <w:vAlign w:val="bottom"/>
            <w:hideMark/>
          </w:tcPr>
          <w:p w14:paraId="080A3EDB"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$5,775.08</w:t>
            </w:r>
          </w:p>
        </w:tc>
      </w:tr>
      <w:tr w:rsidR="00E833C6" w:rsidRPr="00E833C6" w14:paraId="1CA3C342"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DAA8F8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2112-1-000003</w:t>
            </w:r>
          </w:p>
        </w:tc>
        <w:tc>
          <w:tcPr>
            <w:tcW w:w="5846" w:type="dxa"/>
            <w:tcBorders>
              <w:top w:val="nil"/>
              <w:left w:val="nil"/>
              <w:bottom w:val="dotted" w:sz="4" w:space="0" w:color="000000"/>
              <w:right w:val="single" w:sz="4" w:space="0" w:color="000000"/>
            </w:tcBorders>
            <w:shd w:val="clear" w:color="auto" w:fill="auto"/>
            <w:vAlign w:val="bottom"/>
            <w:hideMark/>
          </w:tcPr>
          <w:p w14:paraId="735012A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CANDELARIA DEL JESUS BACAB DUARTE</w:t>
            </w:r>
          </w:p>
        </w:tc>
        <w:tc>
          <w:tcPr>
            <w:tcW w:w="1559" w:type="dxa"/>
            <w:tcBorders>
              <w:top w:val="nil"/>
              <w:left w:val="nil"/>
              <w:bottom w:val="dotted" w:sz="4" w:space="0" w:color="000000"/>
              <w:right w:val="single" w:sz="4" w:space="0" w:color="000000"/>
            </w:tcBorders>
            <w:shd w:val="clear" w:color="auto" w:fill="auto"/>
            <w:vAlign w:val="bottom"/>
            <w:hideMark/>
          </w:tcPr>
          <w:p w14:paraId="61E8020E"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$7,746.48</w:t>
            </w:r>
          </w:p>
        </w:tc>
      </w:tr>
      <w:tr w:rsidR="00E833C6" w:rsidRPr="00E833C6" w14:paraId="5FE28B25"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1866B3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2112-1-000006</w:t>
            </w:r>
          </w:p>
        </w:tc>
        <w:tc>
          <w:tcPr>
            <w:tcW w:w="5846" w:type="dxa"/>
            <w:tcBorders>
              <w:top w:val="nil"/>
              <w:left w:val="nil"/>
              <w:bottom w:val="dotted" w:sz="4" w:space="0" w:color="000000"/>
              <w:right w:val="single" w:sz="4" w:space="0" w:color="000000"/>
            </w:tcBorders>
            <w:shd w:val="clear" w:color="auto" w:fill="auto"/>
            <w:vAlign w:val="bottom"/>
            <w:hideMark/>
          </w:tcPr>
          <w:p w14:paraId="2CCC8F6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PEDRO ALEJANDRO CACH COHUO</w:t>
            </w:r>
          </w:p>
        </w:tc>
        <w:tc>
          <w:tcPr>
            <w:tcW w:w="1559" w:type="dxa"/>
            <w:tcBorders>
              <w:top w:val="nil"/>
              <w:left w:val="nil"/>
              <w:bottom w:val="dotted" w:sz="4" w:space="0" w:color="000000"/>
              <w:right w:val="single" w:sz="4" w:space="0" w:color="000000"/>
            </w:tcBorders>
            <w:shd w:val="clear" w:color="auto" w:fill="auto"/>
            <w:vAlign w:val="bottom"/>
            <w:hideMark/>
          </w:tcPr>
          <w:p w14:paraId="3EA520A7"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$22,000.00</w:t>
            </w:r>
          </w:p>
        </w:tc>
      </w:tr>
      <w:tr w:rsidR="00E833C6" w:rsidRPr="00E833C6" w14:paraId="386AFD61"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100FA8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2112-1-000010</w:t>
            </w:r>
          </w:p>
        </w:tc>
        <w:tc>
          <w:tcPr>
            <w:tcW w:w="5846" w:type="dxa"/>
            <w:tcBorders>
              <w:top w:val="nil"/>
              <w:left w:val="nil"/>
              <w:bottom w:val="dotted" w:sz="4" w:space="0" w:color="000000"/>
              <w:right w:val="single" w:sz="4" w:space="0" w:color="000000"/>
            </w:tcBorders>
            <w:shd w:val="clear" w:color="auto" w:fill="auto"/>
            <w:vAlign w:val="bottom"/>
            <w:hideMark/>
          </w:tcPr>
          <w:p w14:paraId="6D98296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ZOILA MARIA CHAVEZ CANUL</w:t>
            </w:r>
          </w:p>
        </w:tc>
        <w:tc>
          <w:tcPr>
            <w:tcW w:w="1559" w:type="dxa"/>
            <w:tcBorders>
              <w:top w:val="nil"/>
              <w:left w:val="nil"/>
              <w:bottom w:val="dotted" w:sz="4" w:space="0" w:color="000000"/>
              <w:right w:val="single" w:sz="4" w:space="0" w:color="000000"/>
            </w:tcBorders>
            <w:shd w:val="clear" w:color="auto" w:fill="auto"/>
            <w:vAlign w:val="bottom"/>
            <w:hideMark/>
          </w:tcPr>
          <w:p w14:paraId="0179CAF0"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$48,372.15</w:t>
            </w:r>
          </w:p>
        </w:tc>
      </w:tr>
      <w:tr w:rsidR="00E833C6" w:rsidRPr="00E833C6" w14:paraId="3C01753A"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B8741C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2112-1-000016</w:t>
            </w:r>
          </w:p>
        </w:tc>
        <w:tc>
          <w:tcPr>
            <w:tcW w:w="5846" w:type="dxa"/>
            <w:tcBorders>
              <w:top w:val="nil"/>
              <w:left w:val="nil"/>
              <w:bottom w:val="dotted" w:sz="4" w:space="0" w:color="000000"/>
              <w:right w:val="single" w:sz="4" w:space="0" w:color="000000"/>
            </w:tcBorders>
            <w:shd w:val="clear" w:color="auto" w:fill="auto"/>
            <w:vAlign w:val="bottom"/>
            <w:hideMark/>
          </w:tcPr>
          <w:p w14:paraId="0EF4AA1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SANTOS GLORIA DAVILA ORTIZ</w:t>
            </w:r>
          </w:p>
        </w:tc>
        <w:tc>
          <w:tcPr>
            <w:tcW w:w="1559" w:type="dxa"/>
            <w:tcBorders>
              <w:top w:val="nil"/>
              <w:left w:val="nil"/>
              <w:bottom w:val="dotted" w:sz="4" w:space="0" w:color="000000"/>
              <w:right w:val="single" w:sz="4" w:space="0" w:color="000000"/>
            </w:tcBorders>
            <w:shd w:val="clear" w:color="auto" w:fill="auto"/>
            <w:vAlign w:val="bottom"/>
            <w:hideMark/>
          </w:tcPr>
          <w:p w14:paraId="5B2F2DEB"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$136,490.21</w:t>
            </w:r>
          </w:p>
        </w:tc>
      </w:tr>
      <w:tr w:rsidR="00E833C6" w:rsidRPr="00E833C6" w14:paraId="6F536A06" w14:textId="77777777" w:rsidTr="006E7F21">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1EFAF84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2112-1-000017</w:t>
            </w:r>
          </w:p>
        </w:tc>
        <w:tc>
          <w:tcPr>
            <w:tcW w:w="5846" w:type="dxa"/>
            <w:tcBorders>
              <w:top w:val="nil"/>
              <w:left w:val="nil"/>
              <w:bottom w:val="dotted" w:sz="4" w:space="0" w:color="000000"/>
              <w:right w:val="single" w:sz="4" w:space="0" w:color="000000"/>
            </w:tcBorders>
            <w:shd w:val="clear" w:color="auto" w:fill="auto"/>
            <w:vAlign w:val="bottom"/>
            <w:hideMark/>
          </w:tcPr>
          <w:p w14:paraId="1D139D3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DISTRIBUCION, MANTENIMIENTO Y SERVICIOS DE COMPUTO, COMUNICACIONES Y REDES S DE RL DE CV</w:t>
            </w:r>
          </w:p>
        </w:tc>
        <w:tc>
          <w:tcPr>
            <w:tcW w:w="1559" w:type="dxa"/>
            <w:tcBorders>
              <w:top w:val="nil"/>
              <w:left w:val="nil"/>
              <w:bottom w:val="dotted" w:sz="4" w:space="0" w:color="000000"/>
              <w:right w:val="single" w:sz="4" w:space="0" w:color="000000"/>
            </w:tcBorders>
            <w:shd w:val="clear" w:color="auto" w:fill="auto"/>
            <w:vAlign w:val="bottom"/>
            <w:hideMark/>
          </w:tcPr>
          <w:p w14:paraId="14828C77"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$318,500.66</w:t>
            </w:r>
          </w:p>
        </w:tc>
      </w:tr>
      <w:tr w:rsidR="00E833C6" w:rsidRPr="00E833C6" w14:paraId="3EF35E6E"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E175C3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2112-1-000019</w:t>
            </w:r>
          </w:p>
        </w:tc>
        <w:tc>
          <w:tcPr>
            <w:tcW w:w="5846" w:type="dxa"/>
            <w:tcBorders>
              <w:top w:val="nil"/>
              <w:left w:val="nil"/>
              <w:bottom w:val="dotted" w:sz="4" w:space="0" w:color="000000"/>
              <w:right w:val="single" w:sz="4" w:space="0" w:color="000000"/>
            </w:tcBorders>
            <w:shd w:val="clear" w:color="auto" w:fill="auto"/>
            <w:vAlign w:val="bottom"/>
            <w:hideMark/>
          </w:tcPr>
          <w:p w14:paraId="113A9E4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MANUEL JESUS EK AY</w:t>
            </w:r>
          </w:p>
        </w:tc>
        <w:tc>
          <w:tcPr>
            <w:tcW w:w="1559" w:type="dxa"/>
            <w:tcBorders>
              <w:top w:val="nil"/>
              <w:left w:val="nil"/>
              <w:bottom w:val="dotted" w:sz="4" w:space="0" w:color="000000"/>
              <w:right w:val="single" w:sz="4" w:space="0" w:color="000000"/>
            </w:tcBorders>
            <w:shd w:val="clear" w:color="auto" w:fill="auto"/>
            <w:vAlign w:val="bottom"/>
            <w:hideMark/>
          </w:tcPr>
          <w:p w14:paraId="10D7B97B"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$18,444.00</w:t>
            </w:r>
          </w:p>
        </w:tc>
      </w:tr>
      <w:tr w:rsidR="00E833C6" w:rsidRPr="00E833C6" w14:paraId="41A190F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97A650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lastRenderedPageBreak/>
              <w:t>2112-1-000021</w:t>
            </w:r>
          </w:p>
        </w:tc>
        <w:tc>
          <w:tcPr>
            <w:tcW w:w="5846" w:type="dxa"/>
            <w:tcBorders>
              <w:top w:val="nil"/>
              <w:left w:val="nil"/>
              <w:bottom w:val="dotted" w:sz="4" w:space="0" w:color="000000"/>
              <w:right w:val="single" w:sz="4" w:space="0" w:color="000000"/>
            </w:tcBorders>
            <w:shd w:val="clear" w:color="auto" w:fill="auto"/>
            <w:vAlign w:val="bottom"/>
            <w:hideMark/>
          </w:tcPr>
          <w:p w14:paraId="07826077"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MIRNA GUADALUPE EUAN UC</w:t>
            </w:r>
          </w:p>
        </w:tc>
        <w:tc>
          <w:tcPr>
            <w:tcW w:w="1559" w:type="dxa"/>
            <w:tcBorders>
              <w:top w:val="nil"/>
              <w:left w:val="nil"/>
              <w:bottom w:val="dotted" w:sz="4" w:space="0" w:color="000000"/>
              <w:right w:val="single" w:sz="4" w:space="0" w:color="000000"/>
            </w:tcBorders>
            <w:shd w:val="clear" w:color="auto" w:fill="auto"/>
            <w:vAlign w:val="bottom"/>
            <w:hideMark/>
          </w:tcPr>
          <w:p w14:paraId="2FBB5B12"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$3,407.78</w:t>
            </w:r>
          </w:p>
        </w:tc>
      </w:tr>
      <w:tr w:rsidR="00E833C6" w:rsidRPr="00E833C6" w14:paraId="5618FF5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E431BE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2112-1-000022</w:t>
            </w:r>
          </w:p>
        </w:tc>
        <w:tc>
          <w:tcPr>
            <w:tcW w:w="5846" w:type="dxa"/>
            <w:tcBorders>
              <w:top w:val="nil"/>
              <w:left w:val="nil"/>
              <w:bottom w:val="dotted" w:sz="4" w:space="0" w:color="000000"/>
              <w:right w:val="single" w:sz="4" w:space="0" w:color="000000"/>
            </w:tcBorders>
            <w:shd w:val="clear" w:color="auto" w:fill="auto"/>
            <w:vAlign w:val="bottom"/>
            <w:hideMark/>
          </w:tcPr>
          <w:p w14:paraId="1F91AA3C"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ROSA ELENA GOMEZ LOPEZ</w:t>
            </w:r>
          </w:p>
        </w:tc>
        <w:tc>
          <w:tcPr>
            <w:tcW w:w="1559" w:type="dxa"/>
            <w:tcBorders>
              <w:top w:val="nil"/>
              <w:left w:val="nil"/>
              <w:bottom w:val="dotted" w:sz="4" w:space="0" w:color="000000"/>
              <w:right w:val="single" w:sz="4" w:space="0" w:color="000000"/>
            </w:tcBorders>
            <w:shd w:val="clear" w:color="auto" w:fill="auto"/>
            <w:vAlign w:val="bottom"/>
            <w:hideMark/>
          </w:tcPr>
          <w:p w14:paraId="323C8076"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$880.00</w:t>
            </w:r>
          </w:p>
        </w:tc>
      </w:tr>
      <w:tr w:rsidR="00E833C6" w:rsidRPr="00E833C6" w14:paraId="29DC1458"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808899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2112-1-000023</w:t>
            </w:r>
          </w:p>
        </w:tc>
        <w:tc>
          <w:tcPr>
            <w:tcW w:w="5846" w:type="dxa"/>
            <w:tcBorders>
              <w:top w:val="nil"/>
              <w:left w:val="nil"/>
              <w:bottom w:val="dotted" w:sz="4" w:space="0" w:color="000000"/>
              <w:right w:val="single" w:sz="4" w:space="0" w:color="000000"/>
            </w:tcBorders>
            <w:shd w:val="clear" w:color="auto" w:fill="auto"/>
            <w:vAlign w:val="bottom"/>
            <w:hideMark/>
          </w:tcPr>
          <w:p w14:paraId="1A934FA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CANUTO HERNANDEZ ARCOS</w:t>
            </w:r>
          </w:p>
        </w:tc>
        <w:tc>
          <w:tcPr>
            <w:tcW w:w="1559" w:type="dxa"/>
            <w:tcBorders>
              <w:top w:val="nil"/>
              <w:left w:val="nil"/>
              <w:bottom w:val="dotted" w:sz="4" w:space="0" w:color="000000"/>
              <w:right w:val="single" w:sz="4" w:space="0" w:color="000000"/>
            </w:tcBorders>
            <w:shd w:val="clear" w:color="auto" w:fill="auto"/>
            <w:vAlign w:val="bottom"/>
            <w:hideMark/>
          </w:tcPr>
          <w:p w14:paraId="2063A5CB"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$1,424.30</w:t>
            </w:r>
          </w:p>
        </w:tc>
      </w:tr>
      <w:tr w:rsidR="00E833C6" w:rsidRPr="00E833C6" w14:paraId="3FB2C18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B05454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2112-1-000029</w:t>
            </w:r>
          </w:p>
        </w:tc>
        <w:tc>
          <w:tcPr>
            <w:tcW w:w="5846" w:type="dxa"/>
            <w:tcBorders>
              <w:top w:val="nil"/>
              <w:left w:val="nil"/>
              <w:bottom w:val="dotted" w:sz="4" w:space="0" w:color="000000"/>
              <w:right w:val="single" w:sz="4" w:space="0" w:color="000000"/>
            </w:tcBorders>
            <w:shd w:val="clear" w:color="auto" w:fill="auto"/>
            <w:vAlign w:val="bottom"/>
            <w:hideMark/>
          </w:tcPr>
          <w:p w14:paraId="143F1E9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MARIA GUADALUPE KU GONZALEZ</w:t>
            </w:r>
          </w:p>
        </w:tc>
        <w:tc>
          <w:tcPr>
            <w:tcW w:w="1559" w:type="dxa"/>
            <w:tcBorders>
              <w:top w:val="nil"/>
              <w:left w:val="nil"/>
              <w:bottom w:val="dotted" w:sz="4" w:space="0" w:color="000000"/>
              <w:right w:val="single" w:sz="4" w:space="0" w:color="000000"/>
            </w:tcBorders>
            <w:shd w:val="clear" w:color="auto" w:fill="auto"/>
            <w:vAlign w:val="bottom"/>
            <w:hideMark/>
          </w:tcPr>
          <w:p w14:paraId="54864FDD"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$869.00</w:t>
            </w:r>
          </w:p>
        </w:tc>
      </w:tr>
      <w:tr w:rsidR="00E833C6" w:rsidRPr="00E833C6" w14:paraId="35E76F2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7B735A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2112-1-000032</w:t>
            </w:r>
          </w:p>
        </w:tc>
        <w:tc>
          <w:tcPr>
            <w:tcW w:w="5846" w:type="dxa"/>
            <w:tcBorders>
              <w:top w:val="nil"/>
              <w:left w:val="nil"/>
              <w:bottom w:val="dotted" w:sz="4" w:space="0" w:color="000000"/>
              <w:right w:val="single" w:sz="4" w:space="0" w:color="000000"/>
            </w:tcBorders>
            <w:shd w:val="clear" w:color="auto" w:fill="auto"/>
            <w:vAlign w:val="bottom"/>
            <w:hideMark/>
          </w:tcPr>
          <w:p w14:paraId="5A91364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LUBRILLANTAS DEL SURESTE SA DE CV</w:t>
            </w:r>
          </w:p>
        </w:tc>
        <w:tc>
          <w:tcPr>
            <w:tcW w:w="1559" w:type="dxa"/>
            <w:tcBorders>
              <w:top w:val="nil"/>
              <w:left w:val="nil"/>
              <w:bottom w:val="dotted" w:sz="4" w:space="0" w:color="000000"/>
              <w:right w:val="single" w:sz="4" w:space="0" w:color="000000"/>
            </w:tcBorders>
            <w:shd w:val="clear" w:color="auto" w:fill="auto"/>
            <w:vAlign w:val="bottom"/>
            <w:hideMark/>
          </w:tcPr>
          <w:p w14:paraId="0FDD3FDB"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$34,576.46</w:t>
            </w:r>
          </w:p>
        </w:tc>
      </w:tr>
      <w:tr w:rsidR="00E833C6" w:rsidRPr="00E833C6" w14:paraId="106BC91A"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AA006A9"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2112-1-000034</w:t>
            </w:r>
          </w:p>
        </w:tc>
        <w:tc>
          <w:tcPr>
            <w:tcW w:w="5846" w:type="dxa"/>
            <w:tcBorders>
              <w:top w:val="nil"/>
              <w:left w:val="nil"/>
              <w:bottom w:val="dotted" w:sz="4" w:space="0" w:color="000000"/>
              <w:right w:val="single" w:sz="4" w:space="0" w:color="000000"/>
            </w:tcBorders>
            <w:shd w:val="clear" w:color="auto" w:fill="auto"/>
            <w:vAlign w:val="bottom"/>
            <w:hideMark/>
          </w:tcPr>
          <w:p w14:paraId="382C2C8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MANUEL ISRAEL MARTINEZ KU</w:t>
            </w:r>
          </w:p>
        </w:tc>
        <w:tc>
          <w:tcPr>
            <w:tcW w:w="1559" w:type="dxa"/>
            <w:tcBorders>
              <w:top w:val="nil"/>
              <w:left w:val="nil"/>
              <w:bottom w:val="dotted" w:sz="4" w:space="0" w:color="000000"/>
              <w:right w:val="single" w:sz="4" w:space="0" w:color="000000"/>
            </w:tcBorders>
            <w:shd w:val="clear" w:color="auto" w:fill="auto"/>
            <w:vAlign w:val="bottom"/>
            <w:hideMark/>
          </w:tcPr>
          <w:p w14:paraId="11B60F0B"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$2,043.32</w:t>
            </w:r>
          </w:p>
        </w:tc>
      </w:tr>
      <w:tr w:rsidR="00E833C6" w:rsidRPr="00E833C6" w14:paraId="60F510E0"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20EB57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2112-1-000039</w:t>
            </w:r>
          </w:p>
        </w:tc>
        <w:tc>
          <w:tcPr>
            <w:tcW w:w="5846" w:type="dxa"/>
            <w:tcBorders>
              <w:top w:val="nil"/>
              <w:left w:val="nil"/>
              <w:bottom w:val="dotted" w:sz="4" w:space="0" w:color="000000"/>
              <w:right w:val="single" w:sz="4" w:space="0" w:color="000000"/>
            </w:tcBorders>
            <w:shd w:val="clear" w:color="auto" w:fill="auto"/>
            <w:vAlign w:val="bottom"/>
            <w:hideMark/>
          </w:tcPr>
          <w:p w14:paraId="5953CFCC"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MEDIOS INFORMATIVOS DE CAMPECHE SA DE CV</w:t>
            </w:r>
          </w:p>
        </w:tc>
        <w:tc>
          <w:tcPr>
            <w:tcW w:w="1559" w:type="dxa"/>
            <w:tcBorders>
              <w:top w:val="nil"/>
              <w:left w:val="nil"/>
              <w:bottom w:val="dotted" w:sz="4" w:space="0" w:color="000000"/>
              <w:right w:val="single" w:sz="4" w:space="0" w:color="000000"/>
            </w:tcBorders>
            <w:shd w:val="clear" w:color="auto" w:fill="auto"/>
            <w:vAlign w:val="bottom"/>
            <w:hideMark/>
          </w:tcPr>
          <w:p w14:paraId="7F57A8D6"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$65,845.80</w:t>
            </w:r>
          </w:p>
        </w:tc>
      </w:tr>
      <w:tr w:rsidR="00E833C6" w:rsidRPr="00E833C6" w14:paraId="31B1B00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4955A6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2112-1-000046</w:t>
            </w:r>
          </w:p>
        </w:tc>
        <w:tc>
          <w:tcPr>
            <w:tcW w:w="5846" w:type="dxa"/>
            <w:tcBorders>
              <w:top w:val="nil"/>
              <w:left w:val="nil"/>
              <w:bottom w:val="dotted" w:sz="4" w:space="0" w:color="000000"/>
              <w:right w:val="single" w:sz="4" w:space="0" w:color="000000"/>
            </w:tcBorders>
            <w:shd w:val="clear" w:color="auto" w:fill="auto"/>
            <w:vAlign w:val="bottom"/>
            <w:hideMark/>
          </w:tcPr>
          <w:p w14:paraId="60B948D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NOVEDADES DE CAMPECHE SA DE CV</w:t>
            </w:r>
          </w:p>
        </w:tc>
        <w:tc>
          <w:tcPr>
            <w:tcW w:w="1559" w:type="dxa"/>
            <w:tcBorders>
              <w:top w:val="nil"/>
              <w:left w:val="nil"/>
              <w:bottom w:val="dotted" w:sz="4" w:space="0" w:color="000000"/>
              <w:right w:val="single" w:sz="4" w:space="0" w:color="000000"/>
            </w:tcBorders>
            <w:shd w:val="clear" w:color="auto" w:fill="auto"/>
            <w:vAlign w:val="bottom"/>
            <w:hideMark/>
          </w:tcPr>
          <w:p w14:paraId="3F2CB893"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$13,005.68</w:t>
            </w:r>
          </w:p>
        </w:tc>
      </w:tr>
      <w:tr w:rsidR="00E833C6" w:rsidRPr="00E833C6" w14:paraId="1B6D0202"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8BAC11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2112-1-000048</w:t>
            </w:r>
          </w:p>
        </w:tc>
        <w:tc>
          <w:tcPr>
            <w:tcW w:w="5846" w:type="dxa"/>
            <w:tcBorders>
              <w:top w:val="nil"/>
              <w:left w:val="nil"/>
              <w:bottom w:val="dotted" w:sz="4" w:space="0" w:color="000000"/>
              <w:right w:val="single" w:sz="4" w:space="0" w:color="000000"/>
            </w:tcBorders>
            <w:shd w:val="clear" w:color="auto" w:fill="auto"/>
            <w:vAlign w:val="bottom"/>
            <w:hideMark/>
          </w:tcPr>
          <w:p w14:paraId="7F8EE40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ORGANIZACION EDITORIAL DEL SURESTE SA DE CV</w:t>
            </w:r>
          </w:p>
        </w:tc>
        <w:tc>
          <w:tcPr>
            <w:tcW w:w="1559" w:type="dxa"/>
            <w:tcBorders>
              <w:top w:val="nil"/>
              <w:left w:val="nil"/>
              <w:bottom w:val="dotted" w:sz="4" w:space="0" w:color="000000"/>
              <w:right w:val="single" w:sz="4" w:space="0" w:color="000000"/>
            </w:tcBorders>
            <w:shd w:val="clear" w:color="auto" w:fill="auto"/>
            <w:vAlign w:val="bottom"/>
            <w:hideMark/>
          </w:tcPr>
          <w:p w14:paraId="27CDC0DF"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$11,955.75</w:t>
            </w:r>
          </w:p>
        </w:tc>
      </w:tr>
      <w:tr w:rsidR="00E833C6" w:rsidRPr="00E833C6" w14:paraId="5DA902A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FF2B5C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2112-1-000052</w:t>
            </w:r>
          </w:p>
        </w:tc>
        <w:tc>
          <w:tcPr>
            <w:tcW w:w="5846" w:type="dxa"/>
            <w:tcBorders>
              <w:top w:val="nil"/>
              <w:left w:val="nil"/>
              <w:bottom w:val="dotted" w:sz="4" w:space="0" w:color="000000"/>
              <w:right w:val="single" w:sz="4" w:space="0" w:color="000000"/>
            </w:tcBorders>
            <w:shd w:val="clear" w:color="auto" w:fill="auto"/>
            <w:vAlign w:val="bottom"/>
            <w:hideMark/>
          </w:tcPr>
          <w:p w14:paraId="5D34963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PLASTICOS Y DERIVADOS SAURI SA DE CV</w:t>
            </w:r>
          </w:p>
        </w:tc>
        <w:tc>
          <w:tcPr>
            <w:tcW w:w="1559" w:type="dxa"/>
            <w:tcBorders>
              <w:top w:val="nil"/>
              <w:left w:val="nil"/>
              <w:bottom w:val="dotted" w:sz="4" w:space="0" w:color="000000"/>
              <w:right w:val="single" w:sz="4" w:space="0" w:color="000000"/>
            </w:tcBorders>
            <w:shd w:val="clear" w:color="auto" w:fill="auto"/>
            <w:vAlign w:val="bottom"/>
            <w:hideMark/>
          </w:tcPr>
          <w:p w14:paraId="4572BC27"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$30,163.18</w:t>
            </w:r>
          </w:p>
        </w:tc>
      </w:tr>
      <w:tr w:rsidR="00E833C6" w:rsidRPr="00E833C6" w14:paraId="21B2A536"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7D79C6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2112-1-000057</w:t>
            </w:r>
          </w:p>
        </w:tc>
        <w:tc>
          <w:tcPr>
            <w:tcW w:w="5846" w:type="dxa"/>
            <w:tcBorders>
              <w:top w:val="nil"/>
              <w:left w:val="nil"/>
              <w:bottom w:val="dotted" w:sz="4" w:space="0" w:color="000000"/>
              <w:right w:val="single" w:sz="4" w:space="0" w:color="000000"/>
            </w:tcBorders>
            <w:shd w:val="clear" w:color="auto" w:fill="auto"/>
            <w:vAlign w:val="bottom"/>
            <w:hideMark/>
          </w:tcPr>
          <w:p w14:paraId="65971BA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PRODUCCIONES TELEMAR SA DE CV</w:t>
            </w:r>
          </w:p>
        </w:tc>
        <w:tc>
          <w:tcPr>
            <w:tcW w:w="1559" w:type="dxa"/>
            <w:tcBorders>
              <w:top w:val="nil"/>
              <w:left w:val="nil"/>
              <w:bottom w:val="dotted" w:sz="4" w:space="0" w:color="000000"/>
              <w:right w:val="single" w:sz="4" w:space="0" w:color="000000"/>
            </w:tcBorders>
            <w:shd w:val="clear" w:color="auto" w:fill="auto"/>
            <w:vAlign w:val="bottom"/>
            <w:hideMark/>
          </w:tcPr>
          <w:p w14:paraId="710D2E35"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$104,400.00</w:t>
            </w:r>
          </w:p>
        </w:tc>
      </w:tr>
      <w:tr w:rsidR="00E833C6" w:rsidRPr="00E833C6" w14:paraId="62222B6C"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D78C92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2112-1-000059</w:t>
            </w:r>
          </w:p>
        </w:tc>
        <w:tc>
          <w:tcPr>
            <w:tcW w:w="5846" w:type="dxa"/>
            <w:tcBorders>
              <w:top w:val="nil"/>
              <w:left w:val="nil"/>
              <w:bottom w:val="dotted" w:sz="4" w:space="0" w:color="000000"/>
              <w:right w:val="single" w:sz="4" w:space="0" w:color="000000"/>
            </w:tcBorders>
            <w:shd w:val="clear" w:color="auto" w:fill="auto"/>
            <w:vAlign w:val="bottom"/>
            <w:hideMark/>
          </w:tcPr>
          <w:p w14:paraId="7DC8DFE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MARIA JUDITH RAMIREZ HERRERA</w:t>
            </w:r>
          </w:p>
        </w:tc>
        <w:tc>
          <w:tcPr>
            <w:tcW w:w="1559" w:type="dxa"/>
            <w:tcBorders>
              <w:top w:val="nil"/>
              <w:left w:val="nil"/>
              <w:bottom w:val="dotted" w:sz="4" w:space="0" w:color="000000"/>
              <w:right w:val="single" w:sz="4" w:space="0" w:color="000000"/>
            </w:tcBorders>
            <w:shd w:val="clear" w:color="auto" w:fill="auto"/>
            <w:vAlign w:val="bottom"/>
            <w:hideMark/>
          </w:tcPr>
          <w:p w14:paraId="1E41ECB2"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$11,310.00</w:t>
            </w:r>
          </w:p>
        </w:tc>
      </w:tr>
      <w:tr w:rsidR="00E833C6" w:rsidRPr="00E833C6" w14:paraId="362B635D"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3E8C85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2112-1-000060</w:t>
            </w:r>
          </w:p>
        </w:tc>
        <w:tc>
          <w:tcPr>
            <w:tcW w:w="5846" w:type="dxa"/>
            <w:tcBorders>
              <w:top w:val="nil"/>
              <w:left w:val="nil"/>
              <w:bottom w:val="dotted" w:sz="4" w:space="0" w:color="000000"/>
              <w:right w:val="single" w:sz="4" w:space="0" w:color="000000"/>
            </w:tcBorders>
            <w:shd w:val="clear" w:color="auto" w:fill="auto"/>
            <w:vAlign w:val="bottom"/>
            <w:hideMark/>
          </w:tcPr>
          <w:p w14:paraId="245B9AD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REX IRRIGACION DEL CARIBE SA DE CV</w:t>
            </w:r>
          </w:p>
        </w:tc>
        <w:tc>
          <w:tcPr>
            <w:tcW w:w="1559" w:type="dxa"/>
            <w:tcBorders>
              <w:top w:val="nil"/>
              <w:left w:val="nil"/>
              <w:bottom w:val="dotted" w:sz="4" w:space="0" w:color="000000"/>
              <w:right w:val="single" w:sz="4" w:space="0" w:color="000000"/>
            </w:tcBorders>
            <w:shd w:val="clear" w:color="auto" w:fill="auto"/>
            <w:vAlign w:val="bottom"/>
            <w:hideMark/>
          </w:tcPr>
          <w:p w14:paraId="694FD1AA"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$11,736.61</w:t>
            </w:r>
          </w:p>
        </w:tc>
      </w:tr>
      <w:tr w:rsidR="00E833C6" w:rsidRPr="00E833C6" w14:paraId="7BC7F5D2"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98FC33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2112-1-000061</w:t>
            </w:r>
          </w:p>
        </w:tc>
        <w:tc>
          <w:tcPr>
            <w:tcW w:w="5846" w:type="dxa"/>
            <w:tcBorders>
              <w:top w:val="nil"/>
              <w:left w:val="nil"/>
              <w:bottom w:val="dotted" w:sz="4" w:space="0" w:color="000000"/>
              <w:right w:val="single" w:sz="4" w:space="0" w:color="000000"/>
            </w:tcBorders>
            <w:shd w:val="clear" w:color="auto" w:fill="auto"/>
            <w:vAlign w:val="bottom"/>
            <w:hideMark/>
          </w:tcPr>
          <w:p w14:paraId="5B42274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LAZARO ROSAS CORTES</w:t>
            </w:r>
          </w:p>
        </w:tc>
        <w:tc>
          <w:tcPr>
            <w:tcW w:w="1559" w:type="dxa"/>
            <w:tcBorders>
              <w:top w:val="nil"/>
              <w:left w:val="nil"/>
              <w:bottom w:val="dotted" w:sz="4" w:space="0" w:color="000000"/>
              <w:right w:val="single" w:sz="4" w:space="0" w:color="000000"/>
            </w:tcBorders>
            <w:shd w:val="clear" w:color="auto" w:fill="auto"/>
            <w:vAlign w:val="bottom"/>
            <w:hideMark/>
          </w:tcPr>
          <w:p w14:paraId="13E964AD"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$29,500.00</w:t>
            </w:r>
          </w:p>
        </w:tc>
      </w:tr>
      <w:tr w:rsidR="00E833C6" w:rsidRPr="00E833C6" w14:paraId="7EDDD29E"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12E633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2112-1-000063</w:t>
            </w:r>
          </w:p>
        </w:tc>
        <w:tc>
          <w:tcPr>
            <w:tcW w:w="5846" w:type="dxa"/>
            <w:tcBorders>
              <w:top w:val="nil"/>
              <w:left w:val="nil"/>
              <w:bottom w:val="dotted" w:sz="4" w:space="0" w:color="000000"/>
              <w:right w:val="single" w:sz="4" w:space="0" w:color="000000"/>
            </w:tcBorders>
            <w:shd w:val="clear" w:color="auto" w:fill="auto"/>
            <w:vAlign w:val="bottom"/>
            <w:hideMark/>
          </w:tcPr>
          <w:p w14:paraId="2BA1EF0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DE LA R PUBLICIDAD S DE R L DE CV</w:t>
            </w:r>
          </w:p>
        </w:tc>
        <w:tc>
          <w:tcPr>
            <w:tcW w:w="1559" w:type="dxa"/>
            <w:tcBorders>
              <w:top w:val="nil"/>
              <w:left w:val="nil"/>
              <w:bottom w:val="dotted" w:sz="4" w:space="0" w:color="000000"/>
              <w:right w:val="single" w:sz="4" w:space="0" w:color="000000"/>
            </w:tcBorders>
            <w:shd w:val="clear" w:color="auto" w:fill="auto"/>
            <w:vAlign w:val="bottom"/>
            <w:hideMark/>
          </w:tcPr>
          <w:p w14:paraId="7E5ADD04"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$41,760.00</w:t>
            </w:r>
          </w:p>
        </w:tc>
      </w:tr>
      <w:tr w:rsidR="00E833C6" w:rsidRPr="00E833C6" w14:paraId="49CAA2FB"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EE5F47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2112-1-000064</w:t>
            </w:r>
          </w:p>
        </w:tc>
        <w:tc>
          <w:tcPr>
            <w:tcW w:w="5846" w:type="dxa"/>
            <w:tcBorders>
              <w:top w:val="nil"/>
              <w:left w:val="nil"/>
              <w:bottom w:val="dotted" w:sz="4" w:space="0" w:color="000000"/>
              <w:right w:val="single" w:sz="4" w:space="0" w:color="000000"/>
            </w:tcBorders>
            <w:shd w:val="clear" w:color="auto" w:fill="auto"/>
            <w:vAlign w:val="bottom"/>
            <w:hideMark/>
          </w:tcPr>
          <w:p w14:paraId="76DFE61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DELMY DEL ROCIO RUIZ MIJANGOS</w:t>
            </w:r>
          </w:p>
        </w:tc>
        <w:tc>
          <w:tcPr>
            <w:tcW w:w="1559" w:type="dxa"/>
            <w:tcBorders>
              <w:top w:val="nil"/>
              <w:left w:val="nil"/>
              <w:bottom w:val="dotted" w:sz="4" w:space="0" w:color="000000"/>
              <w:right w:val="single" w:sz="4" w:space="0" w:color="000000"/>
            </w:tcBorders>
            <w:shd w:val="clear" w:color="auto" w:fill="auto"/>
            <w:vAlign w:val="bottom"/>
            <w:hideMark/>
          </w:tcPr>
          <w:p w14:paraId="068C2741"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$852.49</w:t>
            </w:r>
          </w:p>
        </w:tc>
      </w:tr>
      <w:tr w:rsidR="00E833C6" w:rsidRPr="00E833C6" w14:paraId="7BBB444A"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DDB642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2112-1-000068</w:t>
            </w:r>
          </w:p>
        </w:tc>
        <w:tc>
          <w:tcPr>
            <w:tcW w:w="5846" w:type="dxa"/>
            <w:tcBorders>
              <w:top w:val="nil"/>
              <w:left w:val="nil"/>
              <w:bottom w:val="dotted" w:sz="4" w:space="0" w:color="000000"/>
              <w:right w:val="single" w:sz="4" w:space="0" w:color="000000"/>
            </w:tcBorders>
            <w:shd w:val="clear" w:color="auto" w:fill="auto"/>
            <w:vAlign w:val="bottom"/>
            <w:hideMark/>
          </w:tcPr>
          <w:p w14:paraId="649D23D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HILDA MARIA SOSA RUIZ</w:t>
            </w:r>
          </w:p>
        </w:tc>
        <w:tc>
          <w:tcPr>
            <w:tcW w:w="1559" w:type="dxa"/>
            <w:tcBorders>
              <w:top w:val="nil"/>
              <w:left w:val="nil"/>
              <w:bottom w:val="dotted" w:sz="4" w:space="0" w:color="000000"/>
              <w:right w:val="single" w:sz="4" w:space="0" w:color="000000"/>
            </w:tcBorders>
            <w:shd w:val="clear" w:color="auto" w:fill="auto"/>
            <w:vAlign w:val="bottom"/>
            <w:hideMark/>
          </w:tcPr>
          <w:p w14:paraId="7B7612C7"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$13,133.52</w:t>
            </w:r>
          </w:p>
        </w:tc>
      </w:tr>
      <w:tr w:rsidR="00E833C6" w:rsidRPr="00E833C6" w14:paraId="4F389916"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A37CF9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2112-1-000070</w:t>
            </w:r>
          </w:p>
        </w:tc>
        <w:tc>
          <w:tcPr>
            <w:tcW w:w="5846" w:type="dxa"/>
            <w:tcBorders>
              <w:top w:val="nil"/>
              <w:left w:val="nil"/>
              <w:bottom w:val="dotted" w:sz="4" w:space="0" w:color="000000"/>
              <w:right w:val="single" w:sz="4" w:space="0" w:color="000000"/>
            </w:tcBorders>
            <w:shd w:val="clear" w:color="auto" w:fill="auto"/>
            <w:vAlign w:val="bottom"/>
            <w:hideMark/>
          </w:tcPr>
          <w:p w14:paraId="2A2354F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TLAPALERIA DEL CENTRO SA DE CV</w:t>
            </w:r>
          </w:p>
        </w:tc>
        <w:tc>
          <w:tcPr>
            <w:tcW w:w="1559" w:type="dxa"/>
            <w:tcBorders>
              <w:top w:val="nil"/>
              <w:left w:val="nil"/>
              <w:bottom w:val="dotted" w:sz="4" w:space="0" w:color="000000"/>
              <w:right w:val="single" w:sz="4" w:space="0" w:color="000000"/>
            </w:tcBorders>
            <w:shd w:val="clear" w:color="auto" w:fill="auto"/>
            <w:vAlign w:val="bottom"/>
            <w:hideMark/>
          </w:tcPr>
          <w:p w14:paraId="287FF076"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$42,873.47</w:t>
            </w:r>
          </w:p>
        </w:tc>
      </w:tr>
      <w:tr w:rsidR="00E833C6" w:rsidRPr="00E833C6" w14:paraId="1BF0E7E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955C00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2112-1-000071</w:t>
            </w:r>
          </w:p>
        </w:tc>
        <w:tc>
          <w:tcPr>
            <w:tcW w:w="5846" w:type="dxa"/>
            <w:tcBorders>
              <w:top w:val="nil"/>
              <w:left w:val="nil"/>
              <w:bottom w:val="dotted" w:sz="4" w:space="0" w:color="000000"/>
              <w:right w:val="single" w:sz="4" w:space="0" w:color="000000"/>
            </w:tcBorders>
            <w:shd w:val="clear" w:color="auto" w:fill="auto"/>
            <w:vAlign w:val="bottom"/>
            <w:hideMark/>
          </w:tcPr>
          <w:p w14:paraId="79B3A62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TLAPALERIA DEL CENTRO SA DE CV</w:t>
            </w:r>
          </w:p>
        </w:tc>
        <w:tc>
          <w:tcPr>
            <w:tcW w:w="1559" w:type="dxa"/>
            <w:tcBorders>
              <w:top w:val="nil"/>
              <w:left w:val="nil"/>
              <w:bottom w:val="dotted" w:sz="4" w:space="0" w:color="000000"/>
              <w:right w:val="single" w:sz="4" w:space="0" w:color="000000"/>
            </w:tcBorders>
            <w:shd w:val="clear" w:color="auto" w:fill="auto"/>
            <w:vAlign w:val="bottom"/>
            <w:hideMark/>
          </w:tcPr>
          <w:p w14:paraId="7BF90991"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$6,207.86</w:t>
            </w:r>
          </w:p>
        </w:tc>
      </w:tr>
      <w:tr w:rsidR="00E833C6" w:rsidRPr="00E833C6" w14:paraId="25E7D684"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3FD55E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2112-1-000072</w:t>
            </w:r>
          </w:p>
        </w:tc>
        <w:tc>
          <w:tcPr>
            <w:tcW w:w="5846" w:type="dxa"/>
            <w:tcBorders>
              <w:top w:val="nil"/>
              <w:left w:val="nil"/>
              <w:bottom w:val="dotted" w:sz="4" w:space="0" w:color="000000"/>
              <w:right w:val="single" w:sz="4" w:space="0" w:color="000000"/>
            </w:tcBorders>
            <w:shd w:val="clear" w:color="auto" w:fill="auto"/>
            <w:vAlign w:val="bottom"/>
            <w:hideMark/>
          </w:tcPr>
          <w:p w14:paraId="28D4146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TLAPALERIA DEL CENTRO SA DE CV</w:t>
            </w:r>
          </w:p>
        </w:tc>
        <w:tc>
          <w:tcPr>
            <w:tcW w:w="1559" w:type="dxa"/>
            <w:tcBorders>
              <w:top w:val="nil"/>
              <w:left w:val="nil"/>
              <w:bottom w:val="dotted" w:sz="4" w:space="0" w:color="000000"/>
              <w:right w:val="single" w:sz="4" w:space="0" w:color="000000"/>
            </w:tcBorders>
            <w:shd w:val="clear" w:color="auto" w:fill="auto"/>
            <w:vAlign w:val="bottom"/>
            <w:hideMark/>
          </w:tcPr>
          <w:p w14:paraId="6B1F2BFF"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$1,060.94</w:t>
            </w:r>
          </w:p>
        </w:tc>
      </w:tr>
      <w:tr w:rsidR="00E833C6" w:rsidRPr="00E833C6" w14:paraId="63AAF68B"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A1D499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2112-1-000073</w:t>
            </w:r>
          </w:p>
        </w:tc>
        <w:tc>
          <w:tcPr>
            <w:tcW w:w="5846" w:type="dxa"/>
            <w:tcBorders>
              <w:top w:val="nil"/>
              <w:left w:val="nil"/>
              <w:bottom w:val="dotted" w:sz="4" w:space="0" w:color="000000"/>
              <w:right w:val="single" w:sz="4" w:space="0" w:color="000000"/>
            </w:tcBorders>
            <w:shd w:val="clear" w:color="auto" w:fill="auto"/>
            <w:vAlign w:val="bottom"/>
            <w:hideMark/>
          </w:tcPr>
          <w:p w14:paraId="609DE6B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TV.SATELITE DE TENABO SA DE CV</w:t>
            </w:r>
          </w:p>
        </w:tc>
        <w:tc>
          <w:tcPr>
            <w:tcW w:w="1559" w:type="dxa"/>
            <w:tcBorders>
              <w:top w:val="nil"/>
              <w:left w:val="nil"/>
              <w:bottom w:val="dotted" w:sz="4" w:space="0" w:color="000000"/>
              <w:right w:val="single" w:sz="4" w:space="0" w:color="000000"/>
            </w:tcBorders>
            <w:shd w:val="clear" w:color="auto" w:fill="auto"/>
            <w:vAlign w:val="bottom"/>
            <w:hideMark/>
          </w:tcPr>
          <w:p w14:paraId="24A832A0"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$4,640.00</w:t>
            </w:r>
          </w:p>
        </w:tc>
      </w:tr>
      <w:tr w:rsidR="00E833C6" w:rsidRPr="00E833C6" w14:paraId="1D48BCE6"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0C12B3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2112-1-000074</w:t>
            </w:r>
          </w:p>
        </w:tc>
        <w:tc>
          <w:tcPr>
            <w:tcW w:w="5846" w:type="dxa"/>
            <w:tcBorders>
              <w:top w:val="nil"/>
              <w:left w:val="nil"/>
              <w:bottom w:val="dotted" w:sz="4" w:space="0" w:color="000000"/>
              <w:right w:val="single" w:sz="4" w:space="0" w:color="000000"/>
            </w:tcBorders>
            <w:shd w:val="clear" w:color="auto" w:fill="auto"/>
            <w:vAlign w:val="bottom"/>
            <w:hideMark/>
          </w:tcPr>
          <w:p w14:paraId="7DA35BA1" w14:textId="77777777" w:rsidR="00E833C6" w:rsidRPr="00E833C6" w:rsidRDefault="00E833C6" w:rsidP="00E833C6">
            <w:pPr>
              <w:rPr>
                <w:rFonts w:ascii="Arial" w:hAnsi="Arial" w:cs="Arial"/>
                <w:color w:val="000000"/>
                <w:sz w:val="14"/>
                <w:szCs w:val="14"/>
                <w:lang w:val="en-US" w:eastAsia="es-MX"/>
              </w:rPr>
            </w:pPr>
            <w:r w:rsidRPr="00E833C6">
              <w:rPr>
                <w:rFonts w:ascii="Arial" w:hAnsi="Arial" w:cs="Arial"/>
                <w:color w:val="000000"/>
                <w:sz w:val="14"/>
                <w:szCs w:val="14"/>
                <w:lang w:val="en-US" w:eastAsia="es-MX"/>
              </w:rPr>
              <w:t xml:space="preserve">                WILLIAM DEL JESUS UC GIL</w:t>
            </w:r>
          </w:p>
        </w:tc>
        <w:tc>
          <w:tcPr>
            <w:tcW w:w="1559" w:type="dxa"/>
            <w:tcBorders>
              <w:top w:val="nil"/>
              <w:left w:val="nil"/>
              <w:bottom w:val="dotted" w:sz="4" w:space="0" w:color="000000"/>
              <w:right w:val="single" w:sz="4" w:space="0" w:color="000000"/>
            </w:tcBorders>
            <w:shd w:val="clear" w:color="auto" w:fill="auto"/>
            <w:vAlign w:val="bottom"/>
            <w:hideMark/>
          </w:tcPr>
          <w:p w14:paraId="7EFF2559"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$3,200.62</w:t>
            </w:r>
          </w:p>
        </w:tc>
      </w:tr>
      <w:tr w:rsidR="00E833C6" w:rsidRPr="00E833C6" w14:paraId="34BC2E6D"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A8376E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2112-1-000075</w:t>
            </w:r>
          </w:p>
        </w:tc>
        <w:tc>
          <w:tcPr>
            <w:tcW w:w="5846" w:type="dxa"/>
            <w:tcBorders>
              <w:top w:val="nil"/>
              <w:left w:val="nil"/>
              <w:bottom w:val="dotted" w:sz="4" w:space="0" w:color="000000"/>
              <w:right w:val="single" w:sz="4" w:space="0" w:color="000000"/>
            </w:tcBorders>
            <w:shd w:val="clear" w:color="auto" w:fill="auto"/>
            <w:vAlign w:val="bottom"/>
            <w:hideMark/>
          </w:tcPr>
          <w:p w14:paraId="70747FD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CESAR MANUEL UC MOO</w:t>
            </w:r>
          </w:p>
        </w:tc>
        <w:tc>
          <w:tcPr>
            <w:tcW w:w="1559" w:type="dxa"/>
            <w:tcBorders>
              <w:top w:val="nil"/>
              <w:left w:val="nil"/>
              <w:bottom w:val="dotted" w:sz="4" w:space="0" w:color="000000"/>
              <w:right w:val="single" w:sz="4" w:space="0" w:color="000000"/>
            </w:tcBorders>
            <w:shd w:val="clear" w:color="auto" w:fill="auto"/>
            <w:vAlign w:val="bottom"/>
            <w:hideMark/>
          </w:tcPr>
          <w:p w14:paraId="40591660"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$16,328.99</w:t>
            </w:r>
          </w:p>
        </w:tc>
      </w:tr>
      <w:tr w:rsidR="00E833C6" w:rsidRPr="00E833C6" w14:paraId="04F5E69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24DE55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2112-1-000077</w:t>
            </w:r>
          </w:p>
        </w:tc>
        <w:tc>
          <w:tcPr>
            <w:tcW w:w="5846" w:type="dxa"/>
            <w:tcBorders>
              <w:top w:val="nil"/>
              <w:left w:val="nil"/>
              <w:bottom w:val="dotted" w:sz="4" w:space="0" w:color="000000"/>
              <w:right w:val="single" w:sz="4" w:space="0" w:color="000000"/>
            </w:tcBorders>
            <w:shd w:val="clear" w:color="auto" w:fill="auto"/>
            <w:vAlign w:val="bottom"/>
            <w:hideMark/>
          </w:tcPr>
          <w:p w14:paraId="7164EB7C"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MULTIMEDIOS DE CAMPECHE SA DE CV</w:t>
            </w:r>
          </w:p>
        </w:tc>
        <w:tc>
          <w:tcPr>
            <w:tcW w:w="1559" w:type="dxa"/>
            <w:tcBorders>
              <w:top w:val="nil"/>
              <w:left w:val="nil"/>
              <w:bottom w:val="dotted" w:sz="4" w:space="0" w:color="000000"/>
              <w:right w:val="single" w:sz="4" w:space="0" w:color="000000"/>
            </w:tcBorders>
            <w:shd w:val="clear" w:color="auto" w:fill="auto"/>
            <w:vAlign w:val="bottom"/>
            <w:hideMark/>
          </w:tcPr>
          <w:p w14:paraId="47AAF7EC"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$12,400.00</w:t>
            </w:r>
          </w:p>
        </w:tc>
      </w:tr>
      <w:tr w:rsidR="00E833C6" w:rsidRPr="00E833C6" w14:paraId="6111E2AB"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89BD7C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2112-1-000078</w:t>
            </w:r>
          </w:p>
        </w:tc>
        <w:tc>
          <w:tcPr>
            <w:tcW w:w="5846" w:type="dxa"/>
            <w:tcBorders>
              <w:top w:val="nil"/>
              <w:left w:val="nil"/>
              <w:bottom w:val="dotted" w:sz="4" w:space="0" w:color="000000"/>
              <w:right w:val="single" w:sz="4" w:space="0" w:color="000000"/>
            </w:tcBorders>
            <w:shd w:val="clear" w:color="auto" w:fill="auto"/>
            <w:vAlign w:val="bottom"/>
            <w:hideMark/>
          </w:tcPr>
          <w:p w14:paraId="3DB15AC9"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ORALIA SALAZAR MARTINEZ</w:t>
            </w:r>
          </w:p>
        </w:tc>
        <w:tc>
          <w:tcPr>
            <w:tcW w:w="1559" w:type="dxa"/>
            <w:tcBorders>
              <w:top w:val="nil"/>
              <w:left w:val="nil"/>
              <w:bottom w:val="dotted" w:sz="4" w:space="0" w:color="000000"/>
              <w:right w:val="single" w:sz="4" w:space="0" w:color="000000"/>
            </w:tcBorders>
            <w:shd w:val="clear" w:color="auto" w:fill="auto"/>
            <w:vAlign w:val="bottom"/>
            <w:hideMark/>
          </w:tcPr>
          <w:p w14:paraId="57F4B007"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$11,401.40</w:t>
            </w:r>
          </w:p>
        </w:tc>
      </w:tr>
      <w:tr w:rsidR="00E833C6" w:rsidRPr="00E833C6" w14:paraId="796FBB38"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631AA1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2112-1-000081</w:t>
            </w:r>
          </w:p>
        </w:tc>
        <w:tc>
          <w:tcPr>
            <w:tcW w:w="5846" w:type="dxa"/>
            <w:tcBorders>
              <w:top w:val="nil"/>
              <w:left w:val="nil"/>
              <w:bottom w:val="dotted" w:sz="4" w:space="0" w:color="000000"/>
              <w:right w:val="single" w:sz="4" w:space="0" w:color="000000"/>
            </w:tcBorders>
            <w:shd w:val="clear" w:color="auto" w:fill="auto"/>
            <w:vAlign w:val="bottom"/>
            <w:hideMark/>
          </w:tcPr>
          <w:p w14:paraId="3A560FE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MEDIOS INFORMATIVOS DE CAMPECHE</w:t>
            </w:r>
          </w:p>
        </w:tc>
        <w:tc>
          <w:tcPr>
            <w:tcW w:w="1559" w:type="dxa"/>
            <w:tcBorders>
              <w:top w:val="nil"/>
              <w:left w:val="nil"/>
              <w:bottom w:val="dotted" w:sz="4" w:space="0" w:color="000000"/>
              <w:right w:val="single" w:sz="4" w:space="0" w:color="000000"/>
            </w:tcBorders>
            <w:shd w:val="clear" w:color="auto" w:fill="auto"/>
            <w:vAlign w:val="bottom"/>
            <w:hideMark/>
          </w:tcPr>
          <w:p w14:paraId="12AC5CC5"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$3,252.00</w:t>
            </w:r>
          </w:p>
        </w:tc>
      </w:tr>
      <w:tr w:rsidR="00E833C6" w:rsidRPr="00E833C6" w14:paraId="654752D5"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E6E426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2112-1-000086</w:t>
            </w:r>
          </w:p>
        </w:tc>
        <w:tc>
          <w:tcPr>
            <w:tcW w:w="5846" w:type="dxa"/>
            <w:tcBorders>
              <w:top w:val="nil"/>
              <w:left w:val="nil"/>
              <w:bottom w:val="dotted" w:sz="4" w:space="0" w:color="000000"/>
              <w:right w:val="single" w:sz="4" w:space="0" w:color="000000"/>
            </w:tcBorders>
            <w:shd w:val="clear" w:color="auto" w:fill="auto"/>
            <w:vAlign w:val="bottom"/>
            <w:hideMark/>
          </w:tcPr>
          <w:p w14:paraId="76F5B14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FREDY E MINAYA ALONSO </w:t>
            </w:r>
          </w:p>
        </w:tc>
        <w:tc>
          <w:tcPr>
            <w:tcW w:w="1559" w:type="dxa"/>
            <w:tcBorders>
              <w:top w:val="nil"/>
              <w:left w:val="nil"/>
              <w:bottom w:val="dotted" w:sz="4" w:space="0" w:color="000000"/>
              <w:right w:val="single" w:sz="4" w:space="0" w:color="000000"/>
            </w:tcBorders>
            <w:shd w:val="clear" w:color="auto" w:fill="auto"/>
            <w:vAlign w:val="bottom"/>
            <w:hideMark/>
          </w:tcPr>
          <w:p w14:paraId="4A9F8893"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$36,729.96</w:t>
            </w:r>
          </w:p>
        </w:tc>
      </w:tr>
      <w:tr w:rsidR="00E833C6" w:rsidRPr="00E833C6" w14:paraId="652D9B7D"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C4190A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2112-1-000087</w:t>
            </w:r>
          </w:p>
        </w:tc>
        <w:tc>
          <w:tcPr>
            <w:tcW w:w="5846" w:type="dxa"/>
            <w:tcBorders>
              <w:top w:val="nil"/>
              <w:left w:val="nil"/>
              <w:bottom w:val="dotted" w:sz="4" w:space="0" w:color="000000"/>
              <w:right w:val="single" w:sz="4" w:space="0" w:color="000000"/>
            </w:tcBorders>
            <w:shd w:val="clear" w:color="auto" w:fill="auto"/>
            <w:vAlign w:val="bottom"/>
            <w:hideMark/>
          </w:tcPr>
          <w:p w14:paraId="7A56C68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RODOLFO RAMOS ORTIZ</w:t>
            </w:r>
          </w:p>
        </w:tc>
        <w:tc>
          <w:tcPr>
            <w:tcW w:w="1559" w:type="dxa"/>
            <w:tcBorders>
              <w:top w:val="nil"/>
              <w:left w:val="nil"/>
              <w:bottom w:val="dotted" w:sz="4" w:space="0" w:color="000000"/>
              <w:right w:val="single" w:sz="4" w:space="0" w:color="000000"/>
            </w:tcBorders>
            <w:shd w:val="clear" w:color="auto" w:fill="auto"/>
            <w:vAlign w:val="bottom"/>
            <w:hideMark/>
          </w:tcPr>
          <w:p w14:paraId="6E0C33D6"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$663.24</w:t>
            </w:r>
          </w:p>
        </w:tc>
      </w:tr>
      <w:tr w:rsidR="00E833C6" w:rsidRPr="00E833C6" w14:paraId="3F007518"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1B3094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2112-1-000090</w:t>
            </w:r>
          </w:p>
        </w:tc>
        <w:tc>
          <w:tcPr>
            <w:tcW w:w="5846" w:type="dxa"/>
            <w:tcBorders>
              <w:top w:val="nil"/>
              <w:left w:val="nil"/>
              <w:bottom w:val="dotted" w:sz="4" w:space="0" w:color="000000"/>
              <w:right w:val="single" w:sz="4" w:space="0" w:color="000000"/>
            </w:tcBorders>
            <w:shd w:val="clear" w:color="auto" w:fill="auto"/>
            <w:vAlign w:val="bottom"/>
            <w:hideMark/>
          </w:tcPr>
          <w:p w14:paraId="6C773D0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SISTEMAS PENINSULARES DE COMUNICACIÓN </w:t>
            </w:r>
          </w:p>
        </w:tc>
        <w:tc>
          <w:tcPr>
            <w:tcW w:w="1559" w:type="dxa"/>
            <w:tcBorders>
              <w:top w:val="nil"/>
              <w:left w:val="nil"/>
              <w:bottom w:val="dotted" w:sz="4" w:space="0" w:color="000000"/>
              <w:right w:val="single" w:sz="4" w:space="0" w:color="000000"/>
            </w:tcBorders>
            <w:shd w:val="clear" w:color="auto" w:fill="auto"/>
            <w:vAlign w:val="bottom"/>
            <w:hideMark/>
          </w:tcPr>
          <w:p w14:paraId="356D591D"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$8,698.00</w:t>
            </w:r>
          </w:p>
        </w:tc>
      </w:tr>
      <w:tr w:rsidR="00E833C6" w:rsidRPr="00E833C6" w14:paraId="10ED2E0B"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F98DF1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2112-1-000091</w:t>
            </w:r>
          </w:p>
        </w:tc>
        <w:tc>
          <w:tcPr>
            <w:tcW w:w="5846" w:type="dxa"/>
            <w:tcBorders>
              <w:top w:val="nil"/>
              <w:left w:val="nil"/>
              <w:bottom w:val="dotted" w:sz="4" w:space="0" w:color="000000"/>
              <w:right w:val="single" w:sz="4" w:space="0" w:color="000000"/>
            </w:tcBorders>
            <w:shd w:val="clear" w:color="auto" w:fill="auto"/>
            <w:vAlign w:val="bottom"/>
            <w:hideMark/>
          </w:tcPr>
          <w:p w14:paraId="76B3C9E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FRANCISCA PATRICIA LEON CARRILLO </w:t>
            </w:r>
          </w:p>
        </w:tc>
        <w:tc>
          <w:tcPr>
            <w:tcW w:w="1559" w:type="dxa"/>
            <w:tcBorders>
              <w:top w:val="nil"/>
              <w:left w:val="nil"/>
              <w:bottom w:val="dotted" w:sz="4" w:space="0" w:color="000000"/>
              <w:right w:val="single" w:sz="4" w:space="0" w:color="000000"/>
            </w:tcBorders>
            <w:shd w:val="clear" w:color="auto" w:fill="auto"/>
            <w:vAlign w:val="bottom"/>
            <w:hideMark/>
          </w:tcPr>
          <w:p w14:paraId="6A566EFF"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$3,852.87</w:t>
            </w:r>
          </w:p>
        </w:tc>
      </w:tr>
      <w:tr w:rsidR="00E833C6" w:rsidRPr="00E833C6" w14:paraId="7770C0FF"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60C03B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2112-1-000092</w:t>
            </w:r>
          </w:p>
        </w:tc>
        <w:tc>
          <w:tcPr>
            <w:tcW w:w="5846" w:type="dxa"/>
            <w:tcBorders>
              <w:top w:val="nil"/>
              <w:left w:val="nil"/>
              <w:bottom w:val="dotted" w:sz="4" w:space="0" w:color="000000"/>
              <w:right w:val="single" w:sz="4" w:space="0" w:color="000000"/>
            </w:tcBorders>
            <w:shd w:val="clear" w:color="auto" w:fill="auto"/>
            <w:vAlign w:val="bottom"/>
            <w:hideMark/>
          </w:tcPr>
          <w:p w14:paraId="45F71AE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CARLOS MANUEL BACAB MOO</w:t>
            </w:r>
          </w:p>
        </w:tc>
        <w:tc>
          <w:tcPr>
            <w:tcW w:w="1559" w:type="dxa"/>
            <w:tcBorders>
              <w:top w:val="nil"/>
              <w:left w:val="nil"/>
              <w:bottom w:val="dotted" w:sz="4" w:space="0" w:color="000000"/>
              <w:right w:val="single" w:sz="4" w:space="0" w:color="000000"/>
            </w:tcBorders>
            <w:shd w:val="clear" w:color="auto" w:fill="auto"/>
            <w:vAlign w:val="bottom"/>
            <w:hideMark/>
          </w:tcPr>
          <w:p w14:paraId="33D1171F"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$36,600.00</w:t>
            </w:r>
          </w:p>
        </w:tc>
      </w:tr>
      <w:tr w:rsidR="00E833C6" w:rsidRPr="00E833C6" w14:paraId="0D436934"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BA8F47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2112-1-000094</w:t>
            </w:r>
          </w:p>
        </w:tc>
        <w:tc>
          <w:tcPr>
            <w:tcW w:w="5846" w:type="dxa"/>
            <w:tcBorders>
              <w:top w:val="nil"/>
              <w:left w:val="nil"/>
              <w:bottom w:val="dotted" w:sz="4" w:space="0" w:color="000000"/>
              <w:right w:val="single" w:sz="4" w:space="0" w:color="000000"/>
            </w:tcBorders>
            <w:shd w:val="clear" w:color="auto" w:fill="auto"/>
            <w:vAlign w:val="bottom"/>
            <w:hideMark/>
          </w:tcPr>
          <w:p w14:paraId="5BB66BF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PODER EJECUTIVO DEL ESTADO DE CAMPECHE</w:t>
            </w:r>
          </w:p>
        </w:tc>
        <w:tc>
          <w:tcPr>
            <w:tcW w:w="1559" w:type="dxa"/>
            <w:tcBorders>
              <w:top w:val="nil"/>
              <w:left w:val="nil"/>
              <w:bottom w:val="dotted" w:sz="4" w:space="0" w:color="000000"/>
              <w:right w:val="single" w:sz="4" w:space="0" w:color="000000"/>
            </w:tcBorders>
            <w:shd w:val="clear" w:color="auto" w:fill="auto"/>
            <w:vAlign w:val="bottom"/>
            <w:hideMark/>
          </w:tcPr>
          <w:p w14:paraId="0059BA0E"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-$183,215.63</w:t>
            </w:r>
          </w:p>
        </w:tc>
      </w:tr>
      <w:tr w:rsidR="00E833C6" w:rsidRPr="00E833C6" w14:paraId="7DA05258"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E27B99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2112-1-000098</w:t>
            </w:r>
          </w:p>
        </w:tc>
        <w:tc>
          <w:tcPr>
            <w:tcW w:w="5846" w:type="dxa"/>
            <w:tcBorders>
              <w:top w:val="nil"/>
              <w:left w:val="nil"/>
              <w:bottom w:val="dotted" w:sz="4" w:space="0" w:color="000000"/>
              <w:right w:val="single" w:sz="4" w:space="0" w:color="000000"/>
            </w:tcBorders>
            <w:shd w:val="clear" w:color="auto" w:fill="auto"/>
            <w:vAlign w:val="bottom"/>
            <w:hideMark/>
          </w:tcPr>
          <w:p w14:paraId="0508E6C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DIST. MANT Y SERV DE COMP Y RED SOC</w:t>
            </w:r>
          </w:p>
        </w:tc>
        <w:tc>
          <w:tcPr>
            <w:tcW w:w="1559" w:type="dxa"/>
            <w:tcBorders>
              <w:top w:val="nil"/>
              <w:left w:val="nil"/>
              <w:bottom w:val="dotted" w:sz="4" w:space="0" w:color="000000"/>
              <w:right w:val="single" w:sz="4" w:space="0" w:color="000000"/>
            </w:tcBorders>
            <w:shd w:val="clear" w:color="auto" w:fill="auto"/>
            <w:vAlign w:val="bottom"/>
            <w:hideMark/>
          </w:tcPr>
          <w:p w14:paraId="418A9C70"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$67,793.28</w:t>
            </w:r>
          </w:p>
        </w:tc>
      </w:tr>
      <w:tr w:rsidR="00E833C6" w:rsidRPr="00E833C6" w14:paraId="2C7E0DA0"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A83FC1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2112-1-000099</w:t>
            </w:r>
          </w:p>
        </w:tc>
        <w:tc>
          <w:tcPr>
            <w:tcW w:w="5846" w:type="dxa"/>
            <w:tcBorders>
              <w:top w:val="nil"/>
              <w:left w:val="nil"/>
              <w:bottom w:val="dotted" w:sz="4" w:space="0" w:color="000000"/>
              <w:right w:val="single" w:sz="4" w:space="0" w:color="000000"/>
            </w:tcBorders>
            <w:shd w:val="clear" w:color="auto" w:fill="auto"/>
            <w:vAlign w:val="bottom"/>
            <w:hideMark/>
          </w:tcPr>
          <w:p w14:paraId="046BF85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WILSON RENAN DURAN CHABLE</w:t>
            </w:r>
          </w:p>
        </w:tc>
        <w:tc>
          <w:tcPr>
            <w:tcW w:w="1559" w:type="dxa"/>
            <w:tcBorders>
              <w:top w:val="nil"/>
              <w:left w:val="nil"/>
              <w:bottom w:val="dotted" w:sz="4" w:space="0" w:color="000000"/>
              <w:right w:val="single" w:sz="4" w:space="0" w:color="000000"/>
            </w:tcBorders>
            <w:shd w:val="clear" w:color="auto" w:fill="auto"/>
            <w:vAlign w:val="bottom"/>
            <w:hideMark/>
          </w:tcPr>
          <w:p w14:paraId="3D241673"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$672.08</w:t>
            </w:r>
          </w:p>
        </w:tc>
      </w:tr>
      <w:tr w:rsidR="00E833C6" w:rsidRPr="00E833C6" w14:paraId="2DA6770B"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ADD706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2112-1-000100</w:t>
            </w:r>
          </w:p>
        </w:tc>
        <w:tc>
          <w:tcPr>
            <w:tcW w:w="5846" w:type="dxa"/>
            <w:tcBorders>
              <w:top w:val="nil"/>
              <w:left w:val="nil"/>
              <w:bottom w:val="dotted" w:sz="4" w:space="0" w:color="000000"/>
              <w:right w:val="single" w:sz="4" w:space="0" w:color="000000"/>
            </w:tcBorders>
            <w:shd w:val="clear" w:color="auto" w:fill="auto"/>
            <w:vAlign w:val="bottom"/>
            <w:hideMark/>
          </w:tcPr>
          <w:p w14:paraId="1C2E82A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ACRO INFRAESTRUCTURA SA DE CV</w:t>
            </w:r>
          </w:p>
        </w:tc>
        <w:tc>
          <w:tcPr>
            <w:tcW w:w="1559" w:type="dxa"/>
            <w:tcBorders>
              <w:top w:val="nil"/>
              <w:left w:val="nil"/>
              <w:bottom w:val="dotted" w:sz="4" w:space="0" w:color="000000"/>
              <w:right w:val="single" w:sz="4" w:space="0" w:color="000000"/>
            </w:tcBorders>
            <w:shd w:val="clear" w:color="auto" w:fill="auto"/>
            <w:vAlign w:val="bottom"/>
            <w:hideMark/>
          </w:tcPr>
          <w:p w14:paraId="3F57FD8A"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$200,243.35</w:t>
            </w:r>
          </w:p>
        </w:tc>
      </w:tr>
      <w:tr w:rsidR="00E833C6" w:rsidRPr="00E833C6" w14:paraId="692EDDDF"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631A7A7"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2112-1-000109</w:t>
            </w:r>
          </w:p>
        </w:tc>
        <w:tc>
          <w:tcPr>
            <w:tcW w:w="5846" w:type="dxa"/>
            <w:tcBorders>
              <w:top w:val="nil"/>
              <w:left w:val="nil"/>
              <w:bottom w:val="dotted" w:sz="4" w:space="0" w:color="000000"/>
              <w:right w:val="single" w:sz="4" w:space="0" w:color="000000"/>
            </w:tcBorders>
            <w:shd w:val="clear" w:color="auto" w:fill="auto"/>
            <w:vAlign w:val="bottom"/>
            <w:hideMark/>
          </w:tcPr>
          <w:p w14:paraId="19F9968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SERVICIOS ESPECIALES SA DE CV</w:t>
            </w:r>
          </w:p>
        </w:tc>
        <w:tc>
          <w:tcPr>
            <w:tcW w:w="1559" w:type="dxa"/>
            <w:tcBorders>
              <w:top w:val="nil"/>
              <w:left w:val="nil"/>
              <w:bottom w:val="dotted" w:sz="4" w:space="0" w:color="000000"/>
              <w:right w:val="single" w:sz="4" w:space="0" w:color="000000"/>
            </w:tcBorders>
            <w:shd w:val="clear" w:color="auto" w:fill="auto"/>
            <w:vAlign w:val="bottom"/>
            <w:hideMark/>
          </w:tcPr>
          <w:p w14:paraId="171058E4"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$0.00</w:t>
            </w:r>
          </w:p>
        </w:tc>
      </w:tr>
      <w:tr w:rsidR="00E833C6" w:rsidRPr="00E833C6" w14:paraId="35FF9EB9"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60292F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2112-1-000113</w:t>
            </w:r>
          </w:p>
        </w:tc>
        <w:tc>
          <w:tcPr>
            <w:tcW w:w="5846" w:type="dxa"/>
            <w:tcBorders>
              <w:top w:val="nil"/>
              <w:left w:val="nil"/>
              <w:bottom w:val="dotted" w:sz="4" w:space="0" w:color="000000"/>
              <w:right w:val="single" w:sz="4" w:space="0" w:color="000000"/>
            </w:tcBorders>
            <w:shd w:val="clear" w:color="auto" w:fill="auto"/>
            <w:vAlign w:val="bottom"/>
            <w:hideMark/>
          </w:tcPr>
          <w:p w14:paraId="6BCC2D1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COMISION FEDERAL DE ELECTRICIDAD</w:t>
            </w:r>
          </w:p>
        </w:tc>
        <w:tc>
          <w:tcPr>
            <w:tcW w:w="1559" w:type="dxa"/>
            <w:tcBorders>
              <w:top w:val="nil"/>
              <w:left w:val="nil"/>
              <w:bottom w:val="dotted" w:sz="4" w:space="0" w:color="000000"/>
              <w:right w:val="single" w:sz="4" w:space="0" w:color="000000"/>
            </w:tcBorders>
            <w:shd w:val="clear" w:color="auto" w:fill="auto"/>
            <w:vAlign w:val="bottom"/>
            <w:hideMark/>
          </w:tcPr>
          <w:p w14:paraId="12E9FF9B"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$339,419.09</w:t>
            </w:r>
          </w:p>
        </w:tc>
      </w:tr>
      <w:tr w:rsidR="00E833C6" w:rsidRPr="00E833C6" w14:paraId="2FB6DC94" w14:textId="77777777" w:rsidTr="00784CBB">
        <w:trPr>
          <w:trHeight w:val="70"/>
        </w:trPr>
        <w:tc>
          <w:tcPr>
            <w:tcW w:w="1100" w:type="dxa"/>
            <w:tcBorders>
              <w:top w:val="nil"/>
              <w:left w:val="single" w:sz="4" w:space="0" w:color="000000"/>
              <w:bottom w:val="dotted" w:sz="4" w:space="0" w:color="000000"/>
              <w:right w:val="nil"/>
            </w:tcBorders>
            <w:shd w:val="clear" w:color="auto" w:fill="auto"/>
            <w:vAlign w:val="bottom"/>
            <w:hideMark/>
          </w:tcPr>
          <w:p w14:paraId="2A78E8A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2112-1-000149</w:t>
            </w:r>
          </w:p>
        </w:tc>
        <w:tc>
          <w:tcPr>
            <w:tcW w:w="5846" w:type="dxa"/>
            <w:tcBorders>
              <w:top w:val="nil"/>
              <w:left w:val="nil"/>
              <w:bottom w:val="dotted" w:sz="4" w:space="0" w:color="000000"/>
              <w:right w:val="single" w:sz="4" w:space="0" w:color="000000"/>
            </w:tcBorders>
            <w:shd w:val="clear" w:color="auto" w:fill="auto"/>
            <w:vAlign w:val="bottom"/>
            <w:hideMark/>
          </w:tcPr>
          <w:p w14:paraId="7B818F5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SILVIA EUGENIA PEREZ GARCIA</w:t>
            </w:r>
          </w:p>
        </w:tc>
        <w:tc>
          <w:tcPr>
            <w:tcW w:w="1559" w:type="dxa"/>
            <w:tcBorders>
              <w:top w:val="nil"/>
              <w:left w:val="nil"/>
              <w:bottom w:val="dotted" w:sz="4" w:space="0" w:color="000000"/>
              <w:right w:val="single" w:sz="4" w:space="0" w:color="000000"/>
            </w:tcBorders>
            <w:shd w:val="clear" w:color="auto" w:fill="auto"/>
            <w:vAlign w:val="bottom"/>
            <w:hideMark/>
          </w:tcPr>
          <w:p w14:paraId="34655D3E"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$1,059.50</w:t>
            </w:r>
          </w:p>
        </w:tc>
      </w:tr>
      <w:tr w:rsidR="00E833C6" w:rsidRPr="00E833C6" w14:paraId="73900FF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538F76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2112-1-000160</w:t>
            </w:r>
          </w:p>
        </w:tc>
        <w:tc>
          <w:tcPr>
            <w:tcW w:w="5846" w:type="dxa"/>
            <w:tcBorders>
              <w:top w:val="nil"/>
              <w:left w:val="nil"/>
              <w:bottom w:val="dotted" w:sz="4" w:space="0" w:color="000000"/>
              <w:right w:val="single" w:sz="4" w:space="0" w:color="000000"/>
            </w:tcBorders>
            <w:shd w:val="clear" w:color="auto" w:fill="auto"/>
            <w:vAlign w:val="bottom"/>
            <w:hideMark/>
          </w:tcPr>
          <w:p w14:paraId="4578EC6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HENRY ARSENIO POOT MOO</w:t>
            </w:r>
          </w:p>
        </w:tc>
        <w:tc>
          <w:tcPr>
            <w:tcW w:w="1559" w:type="dxa"/>
            <w:tcBorders>
              <w:top w:val="nil"/>
              <w:left w:val="nil"/>
              <w:bottom w:val="dotted" w:sz="4" w:space="0" w:color="000000"/>
              <w:right w:val="single" w:sz="4" w:space="0" w:color="000000"/>
            </w:tcBorders>
            <w:shd w:val="clear" w:color="auto" w:fill="auto"/>
            <w:vAlign w:val="bottom"/>
            <w:hideMark/>
          </w:tcPr>
          <w:p w14:paraId="4B1158FF"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$3,480.00</w:t>
            </w:r>
          </w:p>
        </w:tc>
      </w:tr>
      <w:tr w:rsidR="00E833C6" w:rsidRPr="00E833C6" w14:paraId="1BF824DA"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8C1750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2112-1-000189</w:t>
            </w:r>
          </w:p>
        </w:tc>
        <w:tc>
          <w:tcPr>
            <w:tcW w:w="5846" w:type="dxa"/>
            <w:tcBorders>
              <w:top w:val="nil"/>
              <w:left w:val="nil"/>
              <w:bottom w:val="dotted" w:sz="4" w:space="0" w:color="000000"/>
              <w:right w:val="single" w:sz="4" w:space="0" w:color="000000"/>
            </w:tcBorders>
            <w:shd w:val="clear" w:color="auto" w:fill="auto"/>
            <w:vAlign w:val="bottom"/>
            <w:hideMark/>
          </w:tcPr>
          <w:p w14:paraId="30B4A3E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COMERCIALIZADORA GELOP SA DE CV</w:t>
            </w:r>
          </w:p>
        </w:tc>
        <w:tc>
          <w:tcPr>
            <w:tcW w:w="1559" w:type="dxa"/>
            <w:tcBorders>
              <w:top w:val="nil"/>
              <w:left w:val="nil"/>
              <w:bottom w:val="dotted" w:sz="4" w:space="0" w:color="000000"/>
              <w:right w:val="single" w:sz="4" w:space="0" w:color="000000"/>
            </w:tcBorders>
            <w:shd w:val="clear" w:color="auto" w:fill="auto"/>
            <w:vAlign w:val="bottom"/>
            <w:hideMark/>
          </w:tcPr>
          <w:p w14:paraId="1CFFCA14"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$1,015.20</w:t>
            </w:r>
          </w:p>
        </w:tc>
      </w:tr>
      <w:tr w:rsidR="00E833C6" w:rsidRPr="00E833C6" w14:paraId="1E0A902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9AA92E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2112-1-000211</w:t>
            </w:r>
          </w:p>
        </w:tc>
        <w:tc>
          <w:tcPr>
            <w:tcW w:w="5846" w:type="dxa"/>
            <w:tcBorders>
              <w:top w:val="nil"/>
              <w:left w:val="nil"/>
              <w:bottom w:val="dotted" w:sz="4" w:space="0" w:color="000000"/>
              <w:right w:val="single" w:sz="4" w:space="0" w:color="000000"/>
            </w:tcBorders>
            <w:shd w:val="clear" w:color="auto" w:fill="auto"/>
            <w:vAlign w:val="bottom"/>
            <w:hideMark/>
          </w:tcPr>
          <w:p w14:paraId="3FD20A8C"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COMISION NACIONAL DEL AGUA</w:t>
            </w:r>
          </w:p>
        </w:tc>
        <w:tc>
          <w:tcPr>
            <w:tcW w:w="1559" w:type="dxa"/>
            <w:tcBorders>
              <w:top w:val="nil"/>
              <w:left w:val="nil"/>
              <w:bottom w:val="dotted" w:sz="4" w:space="0" w:color="000000"/>
              <w:right w:val="single" w:sz="4" w:space="0" w:color="000000"/>
            </w:tcBorders>
            <w:shd w:val="clear" w:color="auto" w:fill="auto"/>
            <w:vAlign w:val="bottom"/>
            <w:hideMark/>
          </w:tcPr>
          <w:p w14:paraId="77EB6EE7"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$1,230.00</w:t>
            </w:r>
          </w:p>
        </w:tc>
      </w:tr>
      <w:tr w:rsidR="00E833C6" w:rsidRPr="00E833C6" w14:paraId="0B3BBEDC"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648E1F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2112-1-000249</w:t>
            </w:r>
          </w:p>
        </w:tc>
        <w:tc>
          <w:tcPr>
            <w:tcW w:w="5846" w:type="dxa"/>
            <w:tcBorders>
              <w:top w:val="nil"/>
              <w:left w:val="nil"/>
              <w:bottom w:val="dotted" w:sz="4" w:space="0" w:color="000000"/>
              <w:right w:val="single" w:sz="4" w:space="0" w:color="000000"/>
            </w:tcBorders>
            <w:shd w:val="clear" w:color="auto" w:fill="auto"/>
            <w:vAlign w:val="bottom"/>
            <w:hideMark/>
          </w:tcPr>
          <w:p w14:paraId="05108FC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DAPA COMERCIAL S.A. DE C.V.</w:t>
            </w:r>
          </w:p>
        </w:tc>
        <w:tc>
          <w:tcPr>
            <w:tcW w:w="1559" w:type="dxa"/>
            <w:tcBorders>
              <w:top w:val="nil"/>
              <w:left w:val="nil"/>
              <w:bottom w:val="dotted" w:sz="4" w:space="0" w:color="000000"/>
              <w:right w:val="single" w:sz="4" w:space="0" w:color="000000"/>
            </w:tcBorders>
            <w:shd w:val="clear" w:color="auto" w:fill="auto"/>
            <w:vAlign w:val="bottom"/>
            <w:hideMark/>
          </w:tcPr>
          <w:p w14:paraId="6767913D"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$181,043.21</w:t>
            </w:r>
          </w:p>
        </w:tc>
      </w:tr>
      <w:tr w:rsidR="00E833C6" w:rsidRPr="00E833C6" w14:paraId="0A56DA8F"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E15AE67"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2112-1-000261</w:t>
            </w:r>
          </w:p>
        </w:tc>
        <w:tc>
          <w:tcPr>
            <w:tcW w:w="5846" w:type="dxa"/>
            <w:tcBorders>
              <w:top w:val="nil"/>
              <w:left w:val="nil"/>
              <w:bottom w:val="dotted" w:sz="4" w:space="0" w:color="000000"/>
              <w:right w:val="single" w:sz="4" w:space="0" w:color="000000"/>
            </w:tcBorders>
            <w:shd w:val="clear" w:color="auto" w:fill="auto"/>
            <w:vAlign w:val="bottom"/>
            <w:hideMark/>
          </w:tcPr>
          <w:p w14:paraId="70D06CE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DISTRIBUIDORA DE MATERIALES DE CAMPECHE SA DE CV</w:t>
            </w:r>
          </w:p>
        </w:tc>
        <w:tc>
          <w:tcPr>
            <w:tcW w:w="1559" w:type="dxa"/>
            <w:tcBorders>
              <w:top w:val="nil"/>
              <w:left w:val="nil"/>
              <w:bottom w:val="dotted" w:sz="4" w:space="0" w:color="000000"/>
              <w:right w:val="single" w:sz="4" w:space="0" w:color="000000"/>
            </w:tcBorders>
            <w:shd w:val="clear" w:color="auto" w:fill="auto"/>
            <w:vAlign w:val="bottom"/>
            <w:hideMark/>
          </w:tcPr>
          <w:p w14:paraId="06EE9856"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$1,740.00</w:t>
            </w:r>
          </w:p>
        </w:tc>
      </w:tr>
      <w:tr w:rsidR="00E833C6" w:rsidRPr="00E833C6" w14:paraId="08A4075F"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10B661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2112-1-000263</w:t>
            </w:r>
          </w:p>
        </w:tc>
        <w:tc>
          <w:tcPr>
            <w:tcW w:w="5846" w:type="dxa"/>
            <w:tcBorders>
              <w:top w:val="nil"/>
              <w:left w:val="nil"/>
              <w:bottom w:val="dotted" w:sz="4" w:space="0" w:color="000000"/>
              <w:right w:val="single" w:sz="4" w:space="0" w:color="000000"/>
            </w:tcBorders>
            <w:shd w:val="clear" w:color="auto" w:fill="auto"/>
            <w:vAlign w:val="bottom"/>
            <w:hideMark/>
          </w:tcPr>
          <w:p w14:paraId="6D580E1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JOSUE ALEJANDRO CAAMAL CHUC</w:t>
            </w:r>
          </w:p>
        </w:tc>
        <w:tc>
          <w:tcPr>
            <w:tcW w:w="1559" w:type="dxa"/>
            <w:tcBorders>
              <w:top w:val="nil"/>
              <w:left w:val="nil"/>
              <w:bottom w:val="dotted" w:sz="4" w:space="0" w:color="000000"/>
              <w:right w:val="single" w:sz="4" w:space="0" w:color="000000"/>
            </w:tcBorders>
            <w:shd w:val="clear" w:color="auto" w:fill="auto"/>
            <w:vAlign w:val="bottom"/>
            <w:hideMark/>
          </w:tcPr>
          <w:p w14:paraId="6620853B"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$56,018.00</w:t>
            </w:r>
          </w:p>
        </w:tc>
      </w:tr>
      <w:tr w:rsidR="00E833C6" w:rsidRPr="00E833C6" w14:paraId="699D88F0"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7BB804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2112-1-000273</w:t>
            </w:r>
          </w:p>
        </w:tc>
        <w:tc>
          <w:tcPr>
            <w:tcW w:w="5846" w:type="dxa"/>
            <w:tcBorders>
              <w:top w:val="nil"/>
              <w:left w:val="nil"/>
              <w:bottom w:val="dotted" w:sz="4" w:space="0" w:color="000000"/>
              <w:right w:val="single" w:sz="4" w:space="0" w:color="000000"/>
            </w:tcBorders>
            <w:shd w:val="clear" w:color="auto" w:fill="auto"/>
            <w:vAlign w:val="bottom"/>
            <w:hideMark/>
          </w:tcPr>
          <w:p w14:paraId="0F362467"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HEIDI AIDE MONZON NACHO</w:t>
            </w:r>
          </w:p>
        </w:tc>
        <w:tc>
          <w:tcPr>
            <w:tcW w:w="1559" w:type="dxa"/>
            <w:tcBorders>
              <w:top w:val="nil"/>
              <w:left w:val="nil"/>
              <w:bottom w:val="dotted" w:sz="4" w:space="0" w:color="000000"/>
              <w:right w:val="single" w:sz="4" w:space="0" w:color="000000"/>
            </w:tcBorders>
            <w:shd w:val="clear" w:color="auto" w:fill="auto"/>
            <w:vAlign w:val="bottom"/>
            <w:hideMark/>
          </w:tcPr>
          <w:p w14:paraId="2B1F44C2"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-$286,818.92</w:t>
            </w:r>
          </w:p>
        </w:tc>
      </w:tr>
      <w:tr w:rsidR="00E833C6" w:rsidRPr="00E833C6" w14:paraId="7C1E4CB2"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B9B3D7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2112-1-000321</w:t>
            </w:r>
          </w:p>
        </w:tc>
        <w:tc>
          <w:tcPr>
            <w:tcW w:w="5846" w:type="dxa"/>
            <w:tcBorders>
              <w:top w:val="nil"/>
              <w:left w:val="nil"/>
              <w:bottom w:val="dotted" w:sz="4" w:space="0" w:color="000000"/>
              <w:right w:val="single" w:sz="4" w:space="0" w:color="000000"/>
            </w:tcBorders>
            <w:shd w:val="clear" w:color="auto" w:fill="auto"/>
            <w:vAlign w:val="bottom"/>
            <w:hideMark/>
          </w:tcPr>
          <w:p w14:paraId="6D912B9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JUAN HIGINIO DE LA CRUZ BEE</w:t>
            </w:r>
          </w:p>
        </w:tc>
        <w:tc>
          <w:tcPr>
            <w:tcW w:w="1559" w:type="dxa"/>
            <w:tcBorders>
              <w:top w:val="nil"/>
              <w:left w:val="nil"/>
              <w:bottom w:val="dotted" w:sz="4" w:space="0" w:color="000000"/>
              <w:right w:val="single" w:sz="4" w:space="0" w:color="000000"/>
            </w:tcBorders>
            <w:shd w:val="clear" w:color="auto" w:fill="auto"/>
            <w:vAlign w:val="bottom"/>
            <w:hideMark/>
          </w:tcPr>
          <w:p w14:paraId="7541E5EB"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$245,132.10</w:t>
            </w:r>
          </w:p>
        </w:tc>
      </w:tr>
      <w:tr w:rsidR="00E833C6" w:rsidRPr="00E833C6" w14:paraId="24F4988A"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171514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2112-1-000355</w:t>
            </w:r>
          </w:p>
        </w:tc>
        <w:tc>
          <w:tcPr>
            <w:tcW w:w="5846" w:type="dxa"/>
            <w:tcBorders>
              <w:top w:val="nil"/>
              <w:left w:val="nil"/>
              <w:bottom w:val="dotted" w:sz="4" w:space="0" w:color="000000"/>
              <w:right w:val="single" w:sz="4" w:space="0" w:color="000000"/>
            </w:tcBorders>
            <w:shd w:val="clear" w:color="auto" w:fill="auto"/>
            <w:vAlign w:val="bottom"/>
            <w:hideMark/>
          </w:tcPr>
          <w:p w14:paraId="63472FE9"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SERVICIOS ECOLOGICOS MUYIL SA DE CV</w:t>
            </w:r>
          </w:p>
        </w:tc>
        <w:tc>
          <w:tcPr>
            <w:tcW w:w="1559" w:type="dxa"/>
            <w:tcBorders>
              <w:top w:val="nil"/>
              <w:left w:val="nil"/>
              <w:bottom w:val="dotted" w:sz="4" w:space="0" w:color="000000"/>
              <w:right w:val="single" w:sz="4" w:space="0" w:color="000000"/>
            </w:tcBorders>
            <w:shd w:val="clear" w:color="auto" w:fill="auto"/>
            <w:vAlign w:val="bottom"/>
            <w:hideMark/>
          </w:tcPr>
          <w:p w14:paraId="3D05DCCE"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$40,000.00</w:t>
            </w:r>
          </w:p>
        </w:tc>
      </w:tr>
      <w:tr w:rsidR="00E833C6" w:rsidRPr="00E833C6" w14:paraId="2CA8114F"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68CA77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2112-1-000371</w:t>
            </w:r>
          </w:p>
        </w:tc>
        <w:tc>
          <w:tcPr>
            <w:tcW w:w="5846" w:type="dxa"/>
            <w:tcBorders>
              <w:top w:val="nil"/>
              <w:left w:val="nil"/>
              <w:bottom w:val="dotted" w:sz="4" w:space="0" w:color="000000"/>
              <w:right w:val="single" w:sz="4" w:space="0" w:color="000000"/>
            </w:tcBorders>
            <w:shd w:val="clear" w:color="auto" w:fill="auto"/>
            <w:vAlign w:val="bottom"/>
            <w:hideMark/>
          </w:tcPr>
          <w:p w14:paraId="6D018F6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ISABEL CRISTINA ARJONA CRUZ </w:t>
            </w:r>
          </w:p>
        </w:tc>
        <w:tc>
          <w:tcPr>
            <w:tcW w:w="1559" w:type="dxa"/>
            <w:tcBorders>
              <w:top w:val="nil"/>
              <w:left w:val="nil"/>
              <w:bottom w:val="dotted" w:sz="4" w:space="0" w:color="000000"/>
              <w:right w:val="single" w:sz="4" w:space="0" w:color="000000"/>
            </w:tcBorders>
            <w:shd w:val="clear" w:color="auto" w:fill="auto"/>
            <w:vAlign w:val="bottom"/>
            <w:hideMark/>
          </w:tcPr>
          <w:p w14:paraId="6FE7DA21"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$9,032.12</w:t>
            </w:r>
          </w:p>
        </w:tc>
      </w:tr>
      <w:tr w:rsidR="00E833C6" w:rsidRPr="00E833C6" w14:paraId="6FC1E0FD"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6ACDE2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2112-1-000375</w:t>
            </w:r>
          </w:p>
        </w:tc>
        <w:tc>
          <w:tcPr>
            <w:tcW w:w="5846" w:type="dxa"/>
            <w:tcBorders>
              <w:top w:val="nil"/>
              <w:left w:val="nil"/>
              <w:bottom w:val="dotted" w:sz="4" w:space="0" w:color="000000"/>
              <w:right w:val="single" w:sz="4" w:space="0" w:color="000000"/>
            </w:tcBorders>
            <w:shd w:val="clear" w:color="auto" w:fill="auto"/>
            <w:vAlign w:val="bottom"/>
            <w:hideMark/>
          </w:tcPr>
          <w:p w14:paraId="70D2C7C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ANGELICA ASUNCION CELIS BARCO</w:t>
            </w:r>
          </w:p>
        </w:tc>
        <w:tc>
          <w:tcPr>
            <w:tcW w:w="1559" w:type="dxa"/>
            <w:tcBorders>
              <w:top w:val="nil"/>
              <w:left w:val="nil"/>
              <w:bottom w:val="dotted" w:sz="4" w:space="0" w:color="000000"/>
              <w:right w:val="single" w:sz="4" w:space="0" w:color="000000"/>
            </w:tcBorders>
            <w:shd w:val="clear" w:color="auto" w:fill="auto"/>
            <w:vAlign w:val="bottom"/>
            <w:hideMark/>
          </w:tcPr>
          <w:p w14:paraId="6146AF59"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$9,855.36</w:t>
            </w:r>
          </w:p>
        </w:tc>
      </w:tr>
      <w:tr w:rsidR="00E833C6" w:rsidRPr="00E833C6" w14:paraId="3C9D0E5A"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BE14D2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2112-1-000380</w:t>
            </w:r>
          </w:p>
        </w:tc>
        <w:tc>
          <w:tcPr>
            <w:tcW w:w="5846" w:type="dxa"/>
            <w:tcBorders>
              <w:top w:val="nil"/>
              <w:left w:val="nil"/>
              <w:bottom w:val="dotted" w:sz="4" w:space="0" w:color="000000"/>
              <w:right w:val="single" w:sz="4" w:space="0" w:color="000000"/>
            </w:tcBorders>
            <w:shd w:val="clear" w:color="auto" w:fill="auto"/>
            <w:vAlign w:val="bottom"/>
            <w:hideMark/>
          </w:tcPr>
          <w:p w14:paraId="0D5AE6E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RODRIGO DAVID NARVAEZ CABALLERO</w:t>
            </w:r>
          </w:p>
        </w:tc>
        <w:tc>
          <w:tcPr>
            <w:tcW w:w="1559" w:type="dxa"/>
            <w:tcBorders>
              <w:top w:val="nil"/>
              <w:left w:val="nil"/>
              <w:bottom w:val="dotted" w:sz="4" w:space="0" w:color="000000"/>
              <w:right w:val="single" w:sz="4" w:space="0" w:color="000000"/>
            </w:tcBorders>
            <w:shd w:val="clear" w:color="auto" w:fill="auto"/>
            <w:vAlign w:val="bottom"/>
            <w:hideMark/>
          </w:tcPr>
          <w:p w14:paraId="73591C3C"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-$303,352.27</w:t>
            </w:r>
          </w:p>
        </w:tc>
      </w:tr>
      <w:tr w:rsidR="00E833C6" w:rsidRPr="00E833C6" w14:paraId="115189B0"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03C638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2112-1-000383</w:t>
            </w:r>
          </w:p>
        </w:tc>
        <w:tc>
          <w:tcPr>
            <w:tcW w:w="5846" w:type="dxa"/>
            <w:tcBorders>
              <w:top w:val="nil"/>
              <w:left w:val="nil"/>
              <w:bottom w:val="dotted" w:sz="4" w:space="0" w:color="000000"/>
              <w:right w:val="single" w:sz="4" w:space="0" w:color="000000"/>
            </w:tcBorders>
            <w:shd w:val="clear" w:color="auto" w:fill="auto"/>
            <w:vAlign w:val="bottom"/>
            <w:hideMark/>
          </w:tcPr>
          <w:p w14:paraId="57C3A4F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AIDA LUCELY PACHECO UC</w:t>
            </w:r>
          </w:p>
        </w:tc>
        <w:tc>
          <w:tcPr>
            <w:tcW w:w="1559" w:type="dxa"/>
            <w:tcBorders>
              <w:top w:val="nil"/>
              <w:left w:val="nil"/>
              <w:bottom w:val="dotted" w:sz="4" w:space="0" w:color="000000"/>
              <w:right w:val="single" w:sz="4" w:space="0" w:color="000000"/>
            </w:tcBorders>
            <w:shd w:val="clear" w:color="auto" w:fill="auto"/>
            <w:vAlign w:val="bottom"/>
            <w:hideMark/>
          </w:tcPr>
          <w:p w14:paraId="079C46B7"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$16,207.06</w:t>
            </w:r>
          </w:p>
        </w:tc>
      </w:tr>
      <w:tr w:rsidR="00E833C6" w:rsidRPr="00E833C6" w14:paraId="4B56E112"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01BE90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2112-1-000384</w:t>
            </w:r>
          </w:p>
        </w:tc>
        <w:tc>
          <w:tcPr>
            <w:tcW w:w="5846" w:type="dxa"/>
            <w:tcBorders>
              <w:top w:val="nil"/>
              <w:left w:val="nil"/>
              <w:bottom w:val="dotted" w:sz="4" w:space="0" w:color="000000"/>
              <w:right w:val="single" w:sz="4" w:space="0" w:color="000000"/>
            </w:tcBorders>
            <w:shd w:val="clear" w:color="auto" w:fill="auto"/>
            <w:vAlign w:val="bottom"/>
            <w:hideMark/>
          </w:tcPr>
          <w:p w14:paraId="49C84F7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ENRIQUE ALBERTO XUFI ANDRADE</w:t>
            </w:r>
          </w:p>
        </w:tc>
        <w:tc>
          <w:tcPr>
            <w:tcW w:w="1559" w:type="dxa"/>
            <w:tcBorders>
              <w:top w:val="nil"/>
              <w:left w:val="nil"/>
              <w:bottom w:val="dotted" w:sz="4" w:space="0" w:color="000000"/>
              <w:right w:val="single" w:sz="4" w:space="0" w:color="000000"/>
            </w:tcBorders>
            <w:shd w:val="clear" w:color="auto" w:fill="auto"/>
            <w:vAlign w:val="bottom"/>
            <w:hideMark/>
          </w:tcPr>
          <w:p w14:paraId="249D8DD5"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$1,508.00</w:t>
            </w:r>
          </w:p>
        </w:tc>
      </w:tr>
      <w:tr w:rsidR="00E833C6" w:rsidRPr="00E833C6" w14:paraId="333B1FE1"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F054E5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2112-1-000405</w:t>
            </w:r>
          </w:p>
        </w:tc>
        <w:tc>
          <w:tcPr>
            <w:tcW w:w="5846" w:type="dxa"/>
            <w:tcBorders>
              <w:top w:val="nil"/>
              <w:left w:val="nil"/>
              <w:bottom w:val="dotted" w:sz="4" w:space="0" w:color="000000"/>
              <w:right w:val="single" w:sz="4" w:space="0" w:color="000000"/>
            </w:tcBorders>
            <w:shd w:val="clear" w:color="auto" w:fill="auto"/>
            <w:vAlign w:val="bottom"/>
            <w:hideMark/>
          </w:tcPr>
          <w:p w14:paraId="699A975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FERNANDO ALBERTO PECH COUOH</w:t>
            </w:r>
          </w:p>
        </w:tc>
        <w:tc>
          <w:tcPr>
            <w:tcW w:w="1559" w:type="dxa"/>
            <w:tcBorders>
              <w:top w:val="nil"/>
              <w:left w:val="nil"/>
              <w:bottom w:val="dotted" w:sz="4" w:space="0" w:color="000000"/>
              <w:right w:val="single" w:sz="4" w:space="0" w:color="000000"/>
            </w:tcBorders>
            <w:shd w:val="clear" w:color="auto" w:fill="auto"/>
            <w:vAlign w:val="bottom"/>
            <w:hideMark/>
          </w:tcPr>
          <w:p w14:paraId="6AAE13D1"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-$414,434.43</w:t>
            </w:r>
          </w:p>
        </w:tc>
      </w:tr>
      <w:tr w:rsidR="00E833C6" w:rsidRPr="00E833C6" w14:paraId="5A8EB649"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E42C43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lastRenderedPageBreak/>
              <w:t>2112-1-000406</w:t>
            </w:r>
          </w:p>
        </w:tc>
        <w:tc>
          <w:tcPr>
            <w:tcW w:w="5846" w:type="dxa"/>
            <w:tcBorders>
              <w:top w:val="nil"/>
              <w:left w:val="nil"/>
              <w:bottom w:val="dotted" w:sz="4" w:space="0" w:color="000000"/>
              <w:right w:val="single" w:sz="4" w:space="0" w:color="000000"/>
            </w:tcBorders>
            <w:shd w:val="clear" w:color="auto" w:fill="auto"/>
            <w:vAlign w:val="bottom"/>
            <w:hideMark/>
          </w:tcPr>
          <w:p w14:paraId="626F5FA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LOURDES CASTALIA BERZUNZA MOGUEL</w:t>
            </w:r>
          </w:p>
        </w:tc>
        <w:tc>
          <w:tcPr>
            <w:tcW w:w="1559" w:type="dxa"/>
            <w:tcBorders>
              <w:top w:val="nil"/>
              <w:left w:val="nil"/>
              <w:bottom w:val="dotted" w:sz="4" w:space="0" w:color="000000"/>
              <w:right w:val="single" w:sz="4" w:space="0" w:color="000000"/>
            </w:tcBorders>
            <w:shd w:val="clear" w:color="auto" w:fill="auto"/>
            <w:vAlign w:val="bottom"/>
            <w:hideMark/>
          </w:tcPr>
          <w:p w14:paraId="65B48CE9"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-$761,375.18</w:t>
            </w:r>
          </w:p>
        </w:tc>
      </w:tr>
      <w:tr w:rsidR="00E833C6" w:rsidRPr="00E833C6" w14:paraId="67AC084F"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FF4011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2112-1-000413</w:t>
            </w:r>
          </w:p>
        </w:tc>
        <w:tc>
          <w:tcPr>
            <w:tcW w:w="5846" w:type="dxa"/>
            <w:tcBorders>
              <w:top w:val="nil"/>
              <w:left w:val="nil"/>
              <w:bottom w:val="dotted" w:sz="4" w:space="0" w:color="000000"/>
              <w:right w:val="single" w:sz="4" w:space="0" w:color="000000"/>
            </w:tcBorders>
            <w:shd w:val="clear" w:color="auto" w:fill="auto"/>
            <w:vAlign w:val="bottom"/>
            <w:hideMark/>
          </w:tcPr>
          <w:p w14:paraId="3EDA786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LAEL EZEQUIEL UC PECH</w:t>
            </w:r>
          </w:p>
        </w:tc>
        <w:tc>
          <w:tcPr>
            <w:tcW w:w="1559" w:type="dxa"/>
            <w:tcBorders>
              <w:top w:val="nil"/>
              <w:left w:val="nil"/>
              <w:bottom w:val="dotted" w:sz="4" w:space="0" w:color="000000"/>
              <w:right w:val="single" w:sz="4" w:space="0" w:color="000000"/>
            </w:tcBorders>
            <w:shd w:val="clear" w:color="auto" w:fill="auto"/>
            <w:vAlign w:val="bottom"/>
            <w:hideMark/>
          </w:tcPr>
          <w:p w14:paraId="5E4A6907"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$8,560.00</w:t>
            </w:r>
          </w:p>
        </w:tc>
      </w:tr>
      <w:tr w:rsidR="00E833C6" w:rsidRPr="00E833C6" w14:paraId="39DB89A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DC7A59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2112-1-000447</w:t>
            </w:r>
          </w:p>
        </w:tc>
        <w:tc>
          <w:tcPr>
            <w:tcW w:w="5846" w:type="dxa"/>
            <w:tcBorders>
              <w:top w:val="nil"/>
              <w:left w:val="nil"/>
              <w:bottom w:val="dotted" w:sz="4" w:space="0" w:color="000000"/>
              <w:right w:val="single" w:sz="4" w:space="0" w:color="000000"/>
            </w:tcBorders>
            <w:shd w:val="clear" w:color="auto" w:fill="auto"/>
            <w:vAlign w:val="bottom"/>
            <w:hideMark/>
          </w:tcPr>
          <w:p w14:paraId="7F27E14C"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VERONICA DEL CARMEN MAY CANCHE </w:t>
            </w:r>
          </w:p>
        </w:tc>
        <w:tc>
          <w:tcPr>
            <w:tcW w:w="1559" w:type="dxa"/>
            <w:tcBorders>
              <w:top w:val="nil"/>
              <w:left w:val="nil"/>
              <w:bottom w:val="dotted" w:sz="4" w:space="0" w:color="000000"/>
              <w:right w:val="single" w:sz="4" w:space="0" w:color="000000"/>
            </w:tcBorders>
            <w:shd w:val="clear" w:color="auto" w:fill="auto"/>
            <w:vAlign w:val="bottom"/>
            <w:hideMark/>
          </w:tcPr>
          <w:p w14:paraId="37FB2C34"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$4,810.00</w:t>
            </w:r>
          </w:p>
        </w:tc>
      </w:tr>
      <w:tr w:rsidR="00E833C6" w:rsidRPr="00E833C6" w14:paraId="3DAAA6B7"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63C9F7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2112-1-000480</w:t>
            </w:r>
          </w:p>
        </w:tc>
        <w:tc>
          <w:tcPr>
            <w:tcW w:w="5846" w:type="dxa"/>
            <w:tcBorders>
              <w:top w:val="nil"/>
              <w:left w:val="nil"/>
              <w:bottom w:val="dotted" w:sz="4" w:space="0" w:color="000000"/>
              <w:right w:val="single" w:sz="4" w:space="0" w:color="000000"/>
            </w:tcBorders>
            <w:shd w:val="clear" w:color="auto" w:fill="auto"/>
            <w:vAlign w:val="bottom"/>
            <w:hideMark/>
          </w:tcPr>
          <w:p w14:paraId="4EBD686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EDISERV SA DE CV</w:t>
            </w:r>
          </w:p>
        </w:tc>
        <w:tc>
          <w:tcPr>
            <w:tcW w:w="1559" w:type="dxa"/>
            <w:tcBorders>
              <w:top w:val="nil"/>
              <w:left w:val="nil"/>
              <w:bottom w:val="dotted" w:sz="4" w:space="0" w:color="000000"/>
              <w:right w:val="single" w:sz="4" w:space="0" w:color="000000"/>
            </w:tcBorders>
            <w:shd w:val="clear" w:color="auto" w:fill="auto"/>
            <w:vAlign w:val="bottom"/>
            <w:hideMark/>
          </w:tcPr>
          <w:p w14:paraId="5359F8CD"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$97,440.00</w:t>
            </w:r>
          </w:p>
        </w:tc>
      </w:tr>
      <w:tr w:rsidR="00E833C6" w:rsidRPr="00E833C6" w14:paraId="5707284C"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6CA96F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2112-1-000481</w:t>
            </w:r>
          </w:p>
        </w:tc>
        <w:tc>
          <w:tcPr>
            <w:tcW w:w="5846" w:type="dxa"/>
            <w:tcBorders>
              <w:top w:val="nil"/>
              <w:left w:val="nil"/>
              <w:bottom w:val="dotted" w:sz="4" w:space="0" w:color="000000"/>
              <w:right w:val="single" w:sz="4" w:space="0" w:color="000000"/>
            </w:tcBorders>
            <w:shd w:val="clear" w:color="auto" w:fill="auto"/>
            <w:vAlign w:val="bottom"/>
            <w:hideMark/>
          </w:tcPr>
          <w:p w14:paraId="350D7AE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Carlos Miguel Herrera Navarete</w:t>
            </w:r>
          </w:p>
        </w:tc>
        <w:tc>
          <w:tcPr>
            <w:tcW w:w="1559" w:type="dxa"/>
            <w:tcBorders>
              <w:top w:val="nil"/>
              <w:left w:val="nil"/>
              <w:bottom w:val="dotted" w:sz="4" w:space="0" w:color="000000"/>
              <w:right w:val="single" w:sz="4" w:space="0" w:color="000000"/>
            </w:tcBorders>
            <w:shd w:val="clear" w:color="auto" w:fill="auto"/>
            <w:vAlign w:val="bottom"/>
            <w:hideMark/>
          </w:tcPr>
          <w:p w14:paraId="6132056E"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$61,712.00</w:t>
            </w:r>
          </w:p>
        </w:tc>
      </w:tr>
      <w:tr w:rsidR="00E833C6" w:rsidRPr="00E833C6" w14:paraId="0A784A72"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8A1D58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2112-1-000484</w:t>
            </w:r>
          </w:p>
        </w:tc>
        <w:tc>
          <w:tcPr>
            <w:tcW w:w="5846" w:type="dxa"/>
            <w:tcBorders>
              <w:top w:val="nil"/>
              <w:left w:val="nil"/>
              <w:bottom w:val="dotted" w:sz="4" w:space="0" w:color="000000"/>
              <w:right w:val="single" w:sz="4" w:space="0" w:color="000000"/>
            </w:tcBorders>
            <w:shd w:val="clear" w:color="auto" w:fill="auto"/>
            <w:vAlign w:val="bottom"/>
            <w:hideMark/>
          </w:tcPr>
          <w:p w14:paraId="038AA2A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EDUARDO LIMON MEZQUITA</w:t>
            </w:r>
          </w:p>
        </w:tc>
        <w:tc>
          <w:tcPr>
            <w:tcW w:w="1559" w:type="dxa"/>
            <w:tcBorders>
              <w:top w:val="nil"/>
              <w:left w:val="nil"/>
              <w:bottom w:val="dotted" w:sz="4" w:space="0" w:color="000000"/>
              <w:right w:val="single" w:sz="4" w:space="0" w:color="000000"/>
            </w:tcBorders>
            <w:shd w:val="clear" w:color="auto" w:fill="auto"/>
            <w:vAlign w:val="bottom"/>
            <w:hideMark/>
          </w:tcPr>
          <w:p w14:paraId="788E69A8"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$25,514.64</w:t>
            </w:r>
          </w:p>
        </w:tc>
      </w:tr>
      <w:tr w:rsidR="00E833C6" w:rsidRPr="00E833C6" w14:paraId="6D1A6782"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3CCA6F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2112-1-000492</w:t>
            </w:r>
          </w:p>
        </w:tc>
        <w:tc>
          <w:tcPr>
            <w:tcW w:w="5846" w:type="dxa"/>
            <w:tcBorders>
              <w:top w:val="nil"/>
              <w:left w:val="nil"/>
              <w:bottom w:val="dotted" w:sz="4" w:space="0" w:color="000000"/>
              <w:right w:val="single" w:sz="4" w:space="0" w:color="000000"/>
            </w:tcBorders>
            <w:shd w:val="clear" w:color="auto" w:fill="auto"/>
            <w:vAlign w:val="bottom"/>
            <w:hideMark/>
          </w:tcPr>
          <w:p w14:paraId="1D2F453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MEGATOMEX SA DE CV</w:t>
            </w:r>
          </w:p>
        </w:tc>
        <w:tc>
          <w:tcPr>
            <w:tcW w:w="1559" w:type="dxa"/>
            <w:tcBorders>
              <w:top w:val="nil"/>
              <w:left w:val="nil"/>
              <w:bottom w:val="dotted" w:sz="4" w:space="0" w:color="000000"/>
              <w:right w:val="single" w:sz="4" w:space="0" w:color="000000"/>
            </w:tcBorders>
            <w:shd w:val="clear" w:color="auto" w:fill="auto"/>
            <w:vAlign w:val="bottom"/>
            <w:hideMark/>
          </w:tcPr>
          <w:p w14:paraId="397F8B93"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$123,144.00</w:t>
            </w:r>
          </w:p>
        </w:tc>
      </w:tr>
      <w:tr w:rsidR="00E833C6" w:rsidRPr="00E833C6" w14:paraId="378DD800"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901CFA7"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2112-1-000495</w:t>
            </w:r>
          </w:p>
        </w:tc>
        <w:tc>
          <w:tcPr>
            <w:tcW w:w="5846" w:type="dxa"/>
            <w:tcBorders>
              <w:top w:val="nil"/>
              <w:left w:val="nil"/>
              <w:bottom w:val="dotted" w:sz="4" w:space="0" w:color="000000"/>
              <w:right w:val="single" w:sz="4" w:space="0" w:color="000000"/>
            </w:tcBorders>
            <w:shd w:val="clear" w:color="auto" w:fill="auto"/>
            <w:vAlign w:val="bottom"/>
            <w:hideMark/>
          </w:tcPr>
          <w:p w14:paraId="4588030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EDSON ROMAN ESPADAS UC</w:t>
            </w:r>
          </w:p>
        </w:tc>
        <w:tc>
          <w:tcPr>
            <w:tcW w:w="1559" w:type="dxa"/>
            <w:tcBorders>
              <w:top w:val="nil"/>
              <w:left w:val="nil"/>
              <w:bottom w:val="dotted" w:sz="4" w:space="0" w:color="000000"/>
              <w:right w:val="single" w:sz="4" w:space="0" w:color="000000"/>
            </w:tcBorders>
            <w:shd w:val="clear" w:color="auto" w:fill="auto"/>
            <w:vAlign w:val="bottom"/>
            <w:hideMark/>
          </w:tcPr>
          <w:p w14:paraId="0DE8D05A"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$113,932.61</w:t>
            </w:r>
          </w:p>
        </w:tc>
      </w:tr>
      <w:tr w:rsidR="00E833C6" w:rsidRPr="00E833C6" w14:paraId="7AAB6DF5"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7A4408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2112-1-000496</w:t>
            </w:r>
          </w:p>
        </w:tc>
        <w:tc>
          <w:tcPr>
            <w:tcW w:w="5846" w:type="dxa"/>
            <w:tcBorders>
              <w:top w:val="nil"/>
              <w:left w:val="nil"/>
              <w:bottom w:val="dotted" w:sz="4" w:space="0" w:color="000000"/>
              <w:right w:val="single" w:sz="4" w:space="0" w:color="000000"/>
            </w:tcBorders>
            <w:shd w:val="clear" w:color="auto" w:fill="auto"/>
            <w:vAlign w:val="bottom"/>
            <w:hideMark/>
          </w:tcPr>
          <w:p w14:paraId="534C74A7"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LUIS ANTONIO KU CHI</w:t>
            </w:r>
          </w:p>
        </w:tc>
        <w:tc>
          <w:tcPr>
            <w:tcW w:w="1559" w:type="dxa"/>
            <w:tcBorders>
              <w:top w:val="nil"/>
              <w:left w:val="nil"/>
              <w:bottom w:val="dotted" w:sz="4" w:space="0" w:color="000000"/>
              <w:right w:val="single" w:sz="4" w:space="0" w:color="000000"/>
            </w:tcBorders>
            <w:shd w:val="clear" w:color="auto" w:fill="auto"/>
            <w:vAlign w:val="bottom"/>
            <w:hideMark/>
          </w:tcPr>
          <w:p w14:paraId="3723FCF1"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$29,441.20</w:t>
            </w:r>
          </w:p>
        </w:tc>
      </w:tr>
      <w:tr w:rsidR="00E833C6" w:rsidRPr="00E833C6" w14:paraId="5F0733CE"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DA649F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2112-1-000502</w:t>
            </w:r>
          </w:p>
        </w:tc>
        <w:tc>
          <w:tcPr>
            <w:tcW w:w="5846" w:type="dxa"/>
            <w:tcBorders>
              <w:top w:val="nil"/>
              <w:left w:val="nil"/>
              <w:bottom w:val="dotted" w:sz="4" w:space="0" w:color="000000"/>
              <w:right w:val="single" w:sz="4" w:space="0" w:color="000000"/>
            </w:tcBorders>
            <w:shd w:val="clear" w:color="auto" w:fill="auto"/>
            <w:vAlign w:val="bottom"/>
            <w:hideMark/>
          </w:tcPr>
          <w:p w14:paraId="0F713DA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MAURICIO MARTIN CAMPOS CUPUL</w:t>
            </w:r>
          </w:p>
        </w:tc>
        <w:tc>
          <w:tcPr>
            <w:tcW w:w="1559" w:type="dxa"/>
            <w:tcBorders>
              <w:top w:val="nil"/>
              <w:left w:val="nil"/>
              <w:bottom w:val="dotted" w:sz="4" w:space="0" w:color="000000"/>
              <w:right w:val="single" w:sz="4" w:space="0" w:color="000000"/>
            </w:tcBorders>
            <w:shd w:val="clear" w:color="auto" w:fill="auto"/>
            <w:vAlign w:val="bottom"/>
            <w:hideMark/>
          </w:tcPr>
          <w:p w14:paraId="06575291"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$0.80</w:t>
            </w:r>
          </w:p>
        </w:tc>
      </w:tr>
      <w:tr w:rsidR="00E833C6" w:rsidRPr="00E833C6" w14:paraId="5CC00C49"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25B495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2112-1-000504</w:t>
            </w:r>
          </w:p>
        </w:tc>
        <w:tc>
          <w:tcPr>
            <w:tcW w:w="5846" w:type="dxa"/>
            <w:tcBorders>
              <w:top w:val="nil"/>
              <w:left w:val="nil"/>
              <w:bottom w:val="dotted" w:sz="4" w:space="0" w:color="000000"/>
              <w:right w:val="single" w:sz="4" w:space="0" w:color="000000"/>
            </w:tcBorders>
            <w:shd w:val="clear" w:color="auto" w:fill="auto"/>
            <w:vAlign w:val="bottom"/>
            <w:hideMark/>
          </w:tcPr>
          <w:p w14:paraId="731970D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NALLELY NOEMI LEON CAUICH</w:t>
            </w:r>
          </w:p>
        </w:tc>
        <w:tc>
          <w:tcPr>
            <w:tcW w:w="1559" w:type="dxa"/>
            <w:tcBorders>
              <w:top w:val="nil"/>
              <w:left w:val="nil"/>
              <w:bottom w:val="dotted" w:sz="4" w:space="0" w:color="000000"/>
              <w:right w:val="single" w:sz="4" w:space="0" w:color="000000"/>
            </w:tcBorders>
            <w:shd w:val="clear" w:color="auto" w:fill="auto"/>
            <w:vAlign w:val="bottom"/>
            <w:hideMark/>
          </w:tcPr>
          <w:p w14:paraId="320AA09A"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$235,200.00</w:t>
            </w:r>
          </w:p>
        </w:tc>
      </w:tr>
      <w:tr w:rsidR="00E833C6" w:rsidRPr="00E833C6" w14:paraId="0FBA9B6B"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EA42C47"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2112-1-000506</w:t>
            </w:r>
          </w:p>
        </w:tc>
        <w:tc>
          <w:tcPr>
            <w:tcW w:w="5846" w:type="dxa"/>
            <w:tcBorders>
              <w:top w:val="nil"/>
              <w:left w:val="nil"/>
              <w:bottom w:val="dotted" w:sz="4" w:space="0" w:color="000000"/>
              <w:right w:val="single" w:sz="4" w:space="0" w:color="000000"/>
            </w:tcBorders>
            <w:shd w:val="clear" w:color="auto" w:fill="auto"/>
            <w:vAlign w:val="bottom"/>
            <w:hideMark/>
          </w:tcPr>
          <w:p w14:paraId="0B437EE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LUIS HUMBERTO ESCALANTE ALVAREZ</w:t>
            </w:r>
          </w:p>
        </w:tc>
        <w:tc>
          <w:tcPr>
            <w:tcW w:w="1559" w:type="dxa"/>
            <w:tcBorders>
              <w:top w:val="nil"/>
              <w:left w:val="nil"/>
              <w:bottom w:val="dotted" w:sz="4" w:space="0" w:color="000000"/>
              <w:right w:val="single" w:sz="4" w:space="0" w:color="000000"/>
            </w:tcBorders>
            <w:shd w:val="clear" w:color="auto" w:fill="auto"/>
            <w:vAlign w:val="bottom"/>
            <w:hideMark/>
          </w:tcPr>
          <w:p w14:paraId="37674479"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$10,789.47</w:t>
            </w:r>
          </w:p>
        </w:tc>
      </w:tr>
      <w:tr w:rsidR="00E833C6" w:rsidRPr="00E833C6" w14:paraId="091413E2"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4E919F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2112-1-000508</w:t>
            </w:r>
          </w:p>
        </w:tc>
        <w:tc>
          <w:tcPr>
            <w:tcW w:w="5846" w:type="dxa"/>
            <w:tcBorders>
              <w:top w:val="nil"/>
              <w:left w:val="nil"/>
              <w:bottom w:val="dotted" w:sz="4" w:space="0" w:color="000000"/>
              <w:right w:val="single" w:sz="4" w:space="0" w:color="000000"/>
            </w:tcBorders>
            <w:shd w:val="clear" w:color="auto" w:fill="auto"/>
            <w:vAlign w:val="bottom"/>
            <w:hideMark/>
          </w:tcPr>
          <w:p w14:paraId="7D95ADC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JOSE ALFREDO NAH CAUICH </w:t>
            </w:r>
          </w:p>
        </w:tc>
        <w:tc>
          <w:tcPr>
            <w:tcW w:w="1559" w:type="dxa"/>
            <w:tcBorders>
              <w:top w:val="nil"/>
              <w:left w:val="nil"/>
              <w:bottom w:val="dotted" w:sz="4" w:space="0" w:color="000000"/>
              <w:right w:val="single" w:sz="4" w:space="0" w:color="000000"/>
            </w:tcBorders>
            <w:shd w:val="clear" w:color="auto" w:fill="auto"/>
            <w:vAlign w:val="bottom"/>
            <w:hideMark/>
          </w:tcPr>
          <w:p w14:paraId="7238D36E"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$11,600.00</w:t>
            </w:r>
          </w:p>
        </w:tc>
      </w:tr>
      <w:tr w:rsidR="00E833C6" w:rsidRPr="00E833C6" w14:paraId="494B9AEB"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24B6E6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2112-1-000520</w:t>
            </w:r>
          </w:p>
        </w:tc>
        <w:tc>
          <w:tcPr>
            <w:tcW w:w="5846" w:type="dxa"/>
            <w:tcBorders>
              <w:top w:val="nil"/>
              <w:left w:val="nil"/>
              <w:bottom w:val="dotted" w:sz="4" w:space="0" w:color="000000"/>
              <w:right w:val="single" w:sz="4" w:space="0" w:color="000000"/>
            </w:tcBorders>
            <w:shd w:val="clear" w:color="auto" w:fill="auto"/>
            <w:vAlign w:val="bottom"/>
            <w:hideMark/>
          </w:tcPr>
          <w:p w14:paraId="02D6A90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LORENZO BERZAN KU CATZIN </w:t>
            </w:r>
          </w:p>
        </w:tc>
        <w:tc>
          <w:tcPr>
            <w:tcW w:w="1559" w:type="dxa"/>
            <w:tcBorders>
              <w:top w:val="nil"/>
              <w:left w:val="nil"/>
              <w:bottom w:val="dotted" w:sz="4" w:space="0" w:color="000000"/>
              <w:right w:val="single" w:sz="4" w:space="0" w:color="000000"/>
            </w:tcBorders>
            <w:shd w:val="clear" w:color="auto" w:fill="auto"/>
            <w:vAlign w:val="bottom"/>
            <w:hideMark/>
          </w:tcPr>
          <w:p w14:paraId="001F3BF3"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$18,254.00</w:t>
            </w:r>
          </w:p>
        </w:tc>
      </w:tr>
      <w:tr w:rsidR="00E833C6" w:rsidRPr="00E833C6" w14:paraId="400383F6"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482F85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2112-1-000521</w:t>
            </w:r>
          </w:p>
        </w:tc>
        <w:tc>
          <w:tcPr>
            <w:tcW w:w="5846" w:type="dxa"/>
            <w:tcBorders>
              <w:top w:val="nil"/>
              <w:left w:val="nil"/>
              <w:bottom w:val="dotted" w:sz="4" w:space="0" w:color="000000"/>
              <w:right w:val="single" w:sz="4" w:space="0" w:color="000000"/>
            </w:tcBorders>
            <w:shd w:val="clear" w:color="auto" w:fill="auto"/>
            <w:vAlign w:val="bottom"/>
            <w:hideMark/>
          </w:tcPr>
          <w:p w14:paraId="5F7DFC6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COMERCIALIZADORA Y ARRENDADORA LARF SA DE CV</w:t>
            </w:r>
          </w:p>
        </w:tc>
        <w:tc>
          <w:tcPr>
            <w:tcW w:w="1559" w:type="dxa"/>
            <w:tcBorders>
              <w:top w:val="nil"/>
              <w:left w:val="nil"/>
              <w:bottom w:val="dotted" w:sz="4" w:space="0" w:color="000000"/>
              <w:right w:val="single" w:sz="4" w:space="0" w:color="000000"/>
            </w:tcBorders>
            <w:shd w:val="clear" w:color="auto" w:fill="auto"/>
            <w:vAlign w:val="bottom"/>
            <w:hideMark/>
          </w:tcPr>
          <w:p w14:paraId="7F497467"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$9,999.20</w:t>
            </w:r>
          </w:p>
        </w:tc>
      </w:tr>
      <w:tr w:rsidR="00E833C6" w:rsidRPr="00E833C6" w14:paraId="1C4D98DF"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1EA479C"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2112-1-000524</w:t>
            </w:r>
          </w:p>
        </w:tc>
        <w:tc>
          <w:tcPr>
            <w:tcW w:w="5846" w:type="dxa"/>
            <w:tcBorders>
              <w:top w:val="nil"/>
              <w:left w:val="nil"/>
              <w:bottom w:val="dotted" w:sz="4" w:space="0" w:color="000000"/>
              <w:right w:val="single" w:sz="4" w:space="0" w:color="000000"/>
            </w:tcBorders>
            <w:shd w:val="clear" w:color="auto" w:fill="auto"/>
            <w:vAlign w:val="bottom"/>
            <w:hideMark/>
          </w:tcPr>
          <w:p w14:paraId="73CA244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MARTHA VICTORIA CABALLERO LUGO</w:t>
            </w:r>
          </w:p>
        </w:tc>
        <w:tc>
          <w:tcPr>
            <w:tcW w:w="1559" w:type="dxa"/>
            <w:tcBorders>
              <w:top w:val="nil"/>
              <w:left w:val="nil"/>
              <w:bottom w:val="dotted" w:sz="4" w:space="0" w:color="000000"/>
              <w:right w:val="single" w:sz="4" w:space="0" w:color="000000"/>
            </w:tcBorders>
            <w:shd w:val="clear" w:color="auto" w:fill="auto"/>
            <w:vAlign w:val="bottom"/>
            <w:hideMark/>
          </w:tcPr>
          <w:p w14:paraId="2CDFAF1C"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$51,314.50</w:t>
            </w:r>
          </w:p>
        </w:tc>
      </w:tr>
      <w:tr w:rsidR="00E833C6" w:rsidRPr="00E833C6" w14:paraId="010858E5"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7EE525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2112-1-000526</w:t>
            </w:r>
          </w:p>
        </w:tc>
        <w:tc>
          <w:tcPr>
            <w:tcW w:w="5846" w:type="dxa"/>
            <w:tcBorders>
              <w:top w:val="nil"/>
              <w:left w:val="nil"/>
              <w:bottom w:val="dotted" w:sz="4" w:space="0" w:color="000000"/>
              <w:right w:val="single" w:sz="4" w:space="0" w:color="000000"/>
            </w:tcBorders>
            <w:shd w:val="clear" w:color="auto" w:fill="auto"/>
            <w:vAlign w:val="bottom"/>
            <w:hideMark/>
          </w:tcPr>
          <w:p w14:paraId="3CDAB23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MARIA JOSE JIMENEZ CONTRERAS</w:t>
            </w:r>
          </w:p>
        </w:tc>
        <w:tc>
          <w:tcPr>
            <w:tcW w:w="1559" w:type="dxa"/>
            <w:tcBorders>
              <w:top w:val="nil"/>
              <w:left w:val="nil"/>
              <w:bottom w:val="dotted" w:sz="4" w:space="0" w:color="000000"/>
              <w:right w:val="single" w:sz="4" w:space="0" w:color="000000"/>
            </w:tcBorders>
            <w:shd w:val="clear" w:color="auto" w:fill="auto"/>
            <w:vAlign w:val="bottom"/>
            <w:hideMark/>
          </w:tcPr>
          <w:p w14:paraId="2CF2FE09"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$4,404.29</w:t>
            </w:r>
          </w:p>
        </w:tc>
      </w:tr>
      <w:tr w:rsidR="00E833C6" w:rsidRPr="00E833C6" w14:paraId="12077E1B"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846F07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2112-1-000530</w:t>
            </w:r>
          </w:p>
        </w:tc>
        <w:tc>
          <w:tcPr>
            <w:tcW w:w="5846" w:type="dxa"/>
            <w:tcBorders>
              <w:top w:val="nil"/>
              <w:left w:val="nil"/>
              <w:bottom w:val="dotted" w:sz="4" w:space="0" w:color="000000"/>
              <w:right w:val="single" w:sz="4" w:space="0" w:color="000000"/>
            </w:tcBorders>
            <w:shd w:val="clear" w:color="auto" w:fill="auto"/>
            <w:vAlign w:val="bottom"/>
            <w:hideMark/>
          </w:tcPr>
          <w:p w14:paraId="148372E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SILVIA SOFIA BERLIN HERRERA</w:t>
            </w:r>
          </w:p>
        </w:tc>
        <w:tc>
          <w:tcPr>
            <w:tcW w:w="1559" w:type="dxa"/>
            <w:tcBorders>
              <w:top w:val="nil"/>
              <w:left w:val="nil"/>
              <w:bottom w:val="dotted" w:sz="4" w:space="0" w:color="000000"/>
              <w:right w:val="single" w:sz="4" w:space="0" w:color="000000"/>
            </w:tcBorders>
            <w:shd w:val="clear" w:color="auto" w:fill="auto"/>
            <w:vAlign w:val="bottom"/>
            <w:hideMark/>
          </w:tcPr>
          <w:p w14:paraId="11DACD6D"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$418,800.00</w:t>
            </w:r>
          </w:p>
        </w:tc>
      </w:tr>
      <w:tr w:rsidR="00E833C6" w:rsidRPr="00E833C6" w14:paraId="125E8EA8"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47D8B6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2112-1-000531</w:t>
            </w:r>
          </w:p>
        </w:tc>
        <w:tc>
          <w:tcPr>
            <w:tcW w:w="5846" w:type="dxa"/>
            <w:tcBorders>
              <w:top w:val="nil"/>
              <w:left w:val="nil"/>
              <w:bottom w:val="dotted" w:sz="4" w:space="0" w:color="000000"/>
              <w:right w:val="single" w:sz="4" w:space="0" w:color="000000"/>
            </w:tcBorders>
            <w:shd w:val="clear" w:color="auto" w:fill="auto"/>
            <w:vAlign w:val="bottom"/>
            <w:hideMark/>
          </w:tcPr>
          <w:p w14:paraId="1F5AC897"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CORINA GUADALUPE VIANA NUÑEZ</w:t>
            </w:r>
          </w:p>
        </w:tc>
        <w:tc>
          <w:tcPr>
            <w:tcW w:w="1559" w:type="dxa"/>
            <w:tcBorders>
              <w:top w:val="nil"/>
              <w:left w:val="nil"/>
              <w:bottom w:val="dotted" w:sz="4" w:space="0" w:color="000000"/>
              <w:right w:val="single" w:sz="4" w:space="0" w:color="000000"/>
            </w:tcBorders>
            <w:shd w:val="clear" w:color="auto" w:fill="auto"/>
            <w:vAlign w:val="bottom"/>
            <w:hideMark/>
          </w:tcPr>
          <w:p w14:paraId="78CE0339"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$44,660.00</w:t>
            </w:r>
          </w:p>
        </w:tc>
      </w:tr>
      <w:tr w:rsidR="00E833C6" w:rsidRPr="00E833C6" w14:paraId="1B7BA77F"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0937AB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2112-1-000533</w:t>
            </w:r>
          </w:p>
        </w:tc>
        <w:tc>
          <w:tcPr>
            <w:tcW w:w="5846" w:type="dxa"/>
            <w:tcBorders>
              <w:top w:val="nil"/>
              <w:left w:val="nil"/>
              <w:bottom w:val="dotted" w:sz="4" w:space="0" w:color="000000"/>
              <w:right w:val="single" w:sz="4" w:space="0" w:color="000000"/>
            </w:tcBorders>
            <w:shd w:val="clear" w:color="auto" w:fill="auto"/>
            <w:vAlign w:val="bottom"/>
            <w:hideMark/>
          </w:tcPr>
          <w:p w14:paraId="44D723A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ROSA EMILIA RUFINO CALAN</w:t>
            </w:r>
          </w:p>
        </w:tc>
        <w:tc>
          <w:tcPr>
            <w:tcW w:w="1559" w:type="dxa"/>
            <w:tcBorders>
              <w:top w:val="nil"/>
              <w:left w:val="nil"/>
              <w:bottom w:val="dotted" w:sz="4" w:space="0" w:color="000000"/>
              <w:right w:val="single" w:sz="4" w:space="0" w:color="000000"/>
            </w:tcBorders>
            <w:shd w:val="clear" w:color="auto" w:fill="auto"/>
            <w:vAlign w:val="bottom"/>
            <w:hideMark/>
          </w:tcPr>
          <w:p w14:paraId="0C7FBCD3"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$200.00</w:t>
            </w:r>
          </w:p>
        </w:tc>
      </w:tr>
      <w:tr w:rsidR="00E833C6" w:rsidRPr="00E833C6" w14:paraId="760E9781"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1D5797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2112-1-000538</w:t>
            </w:r>
          </w:p>
        </w:tc>
        <w:tc>
          <w:tcPr>
            <w:tcW w:w="5846" w:type="dxa"/>
            <w:tcBorders>
              <w:top w:val="nil"/>
              <w:left w:val="nil"/>
              <w:bottom w:val="dotted" w:sz="4" w:space="0" w:color="000000"/>
              <w:right w:val="single" w:sz="4" w:space="0" w:color="000000"/>
            </w:tcBorders>
            <w:shd w:val="clear" w:color="auto" w:fill="auto"/>
            <w:vAlign w:val="bottom"/>
            <w:hideMark/>
          </w:tcPr>
          <w:p w14:paraId="25A2C61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RAMON DEL JESUS PALI CASANOVA</w:t>
            </w:r>
          </w:p>
        </w:tc>
        <w:tc>
          <w:tcPr>
            <w:tcW w:w="1559" w:type="dxa"/>
            <w:tcBorders>
              <w:top w:val="nil"/>
              <w:left w:val="nil"/>
              <w:bottom w:val="dotted" w:sz="4" w:space="0" w:color="000000"/>
              <w:right w:val="single" w:sz="4" w:space="0" w:color="000000"/>
            </w:tcBorders>
            <w:shd w:val="clear" w:color="auto" w:fill="auto"/>
            <w:vAlign w:val="bottom"/>
            <w:hideMark/>
          </w:tcPr>
          <w:p w14:paraId="709743BD"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$49,533.34</w:t>
            </w:r>
          </w:p>
        </w:tc>
      </w:tr>
      <w:tr w:rsidR="00E833C6" w:rsidRPr="00E833C6" w14:paraId="67B5D404"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8D714C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2112-1-000544</w:t>
            </w:r>
          </w:p>
        </w:tc>
        <w:tc>
          <w:tcPr>
            <w:tcW w:w="5846" w:type="dxa"/>
            <w:tcBorders>
              <w:top w:val="nil"/>
              <w:left w:val="nil"/>
              <w:bottom w:val="dotted" w:sz="4" w:space="0" w:color="000000"/>
              <w:right w:val="single" w:sz="4" w:space="0" w:color="000000"/>
            </w:tcBorders>
            <w:shd w:val="clear" w:color="auto" w:fill="auto"/>
            <w:vAlign w:val="bottom"/>
            <w:hideMark/>
          </w:tcPr>
          <w:p w14:paraId="5E457CF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CINTHYA DEL SOCORRO CEN MUÑOZ</w:t>
            </w:r>
          </w:p>
        </w:tc>
        <w:tc>
          <w:tcPr>
            <w:tcW w:w="1559" w:type="dxa"/>
            <w:tcBorders>
              <w:top w:val="nil"/>
              <w:left w:val="nil"/>
              <w:bottom w:val="dotted" w:sz="4" w:space="0" w:color="000000"/>
              <w:right w:val="single" w:sz="4" w:space="0" w:color="000000"/>
            </w:tcBorders>
            <w:shd w:val="clear" w:color="auto" w:fill="auto"/>
            <w:vAlign w:val="bottom"/>
            <w:hideMark/>
          </w:tcPr>
          <w:p w14:paraId="2AD926E4"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-$157.98</w:t>
            </w:r>
          </w:p>
        </w:tc>
      </w:tr>
      <w:tr w:rsidR="00E833C6" w:rsidRPr="00E833C6" w14:paraId="1DB73DF3"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5937977"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2112-1-000547</w:t>
            </w:r>
          </w:p>
        </w:tc>
        <w:tc>
          <w:tcPr>
            <w:tcW w:w="5846" w:type="dxa"/>
            <w:tcBorders>
              <w:top w:val="nil"/>
              <w:left w:val="nil"/>
              <w:bottom w:val="dotted" w:sz="4" w:space="0" w:color="000000"/>
              <w:right w:val="single" w:sz="4" w:space="0" w:color="000000"/>
            </w:tcBorders>
            <w:shd w:val="clear" w:color="auto" w:fill="auto"/>
            <w:vAlign w:val="bottom"/>
            <w:hideMark/>
          </w:tcPr>
          <w:p w14:paraId="45A7A62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ROJASVIOR SA DE CV </w:t>
            </w:r>
          </w:p>
        </w:tc>
        <w:tc>
          <w:tcPr>
            <w:tcW w:w="1559" w:type="dxa"/>
            <w:tcBorders>
              <w:top w:val="nil"/>
              <w:left w:val="nil"/>
              <w:bottom w:val="dotted" w:sz="4" w:space="0" w:color="000000"/>
              <w:right w:val="single" w:sz="4" w:space="0" w:color="000000"/>
            </w:tcBorders>
            <w:shd w:val="clear" w:color="auto" w:fill="auto"/>
            <w:vAlign w:val="bottom"/>
            <w:hideMark/>
          </w:tcPr>
          <w:p w14:paraId="4B9E9497"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$21,200.00</w:t>
            </w:r>
          </w:p>
        </w:tc>
      </w:tr>
      <w:tr w:rsidR="00E833C6" w:rsidRPr="00E833C6" w14:paraId="3A1FB254"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9D045A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2112-1-000553</w:t>
            </w:r>
          </w:p>
        </w:tc>
        <w:tc>
          <w:tcPr>
            <w:tcW w:w="5846" w:type="dxa"/>
            <w:tcBorders>
              <w:top w:val="nil"/>
              <w:left w:val="nil"/>
              <w:bottom w:val="dotted" w:sz="4" w:space="0" w:color="000000"/>
              <w:right w:val="single" w:sz="4" w:space="0" w:color="000000"/>
            </w:tcBorders>
            <w:shd w:val="clear" w:color="auto" w:fill="auto"/>
            <w:vAlign w:val="bottom"/>
            <w:hideMark/>
          </w:tcPr>
          <w:p w14:paraId="660C0DB9"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ROGER RAUL SIERRA MELAYES </w:t>
            </w:r>
          </w:p>
        </w:tc>
        <w:tc>
          <w:tcPr>
            <w:tcW w:w="1559" w:type="dxa"/>
            <w:tcBorders>
              <w:top w:val="nil"/>
              <w:left w:val="nil"/>
              <w:bottom w:val="dotted" w:sz="4" w:space="0" w:color="000000"/>
              <w:right w:val="single" w:sz="4" w:space="0" w:color="000000"/>
            </w:tcBorders>
            <w:shd w:val="clear" w:color="auto" w:fill="auto"/>
            <w:vAlign w:val="bottom"/>
            <w:hideMark/>
          </w:tcPr>
          <w:p w14:paraId="7777630C"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$0.12</w:t>
            </w:r>
          </w:p>
        </w:tc>
      </w:tr>
      <w:tr w:rsidR="00E833C6" w:rsidRPr="00E833C6" w14:paraId="24BCB899"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D091AC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2112-1-000565</w:t>
            </w:r>
          </w:p>
        </w:tc>
        <w:tc>
          <w:tcPr>
            <w:tcW w:w="5846" w:type="dxa"/>
            <w:tcBorders>
              <w:top w:val="nil"/>
              <w:left w:val="nil"/>
              <w:bottom w:val="dotted" w:sz="4" w:space="0" w:color="000000"/>
              <w:right w:val="single" w:sz="4" w:space="0" w:color="000000"/>
            </w:tcBorders>
            <w:shd w:val="clear" w:color="auto" w:fill="auto"/>
            <w:vAlign w:val="bottom"/>
            <w:hideMark/>
          </w:tcPr>
          <w:p w14:paraId="115625F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LETICIA MARGARITA MARIN DZUL</w:t>
            </w:r>
          </w:p>
        </w:tc>
        <w:tc>
          <w:tcPr>
            <w:tcW w:w="1559" w:type="dxa"/>
            <w:tcBorders>
              <w:top w:val="nil"/>
              <w:left w:val="nil"/>
              <w:bottom w:val="dotted" w:sz="4" w:space="0" w:color="000000"/>
              <w:right w:val="single" w:sz="4" w:space="0" w:color="000000"/>
            </w:tcBorders>
            <w:shd w:val="clear" w:color="auto" w:fill="auto"/>
            <w:vAlign w:val="bottom"/>
            <w:hideMark/>
          </w:tcPr>
          <w:p w14:paraId="30FAE8AB"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-$9,060.00</w:t>
            </w:r>
          </w:p>
        </w:tc>
      </w:tr>
      <w:tr w:rsidR="00E833C6" w:rsidRPr="00E833C6" w14:paraId="1DAF7969"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7027C3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2112-1-000576</w:t>
            </w:r>
          </w:p>
        </w:tc>
        <w:tc>
          <w:tcPr>
            <w:tcW w:w="5846" w:type="dxa"/>
            <w:tcBorders>
              <w:top w:val="nil"/>
              <w:left w:val="nil"/>
              <w:bottom w:val="dotted" w:sz="4" w:space="0" w:color="000000"/>
              <w:right w:val="single" w:sz="4" w:space="0" w:color="000000"/>
            </w:tcBorders>
            <w:shd w:val="clear" w:color="auto" w:fill="auto"/>
            <w:vAlign w:val="bottom"/>
            <w:hideMark/>
          </w:tcPr>
          <w:p w14:paraId="3563C0B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JOSE ALFREDO POOT CHAN </w:t>
            </w:r>
          </w:p>
        </w:tc>
        <w:tc>
          <w:tcPr>
            <w:tcW w:w="1559" w:type="dxa"/>
            <w:tcBorders>
              <w:top w:val="nil"/>
              <w:left w:val="nil"/>
              <w:bottom w:val="dotted" w:sz="4" w:space="0" w:color="000000"/>
              <w:right w:val="single" w:sz="4" w:space="0" w:color="000000"/>
            </w:tcBorders>
            <w:shd w:val="clear" w:color="auto" w:fill="auto"/>
            <w:vAlign w:val="bottom"/>
            <w:hideMark/>
          </w:tcPr>
          <w:p w14:paraId="4EE40C0F"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-$30,600.00</w:t>
            </w:r>
          </w:p>
        </w:tc>
      </w:tr>
      <w:tr w:rsidR="00E833C6" w:rsidRPr="00E833C6" w14:paraId="1F921B69"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FD1827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2112-1-000586</w:t>
            </w:r>
          </w:p>
        </w:tc>
        <w:tc>
          <w:tcPr>
            <w:tcW w:w="5846" w:type="dxa"/>
            <w:tcBorders>
              <w:top w:val="nil"/>
              <w:left w:val="nil"/>
              <w:bottom w:val="dotted" w:sz="4" w:space="0" w:color="000000"/>
              <w:right w:val="single" w:sz="4" w:space="0" w:color="000000"/>
            </w:tcBorders>
            <w:shd w:val="clear" w:color="auto" w:fill="auto"/>
            <w:vAlign w:val="bottom"/>
            <w:hideMark/>
          </w:tcPr>
          <w:p w14:paraId="538605F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YOSHIHIKO KIKUCHI MARTINEZ HERNANDEZ </w:t>
            </w:r>
          </w:p>
        </w:tc>
        <w:tc>
          <w:tcPr>
            <w:tcW w:w="1559" w:type="dxa"/>
            <w:tcBorders>
              <w:top w:val="nil"/>
              <w:left w:val="nil"/>
              <w:bottom w:val="dotted" w:sz="4" w:space="0" w:color="000000"/>
              <w:right w:val="single" w:sz="4" w:space="0" w:color="000000"/>
            </w:tcBorders>
            <w:shd w:val="clear" w:color="auto" w:fill="auto"/>
            <w:vAlign w:val="bottom"/>
            <w:hideMark/>
          </w:tcPr>
          <w:p w14:paraId="579F9132"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$25,000.00</w:t>
            </w:r>
          </w:p>
        </w:tc>
      </w:tr>
      <w:tr w:rsidR="00E833C6" w:rsidRPr="00E833C6" w14:paraId="1D0956EC"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332425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2112-1-000591</w:t>
            </w:r>
          </w:p>
        </w:tc>
        <w:tc>
          <w:tcPr>
            <w:tcW w:w="5846" w:type="dxa"/>
            <w:tcBorders>
              <w:top w:val="nil"/>
              <w:left w:val="nil"/>
              <w:bottom w:val="dotted" w:sz="4" w:space="0" w:color="000000"/>
              <w:right w:val="single" w:sz="4" w:space="0" w:color="000000"/>
            </w:tcBorders>
            <w:shd w:val="clear" w:color="auto" w:fill="auto"/>
            <w:vAlign w:val="bottom"/>
            <w:hideMark/>
          </w:tcPr>
          <w:p w14:paraId="7A28E4F7"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COVILH S.A. DE C.V.</w:t>
            </w:r>
          </w:p>
        </w:tc>
        <w:tc>
          <w:tcPr>
            <w:tcW w:w="1559" w:type="dxa"/>
            <w:tcBorders>
              <w:top w:val="nil"/>
              <w:left w:val="nil"/>
              <w:bottom w:val="dotted" w:sz="4" w:space="0" w:color="000000"/>
              <w:right w:val="single" w:sz="4" w:space="0" w:color="000000"/>
            </w:tcBorders>
            <w:shd w:val="clear" w:color="auto" w:fill="auto"/>
            <w:vAlign w:val="bottom"/>
            <w:hideMark/>
          </w:tcPr>
          <w:p w14:paraId="0DE4C940"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$300.00</w:t>
            </w:r>
          </w:p>
        </w:tc>
      </w:tr>
      <w:tr w:rsidR="00E833C6" w:rsidRPr="00E833C6" w14:paraId="5492FEF9"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A5857D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2112-1-000594</w:t>
            </w:r>
          </w:p>
        </w:tc>
        <w:tc>
          <w:tcPr>
            <w:tcW w:w="5846" w:type="dxa"/>
            <w:tcBorders>
              <w:top w:val="nil"/>
              <w:left w:val="nil"/>
              <w:bottom w:val="dotted" w:sz="4" w:space="0" w:color="000000"/>
              <w:right w:val="single" w:sz="4" w:space="0" w:color="000000"/>
            </w:tcBorders>
            <w:shd w:val="clear" w:color="auto" w:fill="auto"/>
            <w:vAlign w:val="bottom"/>
            <w:hideMark/>
          </w:tcPr>
          <w:p w14:paraId="7A2E2D6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WUWO SPLASH COMERZIALIZADORA ARCILA </w:t>
            </w:r>
          </w:p>
        </w:tc>
        <w:tc>
          <w:tcPr>
            <w:tcW w:w="1559" w:type="dxa"/>
            <w:tcBorders>
              <w:top w:val="nil"/>
              <w:left w:val="nil"/>
              <w:bottom w:val="dotted" w:sz="4" w:space="0" w:color="000000"/>
              <w:right w:val="single" w:sz="4" w:space="0" w:color="000000"/>
            </w:tcBorders>
            <w:shd w:val="clear" w:color="auto" w:fill="auto"/>
            <w:vAlign w:val="bottom"/>
            <w:hideMark/>
          </w:tcPr>
          <w:p w14:paraId="58912DB3"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$3,480.00</w:t>
            </w:r>
          </w:p>
        </w:tc>
      </w:tr>
      <w:tr w:rsidR="00E833C6" w:rsidRPr="00E833C6" w14:paraId="6CAB04FD"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64C733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2112-1-000595</w:t>
            </w:r>
          </w:p>
        </w:tc>
        <w:tc>
          <w:tcPr>
            <w:tcW w:w="5846" w:type="dxa"/>
            <w:tcBorders>
              <w:top w:val="nil"/>
              <w:left w:val="nil"/>
              <w:bottom w:val="dotted" w:sz="4" w:space="0" w:color="000000"/>
              <w:right w:val="single" w:sz="4" w:space="0" w:color="000000"/>
            </w:tcBorders>
            <w:shd w:val="clear" w:color="auto" w:fill="auto"/>
            <w:vAlign w:val="bottom"/>
            <w:hideMark/>
          </w:tcPr>
          <w:p w14:paraId="5DED003C"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AUTOMOTORES DIMER SA DE CV</w:t>
            </w:r>
          </w:p>
        </w:tc>
        <w:tc>
          <w:tcPr>
            <w:tcW w:w="1559" w:type="dxa"/>
            <w:tcBorders>
              <w:top w:val="nil"/>
              <w:left w:val="nil"/>
              <w:bottom w:val="dotted" w:sz="4" w:space="0" w:color="000000"/>
              <w:right w:val="single" w:sz="4" w:space="0" w:color="000000"/>
            </w:tcBorders>
            <w:shd w:val="clear" w:color="auto" w:fill="auto"/>
            <w:vAlign w:val="bottom"/>
            <w:hideMark/>
          </w:tcPr>
          <w:p w14:paraId="682EF648"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$5,943.90</w:t>
            </w:r>
          </w:p>
        </w:tc>
      </w:tr>
      <w:tr w:rsidR="00E833C6" w:rsidRPr="00E833C6" w14:paraId="32CFE34B"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7EB602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2112-1-000596</w:t>
            </w:r>
          </w:p>
        </w:tc>
        <w:tc>
          <w:tcPr>
            <w:tcW w:w="5846" w:type="dxa"/>
            <w:tcBorders>
              <w:top w:val="nil"/>
              <w:left w:val="nil"/>
              <w:bottom w:val="dotted" w:sz="4" w:space="0" w:color="000000"/>
              <w:right w:val="single" w:sz="4" w:space="0" w:color="000000"/>
            </w:tcBorders>
            <w:shd w:val="clear" w:color="auto" w:fill="auto"/>
            <w:vAlign w:val="bottom"/>
            <w:hideMark/>
          </w:tcPr>
          <w:p w14:paraId="1BD3ECD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TECNOLOGIA Y SOPORTE 360</w:t>
            </w:r>
          </w:p>
        </w:tc>
        <w:tc>
          <w:tcPr>
            <w:tcW w:w="1559" w:type="dxa"/>
            <w:tcBorders>
              <w:top w:val="nil"/>
              <w:left w:val="nil"/>
              <w:bottom w:val="dotted" w:sz="4" w:space="0" w:color="000000"/>
              <w:right w:val="single" w:sz="4" w:space="0" w:color="000000"/>
            </w:tcBorders>
            <w:shd w:val="clear" w:color="auto" w:fill="auto"/>
            <w:vAlign w:val="bottom"/>
            <w:hideMark/>
          </w:tcPr>
          <w:p w14:paraId="2C32C582"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$1,711.00</w:t>
            </w:r>
          </w:p>
        </w:tc>
      </w:tr>
      <w:tr w:rsidR="00E833C6" w:rsidRPr="00E833C6" w14:paraId="2F00D8ED"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C4F90A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2112-1-000597</w:t>
            </w:r>
          </w:p>
        </w:tc>
        <w:tc>
          <w:tcPr>
            <w:tcW w:w="5846" w:type="dxa"/>
            <w:tcBorders>
              <w:top w:val="nil"/>
              <w:left w:val="nil"/>
              <w:bottom w:val="dotted" w:sz="4" w:space="0" w:color="000000"/>
              <w:right w:val="single" w:sz="4" w:space="0" w:color="000000"/>
            </w:tcBorders>
            <w:shd w:val="clear" w:color="auto" w:fill="auto"/>
            <w:vAlign w:val="bottom"/>
            <w:hideMark/>
          </w:tcPr>
          <w:p w14:paraId="436C6F4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SHOW &amp; CRAFT EVENTOS</w:t>
            </w:r>
          </w:p>
        </w:tc>
        <w:tc>
          <w:tcPr>
            <w:tcW w:w="1559" w:type="dxa"/>
            <w:tcBorders>
              <w:top w:val="nil"/>
              <w:left w:val="nil"/>
              <w:bottom w:val="dotted" w:sz="4" w:space="0" w:color="000000"/>
              <w:right w:val="single" w:sz="4" w:space="0" w:color="000000"/>
            </w:tcBorders>
            <w:shd w:val="clear" w:color="auto" w:fill="auto"/>
            <w:vAlign w:val="bottom"/>
            <w:hideMark/>
          </w:tcPr>
          <w:p w14:paraId="31F56A6E"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$332,164.00</w:t>
            </w:r>
          </w:p>
        </w:tc>
      </w:tr>
      <w:tr w:rsidR="00E833C6" w:rsidRPr="00E833C6" w14:paraId="52649698"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E8EC33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2112-1-000604</w:t>
            </w:r>
          </w:p>
        </w:tc>
        <w:tc>
          <w:tcPr>
            <w:tcW w:w="5846" w:type="dxa"/>
            <w:tcBorders>
              <w:top w:val="nil"/>
              <w:left w:val="nil"/>
              <w:bottom w:val="dotted" w:sz="4" w:space="0" w:color="000000"/>
              <w:right w:val="single" w:sz="4" w:space="0" w:color="000000"/>
            </w:tcBorders>
            <w:shd w:val="clear" w:color="auto" w:fill="auto"/>
            <w:vAlign w:val="bottom"/>
            <w:hideMark/>
          </w:tcPr>
          <w:p w14:paraId="55E38A31"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MIGUEL MELKEN GUILLERMO</w:t>
            </w:r>
          </w:p>
        </w:tc>
        <w:tc>
          <w:tcPr>
            <w:tcW w:w="1559" w:type="dxa"/>
            <w:tcBorders>
              <w:top w:val="nil"/>
              <w:left w:val="nil"/>
              <w:bottom w:val="dotted" w:sz="4" w:space="0" w:color="000000"/>
              <w:right w:val="single" w:sz="4" w:space="0" w:color="000000"/>
            </w:tcBorders>
            <w:shd w:val="clear" w:color="auto" w:fill="auto"/>
            <w:vAlign w:val="bottom"/>
            <w:hideMark/>
          </w:tcPr>
          <w:p w14:paraId="15394DA6"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-$29,580.00</w:t>
            </w:r>
          </w:p>
        </w:tc>
      </w:tr>
      <w:tr w:rsidR="00E833C6" w:rsidRPr="00E833C6" w14:paraId="7A5DEB50"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7F23562"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2112-1-000607</w:t>
            </w:r>
          </w:p>
        </w:tc>
        <w:tc>
          <w:tcPr>
            <w:tcW w:w="5846" w:type="dxa"/>
            <w:tcBorders>
              <w:top w:val="nil"/>
              <w:left w:val="nil"/>
              <w:bottom w:val="dotted" w:sz="4" w:space="0" w:color="000000"/>
              <w:right w:val="single" w:sz="4" w:space="0" w:color="000000"/>
            </w:tcBorders>
            <w:shd w:val="clear" w:color="auto" w:fill="auto"/>
            <w:vAlign w:val="bottom"/>
            <w:hideMark/>
          </w:tcPr>
          <w:p w14:paraId="21F6ED96"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COMPRASUR COMERCIALIZADORA &amp; MARKETING SA DE CV</w:t>
            </w:r>
          </w:p>
        </w:tc>
        <w:tc>
          <w:tcPr>
            <w:tcW w:w="1559" w:type="dxa"/>
            <w:tcBorders>
              <w:top w:val="nil"/>
              <w:left w:val="nil"/>
              <w:bottom w:val="dotted" w:sz="4" w:space="0" w:color="000000"/>
              <w:right w:val="single" w:sz="4" w:space="0" w:color="000000"/>
            </w:tcBorders>
            <w:shd w:val="clear" w:color="auto" w:fill="auto"/>
            <w:vAlign w:val="bottom"/>
            <w:hideMark/>
          </w:tcPr>
          <w:p w14:paraId="19054612"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$34,800.00</w:t>
            </w:r>
          </w:p>
        </w:tc>
      </w:tr>
      <w:tr w:rsidR="00E833C6" w:rsidRPr="00E833C6" w14:paraId="25681D40"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01966E9"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2112-1-000619</w:t>
            </w:r>
          </w:p>
        </w:tc>
        <w:tc>
          <w:tcPr>
            <w:tcW w:w="5846" w:type="dxa"/>
            <w:tcBorders>
              <w:top w:val="nil"/>
              <w:left w:val="nil"/>
              <w:bottom w:val="dotted" w:sz="4" w:space="0" w:color="000000"/>
              <w:right w:val="single" w:sz="4" w:space="0" w:color="000000"/>
            </w:tcBorders>
            <w:shd w:val="clear" w:color="auto" w:fill="auto"/>
            <w:vAlign w:val="bottom"/>
            <w:hideMark/>
          </w:tcPr>
          <w:p w14:paraId="698D9C1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MARTE RAMON NEGRIN SANTINI</w:t>
            </w:r>
          </w:p>
        </w:tc>
        <w:tc>
          <w:tcPr>
            <w:tcW w:w="1559" w:type="dxa"/>
            <w:tcBorders>
              <w:top w:val="nil"/>
              <w:left w:val="nil"/>
              <w:bottom w:val="dotted" w:sz="4" w:space="0" w:color="000000"/>
              <w:right w:val="single" w:sz="4" w:space="0" w:color="000000"/>
            </w:tcBorders>
            <w:shd w:val="clear" w:color="auto" w:fill="auto"/>
            <w:vAlign w:val="bottom"/>
            <w:hideMark/>
          </w:tcPr>
          <w:p w14:paraId="78A9CE9C"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$3,200.00</w:t>
            </w:r>
          </w:p>
        </w:tc>
      </w:tr>
      <w:tr w:rsidR="00E833C6" w:rsidRPr="00E833C6" w14:paraId="0CE9D395"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636ED5A"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2112-1-000652</w:t>
            </w:r>
          </w:p>
        </w:tc>
        <w:tc>
          <w:tcPr>
            <w:tcW w:w="5846" w:type="dxa"/>
            <w:tcBorders>
              <w:top w:val="nil"/>
              <w:left w:val="nil"/>
              <w:bottom w:val="dotted" w:sz="4" w:space="0" w:color="000000"/>
              <w:right w:val="single" w:sz="4" w:space="0" w:color="000000"/>
            </w:tcBorders>
            <w:shd w:val="clear" w:color="auto" w:fill="auto"/>
            <w:vAlign w:val="bottom"/>
            <w:hideMark/>
          </w:tcPr>
          <w:p w14:paraId="243C6C0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PEDRO EUTIQUIO RIOS ABARCA</w:t>
            </w:r>
          </w:p>
        </w:tc>
        <w:tc>
          <w:tcPr>
            <w:tcW w:w="1559" w:type="dxa"/>
            <w:tcBorders>
              <w:top w:val="nil"/>
              <w:left w:val="nil"/>
              <w:bottom w:val="dotted" w:sz="4" w:space="0" w:color="000000"/>
              <w:right w:val="single" w:sz="4" w:space="0" w:color="000000"/>
            </w:tcBorders>
            <w:shd w:val="clear" w:color="auto" w:fill="auto"/>
            <w:vAlign w:val="bottom"/>
            <w:hideMark/>
          </w:tcPr>
          <w:p w14:paraId="3D089285"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-$45,000.00</w:t>
            </w:r>
          </w:p>
        </w:tc>
      </w:tr>
      <w:tr w:rsidR="00E833C6" w:rsidRPr="00E833C6" w14:paraId="55B700D4"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166B7C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2112-1-000654</w:t>
            </w:r>
          </w:p>
        </w:tc>
        <w:tc>
          <w:tcPr>
            <w:tcW w:w="5846" w:type="dxa"/>
            <w:tcBorders>
              <w:top w:val="nil"/>
              <w:left w:val="nil"/>
              <w:bottom w:val="dotted" w:sz="4" w:space="0" w:color="000000"/>
              <w:right w:val="single" w:sz="4" w:space="0" w:color="000000"/>
            </w:tcBorders>
            <w:shd w:val="clear" w:color="auto" w:fill="auto"/>
            <w:vAlign w:val="bottom"/>
            <w:hideMark/>
          </w:tcPr>
          <w:p w14:paraId="5CA3F234"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COMERCIALIZADORA TAMYUC</w:t>
            </w:r>
          </w:p>
        </w:tc>
        <w:tc>
          <w:tcPr>
            <w:tcW w:w="1559" w:type="dxa"/>
            <w:tcBorders>
              <w:top w:val="nil"/>
              <w:left w:val="nil"/>
              <w:bottom w:val="dotted" w:sz="4" w:space="0" w:color="000000"/>
              <w:right w:val="single" w:sz="4" w:space="0" w:color="000000"/>
            </w:tcBorders>
            <w:shd w:val="clear" w:color="auto" w:fill="auto"/>
            <w:vAlign w:val="bottom"/>
            <w:hideMark/>
          </w:tcPr>
          <w:p w14:paraId="188F8A3D"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-$419,800.00</w:t>
            </w:r>
          </w:p>
        </w:tc>
      </w:tr>
      <w:tr w:rsidR="00E833C6" w:rsidRPr="00E833C6" w14:paraId="03577534"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8A7A77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2112-1-000689</w:t>
            </w:r>
          </w:p>
        </w:tc>
        <w:tc>
          <w:tcPr>
            <w:tcW w:w="5846" w:type="dxa"/>
            <w:tcBorders>
              <w:top w:val="nil"/>
              <w:left w:val="nil"/>
              <w:bottom w:val="dotted" w:sz="4" w:space="0" w:color="000000"/>
              <w:right w:val="single" w:sz="4" w:space="0" w:color="000000"/>
            </w:tcBorders>
            <w:shd w:val="clear" w:color="auto" w:fill="auto"/>
            <w:vAlign w:val="bottom"/>
            <w:hideMark/>
          </w:tcPr>
          <w:p w14:paraId="02D09A5D"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LUIS FERNANDO PEREYRA MELKEN </w:t>
            </w:r>
          </w:p>
        </w:tc>
        <w:tc>
          <w:tcPr>
            <w:tcW w:w="1559" w:type="dxa"/>
            <w:tcBorders>
              <w:top w:val="nil"/>
              <w:left w:val="nil"/>
              <w:bottom w:val="dotted" w:sz="4" w:space="0" w:color="000000"/>
              <w:right w:val="single" w:sz="4" w:space="0" w:color="000000"/>
            </w:tcBorders>
            <w:shd w:val="clear" w:color="auto" w:fill="auto"/>
            <w:vAlign w:val="bottom"/>
            <w:hideMark/>
          </w:tcPr>
          <w:p w14:paraId="17BE8741"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$19,720.00</w:t>
            </w:r>
          </w:p>
        </w:tc>
      </w:tr>
      <w:tr w:rsidR="00E833C6" w:rsidRPr="00E833C6" w14:paraId="56C4A6DA"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D37F2E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2112-1-000698</w:t>
            </w:r>
          </w:p>
        </w:tc>
        <w:tc>
          <w:tcPr>
            <w:tcW w:w="5846" w:type="dxa"/>
            <w:tcBorders>
              <w:top w:val="nil"/>
              <w:left w:val="nil"/>
              <w:bottom w:val="dotted" w:sz="4" w:space="0" w:color="000000"/>
              <w:right w:val="single" w:sz="4" w:space="0" w:color="000000"/>
            </w:tcBorders>
            <w:shd w:val="clear" w:color="auto" w:fill="auto"/>
            <w:vAlign w:val="bottom"/>
            <w:hideMark/>
          </w:tcPr>
          <w:p w14:paraId="766F6049"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JORGE LUIS PEREZ CURMINA</w:t>
            </w:r>
          </w:p>
        </w:tc>
        <w:tc>
          <w:tcPr>
            <w:tcW w:w="1559" w:type="dxa"/>
            <w:tcBorders>
              <w:top w:val="nil"/>
              <w:left w:val="nil"/>
              <w:bottom w:val="dotted" w:sz="4" w:space="0" w:color="000000"/>
              <w:right w:val="single" w:sz="4" w:space="0" w:color="000000"/>
            </w:tcBorders>
            <w:shd w:val="clear" w:color="auto" w:fill="auto"/>
            <w:vAlign w:val="bottom"/>
            <w:hideMark/>
          </w:tcPr>
          <w:p w14:paraId="29CDC9D5"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$2,845.28</w:t>
            </w:r>
          </w:p>
        </w:tc>
      </w:tr>
      <w:tr w:rsidR="00E833C6" w:rsidRPr="00E833C6" w14:paraId="0ECCD841"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141D50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2112-1-000699</w:t>
            </w:r>
          </w:p>
        </w:tc>
        <w:tc>
          <w:tcPr>
            <w:tcW w:w="5846" w:type="dxa"/>
            <w:tcBorders>
              <w:top w:val="nil"/>
              <w:left w:val="nil"/>
              <w:bottom w:val="dotted" w:sz="4" w:space="0" w:color="000000"/>
              <w:right w:val="single" w:sz="4" w:space="0" w:color="000000"/>
            </w:tcBorders>
            <w:shd w:val="clear" w:color="auto" w:fill="auto"/>
            <w:vAlign w:val="bottom"/>
            <w:hideMark/>
          </w:tcPr>
          <w:p w14:paraId="65976E7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FATIMA NALLELY CONCHA KU</w:t>
            </w:r>
          </w:p>
        </w:tc>
        <w:tc>
          <w:tcPr>
            <w:tcW w:w="1559" w:type="dxa"/>
            <w:tcBorders>
              <w:top w:val="nil"/>
              <w:left w:val="nil"/>
              <w:bottom w:val="dotted" w:sz="4" w:space="0" w:color="000000"/>
              <w:right w:val="single" w:sz="4" w:space="0" w:color="000000"/>
            </w:tcBorders>
            <w:shd w:val="clear" w:color="auto" w:fill="auto"/>
            <w:vAlign w:val="bottom"/>
            <w:hideMark/>
          </w:tcPr>
          <w:p w14:paraId="7D750EFC"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$106,854.84</w:t>
            </w:r>
          </w:p>
        </w:tc>
      </w:tr>
      <w:tr w:rsidR="00E833C6" w:rsidRPr="00E833C6" w14:paraId="37E9D146"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390EF15"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2112-1-000720</w:t>
            </w:r>
          </w:p>
        </w:tc>
        <w:tc>
          <w:tcPr>
            <w:tcW w:w="5846" w:type="dxa"/>
            <w:tcBorders>
              <w:top w:val="nil"/>
              <w:left w:val="nil"/>
              <w:bottom w:val="dotted" w:sz="4" w:space="0" w:color="000000"/>
              <w:right w:val="single" w:sz="4" w:space="0" w:color="000000"/>
            </w:tcBorders>
            <w:shd w:val="clear" w:color="auto" w:fill="auto"/>
            <w:vAlign w:val="bottom"/>
            <w:hideMark/>
          </w:tcPr>
          <w:p w14:paraId="4A30DEAE"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ELEAZAR COYOC ESTRADA</w:t>
            </w:r>
          </w:p>
        </w:tc>
        <w:tc>
          <w:tcPr>
            <w:tcW w:w="1559" w:type="dxa"/>
            <w:tcBorders>
              <w:top w:val="nil"/>
              <w:left w:val="nil"/>
              <w:bottom w:val="dotted" w:sz="4" w:space="0" w:color="000000"/>
              <w:right w:val="single" w:sz="4" w:space="0" w:color="000000"/>
            </w:tcBorders>
            <w:shd w:val="clear" w:color="auto" w:fill="auto"/>
            <w:vAlign w:val="bottom"/>
            <w:hideMark/>
          </w:tcPr>
          <w:p w14:paraId="4FDBA22F"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$18,283.83</w:t>
            </w:r>
          </w:p>
        </w:tc>
      </w:tr>
      <w:tr w:rsidR="00E833C6" w:rsidRPr="00E833C6" w14:paraId="6C276F23"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00E28FF"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2112-1-000733</w:t>
            </w:r>
          </w:p>
        </w:tc>
        <w:tc>
          <w:tcPr>
            <w:tcW w:w="5846" w:type="dxa"/>
            <w:tcBorders>
              <w:top w:val="nil"/>
              <w:left w:val="nil"/>
              <w:bottom w:val="dotted" w:sz="4" w:space="0" w:color="000000"/>
              <w:right w:val="single" w:sz="4" w:space="0" w:color="000000"/>
            </w:tcBorders>
            <w:shd w:val="clear" w:color="auto" w:fill="auto"/>
            <w:vAlign w:val="bottom"/>
            <w:hideMark/>
          </w:tcPr>
          <w:p w14:paraId="5A478BD0"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VICTOR YAIR MARIN MAS</w:t>
            </w:r>
          </w:p>
        </w:tc>
        <w:tc>
          <w:tcPr>
            <w:tcW w:w="1559" w:type="dxa"/>
            <w:tcBorders>
              <w:top w:val="nil"/>
              <w:left w:val="nil"/>
              <w:bottom w:val="dotted" w:sz="4" w:space="0" w:color="000000"/>
              <w:right w:val="single" w:sz="4" w:space="0" w:color="000000"/>
            </w:tcBorders>
            <w:shd w:val="clear" w:color="auto" w:fill="auto"/>
            <w:vAlign w:val="bottom"/>
            <w:hideMark/>
          </w:tcPr>
          <w:p w14:paraId="05CB87DA"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$74,783.81</w:t>
            </w:r>
          </w:p>
        </w:tc>
      </w:tr>
      <w:tr w:rsidR="00E833C6" w:rsidRPr="00E833C6" w14:paraId="45A99C19"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FDF93B7"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2112-1-000744</w:t>
            </w:r>
          </w:p>
        </w:tc>
        <w:tc>
          <w:tcPr>
            <w:tcW w:w="5846" w:type="dxa"/>
            <w:tcBorders>
              <w:top w:val="nil"/>
              <w:left w:val="nil"/>
              <w:bottom w:val="dotted" w:sz="4" w:space="0" w:color="000000"/>
              <w:right w:val="single" w:sz="4" w:space="0" w:color="000000"/>
            </w:tcBorders>
            <w:shd w:val="clear" w:color="auto" w:fill="auto"/>
            <w:vAlign w:val="bottom"/>
            <w:hideMark/>
          </w:tcPr>
          <w:p w14:paraId="7F32B303"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FRANCISCO CACERES</w:t>
            </w:r>
          </w:p>
        </w:tc>
        <w:tc>
          <w:tcPr>
            <w:tcW w:w="1559" w:type="dxa"/>
            <w:tcBorders>
              <w:top w:val="nil"/>
              <w:left w:val="nil"/>
              <w:bottom w:val="dotted" w:sz="4" w:space="0" w:color="000000"/>
              <w:right w:val="single" w:sz="4" w:space="0" w:color="000000"/>
            </w:tcBorders>
            <w:shd w:val="clear" w:color="auto" w:fill="auto"/>
            <w:vAlign w:val="bottom"/>
            <w:hideMark/>
          </w:tcPr>
          <w:p w14:paraId="570A6AA2"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$45,486.56</w:t>
            </w:r>
          </w:p>
        </w:tc>
      </w:tr>
      <w:tr w:rsidR="00E833C6" w:rsidRPr="00E833C6" w14:paraId="3F9D4FBB" w14:textId="77777777" w:rsidTr="006E7F21">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6D63D5B"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2112-1-000745</w:t>
            </w:r>
          </w:p>
        </w:tc>
        <w:tc>
          <w:tcPr>
            <w:tcW w:w="5846" w:type="dxa"/>
            <w:tcBorders>
              <w:top w:val="nil"/>
              <w:left w:val="nil"/>
              <w:bottom w:val="dotted" w:sz="4" w:space="0" w:color="000000"/>
              <w:right w:val="single" w:sz="4" w:space="0" w:color="000000"/>
            </w:tcBorders>
            <w:shd w:val="clear" w:color="auto" w:fill="auto"/>
            <w:vAlign w:val="bottom"/>
            <w:hideMark/>
          </w:tcPr>
          <w:p w14:paraId="33FC9078" w14:textId="77777777" w:rsidR="00E833C6" w:rsidRPr="00E833C6" w:rsidRDefault="00E833C6" w:rsidP="00E833C6">
            <w:pPr>
              <w:rPr>
                <w:rFonts w:ascii="Arial" w:hAnsi="Arial" w:cs="Arial"/>
                <w:color w:val="000000"/>
                <w:sz w:val="14"/>
                <w:szCs w:val="14"/>
                <w:lang w:val="es-MX" w:eastAsia="es-MX"/>
              </w:rPr>
            </w:pPr>
            <w:r w:rsidRPr="00E833C6">
              <w:rPr>
                <w:rFonts w:ascii="Arial" w:hAnsi="Arial" w:cs="Arial"/>
                <w:color w:val="000000"/>
                <w:sz w:val="14"/>
                <w:szCs w:val="14"/>
                <w:lang w:val="es-MX" w:eastAsia="es-MX"/>
              </w:rPr>
              <w:t xml:space="preserve">                SUMINISTROS PUBLICITARIOS Y SOFTWARE</w:t>
            </w:r>
          </w:p>
        </w:tc>
        <w:tc>
          <w:tcPr>
            <w:tcW w:w="1559" w:type="dxa"/>
            <w:tcBorders>
              <w:top w:val="nil"/>
              <w:left w:val="nil"/>
              <w:bottom w:val="dotted" w:sz="4" w:space="0" w:color="000000"/>
              <w:right w:val="single" w:sz="4" w:space="0" w:color="000000"/>
            </w:tcBorders>
            <w:shd w:val="clear" w:color="auto" w:fill="auto"/>
            <w:vAlign w:val="bottom"/>
            <w:hideMark/>
          </w:tcPr>
          <w:p w14:paraId="7B3F1F36" w14:textId="77777777" w:rsidR="00E833C6" w:rsidRPr="00E833C6" w:rsidRDefault="00E833C6" w:rsidP="00E833C6">
            <w:pPr>
              <w:jc w:val="right"/>
              <w:rPr>
                <w:rFonts w:ascii="Arial" w:hAnsi="Arial" w:cs="Arial"/>
                <w:color w:val="000000"/>
                <w:sz w:val="14"/>
                <w:szCs w:val="14"/>
                <w:lang w:val="es-MX" w:eastAsia="es-MX"/>
              </w:rPr>
            </w:pPr>
            <w:r w:rsidRPr="00E833C6">
              <w:rPr>
                <w:rFonts w:ascii="Arial" w:hAnsi="Arial" w:cs="Arial"/>
                <w:color w:val="000000"/>
                <w:sz w:val="14"/>
                <w:szCs w:val="14"/>
                <w:lang w:val="es-MX" w:eastAsia="es-MX"/>
              </w:rPr>
              <w:t>$1,099,449.00</w:t>
            </w:r>
          </w:p>
        </w:tc>
      </w:tr>
    </w:tbl>
    <w:p w14:paraId="05D49764" w14:textId="77777777" w:rsidR="002C42F9" w:rsidRPr="00786BB2" w:rsidRDefault="002C42F9" w:rsidP="00B05D66">
      <w:pPr>
        <w:spacing w:line="224" w:lineRule="exact"/>
        <w:ind w:left="288"/>
        <w:jc w:val="both"/>
        <w:rPr>
          <w:rFonts w:ascii="Arial" w:hAnsi="Arial" w:cs="Arial"/>
          <w:sz w:val="20"/>
          <w:szCs w:val="20"/>
          <w:lang w:val="es-MX"/>
        </w:rPr>
      </w:pPr>
    </w:p>
    <w:p w14:paraId="46A91DB9" w14:textId="77777777" w:rsidR="006E12A8" w:rsidRPr="00786BB2" w:rsidRDefault="006E12A8" w:rsidP="00E833C6">
      <w:pPr>
        <w:spacing w:line="224" w:lineRule="exact"/>
        <w:jc w:val="both"/>
        <w:rPr>
          <w:rFonts w:ascii="Arial" w:hAnsi="Arial" w:cs="Arial"/>
          <w:sz w:val="20"/>
          <w:szCs w:val="20"/>
          <w:lang w:val="es-MX"/>
        </w:rPr>
      </w:pPr>
    </w:p>
    <w:p w14:paraId="3D61A987" w14:textId="77777777" w:rsidR="006431CF" w:rsidRPr="00786BB2" w:rsidRDefault="006431CF" w:rsidP="005701B3">
      <w:pPr>
        <w:pStyle w:val="Texto"/>
        <w:spacing w:after="80" w:line="203" w:lineRule="exact"/>
        <w:ind w:firstLine="0"/>
        <w:rPr>
          <w:rFonts w:cs="Arial"/>
          <w:b/>
          <w:bCs/>
          <w:szCs w:val="18"/>
          <w:lang w:val="es-MX"/>
        </w:rPr>
      </w:pPr>
    </w:p>
    <w:p w14:paraId="14948A90" w14:textId="77777777" w:rsidR="00992105" w:rsidRPr="00786BB2" w:rsidRDefault="00992105" w:rsidP="00992105">
      <w:pPr>
        <w:pStyle w:val="Texto"/>
        <w:spacing w:after="80" w:line="203" w:lineRule="exact"/>
        <w:ind w:firstLine="0"/>
        <w:rPr>
          <w:rFonts w:cs="Arial"/>
          <w:b/>
          <w:szCs w:val="18"/>
          <w:lang w:val="es-MX"/>
        </w:rPr>
      </w:pPr>
      <w:r w:rsidRPr="00786BB2">
        <w:rPr>
          <w:rFonts w:cs="Arial"/>
          <w:b/>
          <w:szCs w:val="18"/>
          <w:lang w:val="es-MX"/>
        </w:rPr>
        <w:t>2. FONDOS Y BIENES DE TERCEROS</w:t>
      </w:r>
      <w:r>
        <w:rPr>
          <w:rFonts w:cs="Arial"/>
          <w:b/>
          <w:szCs w:val="18"/>
          <w:lang w:val="es-MX"/>
        </w:rPr>
        <w:t>, EN GARANTIA Y/O ADMINISTRACIÓN.</w:t>
      </w:r>
    </w:p>
    <w:p w14:paraId="3891F967" w14:textId="3154B79D" w:rsidR="00B82EEA" w:rsidRPr="00786BB2" w:rsidRDefault="008C70D3"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Se inform</w:t>
      </w:r>
      <w:r w:rsidR="00562D91" w:rsidRPr="00786BB2">
        <w:rPr>
          <w:rFonts w:ascii="Arial" w:hAnsi="Arial" w:cs="Arial"/>
          <w:sz w:val="20"/>
          <w:szCs w:val="20"/>
          <w:lang w:val="es-MX"/>
        </w:rPr>
        <w:t xml:space="preserve">a </w:t>
      </w:r>
      <w:r w:rsidR="00DA2F3E" w:rsidRPr="00786BB2">
        <w:rPr>
          <w:rFonts w:ascii="Arial" w:hAnsi="Arial" w:cs="Arial"/>
          <w:sz w:val="20"/>
          <w:szCs w:val="20"/>
          <w:lang w:val="es-MX"/>
        </w:rPr>
        <w:t>que,</w:t>
      </w:r>
      <w:r w:rsidR="001569CE" w:rsidRPr="00786BB2">
        <w:rPr>
          <w:rFonts w:ascii="Arial" w:hAnsi="Arial" w:cs="Arial"/>
          <w:sz w:val="20"/>
          <w:szCs w:val="20"/>
          <w:lang w:val="es-MX"/>
        </w:rPr>
        <w:t xml:space="preserve"> al </w:t>
      </w:r>
      <w:r w:rsidR="00CA2E85">
        <w:rPr>
          <w:rFonts w:ascii="Arial" w:hAnsi="Arial" w:cs="Arial"/>
          <w:sz w:val="20"/>
          <w:szCs w:val="20"/>
          <w:lang w:val="es-MX"/>
        </w:rPr>
        <w:t>31</w:t>
      </w:r>
      <w:r w:rsidR="00484BBF" w:rsidRPr="00786BB2">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AB02AB" w:rsidRPr="00786BB2">
        <w:rPr>
          <w:rFonts w:ascii="Arial" w:hAnsi="Arial" w:cs="Arial"/>
          <w:sz w:val="20"/>
          <w:szCs w:val="20"/>
          <w:lang w:val="es-MX"/>
        </w:rPr>
        <w:t>,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registró recursos provenientes de Fondos de Bienes de terceros en administración o garant</w:t>
      </w:r>
      <w:r w:rsidR="00B82EEA" w:rsidRPr="00786BB2">
        <w:rPr>
          <w:rFonts w:ascii="Arial" w:hAnsi="Arial" w:cs="Arial"/>
          <w:sz w:val="20"/>
          <w:szCs w:val="20"/>
          <w:lang w:val="es-MX"/>
        </w:rPr>
        <w:t>ía a largo plazo</w:t>
      </w:r>
      <w:r w:rsidR="00E44DEB" w:rsidRPr="00786BB2">
        <w:rPr>
          <w:rFonts w:ascii="Arial" w:hAnsi="Arial" w:cs="Arial"/>
          <w:sz w:val="20"/>
          <w:szCs w:val="20"/>
          <w:lang w:val="es-MX"/>
        </w:rPr>
        <w:t>, a corto</w:t>
      </w:r>
      <w:r w:rsidR="003465E7">
        <w:rPr>
          <w:rFonts w:ascii="Arial" w:hAnsi="Arial" w:cs="Arial"/>
          <w:sz w:val="20"/>
          <w:szCs w:val="20"/>
          <w:lang w:val="es-MX"/>
        </w:rPr>
        <w:t xml:space="preserve"> plazo registra el saldo de 0.00</w:t>
      </w:r>
      <w:r w:rsidR="00B82EEA" w:rsidRPr="00786BB2">
        <w:rPr>
          <w:rFonts w:ascii="Arial" w:hAnsi="Arial" w:cs="Arial"/>
          <w:sz w:val="20"/>
          <w:szCs w:val="20"/>
          <w:lang w:val="es-MX"/>
        </w:rPr>
        <w:t>.</w:t>
      </w:r>
    </w:p>
    <w:p w14:paraId="19F02654" w14:textId="0968269A" w:rsidR="00767E25" w:rsidRPr="00786BB2" w:rsidRDefault="00767E25" w:rsidP="0031745D">
      <w:pPr>
        <w:spacing w:line="224" w:lineRule="exact"/>
        <w:rPr>
          <w:rFonts w:ascii="Arial" w:hAnsi="Arial" w:cs="Arial"/>
          <w:lang w:val="es-MX"/>
        </w:rPr>
      </w:pPr>
    </w:p>
    <w:p w14:paraId="3AE0694A" w14:textId="51827286" w:rsidR="00171F7A" w:rsidRPr="00786BB2" w:rsidRDefault="00171F7A" w:rsidP="00171F7A">
      <w:pPr>
        <w:pStyle w:val="Texto"/>
        <w:spacing w:after="80" w:line="203" w:lineRule="exact"/>
        <w:ind w:firstLine="0"/>
        <w:rPr>
          <w:rFonts w:cs="Arial"/>
          <w:b/>
          <w:szCs w:val="18"/>
          <w:lang w:val="es-MX"/>
        </w:rPr>
      </w:pPr>
      <w:r w:rsidRPr="00786BB2">
        <w:rPr>
          <w:rFonts w:cs="Arial"/>
          <w:b/>
          <w:szCs w:val="18"/>
          <w:lang w:val="es-MX"/>
        </w:rPr>
        <w:t>3. PASIVOS DIFERIDOS</w:t>
      </w:r>
    </w:p>
    <w:p w14:paraId="3E0A3C97" w14:textId="13C3BD5C" w:rsidR="00171F7A" w:rsidRPr="00786BB2" w:rsidRDefault="00171F7A" w:rsidP="00171F7A">
      <w:pPr>
        <w:spacing w:line="224" w:lineRule="exact"/>
        <w:ind w:left="288"/>
        <w:jc w:val="both"/>
        <w:rPr>
          <w:rFonts w:ascii="Arial" w:hAnsi="Arial" w:cs="Arial"/>
          <w:sz w:val="20"/>
          <w:szCs w:val="20"/>
          <w:lang w:val="es-MX"/>
        </w:rPr>
      </w:pPr>
      <w:r w:rsidRPr="00786BB2">
        <w:rPr>
          <w:rFonts w:ascii="Arial" w:hAnsi="Arial" w:cs="Arial"/>
          <w:sz w:val="20"/>
          <w:szCs w:val="20"/>
          <w:lang w:val="es-MX"/>
        </w:rPr>
        <w:lastRenderedPageBreak/>
        <w:t xml:space="preserve">Al </w:t>
      </w:r>
      <w:r w:rsidR="00CA2E85">
        <w:rPr>
          <w:rFonts w:ascii="Arial" w:hAnsi="Arial" w:cs="Arial"/>
          <w:sz w:val="20"/>
          <w:szCs w:val="20"/>
          <w:lang w:val="es-MX"/>
        </w:rPr>
        <w:t>31</w:t>
      </w:r>
      <w:r w:rsidR="00484BBF" w:rsidRPr="00786BB2">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el rubro de Pasivos Diferidos presenta un saldo de</w:t>
      </w:r>
      <w:r w:rsidR="00A15CD5" w:rsidRPr="00786BB2">
        <w:rPr>
          <w:rFonts w:ascii="Arial" w:hAnsi="Arial" w:cs="Arial"/>
          <w:sz w:val="20"/>
          <w:szCs w:val="20"/>
          <w:lang w:val="es-MX"/>
        </w:rPr>
        <w:t xml:space="preserve"> </w:t>
      </w:r>
      <w:r w:rsidR="00A01592" w:rsidRPr="00786BB2">
        <w:rPr>
          <w:rFonts w:ascii="Arial" w:hAnsi="Arial" w:cs="Arial"/>
          <w:sz w:val="20"/>
          <w:szCs w:val="20"/>
          <w:lang w:val="es-MX"/>
        </w:rPr>
        <w:t>$0</w:t>
      </w:r>
      <w:r w:rsidR="003465E7">
        <w:rPr>
          <w:rFonts w:ascii="Arial" w:hAnsi="Arial" w:cs="Arial"/>
          <w:sz w:val="20"/>
          <w:szCs w:val="20"/>
          <w:lang w:val="es-MX"/>
        </w:rPr>
        <w:t>.00</w:t>
      </w:r>
    </w:p>
    <w:p w14:paraId="407B297B" w14:textId="23A70A30" w:rsidR="00171F7A" w:rsidRPr="00786BB2" w:rsidRDefault="00171F7A" w:rsidP="000E5295">
      <w:pPr>
        <w:spacing w:line="224" w:lineRule="exact"/>
        <w:jc w:val="both"/>
        <w:rPr>
          <w:rFonts w:ascii="Arial" w:hAnsi="Arial" w:cs="Arial"/>
          <w:sz w:val="20"/>
          <w:szCs w:val="20"/>
          <w:lang w:val="es-MX"/>
        </w:rPr>
      </w:pPr>
    </w:p>
    <w:p w14:paraId="754E0274" w14:textId="70878E8D" w:rsidR="00171F7A" w:rsidRPr="00786BB2" w:rsidRDefault="008B775B" w:rsidP="00171F7A">
      <w:pPr>
        <w:pStyle w:val="Texto"/>
        <w:spacing w:after="80" w:line="203" w:lineRule="exact"/>
        <w:ind w:firstLine="0"/>
        <w:rPr>
          <w:rFonts w:cs="Arial"/>
          <w:b/>
          <w:szCs w:val="18"/>
          <w:lang w:val="es-MX"/>
        </w:rPr>
      </w:pPr>
      <w:r w:rsidRPr="00786BB2">
        <w:rPr>
          <w:rFonts w:cs="Arial"/>
          <w:b/>
          <w:szCs w:val="18"/>
          <w:lang w:val="es-MX"/>
        </w:rPr>
        <w:t>4. PROV</w:t>
      </w:r>
      <w:r w:rsidR="00171F7A" w:rsidRPr="00786BB2">
        <w:rPr>
          <w:rFonts w:cs="Arial"/>
          <w:b/>
          <w:szCs w:val="18"/>
          <w:lang w:val="es-MX"/>
        </w:rPr>
        <w:t>IS</w:t>
      </w:r>
      <w:r w:rsidRPr="00786BB2">
        <w:rPr>
          <w:rFonts w:cs="Arial"/>
          <w:b/>
          <w:szCs w:val="18"/>
          <w:lang w:val="es-MX"/>
        </w:rPr>
        <w:t>I</w:t>
      </w:r>
      <w:r w:rsidR="00171F7A" w:rsidRPr="00786BB2">
        <w:rPr>
          <w:rFonts w:cs="Arial"/>
          <w:b/>
          <w:szCs w:val="18"/>
          <w:lang w:val="es-MX"/>
        </w:rPr>
        <w:t>ONES</w:t>
      </w:r>
    </w:p>
    <w:p w14:paraId="4CC10437" w14:textId="58C8FFDB" w:rsidR="00171F7A" w:rsidRPr="00786BB2" w:rsidRDefault="00171F7A" w:rsidP="00171F7A">
      <w:pPr>
        <w:pStyle w:val="ROMANOS"/>
        <w:spacing w:after="60" w:line="230" w:lineRule="exact"/>
        <w:ind w:left="284" w:firstLine="0"/>
        <w:rPr>
          <w:rFonts w:cs="Arial"/>
          <w:sz w:val="20"/>
          <w:szCs w:val="20"/>
        </w:rPr>
      </w:pPr>
      <w:r w:rsidRPr="00786BB2">
        <w:rPr>
          <w:rFonts w:cs="Arial"/>
          <w:sz w:val="20"/>
          <w:szCs w:val="20"/>
        </w:rPr>
        <w:t xml:space="preserve">Al </w:t>
      </w:r>
      <w:r w:rsidR="00CA2E85">
        <w:rPr>
          <w:rFonts w:cs="Arial"/>
          <w:sz w:val="20"/>
          <w:szCs w:val="20"/>
        </w:rPr>
        <w:t>31</w:t>
      </w:r>
      <w:r w:rsidR="00C645A9">
        <w:rPr>
          <w:rFonts w:cs="Arial"/>
          <w:sz w:val="20"/>
          <w:szCs w:val="20"/>
        </w:rPr>
        <w:t xml:space="preserve"> </w:t>
      </w:r>
      <w:r w:rsidR="00484BBF" w:rsidRPr="00786BB2">
        <w:rPr>
          <w:rFonts w:cs="Arial"/>
          <w:sz w:val="20"/>
          <w:szCs w:val="20"/>
        </w:rPr>
        <w:t xml:space="preserve">de </w:t>
      </w:r>
      <w:r w:rsidR="00CA2E85">
        <w:rPr>
          <w:rFonts w:cs="Arial"/>
          <w:sz w:val="20"/>
          <w:szCs w:val="20"/>
        </w:rPr>
        <w:t>diciembre</w:t>
      </w:r>
      <w:r w:rsidR="000E5295">
        <w:rPr>
          <w:rFonts w:cs="Arial"/>
          <w:sz w:val="20"/>
          <w:szCs w:val="20"/>
        </w:rPr>
        <w:t xml:space="preserve"> </w:t>
      </w:r>
      <w:r w:rsidR="00612FB0" w:rsidRPr="00786BB2">
        <w:rPr>
          <w:rFonts w:cs="Arial"/>
          <w:sz w:val="20"/>
          <w:szCs w:val="20"/>
        </w:rPr>
        <w:t xml:space="preserve">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3EE0161D" w14:textId="522CA56D" w:rsidR="00171F7A" w:rsidRPr="00786BB2" w:rsidRDefault="00171F7A" w:rsidP="00171F7A">
      <w:pPr>
        <w:pStyle w:val="Texto"/>
        <w:spacing w:after="80" w:line="203" w:lineRule="exact"/>
        <w:ind w:firstLine="0"/>
        <w:rPr>
          <w:rFonts w:cs="Arial"/>
          <w:b/>
          <w:szCs w:val="18"/>
          <w:lang w:val="es-MX"/>
        </w:rPr>
      </w:pPr>
    </w:p>
    <w:p w14:paraId="3A581FFA" w14:textId="6793B328" w:rsidR="00880115" w:rsidRPr="00786BB2" w:rsidRDefault="00171F7A" w:rsidP="000773D5">
      <w:pPr>
        <w:pStyle w:val="Texto"/>
        <w:spacing w:after="80" w:line="203" w:lineRule="exact"/>
        <w:ind w:firstLine="0"/>
        <w:rPr>
          <w:rFonts w:cs="Arial"/>
          <w:b/>
          <w:szCs w:val="18"/>
          <w:lang w:val="es-MX"/>
        </w:rPr>
      </w:pPr>
      <w:r w:rsidRPr="00786BB2">
        <w:rPr>
          <w:rFonts w:cs="Arial"/>
          <w:b/>
          <w:szCs w:val="18"/>
          <w:lang w:val="es-MX"/>
        </w:rPr>
        <w:t>5.</w:t>
      </w:r>
      <w:r w:rsidR="00880115" w:rsidRPr="00786BB2">
        <w:rPr>
          <w:rFonts w:cs="Arial"/>
          <w:b/>
          <w:szCs w:val="18"/>
          <w:lang w:val="es-MX"/>
        </w:rPr>
        <w:t xml:space="preserve"> OTROS PASIVOS </w:t>
      </w:r>
    </w:p>
    <w:p w14:paraId="3BF8981B" w14:textId="3EB5527D" w:rsidR="00D36A18" w:rsidRPr="00786BB2" w:rsidRDefault="001569CE" w:rsidP="00A01592">
      <w:pPr>
        <w:pStyle w:val="ROMANOS"/>
        <w:spacing w:after="60" w:line="230" w:lineRule="exact"/>
        <w:ind w:left="284" w:firstLine="0"/>
        <w:rPr>
          <w:rFonts w:cs="Arial"/>
          <w:sz w:val="20"/>
          <w:szCs w:val="20"/>
          <w:lang w:val="es-MX"/>
        </w:rPr>
      </w:pPr>
      <w:r w:rsidRPr="00786BB2">
        <w:rPr>
          <w:rFonts w:cs="Arial"/>
          <w:sz w:val="20"/>
          <w:szCs w:val="20"/>
        </w:rPr>
        <w:t xml:space="preserve">Al </w:t>
      </w:r>
      <w:r w:rsidR="00CA2E85">
        <w:rPr>
          <w:rFonts w:cs="Arial"/>
          <w:sz w:val="20"/>
          <w:szCs w:val="20"/>
        </w:rPr>
        <w:t>31</w:t>
      </w:r>
      <w:r w:rsidR="00484BBF" w:rsidRPr="00786BB2">
        <w:rPr>
          <w:rFonts w:cs="Arial"/>
          <w:sz w:val="20"/>
          <w:szCs w:val="20"/>
        </w:rPr>
        <w:t xml:space="preserve"> de </w:t>
      </w:r>
      <w:r w:rsidR="00CA2E85">
        <w:rPr>
          <w:rFonts w:cs="Arial"/>
          <w:sz w:val="20"/>
          <w:szCs w:val="20"/>
        </w:rPr>
        <w:t>diciembre</w:t>
      </w:r>
      <w:r w:rsidR="009910F1">
        <w:rPr>
          <w:rFonts w:cs="Arial"/>
          <w:sz w:val="20"/>
          <w:szCs w:val="20"/>
        </w:rPr>
        <w:t xml:space="preserve"> </w:t>
      </w:r>
      <w:r w:rsidR="00612FB0" w:rsidRPr="00786BB2">
        <w:rPr>
          <w:rFonts w:cs="Arial"/>
          <w:sz w:val="20"/>
          <w:szCs w:val="20"/>
        </w:rPr>
        <w:t xml:space="preserve">de </w:t>
      </w:r>
      <w:r w:rsidR="00533D33">
        <w:rPr>
          <w:rFonts w:cs="Arial"/>
          <w:sz w:val="20"/>
          <w:szCs w:val="20"/>
        </w:rPr>
        <w:t>2025</w:t>
      </w:r>
      <w:r w:rsidR="00046263" w:rsidRPr="00786BB2">
        <w:rPr>
          <w:rFonts w:cs="Arial"/>
          <w:sz w:val="20"/>
          <w:szCs w:val="20"/>
        </w:rPr>
        <w:t xml:space="preserve"> </w:t>
      </w:r>
      <w:r w:rsidR="000F0C9A" w:rsidRPr="00786BB2">
        <w:rPr>
          <w:rFonts w:cs="Arial"/>
          <w:sz w:val="20"/>
          <w:szCs w:val="20"/>
        </w:rPr>
        <w:t xml:space="preserve">el </w:t>
      </w:r>
      <w:r w:rsidR="00171F7A" w:rsidRPr="00786BB2">
        <w:rPr>
          <w:rFonts w:cs="Arial"/>
          <w:sz w:val="20"/>
          <w:szCs w:val="20"/>
        </w:rPr>
        <w:t xml:space="preserve">saldo de otros pasivos es de </w:t>
      </w:r>
      <w:r w:rsidR="006F14CD" w:rsidRPr="00786BB2">
        <w:rPr>
          <w:rFonts w:cs="Arial"/>
          <w:sz w:val="20"/>
          <w:szCs w:val="20"/>
        </w:rPr>
        <w:t>$</w:t>
      </w:r>
      <w:r w:rsidR="00A01592" w:rsidRPr="00786BB2">
        <w:rPr>
          <w:rFonts w:cs="Arial"/>
          <w:sz w:val="20"/>
          <w:szCs w:val="20"/>
        </w:rPr>
        <w:t>0.00</w:t>
      </w:r>
    </w:p>
    <w:p w14:paraId="7F66016D" w14:textId="77777777" w:rsidR="00BC0761" w:rsidRPr="00786BB2" w:rsidRDefault="00BC0761" w:rsidP="003F36D0">
      <w:pPr>
        <w:spacing w:line="224" w:lineRule="exact"/>
        <w:jc w:val="both"/>
        <w:rPr>
          <w:rFonts w:ascii="Arial" w:hAnsi="Arial" w:cs="Arial"/>
          <w:sz w:val="20"/>
          <w:szCs w:val="20"/>
          <w:lang w:val="es-MX"/>
        </w:rPr>
      </w:pPr>
    </w:p>
    <w:p w14:paraId="43808F0C" w14:textId="77777777" w:rsidR="006431CF" w:rsidRPr="00786BB2" w:rsidRDefault="006431CF" w:rsidP="001063F1">
      <w:pPr>
        <w:spacing w:line="224" w:lineRule="exact"/>
        <w:ind w:left="288"/>
        <w:jc w:val="both"/>
        <w:rPr>
          <w:rFonts w:ascii="Arial" w:hAnsi="Arial" w:cs="Arial"/>
          <w:sz w:val="20"/>
          <w:szCs w:val="20"/>
          <w:lang w:val="es-MX"/>
        </w:rPr>
      </w:pPr>
    </w:p>
    <w:p w14:paraId="0387E085" w14:textId="35FC96F4" w:rsidR="0084555D" w:rsidRPr="00786BB2" w:rsidRDefault="00664A28" w:rsidP="000D7852">
      <w:pPr>
        <w:pStyle w:val="Texto"/>
        <w:spacing w:line="224" w:lineRule="exact"/>
        <w:ind w:firstLine="0"/>
        <w:rPr>
          <w:rFonts w:cs="Arial"/>
          <w:b/>
          <w:smallCaps/>
          <w:szCs w:val="18"/>
        </w:rPr>
      </w:pPr>
      <w:r w:rsidRPr="00786BB2">
        <w:rPr>
          <w:rFonts w:cs="Arial"/>
          <w:b/>
          <w:smallCaps/>
          <w:szCs w:val="18"/>
        </w:rPr>
        <w:t>III.- NOTAS AL ESTADO DE VARIACIÓN EN LA HACIENDA PÚBLICA</w:t>
      </w:r>
    </w:p>
    <w:p w14:paraId="3637CF14" w14:textId="77777777" w:rsidR="006431CF" w:rsidRPr="00786BB2" w:rsidRDefault="006431CF" w:rsidP="000D7852">
      <w:pPr>
        <w:pStyle w:val="Texto"/>
        <w:spacing w:line="224" w:lineRule="exact"/>
        <w:ind w:firstLine="0"/>
        <w:rPr>
          <w:rFonts w:cs="Arial"/>
          <w:b/>
          <w:smallCaps/>
          <w:szCs w:val="18"/>
        </w:rPr>
      </w:pPr>
    </w:p>
    <w:p w14:paraId="71CE0B44" w14:textId="5A6054D3" w:rsidR="006F14CD" w:rsidRPr="003E0E86" w:rsidRDefault="00EF67C6" w:rsidP="003E0E86">
      <w:pPr>
        <w:pStyle w:val="Texto"/>
        <w:numPr>
          <w:ilvl w:val="0"/>
          <w:numId w:val="21"/>
        </w:numPr>
        <w:spacing w:line="224" w:lineRule="exact"/>
        <w:rPr>
          <w:rFonts w:cs="Arial"/>
          <w:b/>
          <w:smallCaps/>
          <w:szCs w:val="18"/>
        </w:rPr>
      </w:pPr>
      <w:r w:rsidRPr="00786BB2">
        <w:rPr>
          <w:rFonts w:cs="Arial"/>
          <w:b/>
          <w:smallCaps/>
          <w:szCs w:val="18"/>
        </w:rPr>
        <w:t>PATRIMONIO CONTRIBUIDO</w:t>
      </w:r>
    </w:p>
    <w:p w14:paraId="235306C5" w14:textId="7E7DDB31" w:rsidR="00976E05" w:rsidRPr="00786BB2" w:rsidRDefault="004C5446" w:rsidP="009D4DD3">
      <w:pPr>
        <w:pStyle w:val="Sinespaciado"/>
        <w:rPr>
          <w:rFonts w:ascii="Arial" w:hAnsi="Arial" w:cs="Arial"/>
        </w:rPr>
      </w:pPr>
      <w:r w:rsidRPr="00786BB2">
        <w:rPr>
          <w:noProof/>
          <w:lang w:val="es-MX" w:eastAsia="es-MX"/>
        </w:rPr>
        <w:drawing>
          <wp:inline distT="0" distB="0" distL="0" distR="0" wp14:anchorId="3D4EDDDD" wp14:editId="15A232E4">
            <wp:extent cx="5609784" cy="1123950"/>
            <wp:effectExtent l="0" t="0" r="0" b="0"/>
            <wp:docPr id="421950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100" cy="1124614"/>
                    </a:xfrm>
                    <a:prstGeom prst="rect">
                      <a:avLst/>
                    </a:prstGeom>
                    <a:noFill/>
                    <a:ln>
                      <a:noFill/>
                    </a:ln>
                  </pic:spPr>
                </pic:pic>
              </a:graphicData>
            </a:graphic>
          </wp:inline>
        </w:drawing>
      </w:r>
    </w:p>
    <w:p w14:paraId="2DF55588" w14:textId="48A8095D" w:rsidR="00FB2E0C" w:rsidRPr="00786BB2" w:rsidRDefault="00FB2E0C" w:rsidP="00E73ACB">
      <w:pPr>
        <w:pStyle w:val="Texto"/>
        <w:spacing w:line="224" w:lineRule="exact"/>
        <w:ind w:firstLine="0"/>
        <w:rPr>
          <w:rFonts w:cs="Arial"/>
          <w:b/>
          <w:smallCaps/>
          <w:szCs w:val="18"/>
        </w:rPr>
      </w:pPr>
    </w:p>
    <w:p w14:paraId="2A200759" w14:textId="269E23B2" w:rsidR="00D40EB2" w:rsidRPr="00E833C6" w:rsidRDefault="00EF67C6" w:rsidP="00E833C6">
      <w:pPr>
        <w:pStyle w:val="Texto"/>
        <w:numPr>
          <w:ilvl w:val="0"/>
          <w:numId w:val="21"/>
        </w:numPr>
        <w:spacing w:line="224" w:lineRule="exact"/>
        <w:rPr>
          <w:rFonts w:cs="Arial"/>
          <w:b/>
          <w:smallCaps/>
          <w:szCs w:val="18"/>
        </w:rPr>
      </w:pPr>
      <w:r w:rsidRPr="00786BB2">
        <w:rPr>
          <w:rFonts w:cs="Arial"/>
          <w:b/>
          <w:smallCaps/>
          <w:szCs w:val="18"/>
        </w:rPr>
        <w:t>PATRIMONIO GENERADO</w:t>
      </w:r>
    </w:p>
    <w:p w14:paraId="17D79C4B" w14:textId="4173B724" w:rsidR="00C07CE3" w:rsidRDefault="00C07CE3" w:rsidP="006E7F21">
      <w:pPr>
        <w:pStyle w:val="Texto"/>
        <w:spacing w:line="224" w:lineRule="exact"/>
        <w:ind w:firstLine="0"/>
        <w:rPr>
          <w:rFonts w:cs="Arial"/>
          <w:b/>
          <w:smallCaps/>
          <w:szCs w:val="18"/>
        </w:rPr>
      </w:pPr>
      <w:r w:rsidRPr="00786BB2">
        <w:rPr>
          <w:noProof/>
          <w:lang w:val="es-MX" w:eastAsia="es-MX"/>
        </w:rPr>
        <w:drawing>
          <wp:anchor distT="0" distB="0" distL="114300" distR="114300" simplePos="0" relativeHeight="251716608" behindDoc="0" locked="0" layoutInCell="1" allowOverlap="1" wp14:anchorId="4DFFD684" wp14:editId="305DE98F">
            <wp:simplePos x="0" y="0"/>
            <wp:positionH relativeFrom="margin">
              <wp:posOffset>-57150</wp:posOffset>
            </wp:positionH>
            <wp:positionV relativeFrom="paragraph">
              <wp:posOffset>163830</wp:posOffset>
            </wp:positionV>
            <wp:extent cx="5572125" cy="2854325"/>
            <wp:effectExtent l="0" t="0" r="9525" b="317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r="707"/>
                    <a:stretch/>
                  </pic:blipFill>
                  <pic:spPr bwMode="auto">
                    <a:xfrm>
                      <a:off x="0" y="0"/>
                      <a:ext cx="5572125" cy="2854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593AE7B" w14:textId="5397FB18" w:rsidR="00C07CE3" w:rsidRDefault="00C07CE3" w:rsidP="00C07CE3">
      <w:pPr>
        <w:pStyle w:val="Texto"/>
        <w:spacing w:line="224" w:lineRule="exact"/>
        <w:rPr>
          <w:rFonts w:cs="Arial"/>
          <w:b/>
          <w:smallCaps/>
          <w:szCs w:val="18"/>
        </w:rPr>
      </w:pPr>
    </w:p>
    <w:p w14:paraId="4D99783A" w14:textId="5D368935" w:rsidR="00C07CE3" w:rsidRDefault="00C07CE3" w:rsidP="00C07CE3">
      <w:pPr>
        <w:pStyle w:val="Texto"/>
        <w:spacing w:line="224" w:lineRule="exact"/>
        <w:rPr>
          <w:rFonts w:cs="Arial"/>
          <w:b/>
          <w:smallCaps/>
          <w:szCs w:val="18"/>
        </w:rPr>
      </w:pPr>
    </w:p>
    <w:p w14:paraId="13A63738" w14:textId="0CFE4DEC" w:rsidR="00C07CE3" w:rsidRPr="00FE4AF9" w:rsidRDefault="00C07CE3" w:rsidP="00C07CE3">
      <w:pPr>
        <w:pStyle w:val="Texto"/>
        <w:spacing w:line="224" w:lineRule="exact"/>
        <w:rPr>
          <w:rFonts w:cs="Arial"/>
          <w:b/>
          <w:smallCaps/>
          <w:szCs w:val="18"/>
        </w:rPr>
      </w:pPr>
    </w:p>
    <w:p w14:paraId="246B67EA" w14:textId="100242F1" w:rsidR="002474A3" w:rsidRDefault="002474A3" w:rsidP="002474A3">
      <w:pPr>
        <w:pStyle w:val="Texto"/>
        <w:spacing w:line="224" w:lineRule="exact"/>
        <w:rPr>
          <w:rFonts w:cs="Arial"/>
          <w:b/>
          <w:smallCaps/>
          <w:szCs w:val="18"/>
        </w:rPr>
      </w:pPr>
    </w:p>
    <w:p w14:paraId="477E4BCE" w14:textId="62FE741A" w:rsidR="002474A3" w:rsidRDefault="002474A3" w:rsidP="002474A3">
      <w:pPr>
        <w:pStyle w:val="Texto"/>
        <w:spacing w:line="224" w:lineRule="exact"/>
        <w:rPr>
          <w:rFonts w:cs="Arial"/>
          <w:b/>
          <w:smallCaps/>
          <w:szCs w:val="18"/>
        </w:rPr>
      </w:pPr>
    </w:p>
    <w:p w14:paraId="532F08D5" w14:textId="75469AC0" w:rsidR="002474A3" w:rsidRDefault="002474A3" w:rsidP="002474A3">
      <w:pPr>
        <w:pStyle w:val="Texto"/>
        <w:spacing w:line="224" w:lineRule="exact"/>
        <w:rPr>
          <w:rFonts w:cs="Arial"/>
          <w:b/>
          <w:smallCaps/>
          <w:szCs w:val="18"/>
        </w:rPr>
      </w:pPr>
    </w:p>
    <w:p w14:paraId="4E72BBE7" w14:textId="5DBBB7DB" w:rsidR="002474A3" w:rsidRDefault="002474A3" w:rsidP="002474A3">
      <w:pPr>
        <w:pStyle w:val="Texto"/>
        <w:spacing w:line="224" w:lineRule="exact"/>
        <w:rPr>
          <w:rFonts w:cs="Arial"/>
          <w:b/>
          <w:smallCaps/>
          <w:szCs w:val="18"/>
        </w:rPr>
      </w:pPr>
    </w:p>
    <w:p w14:paraId="229F75AB" w14:textId="13D6E287" w:rsidR="002474A3" w:rsidRDefault="002474A3" w:rsidP="002474A3">
      <w:pPr>
        <w:pStyle w:val="Texto"/>
        <w:spacing w:line="224" w:lineRule="exact"/>
        <w:rPr>
          <w:rFonts w:cs="Arial"/>
          <w:b/>
          <w:smallCaps/>
          <w:szCs w:val="18"/>
        </w:rPr>
      </w:pPr>
    </w:p>
    <w:p w14:paraId="6153C56F" w14:textId="4B0ED1E7" w:rsidR="002474A3" w:rsidRPr="00786BB2" w:rsidRDefault="002474A3" w:rsidP="002474A3">
      <w:pPr>
        <w:pStyle w:val="Texto"/>
        <w:spacing w:line="224" w:lineRule="exact"/>
        <w:rPr>
          <w:rFonts w:cs="Arial"/>
          <w:b/>
          <w:smallCaps/>
          <w:szCs w:val="18"/>
        </w:rPr>
      </w:pPr>
    </w:p>
    <w:p w14:paraId="37BA5AD3" w14:textId="7BF15795" w:rsidR="006F14CD" w:rsidRPr="00786BB2" w:rsidRDefault="006F14CD" w:rsidP="006F14CD">
      <w:pPr>
        <w:pStyle w:val="Texto"/>
        <w:spacing w:line="224" w:lineRule="exact"/>
        <w:ind w:left="720" w:firstLine="0"/>
        <w:rPr>
          <w:rFonts w:cs="Arial"/>
          <w:b/>
          <w:smallCaps/>
          <w:szCs w:val="18"/>
        </w:rPr>
      </w:pPr>
    </w:p>
    <w:p w14:paraId="40E2C61D" w14:textId="44CBB98A" w:rsidR="00151C78" w:rsidRPr="00786BB2" w:rsidRDefault="00151C78" w:rsidP="00E73ACB">
      <w:pPr>
        <w:pStyle w:val="Texto"/>
        <w:spacing w:line="224" w:lineRule="exact"/>
        <w:ind w:firstLine="0"/>
        <w:rPr>
          <w:rFonts w:cs="Arial"/>
          <w:b/>
          <w:smallCaps/>
          <w:szCs w:val="18"/>
        </w:rPr>
      </w:pPr>
    </w:p>
    <w:p w14:paraId="06356184" w14:textId="4A168CB5" w:rsidR="00151C78" w:rsidRPr="00786BB2" w:rsidRDefault="00151C78" w:rsidP="00E73ACB">
      <w:pPr>
        <w:pStyle w:val="Texto"/>
        <w:spacing w:line="224" w:lineRule="exact"/>
        <w:ind w:firstLine="0"/>
        <w:rPr>
          <w:rFonts w:cs="Arial"/>
          <w:b/>
          <w:smallCaps/>
          <w:szCs w:val="18"/>
        </w:rPr>
      </w:pPr>
    </w:p>
    <w:p w14:paraId="1088B271" w14:textId="77777777" w:rsidR="00FE4AF9" w:rsidRPr="00786BB2" w:rsidRDefault="00FE4AF9" w:rsidP="00E73ACB">
      <w:pPr>
        <w:pStyle w:val="Texto"/>
        <w:spacing w:line="224" w:lineRule="exact"/>
        <w:ind w:firstLine="0"/>
        <w:rPr>
          <w:rFonts w:cs="Arial"/>
          <w:b/>
          <w:smallCaps/>
          <w:szCs w:val="18"/>
        </w:rPr>
      </w:pPr>
    </w:p>
    <w:p w14:paraId="55B48314" w14:textId="77777777" w:rsidR="002C42F9" w:rsidRDefault="002C42F9" w:rsidP="003E0E86">
      <w:pPr>
        <w:pStyle w:val="Texto"/>
        <w:spacing w:line="224" w:lineRule="exact"/>
        <w:ind w:firstLine="0"/>
        <w:rPr>
          <w:rFonts w:cs="Arial"/>
          <w:b/>
          <w:smallCaps/>
          <w:szCs w:val="18"/>
        </w:rPr>
      </w:pPr>
    </w:p>
    <w:p w14:paraId="72E4E2CC" w14:textId="77777777" w:rsidR="00C07CE3" w:rsidRDefault="00C07CE3" w:rsidP="00E833C6">
      <w:pPr>
        <w:pStyle w:val="Texto"/>
        <w:spacing w:line="224" w:lineRule="exact"/>
        <w:ind w:firstLine="0"/>
        <w:rPr>
          <w:rFonts w:cs="Arial"/>
          <w:b/>
          <w:smallCaps/>
          <w:szCs w:val="18"/>
        </w:rPr>
      </w:pPr>
    </w:p>
    <w:p w14:paraId="0C2FEB3A" w14:textId="0E6CE5DF" w:rsidR="00976E05" w:rsidRPr="00786BB2" w:rsidRDefault="00793159" w:rsidP="000D1EDE">
      <w:pPr>
        <w:pStyle w:val="Texto"/>
        <w:spacing w:line="224" w:lineRule="exact"/>
        <w:rPr>
          <w:rFonts w:cs="Arial"/>
          <w:b/>
          <w:smallCaps/>
          <w:szCs w:val="18"/>
        </w:rPr>
      </w:pPr>
      <w:r w:rsidRPr="00786BB2">
        <w:rPr>
          <w:rFonts w:cs="Arial"/>
          <w:b/>
          <w:smallCaps/>
          <w:szCs w:val="18"/>
        </w:rPr>
        <w:t>IV)</w:t>
      </w:r>
      <w:r w:rsidRPr="00786BB2">
        <w:rPr>
          <w:rFonts w:cs="Arial"/>
          <w:b/>
          <w:smallCaps/>
          <w:szCs w:val="18"/>
        </w:rPr>
        <w:tab/>
        <w:t>Notas al Estado de Flujos de Efectivo</w:t>
      </w:r>
    </w:p>
    <w:p w14:paraId="6ED5A61E" w14:textId="4D01E1B0" w:rsidR="004C5446" w:rsidRPr="00786BB2" w:rsidRDefault="00C43D0F" w:rsidP="004C5446">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1. </w:t>
      </w:r>
      <w:r w:rsidR="004C5446" w:rsidRPr="00786BB2">
        <w:rPr>
          <w:rFonts w:ascii="Arial" w:hAnsi="Arial" w:cs="Arial"/>
          <w:sz w:val="20"/>
          <w:szCs w:val="20"/>
          <w:lang w:val="es-MX"/>
        </w:rPr>
        <w:t xml:space="preserve">El análisis de los saldos inicial y final que figuran en la última parte del Estado de Flujo de Efectivo en la cuenta de efectivo y equivalentes, al </w:t>
      </w:r>
      <w:r w:rsidR="00CA2E85">
        <w:rPr>
          <w:rFonts w:ascii="Arial" w:hAnsi="Arial" w:cs="Arial"/>
          <w:sz w:val="20"/>
          <w:szCs w:val="20"/>
          <w:lang w:val="es-MX"/>
        </w:rPr>
        <w:t>31</w:t>
      </w:r>
      <w:r w:rsidR="00484BBF" w:rsidRPr="00786BB2">
        <w:rPr>
          <w:rFonts w:ascii="Arial" w:hAnsi="Arial" w:cs="Arial"/>
          <w:sz w:val="20"/>
          <w:szCs w:val="20"/>
          <w:lang w:val="es-MX"/>
        </w:rPr>
        <w:t xml:space="preserve"> de </w:t>
      </w:r>
      <w:r w:rsidR="00CA2E85">
        <w:rPr>
          <w:rFonts w:ascii="Arial" w:hAnsi="Arial" w:cs="Arial"/>
          <w:sz w:val="20"/>
          <w:szCs w:val="20"/>
          <w:lang w:val="es-MX"/>
        </w:rPr>
        <w:t>diciembre</w:t>
      </w:r>
      <w:r w:rsidR="00533D33">
        <w:rPr>
          <w:rFonts w:ascii="Arial" w:hAnsi="Arial" w:cs="Arial"/>
          <w:sz w:val="20"/>
          <w:szCs w:val="20"/>
          <w:lang w:val="es-MX"/>
        </w:rPr>
        <w:t xml:space="preserve"> de 2025</w:t>
      </w:r>
      <w:r w:rsidR="004C5446" w:rsidRPr="00786BB2">
        <w:rPr>
          <w:rFonts w:ascii="Arial" w:hAnsi="Arial" w:cs="Arial"/>
          <w:sz w:val="20"/>
          <w:szCs w:val="20"/>
          <w:lang w:val="es-MX"/>
        </w:rPr>
        <w:t xml:space="preserve"> es como sigue:</w:t>
      </w:r>
    </w:p>
    <w:p w14:paraId="7F29C6B5" w14:textId="192D02EB" w:rsidR="009F3145" w:rsidRPr="00786BB2" w:rsidRDefault="009F3145" w:rsidP="009F3145">
      <w:pPr>
        <w:spacing w:line="224" w:lineRule="exact"/>
        <w:ind w:left="288"/>
        <w:jc w:val="both"/>
        <w:rPr>
          <w:rFonts w:ascii="Arial" w:hAnsi="Arial" w:cs="Arial"/>
          <w:sz w:val="20"/>
          <w:szCs w:val="20"/>
          <w:lang w:val="es-MX"/>
        </w:rPr>
      </w:pPr>
    </w:p>
    <w:p w14:paraId="035E0772" w14:textId="77777777" w:rsidR="000773D5" w:rsidRPr="00786BB2" w:rsidRDefault="000773D5" w:rsidP="009F3145">
      <w:pPr>
        <w:spacing w:line="224" w:lineRule="exact"/>
        <w:ind w:left="288"/>
        <w:jc w:val="both"/>
        <w:rPr>
          <w:rFonts w:ascii="Arial" w:hAnsi="Arial" w:cs="Arial"/>
          <w:sz w:val="20"/>
          <w:szCs w:val="20"/>
          <w:lang w:val="es-MX"/>
        </w:rPr>
      </w:pPr>
    </w:p>
    <w:tbl>
      <w:tblPr>
        <w:tblW w:w="0" w:type="auto"/>
        <w:jc w:val="center"/>
        <w:tblLayout w:type="fixed"/>
        <w:tblLook w:val="0000" w:firstRow="0" w:lastRow="0" w:firstColumn="0" w:lastColumn="0" w:noHBand="0" w:noVBand="0"/>
      </w:tblPr>
      <w:tblGrid>
        <w:gridCol w:w="3253"/>
        <w:gridCol w:w="1417"/>
        <w:gridCol w:w="1418"/>
      </w:tblGrid>
      <w:tr w:rsidR="001D273C" w:rsidRPr="00786BB2" w14:paraId="3067E4E3" w14:textId="77777777" w:rsidTr="009F2CA8">
        <w:trPr>
          <w:cantSplit/>
          <w:jc w:val="center"/>
        </w:trPr>
        <w:tc>
          <w:tcPr>
            <w:tcW w:w="6088" w:type="dxa"/>
            <w:gridSpan w:val="3"/>
            <w:tcBorders>
              <w:top w:val="single" w:sz="6" w:space="0" w:color="auto"/>
              <w:left w:val="single" w:sz="6" w:space="0" w:color="auto"/>
              <w:bottom w:val="single" w:sz="6" w:space="0" w:color="auto"/>
              <w:right w:val="single" w:sz="6" w:space="0" w:color="auto"/>
            </w:tcBorders>
            <w:shd w:val="clear" w:color="auto" w:fill="D9D9D9"/>
          </w:tcPr>
          <w:p w14:paraId="6B6F85AB"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Efectivo y Equivalentes</w:t>
            </w:r>
          </w:p>
        </w:tc>
      </w:tr>
      <w:tr w:rsidR="001D273C" w:rsidRPr="00786BB2" w14:paraId="4A296169"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1CC4A45F" w14:textId="77777777" w:rsidR="001D273C" w:rsidRPr="00786BB2" w:rsidRDefault="001D273C" w:rsidP="00166A0D">
            <w:pPr>
              <w:pStyle w:val="Texto"/>
              <w:spacing w:line="224" w:lineRule="exact"/>
              <w:ind w:firstLine="0"/>
              <w:jc w:val="center"/>
              <w:rPr>
                <w:sz w:val="16"/>
                <w:szCs w:val="18"/>
                <w:lang w:val="es-MX"/>
              </w:rPr>
            </w:pPr>
            <w:r w:rsidRPr="00786BB2">
              <w:rPr>
                <w:b/>
                <w:sz w:val="16"/>
                <w:szCs w:val="18"/>
                <w:lang w:val="es-MX"/>
              </w:rPr>
              <w:t>Concepto</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3EE28410" w14:textId="783A703F" w:rsidR="001D273C" w:rsidRPr="00786BB2" w:rsidRDefault="00162F22" w:rsidP="00166A0D">
            <w:pPr>
              <w:pStyle w:val="Texto"/>
              <w:spacing w:line="224" w:lineRule="exact"/>
              <w:ind w:firstLine="0"/>
              <w:jc w:val="center"/>
              <w:rPr>
                <w:b/>
                <w:sz w:val="16"/>
                <w:szCs w:val="18"/>
                <w:lang w:val="es-MX"/>
              </w:rPr>
            </w:pPr>
            <w:r>
              <w:rPr>
                <w:b/>
                <w:sz w:val="16"/>
                <w:szCs w:val="18"/>
                <w:lang w:val="es-MX"/>
              </w:rPr>
              <w:t>2025</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12F13275" w14:textId="0AB029A1" w:rsidR="001D273C" w:rsidRPr="00786BB2" w:rsidRDefault="00162F22" w:rsidP="00166A0D">
            <w:pPr>
              <w:pStyle w:val="Texto"/>
              <w:spacing w:line="224" w:lineRule="exact"/>
              <w:ind w:firstLine="0"/>
              <w:jc w:val="center"/>
              <w:rPr>
                <w:b/>
                <w:sz w:val="16"/>
                <w:szCs w:val="18"/>
                <w:lang w:val="es-MX"/>
              </w:rPr>
            </w:pPr>
            <w:r>
              <w:rPr>
                <w:b/>
                <w:sz w:val="16"/>
                <w:szCs w:val="18"/>
                <w:lang w:val="es-MX"/>
              </w:rPr>
              <w:t>2024</w:t>
            </w:r>
          </w:p>
        </w:tc>
      </w:tr>
      <w:tr w:rsidR="001D273C" w:rsidRPr="00786BB2" w14:paraId="04B53C1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08AC7BF" w14:textId="77777777" w:rsidR="001D273C" w:rsidRPr="00786BB2" w:rsidRDefault="001D273C" w:rsidP="00166A0D">
            <w:pPr>
              <w:pStyle w:val="Texto"/>
              <w:spacing w:line="224" w:lineRule="exact"/>
              <w:ind w:firstLine="0"/>
            </w:pPr>
            <w:r w:rsidRPr="00786BB2">
              <w:rPr>
                <w:sz w:val="16"/>
                <w:szCs w:val="18"/>
                <w:lang w:val="es-MX"/>
              </w:rPr>
              <w:t>Efectivo</w:t>
            </w:r>
          </w:p>
        </w:tc>
        <w:tc>
          <w:tcPr>
            <w:tcW w:w="1417" w:type="dxa"/>
            <w:tcBorders>
              <w:top w:val="single" w:sz="6" w:space="0" w:color="auto"/>
              <w:left w:val="single" w:sz="6" w:space="0" w:color="auto"/>
              <w:bottom w:val="single" w:sz="6" w:space="0" w:color="auto"/>
              <w:right w:val="single" w:sz="6" w:space="0" w:color="auto"/>
            </w:tcBorders>
          </w:tcPr>
          <w:p w14:paraId="571DB29E" w14:textId="4B7B125B" w:rsidR="00295F39" w:rsidRPr="00786BB2" w:rsidRDefault="00D40EB2" w:rsidP="00295F39">
            <w:pPr>
              <w:pStyle w:val="Texto"/>
              <w:spacing w:line="224" w:lineRule="exact"/>
              <w:ind w:firstLine="0"/>
              <w:jc w:val="right"/>
              <w:rPr>
                <w:sz w:val="16"/>
                <w:szCs w:val="18"/>
                <w:lang w:val="es-MX"/>
              </w:rPr>
            </w:pPr>
            <w:r>
              <w:rPr>
                <w:sz w:val="16"/>
                <w:szCs w:val="18"/>
                <w:lang w:val="es-MX"/>
              </w:rPr>
              <w:t>-121,798.40</w:t>
            </w:r>
          </w:p>
        </w:tc>
        <w:tc>
          <w:tcPr>
            <w:tcW w:w="1418" w:type="dxa"/>
            <w:tcBorders>
              <w:top w:val="single" w:sz="6" w:space="0" w:color="auto"/>
              <w:left w:val="single" w:sz="6" w:space="0" w:color="auto"/>
              <w:bottom w:val="single" w:sz="6" w:space="0" w:color="auto"/>
              <w:right w:val="single" w:sz="6" w:space="0" w:color="auto"/>
            </w:tcBorders>
          </w:tcPr>
          <w:p w14:paraId="295A3523" w14:textId="26A9CDC5" w:rsidR="001D273C" w:rsidRPr="00786BB2" w:rsidRDefault="00E52AC4" w:rsidP="009F2CA8">
            <w:pPr>
              <w:pStyle w:val="Texto"/>
              <w:spacing w:line="224" w:lineRule="exact"/>
              <w:ind w:firstLine="0"/>
              <w:jc w:val="right"/>
              <w:rPr>
                <w:sz w:val="16"/>
                <w:szCs w:val="18"/>
                <w:lang w:val="es-MX"/>
              </w:rPr>
            </w:pPr>
            <w:r>
              <w:rPr>
                <w:sz w:val="16"/>
                <w:szCs w:val="18"/>
                <w:lang w:val="es-MX"/>
              </w:rPr>
              <w:t>-125,587.99</w:t>
            </w:r>
          </w:p>
        </w:tc>
      </w:tr>
      <w:tr w:rsidR="001D273C" w:rsidRPr="00786BB2" w14:paraId="0B3FED9E" w14:textId="77777777" w:rsidTr="009F2CA8">
        <w:trPr>
          <w:cantSplit/>
          <w:trHeight w:val="65"/>
          <w:jc w:val="center"/>
        </w:trPr>
        <w:tc>
          <w:tcPr>
            <w:tcW w:w="3253" w:type="dxa"/>
            <w:tcBorders>
              <w:top w:val="single" w:sz="6" w:space="0" w:color="auto"/>
              <w:left w:val="single" w:sz="6" w:space="0" w:color="auto"/>
              <w:bottom w:val="single" w:sz="6" w:space="0" w:color="auto"/>
              <w:right w:val="single" w:sz="6" w:space="0" w:color="auto"/>
            </w:tcBorders>
          </w:tcPr>
          <w:p w14:paraId="37CFC115"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Bancos/Tesorería</w:t>
            </w:r>
          </w:p>
        </w:tc>
        <w:tc>
          <w:tcPr>
            <w:tcW w:w="1417" w:type="dxa"/>
            <w:tcBorders>
              <w:top w:val="single" w:sz="6" w:space="0" w:color="auto"/>
              <w:left w:val="single" w:sz="6" w:space="0" w:color="auto"/>
              <w:bottom w:val="single" w:sz="6" w:space="0" w:color="auto"/>
              <w:right w:val="single" w:sz="6" w:space="0" w:color="auto"/>
            </w:tcBorders>
          </w:tcPr>
          <w:p w14:paraId="382F2456" w14:textId="3DA431A8" w:rsidR="003501E0" w:rsidRPr="00786BB2" w:rsidRDefault="00D40EB2" w:rsidP="003501E0">
            <w:pPr>
              <w:pStyle w:val="Texto"/>
              <w:spacing w:line="224" w:lineRule="exact"/>
              <w:ind w:firstLine="0"/>
              <w:jc w:val="right"/>
              <w:rPr>
                <w:sz w:val="16"/>
                <w:szCs w:val="18"/>
                <w:lang w:val="es-MX"/>
              </w:rPr>
            </w:pPr>
            <w:r>
              <w:rPr>
                <w:sz w:val="16"/>
                <w:szCs w:val="18"/>
                <w:lang w:val="es-MX"/>
              </w:rPr>
              <w:t>12,464,021.15</w:t>
            </w:r>
          </w:p>
        </w:tc>
        <w:tc>
          <w:tcPr>
            <w:tcW w:w="1418" w:type="dxa"/>
            <w:tcBorders>
              <w:top w:val="single" w:sz="6" w:space="0" w:color="auto"/>
              <w:left w:val="single" w:sz="6" w:space="0" w:color="auto"/>
              <w:bottom w:val="single" w:sz="6" w:space="0" w:color="auto"/>
              <w:right w:val="single" w:sz="6" w:space="0" w:color="auto"/>
            </w:tcBorders>
          </w:tcPr>
          <w:p w14:paraId="0391CBB1" w14:textId="0DF6DCB4" w:rsidR="001D273C" w:rsidRPr="00786BB2" w:rsidRDefault="00E52AC4" w:rsidP="009F2CA8">
            <w:pPr>
              <w:pStyle w:val="Texto"/>
              <w:spacing w:line="224" w:lineRule="exact"/>
              <w:ind w:firstLine="0"/>
              <w:jc w:val="right"/>
              <w:rPr>
                <w:sz w:val="16"/>
                <w:szCs w:val="18"/>
                <w:lang w:val="es-MX"/>
              </w:rPr>
            </w:pPr>
            <w:r>
              <w:rPr>
                <w:sz w:val="16"/>
                <w:szCs w:val="18"/>
                <w:lang w:val="es-MX"/>
              </w:rPr>
              <w:t>7,271,610.11</w:t>
            </w:r>
          </w:p>
        </w:tc>
      </w:tr>
      <w:tr w:rsidR="001D273C" w:rsidRPr="00786BB2" w14:paraId="556920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2E8B6F3C" w14:textId="39AB3A21" w:rsidR="001D273C" w:rsidRPr="00786BB2" w:rsidDel="005F43A8" w:rsidRDefault="001D273C" w:rsidP="00166A0D">
            <w:pPr>
              <w:pStyle w:val="Texto"/>
              <w:spacing w:line="224" w:lineRule="exact"/>
              <w:ind w:firstLine="0"/>
              <w:rPr>
                <w:sz w:val="16"/>
                <w:szCs w:val="18"/>
                <w:lang w:val="es-MX"/>
              </w:rPr>
            </w:pPr>
            <w:r w:rsidRPr="00786BB2">
              <w:rPr>
                <w:sz w:val="16"/>
                <w:szCs w:val="18"/>
                <w:lang w:val="es-MX"/>
              </w:rPr>
              <w:t>Bancos/Dependencias y Otros</w:t>
            </w:r>
          </w:p>
        </w:tc>
        <w:tc>
          <w:tcPr>
            <w:tcW w:w="1417" w:type="dxa"/>
            <w:tcBorders>
              <w:top w:val="single" w:sz="6" w:space="0" w:color="auto"/>
              <w:left w:val="single" w:sz="6" w:space="0" w:color="auto"/>
              <w:bottom w:val="single" w:sz="6" w:space="0" w:color="auto"/>
              <w:right w:val="single" w:sz="6" w:space="0" w:color="auto"/>
            </w:tcBorders>
          </w:tcPr>
          <w:p w14:paraId="36372A69" w14:textId="6AB0C92A"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D62E145" w14:textId="2A9A0285"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9E402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D047853"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 xml:space="preserve">Inversiones Temporales (Hasta 3 meses) </w:t>
            </w:r>
          </w:p>
        </w:tc>
        <w:tc>
          <w:tcPr>
            <w:tcW w:w="1417" w:type="dxa"/>
            <w:tcBorders>
              <w:top w:val="single" w:sz="6" w:space="0" w:color="auto"/>
              <w:left w:val="single" w:sz="6" w:space="0" w:color="auto"/>
              <w:bottom w:val="single" w:sz="6" w:space="0" w:color="auto"/>
              <w:right w:val="single" w:sz="6" w:space="0" w:color="auto"/>
            </w:tcBorders>
          </w:tcPr>
          <w:p w14:paraId="6F88EC67" w14:textId="39D3D200"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2E22CF7" w14:textId="4B514457"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r>
      <w:tr w:rsidR="001D273C" w:rsidRPr="00786BB2" w14:paraId="76F6F717"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6B3481B0"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Fondos con Afectación Específica</w:t>
            </w:r>
          </w:p>
        </w:tc>
        <w:tc>
          <w:tcPr>
            <w:tcW w:w="1417" w:type="dxa"/>
            <w:tcBorders>
              <w:top w:val="single" w:sz="6" w:space="0" w:color="auto"/>
              <w:left w:val="single" w:sz="6" w:space="0" w:color="auto"/>
              <w:bottom w:val="single" w:sz="6" w:space="0" w:color="auto"/>
              <w:right w:val="single" w:sz="6" w:space="0" w:color="auto"/>
            </w:tcBorders>
          </w:tcPr>
          <w:p w14:paraId="58603B1E" w14:textId="16BCEFD9"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EC8C33D" w14:textId="6A0C7919"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C4BE6C1"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7B7217FA"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Depósitos de Fondos de Terceros en Garantía y/o Administración</w:t>
            </w:r>
          </w:p>
        </w:tc>
        <w:tc>
          <w:tcPr>
            <w:tcW w:w="1417" w:type="dxa"/>
            <w:tcBorders>
              <w:top w:val="single" w:sz="6" w:space="0" w:color="auto"/>
              <w:left w:val="single" w:sz="6" w:space="0" w:color="auto"/>
              <w:bottom w:val="single" w:sz="6" w:space="0" w:color="auto"/>
              <w:right w:val="single" w:sz="6" w:space="0" w:color="auto"/>
            </w:tcBorders>
          </w:tcPr>
          <w:p w14:paraId="630EBDF1" w14:textId="0154A8C8"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4799A496" w14:textId="796823DB"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24FBEE3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6E07944"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Otros Efectivos y Equivalentes</w:t>
            </w:r>
          </w:p>
        </w:tc>
        <w:tc>
          <w:tcPr>
            <w:tcW w:w="1417" w:type="dxa"/>
            <w:tcBorders>
              <w:top w:val="single" w:sz="6" w:space="0" w:color="auto"/>
              <w:left w:val="single" w:sz="6" w:space="0" w:color="auto"/>
              <w:bottom w:val="single" w:sz="6" w:space="0" w:color="auto"/>
              <w:right w:val="single" w:sz="6" w:space="0" w:color="auto"/>
            </w:tcBorders>
          </w:tcPr>
          <w:p w14:paraId="5C9908FB" w14:textId="2C44BF0A"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5FA78DF" w14:textId="13D327C8" w:rsidR="001D273C" w:rsidRPr="00786BB2" w:rsidRDefault="00E52AC4" w:rsidP="009F2CA8">
            <w:pPr>
              <w:pStyle w:val="Texto"/>
              <w:spacing w:line="224" w:lineRule="exact"/>
              <w:ind w:firstLine="0"/>
              <w:jc w:val="right"/>
              <w:rPr>
                <w:sz w:val="16"/>
                <w:szCs w:val="18"/>
                <w:lang w:val="es-MX"/>
              </w:rPr>
            </w:pPr>
            <w:r>
              <w:rPr>
                <w:sz w:val="16"/>
                <w:szCs w:val="18"/>
                <w:lang w:val="es-MX"/>
              </w:rPr>
              <w:t>$ 0.00</w:t>
            </w:r>
          </w:p>
        </w:tc>
      </w:tr>
      <w:tr w:rsidR="001D273C" w:rsidRPr="00786BB2" w14:paraId="2524903A"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6FEF4AF0"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Total</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4A1ABC8B" w14:textId="35B1BC34" w:rsidR="001D273C" w:rsidRPr="00786BB2" w:rsidRDefault="00295F39" w:rsidP="00D40EB2">
            <w:pPr>
              <w:pStyle w:val="Texto"/>
              <w:spacing w:line="224" w:lineRule="exact"/>
              <w:ind w:firstLine="0"/>
              <w:jc w:val="center"/>
              <w:rPr>
                <w:b/>
                <w:sz w:val="16"/>
                <w:szCs w:val="18"/>
                <w:lang w:val="es-MX"/>
              </w:rPr>
            </w:pPr>
            <w:r>
              <w:rPr>
                <w:b/>
                <w:sz w:val="16"/>
                <w:szCs w:val="18"/>
                <w:lang w:val="es-MX"/>
              </w:rPr>
              <w:t xml:space="preserve">$ </w:t>
            </w:r>
            <w:r w:rsidR="00EE381F">
              <w:rPr>
                <w:b/>
                <w:sz w:val="16"/>
                <w:szCs w:val="18"/>
                <w:lang w:val="es-MX"/>
              </w:rPr>
              <w:t>1</w:t>
            </w:r>
            <w:r w:rsidR="00D40EB2">
              <w:rPr>
                <w:b/>
                <w:sz w:val="16"/>
                <w:szCs w:val="18"/>
                <w:lang w:val="es-MX"/>
              </w:rPr>
              <w:t>2,342,222.75</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7EBFF4F0" w14:textId="6F427654" w:rsidR="001D273C" w:rsidRPr="00786BB2" w:rsidRDefault="00E52AC4" w:rsidP="009F2CA8">
            <w:pPr>
              <w:pStyle w:val="Texto"/>
              <w:spacing w:line="224" w:lineRule="exact"/>
              <w:ind w:firstLine="0"/>
              <w:jc w:val="right"/>
              <w:rPr>
                <w:b/>
                <w:sz w:val="16"/>
                <w:szCs w:val="18"/>
                <w:lang w:val="es-MX"/>
              </w:rPr>
            </w:pPr>
            <w:r>
              <w:rPr>
                <w:b/>
                <w:sz w:val="16"/>
                <w:szCs w:val="18"/>
                <w:lang w:val="es-MX"/>
              </w:rPr>
              <w:t xml:space="preserve"> $ 7,146,022.12</w:t>
            </w:r>
          </w:p>
        </w:tc>
      </w:tr>
    </w:tbl>
    <w:p w14:paraId="42B65BAE" w14:textId="3BCE34A1" w:rsidR="00E47BB3" w:rsidRPr="00786BB2" w:rsidRDefault="00E47BB3" w:rsidP="009F3145">
      <w:pPr>
        <w:spacing w:line="224" w:lineRule="exact"/>
        <w:ind w:left="288"/>
        <w:jc w:val="both"/>
        <w:rPr>
          <w:rFonts w:ascii="Arial" w:hAnsi="Arial" w:cs="Arial"/>
          <w:sz w:val="20"/>
          <w:szCs w:val="20"/>
          <w:lang w:val="es-MX"/>
        </w:rPr>
      </w:pPr>
    </w:p>
    <w:p w14:paraId="41167D53" w14:textId="015565FC" w:rsidR="00FE5C77" w:rsidRPr="00786BB2" w:rsidRDefault="00FE5C77" w:rsidP="004C5446">
      <w:pPr>
        <w:pStyle w:val="Texto"/>
        <w:spacing w:line="224" w:lineRule="exact"/>
        <w:ind w:firstLine="0"/>
        <w:rPr>
          <w:rFonts w:cs="Arial"/>
          <w:b/>
          <w:szCs w:val="18"/>
          <w:lang w:val="es-MX"/>
        </w:rPr>
      </w:pPr>
    </w:p>
    <w:p w14:paraId="1F3CC456" w14:textId="43BF1D5A" w:rsidR="00FE5C77" w:rsidRPr="00786BB2" w:rsidRDefault="00FE5C77" w:rsidP="00FE5C77">
      <w:pPr>
        <w:pStyle w:val="Texto"/>
        <w:spacing w:line="224" w:lineRule="exact"/>
        <w:ind w:firstLine="0"/>
        <w:rPr>
          <w:rFonts w:cs="Arial"/>
          <w:b/>
          <w:szCs w:val="18"/>
          <w:lang w:val="es-MX"/>
        </w:rPr>
      </w:pPr>
      <w:r w:rsidRPr="00786BB2">
        <w:rPr>
          <w:rFonts w:cs="Arial"/>
          <w:b/>
          <w:szCs w:val="18"/>
          <w:lang w:val="es-MX"/>
        </w:rPr>
        <w:t>EFE-02 ADQUSICIONES DE LAS ACTIVIDADES DE INVERSION EFECTIVAMENTE PAGADAS, RESPECTO DEL APARTADO DE APLICACIÓN.</w:t>
      </w:r>
    </w:p>
    <w:p w14:paraId="15D5E070" w14:textId="77777777" w:rsidR="00FE5C77" w:rsidRPr="00786BB2" w:rsidRDefault="00FE5C77" w:rsidP="00FE5C77">
      <w:pPr>
        <w:pStyle w:val="Texto"/>
        <w:spacing w:line="224" w:lineRule="exact"/>
        <w:ind w:firstLine="0"/>
        <w:rPr>
          <w:rFonts w:cs="Arial"/>
          <w:b/>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418"/>
        <w:gridCol w:w="1418"/>
      </w:tblGrid>
      <w:tr w:rsidR="00544A61" w:rsidRPr="00786BB2" w14:paraId="5425F97C" w14:textId="77777777" w:rsidTr="00C338B1">
        <w:trPr>
          <w:tblHeader/>
          <w:jc w:val="center"/>
        </w:trPr>
        <w:tc>
          <w:tcPr>
            <w:tcW w:w="6428" w:type="dxa"/>
            <w:gridSpan w:val="3"/>
            <w:shd w:val="clear" w:color="auto" w:fill="D9D9D9"/>
          </w:tcPr>
          <w:p w14:paraId="48B7F45A"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Adquisiciones de Actividades de Inversión efectivamente pagadas</w:t>
            </w:r>
          </w:p>
        </w:tc>
      </w:tr>
      <w:tr w:rsidR="00544A61" w:rsidRPr="00786BB2" w14:paraId="2BF73062" w14:textId="77777777" w:rsidTr="00C338B1">
        <w:trPr>
          <w:tblHeader/>
          <w:jc w:val="center"/>
        </w:trPr>
        <w:tc>
          <w:tcPr>
            <w:tcW w:w="3592" w:type="dxa"/>
            <w:shd w:val="clear" w:color="auto" w:fill="D9D9D9"/>
          </w:tcPr>
          <w:p w14:paraId="4FE0ED40"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Concepto</w:t>
            </w:r>
          </w:p>
        </w:tc>
        <w:tc>
          <w:tcPr>
            <w:tcW w:w="1418" w:type="dxa"/>
            <w:shd w:val="clear" w:color="auto" w:fill="D9D9D9"/>
          </w:tcPr>
          <w:p w14:paraId="02FA9CFA" w14:textId="5DD4EC09"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2025</w:t>
            </w:r>
          </w:p>
        </w:tc>
        <w:tc>
          <w:tcPr>
            <w:tcW w:w="1418" w:type="dxa"/>
            <w:shd w:val="clear" w:color="auto" w:fill="D9D9D9"/>
          </w:tcPr>
          <w:p w14:paraId="6364C56F" w14:textId="02031F7F"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2024</w:t>
            </w:r>
          </w:p>
        </w:tc>
      </w:tr>
      <w:tr w:rsidR="00544A61" w:rsidRPr="00786BB2" w14:paraId="356189AA" w14:textId="77777777" w:rsidTr="00C338B1">
        <w:trPr>
          <w:jc w:val="center"/>
        </w:trPr>
        <w:tc>
          <w:tcPr>
            <w:tcW w:w="3592" w:type="dxa"/>
            <w:shd w:val="clear" w:color="auto" w:fill="auto"/>
          </w:tcPr>
          <w:p w14:paraId="4507F026" w14:textId="77777777" w:rsidR="00544A61" w:rsidRPr="00786BB2" w:rsidRDefault="00544A61" w:rsidP="00C03018">
            <w:pPr>
              <w:pStyle w:val="ROMANOS"/>
              <w:spacing w:after="120" w:line="224" w:lineRule="exact"/>
              <w:ind w:left="0" w:firstLine="0"/>
              <w:rPr>
                <w:sz w:val="16"/>
                <w:szCs w:val="16"/>
                <w:lang w:val="es-MX"/>
              </w:rPr>
            </w:pPr>
            <w:r w:rsidRPr="00786BB2">
              <w:rPr>
                <w:b/>
                <w:sz w:val="16"/>
                <w:szCs w:val="16"/>
                <w:lang w:val="es-MX"/>
              </w:rPr>
              <w:t>Bienes Inmuebles, Infraestructura y Construcciones en Proceso</w:t>
            </w:r>
          </w:p>
        </w:tc>
        <w:tc>
          <w:tcPr>
            <w:tcW w:w="1418" w:type="dxa"/>
            <w:shd w:val="clear" w:color="auto" w:fill="auto"/>
          </w:tcPr>
          <w:p w14:paraId="5C94C5C2" w14:textId="1635F71C" w:rsidR="00544A61" w:rsidRPr="00786BB2" w:rsidRDefault="005725F0" w:rsidP="00D40EB2">
            <w:pPr>
              <w:pStyle w:val="ROMANOS"/>
              <w:spacing w:after="120" w:line="224" w:lineRule="exact"/>
              <w:ind w:left="0" w:firstLine="0"/>
              <w:jc w:val="center"/>
              <w:rPr>
                <w:b/>
                <w:sz w:val="16"/>
                <w:szCs w:val="16"/>
                <w:lang w:val="es-MX"/>
              </w:rPr>
            </w:pPr>
            <w:r>
              <w:rPr>
                <w:b/>
                <w:sz w:val="16"/>
                <w:szCs w:val="16"/>
                <w:lang w:val="es-MX"/>
              </w:rPr>
              <w:t>$</w:t>
            </w:r>
            <w:r w:rsidR="00E833C6">
              <w:rPr>
                <w:b/>
                <w:sz w:val="16"/>
                <w:szCs w:val="16"/>
                <w:lang w:val="es-MX"/>
              </w:rPr>
              <w:t>125,463,755.81</w:t>
            </w:r>
          </w:p>
        </w:tc>
        <w:tc>
          <w:tcPr>
            <w:tcW w:w="1418" w:type="dxa"/>
          </w:tcPr>
          <w:p w14:paraId="52738927" w14:textId="34BCD756"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$125,463,755.81</w:t>
            </w:r>
          </w:p>
        </w:tc>
      </w:tr>
      <w:tr w:rsidR="00544A61" w:rsidRPr="00786BB2" w14:paraId="6F7F7FF3" w14:textId="77777777" w:rsidTr="00C338B1">
        <w:trPr>
          <w:jc w:val="center"/>
        </w:trPr>
        <w:tc>
          <w:tcPr>
            <w:tcW w:w="3592" w:type="dxa"/>
            <w:shd w:val="clear" w:color="auto" w:fill="auto"/>
          </w:tcPr>
          <w:p w14:paraId="79EB1931"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Terrenos</w:t>
            </w:r>
          </w:p>
        </w:tc>
        <w:tc>
          <w:tcPr>
            <w:tcW w:w="1418" w:type="dxa"/>
            <w:shd w:val="clear" w:color="auto" w:fill="auto"/>
          </w:tcPr>
          <w:p w14:paraId="4B327638" w14:textId="3CFCA4F9"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c>
          <w:tcPr>
            <w:tcW w:w="1418" w:type="dxa"/>
          </w:tcPr>
          <w:p w14:paraId="69EE2147" w14:textId="32EFB06B"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r>
      <w:tr w:rsidR="00C338B1" w:rsidRPr="00786BB2" w14:paraId="0BE0C00C" w14:textId="77777777" w:rsidTr="00C338B1">
        <w:trPr>
          <w:jc w:val="center"/>
        </w:trPr>
        <w:tc>
          <w:tcPr>
            <w:tcW w:w="3592" w:type="dxa"/>
            <w:shd w:val="clear" w:color="auto" w:fill="auto"/>
          </w:tcPr>
          <w:p w14:paraId="095C8158"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Viviendas</w:t>
            </w:r>
          </w:p>
        </w:tc>
        <w:tc>
          <w:tcPr>
            <w:tcW w:w="1418" w:type="dxa"/>
            <w:shd w:val="clear" w:color="auto" w:fill="auto"/>
          </w:tcPr>
          <w:p w14:paraId="3CDACE62" w14:textId="232B015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tcPr>
          <w:p w14:paraId="312C4F08" w14:textId="7AA0A1CA"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19DA101C" w14:textId="77777777" w:rsidTr="00C338B1">
        <w:trPr>
          <w:jc w:val="center"/>
        </w:trPr>
        <w:tc>
          <w:tcPr>
            <w:tcW w:w="3592" w:type="dxa"/>
            <w:shd w:val="clear" w:color="auto" w:fill="auto"/>
          </w:tcPr>
          <w:p w14:paraId="4834538B"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Edificios no Habitacionales</w:t>
            </w:r>
          </w:p>
        </w:tc>
        <w:tc>
          <w:tcPr>
            <w:tcW w:w="1418" w:type="dxa"/>
            <w:shd w:val="clear" w:color="auto" w:fill="auto"/>
          </w:tcPr>
          <w:p w14:paraId="1A75C467" w14:textId="011FA41F"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c>
          <w:tcPr>
            <w:tcW w:w="1418" w:type="dxa"/>
          </w:tcPr>
          <w:p w14:paraId="32FC7325" w14:textId="1CFEE582"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r>
      <w:tr w:rsidR="00544A61" w:rsidRPr="00786BB2" w14:paraId="34071ABD" w14:textId="77777777" w:rsidTr="00C338B1">
        <w:trPr>
          <w:jc w:val="center"/>
        </w:trPr>
        <w:tc>
          <w:tcPr>
            <w:tcW w:w="3592" w:type="dxa"/>
            <w:shd w:val="clear" w:color="auto" w:fill="auto"/>
          </w:tcPr>
          <w:p w14:paraId="5DA8C874"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Infraestructura</w:t>
            </w:r>
          </w:p>
        </w:tc>
        <w:tc>
          <w:tcPr>
            <w:tcW w:w="1418" w:type="dxa"/>
            <w:shd w:val="clear" w:color="auto" w:fill="auto"/>
          </w:tcPr>
          <w:p w14:paraId="2F1EF284" w14:textId="232CD1E0"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c>
          <w:tcPr>
            <w:tcW w:w="1418" w:type="dxa"/>
          </w:tcPr>
          <w:p w14:paraId="514A8CC4" w14:textId="7EEFCE93"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r>
      <w:tr w:rsidR="00544A61" w:rsidRPr="00786BB2" w14:paraId="1A33D9B9" w14:textId="77777777" w:rsidTr="00C338B1">
        <w:trPr>
          <w:jc w:val="center"/>
        </w:trPr>
        <w:tc>
          <w:tcPr>
            <w:tcW w:w="3592" w:type="dxa"/>
            <w:shd w:val="clear" w:color="auto" w:fill="auto"/>
          </w:tcPr>
          <w:p w14:paraId="0F998ED8"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Construcciones en Proceso en Bienes de Dominio Público</w:t>
            </w:r>
          </w:p>
        </w:tc>
        <w:tc>
          <w:tcPr>
            <w:tcW w:w="1418" w:type="dxa"/>
            <w:shd w:val="clear" w:color="auto" w:fill="auto"/>
          </w:tcPr>
          <w:p w14:paraId="1109A134" w14:textId="040F05D3" w:rsidR="00544A61" w:rsidRPr="00786BB2" w:rsidRDefault="00E833C6" w:rsidP="00C03018">
            <w:pPr>
              <w:pStyle w:val="ROMANOS"/>
              <w:spacing w:after="120" w:line="224" w:lineRule="exact"/>
              <w:ind w:left="0" w:firstLine="0"/>
              <w:jc w:val="center"/>
              <w:rPr>
                <w:sz w:val="16"/>
                <w:szCs w:val="16"/>
                <w:lang w:val="es-MX"/>
              </w:rPr>
            </w:pPr>
            <w:r>
              <w:rPr>
                <w:sz w:val="16"/>
                <w:szCs w:val="16"/>
                <w:lang w:val="es-MX"/>
              </w:rPr>
              <w:t>$59,932,705.07</w:t>
            </w:r>
          </w:p>
        </w:tc>
        <w:tc>
          <w:tcPr>
            <w:tcW w:w="1418" w:type="dxa"/>
          </w:tcPr>
          <w:p w14:paraId="397A0C3A" w14:textId="7E1BF5F7"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$59,932,705.07</w:t>
            </w:r>
          </w:p>
        </w:tc>
      </w:tr>
      <w:tr w:rsidR="00C338B1" w:rsidRPr="00786BB2" w14:paraId="01A780FB" w14:textId="77777777" w:rsidTr="00C338B1">
        <w:trPr>
          <w:jc w:val="center"/>
        </w:trPr>
        <w:tc>
          <w:tcPr>
            <w:tcW w:w="3592" w:type="dxa"/>
            <w:shd w:val="clear" w:color="auto" w:fill="auto"/>
          </w:tcPr>
          <w:p w14:paraId="52346114"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Construcciones en Proceso en Bienes Propios</w:t>
            </w:r>
          </w:p>
        </w:tc>
        <w:tc>
          <w:tcPr>
            <w:tcW w:w="1418" w:type="dxa"/>
            <w:shd w:val="clear" w:color="auto" w:fill="auto"/>
          </w:tcPr>
          <w:p w14:paraId="3E7D120F" w14:textId="0F3281E8" w:rsidR="00C338B1" w:rsidRPr="00786BB2" w:rsidRDefault="00E833C6" w:rsidP="00C338B1">
            <w:pPr>
              <w:pStyle w:val="ROMANOS"/>
              <w:spacing w:after="120" w:line="224" w:lineRule="exact"/>
              <w:ind w:left="0" w:firstLine="0"/>
              <w:jc w:val="center"/>
              <w:rPr>
                <w:sz w:val="16"/>
                <w:szCs w:val="16"/>
                <w:lang w:val="es-MX"/>
              </w:rPr>
            </w:pPr>
            <w:r>
              <w:rPr>
                <w:sz w:val="16"/>
                <w:szCs w:val="16"/>
                <w:lang w:val="es-MX"/>
              </w:rPr>
              <w:t>$1,279,879.50</w:t>
            </w:r>
          </w:p>
        </w:tc>
        <w:tc>
          <w:tcPr>
            <w:tcW w:w="1418" w:type="dxa"/>
          </w:tcPr>
          <w:p w14:paraId="5F2AA276" w14:textId="0712F635"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r>
      <w:tr w:rsidR="00544A61" w:rsidRPr="00786BB2" w14:paraId="735FD4BA" w14:textId="77777777" w:rsidTr="00C338B1">
        <w:trPr>
          <w:jc w:val="center"/>
        </w:trPr>
        <w:tc>
          <w:tcPr>
            <w:tcW w:w="3592" w:type="dxa"/>
            <w:tcBorders>
              <w:bottom w:val="single" w:sz="4" w:space="0" w:color="auto"/>
            </w:tcBorders>
            <w:shd w:val="clear" w:color="auto" w:fill="auto"/>
          </w:tcPr>
          <w:p w14:paraId="120BD72E"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Otros Bienes Inmuebles</w:t>
            </w:r>
          </w:p>
        </w:tc>
        <w:tc>
          <w:tcPr>
            <w:tcW w:w="1418" w:type="dxa"/>
            <w:tcBorders>
              <w:bottom w:val="single" w:sz="4" w:space="0" w:color="auto"/>
            </w:tcBorders>
            <w:shd w:val="clear" w:color="auto" w:fill="auto"/>
          </w:tcPr>
          <w:p w14:paraId="6B4AC9D0" w14:textId="180062F0"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c>
          <w:tcPr>
            <w:tcW w:w="1418" w:type="dxa"/>
            <w:tcBorders>
              <w:bottom w:val="single" w:sz="4" w:space="0" w:color="auto"/>
            </w:tcBorders>
          </w:tcPr>
          <w:p w14:paraId="2F2D2E8E" w14:textId="75EA661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r>
      <w:tr w:rsidR="00544A61" w:rsidRPr="00786BB2" w14:paraId="2B4E942F" w14:textId="77777777" w:rsidTr="00C338B1">
        <w:trPr>
          <w:jc w:val="center"/>
        </w:trPr>
        <w:tc>
          <w:tcPr>
            <w:tcW w:w="3592" w:type="dxa"/>
            <w:shd w:val="clear" w:color="auto" w:fill="auto"/>
          </w:tcPr>
          <w:p w14:paraId="3E70C6ED"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Bienes Muebles</w:t>
            </w:r>
          </w:p>
        </w:tc>
        <w:tc>
          <w:tcPr>
            <w:tcW w:w="1418" w:type="dxa"/>
            <w:shd w:val="clear" w:color="auto" w:fill="auto"/>
          </w:tcPr>
          <w:p w14:paraId="078C468C" w14:textId="69024FB6" w:rsidR="00544A61" w:rsidRPr="00786BB2" w:rsidRDefault="005725F0" w:rsidP="00C03018">
            <w:pPr>
              <w:pStyle w:val="ROMANOS"/>
              <w:spacing w:after="120" w:line="224" w:lineRule="exact"/>
              <w:ind w:left="0" w:firstLine="0"/>
              <w:jc w:val="center"/>
              <w:rPr>
                <w:b/>
                <w:sz w:val="16"/>
                <w:szCs w:val="16"/>
                <w:lang w:val="es-MX"/>
              </w:rPr>
            </w:pPr>
            <w:r>
              <w:rPr>
                <w:b/>
                <w:sz w:val="16"/>
                <w:szCs w:val="16"/>
                <w:lang w:val="es-MX"/>
              </w:rPr>
              <w:t>$10,352,808.38</w:t>
            </w:r>
          </w:p>
        </w:tc>
        <w:tc>
          <w:tcPr>
            <w:tcW w:w="1418" w:type="dxa"/>
            <w:shd w:val="clear" w:color="auto" w:fill="auto"/>
          </w:tcPr>
          <w:p w14:paraId="2B7B112C" w14:textId="5C402F88"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$9,700,710.61</w:t>
            </w:r>
          </w:p>
        </w:tc>
      </w:tr>
      <w:tr w:rsidR="00544A61" w:rsidRPr="00786BB2" w14:paraId="7C137306" w14:textId="77777777" w:rsidTr="00C338B1">
        <w:trPr>
          <w:jc w:val="center"/>
        </w:trPr>
        <w:tc>
          <w:tcPr>
            <w:tcW w:w="3592" w:type="dxa"/>
            <w:shd w:val="clear" w:color="auto" w:fill="auto"/>
          </w:tcPr>
          <w:p w14:paraId="0097A8B1"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de Administración</w:t>
            </w:r>
          </w:p>
        </w:tc>
        <w:tc>
          <w:tcPr>
            <w:tcW w:w="1418" w:type="dxa"/>
            <w:shd w:val="clear" w:color="auto" w:fill="auto"/>
          </w:tcPr>
          <w:p w14:paraId="552F4B11" w14:textId="1D0CEAE7" w:rsidR="00544A61" w:rsidRPr="00786BB2" w:rsidRDefault="005725F0" w:rsidP="00C03018">
            <w:pPr>
              <w:pStyle w:val="ROMANOS"/>
              <w:spacing w:after="120" w:line="224" w:lineRule="exact"/>
              <w:ind w:left="0" w:firstLine="0"/>
              <w:jc w:val="center"/>
              <w:rPr>
                <w:sz w:val="16"/>
                <w:szCs w:val="16"/>
                <w:lang w:val="es-MX"/>
              </w:rPr>
            </w:pPr>
            <w:r>
              <w:rPr>
                <w:sz w:val="16"/>
                <w:szCs w:val="16"/>
                <w:lang w:val="es-MX"/>
              </w:rPr>
              <w:t>$3,150,603.39</w:t>
            </w:r>
          </w:p>
        </w:tc>
        <w:tc>
          <w:tcPr>
            <w:tcW w:w="1418" w:type="dxa"/>
            <w:shd w:val="clear" w:color="auto" w:fill="auto"/>
          </w:tcPr>
          <w:p w14:paraId="125FB0EF" w14:textId="498F1B3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$2</w:t>
            </w:r>
            <w:r w:rsidR="00E52AC4">
              <w:rPr>
                <w:sz w:val="16"/>
                <w:szCs w:val="16"/>
                <w:lang w:val="es-MX"/>
              </w:rPr>
              <w:t>,574,147.95</w:t>
            </w:r>
          </w:p>
        </w:tc>
      </w:tr>
      <w:tr w:rsidR="00544A61" w:rsidRPr="00786BB2" w14:paraId="25B9592E" w14:textId="77777777" w:rsidTr="00C338B1">
        <w:trPr>
          <w:jc w:val="center"/>
        </w:trPr>
        <w:tc>
          <w:tcPr>
            <w:tcW w:w="3592" w:type="dxa"/>
            <w:shd w:val="clear" w:color="auto" w:fill="auto"/>
          </w:tcPr>
          <w:p w14:paraId="1130A1D9"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Educacional y Recreativo</w:t>
            </w:r>
          </w:p>
        </w:tc>
        <w:tc>
          <w:tcPr>
            <w:tcW w:w="1418" w:type="dxa"/>
            <w:shd w:val="clear" w:color="auto" w:fill="auto"/>
          </w:tcPr>
          <w:p w14:paraId="11BDAE45" w14:textId="73B5E7A1" w:rsidR="00544A61" w:rsidRPr="00786BB2" w:rsidRDefault="005725F0" w:rsidP="00C03018">
            <w:pPr>
              <w:pStyle w:val="ROMANOS"/>
              <w:spacing w:after="120" w:line="224" w:lineRule="exact"/>
              <w:ind w:left="0" w:firstLine="0"/>
              <w:jc w:val="center"/>
              <w:rPr>
                <w:sz w:val="16"/>
                <w:szCs w:val="16"/>
                <w:lang w:val="es-MX"/>
              </w:rPr>
            </w:pPr>
            <w:r>
              <w:rPr>
                <w:sz w:val="16"/>
                <w:szCs w:val="16"/>
                <w:lang w:val="es-MX"/>
              </w:rPr>
              <w:t>$379,826.90</w:t>
            </w:r>
          </w:p>
        </w:tc>
        <w:tc>
          <w:tcPr>
            <w:tcW w:w="1418" w:type="dxa"/>
            <w:shd w:val="clear" w:color="auto" w:fill="auto"/>
          </w:tcPr>
          <w:p w14:paraId="34D33587" w14:textId="0D0418DD"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$325,349.57</w:t>
            </w:r>
          </w:p>
        </w:tc>
      </w:tr>
      <w:tr w:rsidR="00544A61" w:rsidRPr="00786BB2" w14:paraId="7F165E70" w14:textId="77777777" w:rsidTr="00C338B1">
        <w:trPr>
          <w:jc w:val="center"/>
        </w:trPr>
        <w:tc>
          <w:tcPr>
            <w:tcW w:w="3592" w:type="dxa"/>
            <w:shd w:val="clear" w:color="auto" w:fill="auto"/>
          </w:tcPr>
          <w:p w14:paraId="529F0B15"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Equipo e Instrumental Médico y de Laboratorio</w:t>
            </w:r>
          </w:p>
        </w:tc>
        <w:tc>
          <w:tcPr>
            <w:tcW w:w="1418" w:type="dxa"/>
            <w:shd w:val="clear" w:color="auto" w:fill="auto"/>
          </w:tcPr>
          <w:p w14:paraId="3A790882" w14:textId="5BFE8E8E"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$34,800.00</w:t>
            </w:r>
          </w:p>
        </w:tc>
        <w:tc>
          <w:tcPr>
            <w:tcW w:w="1418" w:type="dxa"/>
            <w:shd w:val="clear" w:color="auto" w:fill="auto"/>
          </w:tcPr>
          <w:p w14:paraId="504841EF" w14:textId="6C95FD17"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$34,800.00</w:t>
            </w:r>
          </w:p>
        </w:tc>
      </w:tr>
      <w:tr w:rsidR="00544A61" w:rsidRPr="00786BB2" w14:paraId="4E26CA71" w14:textId="77777777" w:rsidTr="00C338B1">
        <w:trPr>
          <w:jc w:val="center"/>
        </w:trPr>
        <w:tc>
          <w:tcPr>
            <w:tcW w:w="3592" w:type="dxa"/>
            <w:shd w:val="clear" w:color="auto" w:fill="auto"/>
          </w:tcPr>
          <w:p w14:paraId="1831EF1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Vehículos y Equipo de Transporte</w:t>
            </w:r>
          </w:p>
        </w:tc>
        <w:tc>
          <w:tcPr>
            <w:tcW w:w="1418" w:type="dxa"/>
            <w:shd w:val="clear" w:color="auto" w:fill="auto"/>
          </w:tcPr>
          <w:p w14:paraId="4EAF1243" w14:textId="23983CB6"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c>
          <w:tcPr>
            <w:tcW w:w="1418" w:type="dxa"/>
            <w:shd w:val="clear" w:color="auto" w:fill="auto"/>
          </w:tcPr>
          <w:p w14:paraId="2D5C6F4E" w14:textId="0491717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r>
      <w:tr w:rsidR="00C338B1" w:rsidRPr="00786BB2" w14:paraId="0C19A931" w14:textId="77777777" w:rsidTr="00C338B1">
        <w:trPr>
          <w:jc w:val="center"/>
        </w:trPr>
        <w:tc>
          <w:tcPr>
            <w:tcW w:w="3592" w:type="dxa"/>
            <w:shd w:val="clear" w:color="auto" w:fill="auto"/>
          </w:tcPr>
          <w:p w14:paraId="4131395A"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Equipo de Defensa y Seguridad</w:t>
            </w:r>
          </w:p>
        </w:tc>
        <w:tc>
          <w:tcPr>
            <w:tcW w:w="1418" w:type="dxa"/>
            <w:shd w:val="clear" w:color="auto" w:fill="auto"/>
          </w:tcPr>
          <w:p w14:paraId="1872058B" w14:textId="10F09DB4"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694B62C9" w14:textId="72AB7805"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6C066C6A" w14:textId="77777777" w:rsidTr="00C338B1">
        <w:trPr>
          <w:jc w:val="center"/>
        </w:trPr>
        <w:tc>
          <w:tcPr>
            <w:tcW w:w="3592" w:type="dxa"/>
            <w:shd w:val="clear" w:color="auto" w:fill="auto"/>
          </w:tcPr>
          <w:p w14:paraId="4F7C6D0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Maquinaria, Otros Equipos y Herramientas</w:t>
            </w:r>
          </w:p>
        </w:tc>
        <w:tc>
          <w:tcPr>
            <w:tcW w:w="1418" w:type="dxa"/>
            <w:shd w:val="clear" w:color="auto" w:fill="auto"/>
          </w:tcPr>
          <w:p w14:paraId="73708B06" w14:textId="66F7F5B1" w:rsidR="00544A61" w:rsidRPr="00786BB2" w:rsidRDefault="00954261" w:rsidP="00C03018">
            <w:pPr>
              <w:pStyle w:val="ROMANOS"/>
              <w:spacing w:after="120" w:line="224" w:lineRule="exact"/>
              <w:ind w:left="0" w:firstLine="0"/>
              <w:jc w:val="center"/>
              <w:rPr>
                <w:sz w:val="16"/>
                <w:szCs w:val="16"/>
                <w:lang w:val="es-MX"/>
              </w:rPr>
            </w:pPr>
            <w:r>
              <w:rPr>
                <w:sz w:val="16"/>
                <w:szCs w:val="16"/>
                <w:lang w:val="es-MX"/>
              </w:rPr>
              <w:t>$1,792,441.13</w:t>
            </w:r>
          </w:p>
        </w:tc>
        <w:tc>
          <w:tcPr>
            <w:tcW w:w="1418" w:type="dxa"/>
            <w:shd w:val="clear" w:color="auto" w:fill="auto"/>
          </w:tcPr>
          <w:p w14:paraId="3F925652" w14:textId="1D613F11"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$1,771.276.13</w:t>
            </w:r>
          </w:p>
        </w:tc>
      </w:tr>
      <w:tr w:rsidR="00C338B1" w:rsidRPr="00786BB2" w14:paraId="1677C30F" w14:textId="77777777" w:rsidTr="00C338B1">
        <w:trPr>
          <w:jc w:val="center"/>
        </w:trPr>
        <w:tc>
          <w:tcPr>
            <w:tcW w:w="3592" w:type="dxa"/>
            <w:shd w:val="clear" w:color="auto" w:fill="auto"/>
          </w:tcPr>
          <w:p w14:paraId="4D7A1C89"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Colecciones, Obras de Arte y Objetos Valiosos</w:t>
            </w:r>
          </w:p>
        </w:tc>
        <w:tc>
          <w:tcPr>
            <w:tcW w:w="1418" w:type="dxa"/>
            <w:shd w:val="clear" w:color="auto" w:fill="auto"/>
          </w:tcPr>
          <w:p w14:paraId="60A5A1B0" w14:textId="2A2DF558"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c>
          <w:tcPr>
            <w:tcW w:w="1418" w:type="dxa"/>
            <w:shd w:val="clear" w:color="auto" w:fill="auto"/>
          </w:tcPr>
          <w:p w14:paraId="4D38C8AF" w14:textId="240805C0"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r>
      <w:tr w:rsidR="00C338B1" w:rsidRPr="00786BB2" w14:paraId="5AD1C5E0" w14:textId="77777777" w:rsidTr="00C338B1">
        <w:trPr>
          <w:jc w:val="center"/>
        </w:trPr>
        <w:tc>
          <w:tcPr>
            <w:tcW w:w="3592" w:type="dxa"/>
            <w:shd w:val="clear" w:color="auto" w:fill="auto"/>
          </w:tcPr>
          <w:p w14:paraId="0B82D5FE"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lastRenderedPageBreak/>
              <w:t>Activos Biológicos</w:t>
            </w:r>
          </w:p>
        </w:tc>
        <w:tc>
          <w:tcPr>
            <w:tcW w:w="1418" w:type="dxa"/>
            <w:shd w:val="clear" w:color="auto" w:fill="auto"/>
          </w:tcPr>
          <w:p w14:paraId="355825F3" w14:textId="68E573CF"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11B4A95B" w14:textId="0D01157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4856A177" w14:textId="77777777" w:rsidTr="00C338B1">
        <w:trPr>
          <w:jc w:val="center"/>
        </w:trPr>
        <w:tc>
          <w:tcPr>
            <w:tcW w:w="3592" w:type="dxa"/>
            <w:shd w:val="clear" w:color="auto" w:fill="auto"/>
          </w:tcPr>
          <w:p w14:paraId="3CA0F698"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Otras Inversiones</w:t>
            </w:r>
          </w:p>
        </w:tc>
        <w:tc>
          <w:tcPr>
            <w:tcW w:w="1418" w:type="dxa"/>
            <w:shd w:val="clear" w:color="auto" w:fill="auto"/>
          </w:tcPr>
          <w:p w14:paraId="0621055B" w14:textId="66F98D11"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c>
          <w:tcPr>
            <w:tcW w:w="1418" w:type="dxa"/>
            <w:shd w:val="clear" w:color="auto" w:fill="auto"/>
          </w:tcPr>
          <w:p w14:paraId="3BD72942" w14:textId="07475AC9"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r>
      <w:tr w:rsidR="00544A61" w:rsidRPr="00786BB2" w14:paraId="6DE22DAF" w14:textId="77777777" w:rsidTr="00C338B1">
        <w:trPr>
          <w:jc w:val="center"/>
        </w:trPr>
        <w:tc>
          <w:tcPr>
            <w:tcW w:w="3592" w:type="dxa"/>
            <w:shd w:val="clear" w:color="auto" w:fill="D9D9D9"/>
          </w:tcPr>
          <w:p w14:paraId="3E7D3FED"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Total</w:t>
            </w:r>
          </w:p>
        </w:tc>
        <w:tc>
          <w:tcPr>
            <w:tcW w:w="1418" w:type="dxa"/>
            <w:shd w:val="clear" w:color="auto" w:fill="D9D9D9"/>
          </w:tcPr>
          <w:p w14:paraId="660A3DF0" w14:textId="14EDD450" w:rsidR="00544A61" w:rsidRPr="00786BB2" w:rsidRDefault="00AE7DFB" w:rsidP="00C03018">
            <w:pPr>
              <w:pStyle w:val="ROMANOS"/>
              <w:spacing w:after="120" w:line="224" w:lineRule="exact"/>
              <w:ind w:left="0" w:firstLine="0"/>
              <w:jc w:val="center"/>
              <w:rPr>
                <w:b/>
                <w:sz w:val="16"/>
                <w:szCs w:val="16"/>
                <w:lang w:val="es-MX"/>
              </w:rPr>
            </w:pPr>
            <w:r>
              <w:rPr>
                <w:b/>
                <w:sz w:val="16"/>
                <w:szCs w:val="16"/>
                <w:lang w:val="es-MX"/>
              </w:rPr>
              <w:t>$135,914,137.15</w:t>
            </w:r>
          </w:p>
        </w:tc>
        <w:tc>
          <w:tcPr>
            <w:tcW w:w="1418" w:type="dxa"/>
            <w:shd w:val="clear" w:color="auto" w:fill="D9D9D9"/>
          </w:tcPr>
          <w:p w14:paraId="31F70E09" w14:textId="2D303FD1" w:rsidR="00544A61" w:rsidRPr="00786BB2" w:rsidRDefault="003A52B0" w:rsidP="00C03018">
            <w:pPr>
              <w:pStyle w:val="ROMANOS"/>
              <w:spacing w:after="120" w:line="224" w:lineRule="exact"/>
              <w:ind w:left="0" w:firstLine="0"/>
              <w:jc w:val="center"/>
              <w:rPr>
                <w:b/>
                <w:sz w:val="16"/>
                <w:szCs w:val="16"/>
                <w:lang w:val="es-MX"/>
              </w:rPr>
            </w:pPr>
            <w:r>
              <w:rPr>
                <w:b/>
                <w:sz w:val="16"/>
                <w:szCs w:val="16"/>
                <w:lang w:val="es-MX"/>
              </w:rPr>
              <w:t>$135,262,039.38</w:t>
            </w:r>
          </w:p>
        </w:tc>
      </w:tr>
    </w:tbl>
    <w:p w14:paraId="2AFE0B2E" w14:textId="77777777" w:rsidR="001B7FB0" w:rsidRDefault="001B7FB0" w:rsidP="004C5446">
      <w:pPr>
        <w:pStyle w:val="Texto"/>
        <w:spacing w:line="224" w:lineRule="exact"/>
        <w:ind w:firstLine="0"/>
        <w:rPr>
          <w:rFonts w:cs="Arial"/>
          <w:b/>
          <w:szCs w:val="18"/>
          <w:lang w:val="es-MX"/>
        </w:rPr>
      </w:pPr>
    </w:p>
    <w:p w14:paraId="1BCC31E4" w14:textId="77777777" w:rsidR="00E833C6" w:rsidRPr="00786BB2" w:rsidRDefault="00E833C6" w:rsidP="004C5446">
      <w:pPr>
        <w:pStyle w:val="Texto"/>
        <w:spacing w:line="224" w:lineRule="exact"/>
        <w:ind w:firstLine="0"/>
        <w:rPr>
          <w:rFonts w:cs="Arial"/>
          <w:b/>
          <w:szCs w:val="18"/>
          <w:lang w:val="es-MX"/>
        </w:rPr>
      </w:pPr>
    </w:p>
    <w:p w14:paraId="7042A561" w14:textId="3E926564" w:rsidR="004C5446" w:rsidRPr="00786BB2" w:rsidRDefault="00FE5C77" w:rsidP="004C5446">
      <w:pPr>
        <w:pStyle w:val="Texto"/>
        <w:spacing w:line="224" w:lineRule="exact"/>
        <w:ind w:firstLine="0"/>
        <w:rPr>
          <w:rFonts w:cs="Arial"/>
          <w:b/>
          <w:szCs w:val="18"/>
          <w:lang w:val="es-MX"/>
        </w:rPr>
      </w:pPr>
      <w:r w:rsidRPr="00786BB2">
        <w:rPr>
          <w:rFonts w:cs="Arial"/>
          <w:b/>
          <w:szCs w:val="18"/>
          <w:lang w:val="es-MX"/>
        </w:rPr>
        <w:t>EFE-03</w:t>
      </w:r>
      <w:r w:rsidR="004C5446" w:rsidRPr="00786BB2">
        <w:rPr>
          <w:rFonts w:cs="Arial"/>
          <w:b/>
          <w:szCs w:val="18"/>
          <w:lang w:val="es-MX"/>
        </w:rPr>
        <w:t xml:space="preserve"> CONCILIACION DE FLUJOS DE EFECTIVO</w:t>
      </w:r>
    </w:p>
    <w:p w14:paraId="47CF6E14" w14:textId="77777777" w:rsidR="004C5446" w:rsidRDefault="004C5446" w:rsidP="004C5446">
      <w:pPr>
        <w:pStyle w:val="Texto"/>
        <w:spacing w:line="224" w:lineRule="exact"/>
        <w:ind w:firstLine="0"/>
        <w:rPr>
          <w:rFonts w:cs="Arial"/>
          <w:sz w:val="20"/>
          <w:lang w:val="es-MX"/>
        </w:rPr>
      </w:pPr>
      <w:r w:rsidRPr="00786BB2">
        <w:rPr>
          <w:rFonts w:cs="Arial"/>
          <w:sz w:val="20"/>
          <w:lang w:val="es-MX"/>
        </w:rPr>
        <w:t>Presentar la Conciliación de los Flujos de Efectivo Netos de las Actividades de Operación y los saldos de Resultados del Ejercicio (Ahorro/Desahorro), utilizando el siguiente cuadro:</w:t>
      </w:r>
    </w:p>
    <w:p w14:paraId="3F04A19B" w14:textId="77777777" w:rsidR="001A0EF7" w:rsidRPr="00786BB2" w:rsidRDefault="001A0EF7" w:rsidP="004C5446">
      <w:pPr>
        <w:pStyle w:val="Texto"/>
        <w:spacing w:line="224" w:lineRule="exact"/>
        <w:ind w:firstLine="0"/>
        <w:rPr>
          <w:rFonts w:cs="Arial"/>
          <w:sz w:val="20"/>
          <w:lang w:val="es-MX"/>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54"/>
        <w:gridCol w:w="1609"/>
        <w:gridCol w:w="1590"/>
      </w:tblGrid>
      <w:tr w:rsidR="006E12A8" w:rsidRPr="00786BB2" w14:paraId="7CEAADD4" w14:textId="77777777" w:rsidTr="00C95455">
        <w:trPr>
          <w:trHeight w:val="368"/>
        </w:trPr>
        <w:tc>
          <w:tcPr>
            <w:tcW w:w="7653" w:type="dxa"/>
            <w:gridSpan w:val="3"/>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tcPr>
          <w:p w14:paraId="00EF71BA" w14:textId="7ACC2441" w:rsidR="006E12A8" w:rsidRDefault="006E12A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CONCILIACIÓN DE FLUJOS DE EFECTIVO NETOS</w:t>
            </w:r>
          </w:p>
        </w:tc>
      </w:tr>
      <w:tr w:rsidR="004C5446" w:rsidRPr="00786BB2" w14:paraId="1A8E4C38" w14:textId="77777777" w:rsidTr="007404D2">
        <w:trPr>
          <w:trHeight w:val="368"/>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BBEC835"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b/>
                <w:bCs/>
                <w:color w:val="000000"/>
                <w:sz w:val="20"/>
                <w:szCs w:val="20"/>
                <w:lang w:eastAsia="es-MX"/>
              </w:rPr>
              <w:t>Concepto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1139C60" w14:textId="59D53E79"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2025</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8630A48" w14:textId="5CC16144"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2024</w:t>
            </w:r>
          </w:p>
        </w:tc>
      </w:tr>
      <w:tr w:rsidR="004C5446" w:rsidRPr="00786BB2" w14:paraId="5A2AE082"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00EAE93"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Resultados del Ejercicio Ahorro/Desahorro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E4C1A04" w14:textId="4F253089" w:rsidR="004C5446" w:rsidRPr="00786BB2" w:rsidRDefault="00AE7DFB"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5,302,343.40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88ED269" w14:textId="346BB4BF" w:rsidR="004C5446" w:rsidRPr="00786BB2" w:rsidRDefault="003A52B0"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10,549,601.64</w:t>
            </w:r>
          </w:p>
        </w:tc>
      </w:tr>
      <w:tr w:rsidR="004C5446" w:rsidRPr="00786BB2" w14:paraId="49597304"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3B750"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Movimientos de partidas (o rubros) que no afectan al efectivo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5CC5AF8" w14:textId="4A3FE63C" w:rsidR="004C5446" w:rsidRPr="00786BB2" w:rsidRDefault="00E87363"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BCAACF2" w14:textId="20A1B4DA" w:rsidR="004C5446" w:rsidRPr="00786BB2" w:rsidRDefault="00E87363" w:rsidP="007404D2">
            <w:pPr>
              <w:spacing w:after="86"/>
              <w:jc w:val="center"/>
              <w:rPr>
                <w:rFonts w:ascii="Arial" w:hAnsi="Arial" w:cs="Arial"/>
                <w:color w:val="000000"/>
                <w:sz w:val="20"/>
                <w:szCs w:val="20"/>
                <w:lang w:eastAsia="es-MX"/>
              </w:rPr>
            </w:pPr>
            <w:r>
              <w:rPr>
                <w:rFonts w:ascii="Arial" w:hAnsi="Arial" w:cs="Arial"/>
                <w:b/>
                <w:color w:val="000000"/>
                <w:sz w:val="20"/>
                <w:szCs w:val="20"/>
                <w:lang w:eastAsia="es-MX"/>
              </w:rPr>
              <w:t>0.00</w:t>
            </w:r>
          </w:p>
        </w:tc>
      </w:tr>
      <w:tr w:rsidR="004C5446" w:rsidRPr="00786BB2" w14:paraId="5D248A7E"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79E35A6"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Depreciación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B7CE8EF" w14:textId="43AA27DE"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2010B8A" w14:textId="036A526B"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r>
      <w:tr w:rsidR="004C5446" w:rsidRPr="00786BB2" w14:paraId="489C395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E1EA0D"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Amortización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EDCCC3D"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941FF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6084EF85"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C500E21"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Incrementos en las provisiones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63ACDD3"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8F6D637"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38EECB6"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6E59E9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inversiones producido por revaluación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202594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F26EE3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2516B24C"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D1BC57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Ganancia/pérdida en venta de bienes muebles, inmuebles e intangibles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73BE79"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C5F0A30"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3807B46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2C2E5CC"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cuentas por cobrar</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6BB4C"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97C139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A80CA89" w14:textId="77777777" w:rsidTr="007404D2">
        <w:trPr>
          <w:trHeight w:val="619"/>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AA00678"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Flujos de Efectivo Netos de las Actividades de Operación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824EE88" w14:textId="3307ADBE" w:rsidR="004C5446" w:rsidRPr="00786BB2" w:rsidRDefault="00AB24B5"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40,424,505.22</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BDF8F15" w14:textId="3350B55F" w:rsidR="004C5446" w:rsidRPr="00786BB2" w:rsidRDefault="00E8736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-27,654,972.28</w:t>
            </w:r>
          </w:p>
        </w:tc>
      </w:tr>
    </w:tbl>
    <w:p w14:paraId="01E3AB84" w14:textId="77777777" w:rsidR="006431CF" w:rsidRPr="00786BB2" w:rsidRDefault="006431CF" w:rsidP="00D569B9">
      <w:pPr>
        <w:pStyle w:val="Texto"/>
        <w:spacing w:line="224" w:lineRule="exact"/>
        <w:ind w:firstLine="0"/>
        <w:rPr>
          <w:rFonts w:cs="Arial"/>
          <w:b/>
          <w:smallCaps/>
          <w:sz w:val="20"/>
        </w:rPr>
      </w:pPr>
    </w:p>
    <w:p w14:paraId="79EFC884" w14:textId="6A85CD4F" w:rsidR="002D5B4D" w:rsidRPr="00786BB2" w:rsidRDefault="00A1789E" w:rsidP="00D569B9">
      <w:pPr>
        <w:pStyle w:val="Texto"/>
        <w:spacing w:line="224" w:lineRule="exact"/>
        <w:ind w:firstLine="0"/>
        <w:rPr>
          <w:rFonts w:cs="Arial"/>
          <w:b/>
          <w:smallCaps/>
          <w:sz w:val="20"/>
        </w:rPr>
      </w:pPr>
      <w:r w:rsidRPr="00786BB2">
        <w:rPr>
          <w:rFonts w:cs="Arial"/>
          <w:b/>
          <w:smallCaps/>
          <w:sz w:val="20"/>
        </w:rPr>
        <w:t xml:space="preserve">v) Conciliación entre los ingresos presupuestarios y contables, así como entre los egresos </w:t>
      </w:r>
      <w:r w:rsidR="00793159" w:rsidRPr="00786BB2">
        <w:rPr>
          <w:rFonts w:cs="Arial"/>
          <w:b/>
          <w:smallCaps/>
          <w:sz w:val="20"/>
        </w:rPr>
        <w:t>presupuestarios y los gastos co</w:t>
      </w:r>
      <w:r w:rsidR="00B82EEA" w:rsidRPr="00786BB2">
        <w:rPr>
          <w:rFonts w:cs="Arial"/>
          <w:b/>
          <w:smallCaps/>
          <w:sz w:val="20"/>
        </w:rPr>
        <w:t>ntables</w:t>
      </w:r>
    </w:p>
    <w:p w14:paraId="0284C4C2" w14:textId="4E414D36" w:rsidR="00976E05" w:rsidRPr="00786BB2" w:rsidRDefault="00976E05" w:rsidP="00D569B9">
      <w:pPr>
        <w:pStyle w:val="Texto"/>
        <w:spacing w:line="224" w:lineRule="exact"/>
        <w:ind w:firstLine="0"/>
        <w:rPr>
          <w:rFonts w:cs="Arial"/>
          <w:b/>
          <w:smallCaps/>
          <w:sz w:val="20"/>
        </w:rPr>
      </w:pPr>
    </w:p>
    <w:p w14:paraId="4B79D055" w14:textId="1A3C51CD" w:rsidR="007C7C77" w:rsidRPr="00786BB2" w:rsidRDefault="00793159" w:rsidP="00723D05">
      <w:pPr>
        <w:pStyle w:val="Texto"/>
        <w:spacing w:line="224" w:lineRule="exact"/>
        <w:rPr>
          <w:rFonts w:cs="Arial"/>
          <w:sz w:val="20"/>
          <w:lang w:val="es-MX"/>
        </w:rPr>
      </w:pPr>
      <w:r w:rsidRPr="00786BB2">
        <w:rPr>
          <w:rFonts w:cs="Arial"/>
          <w:sz w:val="20"/>
          <w:lang w:val="es-MX"/>
        </w:rPr>
        <w:t>La conciliación se presenta atendiendo a lo dispuesto en el Acuerdo por el que se emite el formato de conciliación entre los ingresos presupuestarios y contables, así como entre los egresos presupuestarios y los gastos contables, emitido por el Consejo Nacional de Armonización Contable. (CONAC)</w:t>
      </w:r>
      <w:r w:rsidR="004E715D" w:rsidRPr="00786BB2">
        <w:rPr>
          <w:rFonts w:cs="Arial"/>
          <w:sz w:val="20"/>
          <w:lang w:val="es-MX"/>
        </w:rPr>
        <w:t>.</w:t>
      </w:r>
    </w:p>
    <w:p w14:paraId="12B767A3" w14:textId="77777777" w:rsidR="0033572C" w:rsidRPr="00786BB2" w:rsidRDefault="0033572C" w:rsidP="004C5446">
      <w:pPr>
        <w:pStyle w:val="Texto"/>
        <w:spacing w:line="224" w:lineRule="exact"/>
        <w:ind w:firstLine="0"/>
        <w:rPr>
          <w:rFonts w:cs="Arial"/>
          <w:sz w:val="20"/>
          <w:lang w:val="es-MX"/>
        </w:rPr>
      </w:pPr>
    </w:p>
    <w:p w14:paraId="12D9DF91" w14:textId="71D49A87" w:rsidR="008E7466" w:rsidRDefault="0059355A" w:rsidP="006960AC">
      <w:pPr>
        <w:pStyle w:val="Texto"/>
        <w:spacing w:line="224" w:lineRule="exact"/>
        <w:rPr>
          <w:rFonts w:cs="Arial"/>
          <w:sz w:val="20"/>
          <w:lang w:val="es-MX"/>
        </w:rPr>
      </w:pPr>
      <w:r w:rsidRPr="00786BB2">
        <w:rPr>
          <w:rFonts w:cs="Arial"/>
          <w:sz w:val="20"/>
          <w:lang w:val="es-MX"/>
        </w:rPr>
        <w:t>Conciliación entre los ingresos presupuestarios y contables</w:t>
      </w:r>
      <w:r w:rsidR="00130AA8" w:rsidRPr="00786BB2">
        <w:rPr>
          <w:rFonts w:cs="Arial"/>
          <w:sz w:val="20"/>
          <w:lang w:val="es-MX"/>
        </w:rPr>
        <w:t>:</w:t>
      </w:r>
    </w:p>
    <w:p w14:paraId="210F9030" w14:textId="77777777" w:rsidR="0033572C" w:rsidRDefault="0033572C" w:rsidP="006960AC">
      <w:pPr>
        <w:pStyle w:val="Texto"/>
        <w:spacing w:line="224" w:lineRule="exact"/>
        <w:rPr>
          <w:rFonts w:cs="Arial"/>
          <w:sz w:val="20"/>
          <w:lang w:val="es-MX"/>
        </w:rPr>
      </w:pPr>
    </w:p>
    <w:tbl>
      <w:tblPr>
        <w:tblW w:w="5768" w:type="pct"/>
        <w:jc w:val="center"/>
        <w:tblCellMar>
          <w:left w:w="70" w:type="dxa"/>
          <w:right w:w="70" w:type="dxa"/>
        </w:tblCellMar>
        <w:tblLook w:val="04A0" w:firstRow="1" w:lastRow="0" w:firstColumn="1" w:lastColumn="0" w:noHBand="0" w:noVBand="1"/>
      </w:tblPr>
      <w:tblGrid>
        <w:gridCol w:w="638"/>
        <w:gridCol w:w="6764"/>
        <w:gridCol w:w="248"/>
        <w:gridCol w:w="253"/>
        <w:gridCol w:w="2004"/>
        <w:gridCol w:w="277"/>
      </w:tblGrid>
      <w:tr w:rsidR="00AE7DFB" w:rsidRPr="00AE7DFB" w14:paraId="39A3FD32" w14:textId="77777777" w:rsidTr="006E7F21">
        <w:trPr>
          <w:trHeight w:val="282"/>
          <w:jc w:val="center"/>
        </w:trPr>
        <w:tc>
          <w:tcPr>
            <w:tcW w:w="5000" w:type="pct"/>
            <w:gridSpan w:val="6"/>
            <w:tcBorders>
              <w:top w:val="nil"/>
              <w:left w:val="nil"/>
              <w:bottom w:val="nil"/>
              <w:right w:val="nil"/>
            </w:tcBorders>
            <w:shd w:val="clear" w:color="000000" w:fill="FFFFFF"/>
            <w:noWrap/>
            <w:vAlign w:val="bottom"/>
            <w:hideMark/>
          </w:tcPr>
          <w:p w14:paraId="7A340B57" w14:textId="77777777" w:rsidR="00AE7DFB" w:rsidRPr="00AE7DFB" w:rsidRDefault="00AE7DFB" w:rsidP="00AE7DFB">
            <w:pPr>
              <w:jc w:val="center"/>
              <w:rPr>
                <w:rFonts w:ascii="Arial" w:hAnsi="Arial" w:cs="Arial"/>
                <w:b/>
                <w:bCs/>
                <w:sz w:val="18"/>
                <w:szCs w:val="18"/>
                <w:lang w:val="es-MX" w:eastAsia="es-MX"/>
              </w:rPr>
            </w:pPr>
            <w:r w:rsidRPr="00AE7DFB">
              <w:rPr>
                <w:rFonts w:ascii="Arial" w:hAnsi="Arial" w:cs="Arial"/>
                <w:b/>
                <w:bCs/>
                <w:sz w:val="18"/>
                <w:szCs w:val="18"/>
                <w:lang w:val="es-MX" w:eastAsia="es-MX"/>
              </w:rPr>
              <w:lastRenderedPageBreak/>
              <w:t>Cuenta Pública 2025</w:t>
            </w:r>
          </w:p>
        </w:tc>
      </w:tr>
      <w:tr w:rsidR="00AE7DFB" w:rsidRPr="00AE7DFB" w14:paraId="0AEF2D5A" w14:textId="77777777" w:rsidTr="006E7F21">
        <w:trPr>
          <w:trHeight w:val="282"/>
          <w:jc w:val="center"/>
        </w:trPr>
        <w:tc>
          <w:tcPr>
            <w:tcW w:w="5000" w:type="pct"/>
            <w:gridSpan w:val="6"/>
            <w:tcBorders>
              <w:top w:val="nil"/>
              <w:left w:val="nil"/>
              <w:bottom w:val="nil"/>
              <w:right w:val="nil"/>
            </w:tcBorders>
            <w:shd w:val="clear" w:color="000000" w:fill="FFFFFF"/>
            <w:noWrap/>
            <w:vAlign w:val="bottom"/>
            <w:hideMark/>
          </w:tcPr>
          <w:p w14:paraId="633532EA" w14:textId="77777777" w:rsidR="00AE7DFB" w:rsidRPr="00AE7DFB" w:rsidRDefault="00AE7DFB" w:rsidP="00AE7DFB">
            <w:pPr>
              <w:jc w:val="center"/>
              <w:rPr>
                <w:rFonts w:ascii="Arial" w:hAnsi="Arial" w:cs="Arial"/>
                <w:b/>
                <w:bCs/>
                <w:sz w:val="18"/>
                <w:szCs w:val="18"/>
                <w:lang w:val="es-MX" w:eastAsia="es-MX"/>
              </w:rPr>
            </w:pPr>
            <w:r w:rsidRPr="00AE7DFB">
              <w:rPr>
                <w:rFonts w:ascii="Arial" w:hAnsi="Arial" w:cs="Arial"/>
                <w:b/>
                <w:bCs/>
                <w:sz w:val="18"/>
                <w:szCs w:val="18"/>
                <w:lang w:val="es-MX" w:eastAsia="es-MX"/>
              </w:rPr>
              <w:t>Municipio de Tenabo</w:t>
            </w:r>
          </w:p>
        </w:tc>
      </w:tr>
      <w:tr w:rsidR="00AE7DFB" w:rsidRPr="00AE7DFB" w14:paraId="14C86281" w14:textId="77777777" w:rsidTr="006E7F21">
        <w:trPr>
          <w:trHeight w:val="282"/>
          <w:jc w:val="center"/>
        </w:trPr>
        <w:tc>
          <w:tcPr>
            <w:tcW w:w="5000" w:type="pct"/>
            <w:gridSpan w:val="6"/>
            <w:tcBorders>
              <w:top w:val="nil"/>
              <w:left w:val="nil"/>
              <w:bottom w:val="nil"/>
              <w:right w:val="nil"/>
            </w:tcBorders>
            <w:shd w:val="clear" w:color="000000" w:fill="FFFFFF"/>
            <w:noWrap/>
            <w:vAlign w:val="bottom"/>
            <w:hideMark/>
          </w:tcPr>
          <w:p w14:paraId="14AB9038"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Conciliación entre los Ingresos Presupuestarios y Contables</w:t>
            </w:r>
          </w:p>
        </w:tc>
      </w:tr>
      <w:tr w:rsidR="00AE7DFB" w:rsidRPr="00AE7DFB" w14:paraId="15FABC86" w14:textId="77777777" w:rsidTr="006E7F21">
        <w:trPr>
          <w:trHeight w:val="282"/>
          <w:jc w:val="center"/>
        </w:trPr>
        <w:tc>
          <w:tcPr>
            <w:tcW w:w="5000" w:type="pct"/>
            <w:gridSpan w:val="6"/>
            <w:tcBorders>
              <w:top w:val="nil"/>
              <w:left w:val="nil"/>
              <w:bottom w:val="nil"/>
              <w:right w:val="nil"/>
            </w:tcBorders>
            <w:shd w:val="clear" w:color="000000" w:fill="FFFFFF"/>
            <w:noWrap/>
            <w:vAlign w:val="bottom"/>
            <w:hideMark/>
          </w:tcPr>
          <w:p w14:paraId="66779E24" w14:textId="77777777" w:rsidR="00AE7DFB" w:rsidRPr="00AE7DFB" w:rsidRDefault="00AE7DFB" w:rsidP="00AE7DFB">
            <w:pPr>
              <w:jc w:val="center"/>
              <w:rPr>
                <w:rFonts w:ascii="Arial" w:hAnsi="Arial" w:cs="Arial"/>
                <w:b/>
                <w:bCs/>
                <w:sz w:val="18"/>
                <w:szCs w:val="18"/>
                <w:lang w:val="es-MX" w:eastAsia="es-MX"/>
              </w:rPr>
            </w:pPr>
            <w:r w:rsidRPr="00AE7DFB">
              <w:rPr>
                <w:rFonts w:ascii="Arial" w:hAnsi="Arial" w:cs="Arial"/>
                <w:b/>
                <w:bCs/>
                <w:sz w:val="18"/>
                <w:szCs w:val="18"/>
                <w:lang w:val="es-MX" w:eastAsia="es-MX"/>
              </w:rPr>
              <w:t>Correspondiente del 1 de Enero al 31 de Diciembre de 2025</w:t>
            </w:r>
          </w:p>
        </w:tc>
      </w:tr>
      <w:tr w:rsidR="00AE7DFB" w:rsidRPr="00AE7DFB" w14:paraId="765AD3F1" w14:textId="77777777" w:rsidTr="006E7F21">
        <w:trPr>
          <w:trHeight w:val="282"/>
          <w:jc w:val="center"/>
        </w:trPr>
        <w:tc>
          <w:tcPr>
            <w:tcW w:w="5000" w:type="pct"/>
            <w:gridSpan w:val="6"/>
            <w:tcBorders>
              <w:top w:val="nil"/>
              <w:left w:val="nil"/>
              <w:bottom w:val="nil"/>
              <w:right w:val="nil"/>
            </w:tcBorders>
            <w:shd w:val="clear" w:color="000000" w:fill="FFFFFF"/>
            <w:noWrap/>
            <w:vAlign w:val="bottom"/>
            <w:hideMark/>
          </w:tcPr>
          <w:p w14:paraId="4F1F144E"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(Cifras en pesos)</w:t>
            </w:r>
          </w:p>
        </w:tc>
      </w:tr>
      <w:tr w:rsidR="006E7F21" w:rsidRPr="00AE7DFB" w14:paraId="3CA04028" w14:textId="77777777" w:rsidTr="006E7F21">
        <w:trPr>
          <w:trHeight w:val="282"/>
          <w:jc w:val="center"/>
        </w:trPr>
        <w:tc>
          <w:tcPr>
            <w:tcW w:w="313" w:type="pct"/>
            <w:tcBorders>
              <w:top w:val="nil"/>
              <w:left w:val="nil"/>
              <w:bottom w:val="nil"/>
              <w:right w:val="nil"/>
            </w:tcBorders>
            <w:shd w:val="clear" w:color="000000" w:fill="FFFFFF"/>
            <w:noWrap/>
            <w:vAlign w:val="bottom"/>
            <w:hideMark/>
          </w:tcPr>
          <w:p w14:paraId="1581BC10"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321" w:type="pct"/>
            <w:tcBorders>
              <w:top w:val="nil"/>
              <w:left w:val="nil"/>
              <w:bottom w:val="nil"/>
              <w:right w:val="nil"/>
            </w:tcBorders>
            <w:shd w:val="clear" w:color="000000" w:fill="FFFFFF"/>
            <w:noWrap/>
            <w:vAlign w:val="bottom"/>
            <w:hideMark/>
          </w:tcPr>
          <w:p w14:paraId="2D1880DD"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 </w:t>
            </w:r>
          </w:p>
        </w:tc>
        <w:tc>
          <w:tcPr>
            <w:tcW w:w="122" w:type="pct"/>
            <w:tcBorders>
              <w:top w:val="nil"/>
              <w:left w:val="nil"/>
              <w:bottom w:val="nil"/>
              <w:right w:val="nil"/>
            </w:tcBorders>
            <w:shd w:val="clear" w:color="000000" w:fill="FFFFFF"/>
            <w:noWrap/>
            <w:vAlign w:val="bottom"/>
            <w:hideMark/>
          </w:tcPr>
          <w:p w14:paraId="201469F7"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 </w:t>
            </w:r>
          </w:p>
        </w:tc>
        <w:tc>
          <w:tcPr>
            <w:tcW w:w="124" w:type="pct"/>
            <w:tcBorders>
              <w:top w:val="nil"/>
              <w:left w:val="nil"/>
              <w:bottom w:val="nil"/>
              <w:right w:val="nil"/>
            </w:tcBorders>
            <w:shd w:val="clear" w:color="000000" w:fill="FFFFFF"/>
            <w:noWrap/>
            <w:vAlign w:val="bottom"/>
            <w:hideMark/>
          </w:tcPr>
          <w:p w14:paraId="4A31EDBD"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 </w:t>
            </w:r>
          </w:p>
        </w:tc>
        <w:tc>
          <w:tcPr>
            <w:tcW w:w="984" w:type="pct"/>
            <w:tcBorders>
              <w:top w:val="nil"/>
              <w:left w:val="nil"/>
              <w:bottom w:val="nil"/>
              <w:right w:val="nil"/>
            </w:tcBorders>
            <w:shd w:val="clear" w:color="000000" w:fill="FFFFFF"/>
            <w:noWrap/>
            <w:vAlign w:val="bottom"/>
            <w:hideMark/>
          </w:tcPr>
          <w:p w14:paraId="787A50A9"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 </w:t>
            </w:r>
          </w:p>
        </w:tc>
        <w:tc>
          <w:tcPr>
            <w:tcW w:w="136" w:type="pct"/>
            <w:tcBorders>
              <w:top w:val="nil"/>
              <w:left w:val="nil"/>
              <w:bottom w:val="nil"/>
              <w:right w:val="nil"/>
            </w:tcBorders>
            <w:shd w:val="clear" w:color="000000" w:fill="FFFFFF"/>
            <w:noWrap/>
            <w:vAlign w:val="bottom"/>
            <w:hideMark/>
          </w:tcPr>
          <w:p w14:paraId="07755DE8"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1E36B33F" w14:textId="77777777" w:rsidTr="006E7F21">
        <w:trPr>
          <w:trHeight w:val="240"/>
          <w:jc w:val="center"/>
        </w:trPr>
        <w:tc>
          <w:tcPr>
            <w:tcW w:w="313" w:type="pct"/>
            <w:tcBorders>
              <w:top w:val="single" w:sz="4" w:space="0" w:color="auto"/>
              <w:left w:val="single" w:sz="4" w:space="0" w:color="auto"/>
              <w:bottom w:val="single" w:sz="4" w:space="0" w:color="auto"/>
              <w:right w:val="nil"/>
            </w:tcBorders>
            <w:shd w:val="clear" w:color="000000" w:fill="339933"/>
            <w:noWrap/>
            <w:vAlign w:val="center"/>
            <w:hideMark/>
          </w:tcPr>
          <w:p w14:paraId="6ACA252E"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 </w:t>
            </w:r>
          </w:p>
        </w:tc>
        <w:tc>
          <w:tcPr>
            <w:tcW w:w="3567"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68015011"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1. Total de Ingresos Presupuestarios</w:t>
            </w:r>
          </w:p>
        </w:tc>
        <w:tc>
          <w:tcPr>
            <w:tcW w:w="984" w:type="pct"/>
            <w:tcBorders>
              <w:top w:val="single" w:sz="4" w:space="0" w:color="auto"/>
              <w:left w:val="nil"/>
              <w:bottom w:val="single" w:sz="4" w:space="0" w:color="auto"/>
              <w:right w:val="nil"/>
            </w:tcBorders>
            <w:shd w:val="clear" w:color="000000" w:fill="339933"/>
            <w:noWrap/>
            <w:vAlign w:val="center"/>
            <w:hideMark/>
          </w:tcPr>
          <w:p w14:paraId="15698DD8" w14:textId="77777777" w:rsidR="00AE7DFB" w:rsidRPr="00AE7DFB" w:rsidRDefault="00AE7DFB" w:rsidP="00AE7DFB">
            <w:pPr>
              <w:jc w:val="right"/>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155,587,650</w:t>
            </w:r>
          </w:p>
        </w:tc>
        <w:tc>
          <w:tcPr>
            <w:tcW w:w="136" w:type="pct"/>
            <w:tcBorders>
              <w:top w:val="single" w:sz="4" w:space="0" w:color="auto"/>
              <w:left w:val="nil"/>
              <w:bottom w:val="single" w:sz="4" w:space="0" w:color="auto"/>
              <w:right w:val="single" w:sz="4" w:space="0" w:color="auto"/>
            </w:tcBorders>
            <w:shd w:val="clear" w:color="000000" w:fill="339933"/>
            <w:noWrap/>
            <w:vAlign w:val="center"/>
            <w:hideMark/>
          </w:tcPr>
          <w:p w14:paraId="0D736001"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 </w:t>
            </w:r>
          </w:p>
        </w:tc>
      </w:tr>
      <w:tr w:rsidR="006E7F21" w:rsidRPr="00AE7DFB" w14:paraId="0A7AE549"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33874A29"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6834CB4D" w14:textId="77777777" w:rsidR="00AE7DFB" w:rsidRPr="00AE7DFB" w:rsidRDefault="00AE7DFB" w:rsidP="00AE7DFB">
            <w:pPr>
              <w:jc w:val="cente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984" w:type="pct"/>
            <w:tcBorders>
              <w:top w:val="nil"/>
              <w:left w:val="nil"/>
              <w:bottom w:val="single" w:sz="4" w:space="0" w:color="A6A6A6"/>
              <w:right w:val="nil"/>
            </w:tcBorders>
            <w:shd w:val="clear" w:color="000000" w:fill="FFFFFF"/>
            <w:noWrap/>
            <w:vAlign w:val="bottom"/>
            <w:hideMark/>
          </w:tcPr>
          <w:p w14:paraId="4C6842F5"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136" w:type="pct"/>
            <w:tcBorders>
              <w:top w:val="nil"/>
              <w:left w:val="nil"/>
              <w:bottom w:val="single" w:sz="4" w:space="0" w:color="A6A6A6"/>
              <w:right w:val="single" w:sz="4" w:space="0" w:color="auto"/>
            </w:tcBorders>
            <w:shd w:val="clear" w:color="000000" w:fill="FFFFFF"/>
            <w:noWrap/>
            <w:vAlign w:val="bottom"/>
            <w:hideMark/>
          </w:tcPr>
          <w:p w14:paraId="56DD7FC1" w14:textId="77777777" w:rsidR="00AE7DFB" w:rsidRPr="00AE7DFB" w:rsidRDefault="00AE7DFB" w:rsidP="00AE7DFB">
            <w:pPr>
              <w:jc w:val="cente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427E007B"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27BAD0A7"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4E353CF" w14:textId="77777777" w:rsidR="00AE7DFB" w:rsidRPr="00AE7DFB" w:rsidRDefault="00AE7DFB" w:rsidP="00AE7DFB">
            <w:pP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2. Más Ingresos Contables No Presupuestarios</w:t>
            </w:r>
          </w:p>
        </w:tc>
        <w:tc>
          <w:tcPr>
            <w:tcW w:w="984" w:type="pct"/>
            <w:tcBorders>
              <w:top w:val="nil"/>
              <w:left w:val="nil"/>
              <w:bottom w:val="single" w:sz="4" w:space="0" w:color="A6A6A6"/>
              <w:right w:val="nil"/>
            </w:tcBorders>
            <w:shd w:val="clear" w:color="000000" w:fill="FFFFFF"/>
            <w:noWrap/>
            <w:vAlign w:val="center"/>
            <w:hideMark/>
          </w:tcPr>
          <w:p w14:paraId="60130E6E" w14:textId="77777777" w:rsidR="00AE7DFB" w:rsidRPr="00AE7DFB" w:rsidRDefault="00AE7DFB" w:rsidP="00AE7DFB">
            <w:pPr>
              <w:jc w:val="right"/>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0</w:t>
            </w:r>
          </w:p>
        </w:tc>
        <w:tc>
          <w:tcPr>
            <w:tcW w:w="136" w:type="pct"/>
            <w:tcBorders>
              <w:top w:val="nil"/>
              <w:left w:val="nil"/>
              <w:bottom w:val="single" w:sz="4" w:space="0" w:color="A6A6A6"/>
              <w:right w:val="single" w:sz="4" w:space="0" w:color="auto"/>
            </w:tcBorders>
            <w:shd w:val="clear" w:color="000000" w:fill="FFFFFF"/>
            <w:noWrap/>
            <w:vAlign w:val="bottom"/>
            <w:hideMark/>
          </w:tcPr>
          <w:p w14:paraId="561D70D2"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7E7ED380"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76E54081"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3E87C30"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2.1 Ingresos Financieros </w:t>
            </w:r>
          </w:p>
        </w:tc>
        <w:tc>
          <w:tcPr>
            <w:tcW w:w="984" w:type="pct"/>
            <w:tcBorders>
              <w:top w:val="nil"/>
              <w:left w:val="nil"/>
              <w:bottom w:val="single" w:sz="4" w:space="0" w:color="A6A6A6"/>
              <w:right w:val="nil"/>
            </w:tcBorders>
            <w:shd w:val="clear" w:color="000000" w:fill="FFFFFF"/>
            <w:noWrap/>
            <w:vAlign w:val="center"/>
            <w:hideMark/>
          </w:tcPr>
          <w:p w14:paraId="18F129DD"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136" w:type="pct"/>
            <w:tcBorders>
              <w:top w:val="nil"/>
              <w:left w:val="nil"/>
              <w:bottom w:val="single" w:sz="4" w:space="0" w:color="A6A6A6"/>
              <w:right w:val="single" w:sz="4" w:space="0" w:color="auto"/>
            </w:tcBorders>
            <w:shd w:val="clear" w:color="000000" w:fill="FFFFFF"/>
            <w:noWrap/>
            <w:vAlign w:val="bottom"/>
            <w:hideMark/>
          </w:tcPr>
          <w:p w14:paraId="76DFB064"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0F82ABCF"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6284DA59"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DB9641F"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2.2 Incremento por Variación de Inventarios</w:t>
            </w:r>
          </w:p>
        </w:tc>
        <w:tc>
          <w:tcPr>
            <w:tcW w:w="984" w:type="pct"/>
            <w:tcBorders>
              <w:top w:val="nil"/>
              <w:left w:val="nil"/>
              <w:bottom w:val="single" w:sz="4" w:space="0" w:color="A6A6A6"/>
              <w:right w:val="nil"/>
            </w:tcBorders>
            <w:shd w:val="clear" w:color="000000" w:fill="FFFFFF"/>
            <w:noWrap/>
            <w:vAlign w:val="center"/>
            <w:hideMark/>
          </w:tcPr>
          <w:p w14:paraId="6C42C04B"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136" w:type="pct"/>
            <w:tcBorders>
              <w:top w:val="nil"/>
              <w:left w:val="nil"/>
              <w:bottom w:val="single" w:sz="4" w:space="0" w:color="A6A6A6"/>
              <w:right w:val="single" w:sz="4" w:space="0" w:color="auto"/>
            </w:tcBorders>
            <w:shd w:val="clear" w:color="000000" w:fill="FFFFFF"/>
            <w:noWrap/>
            <w:vAlign w:val="bottom"/>
            <w:hideMark/>
          </w:tcPr>
          <w:p w14:paraId="57D7DE94"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41983BBF"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2305E816"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34A55D33"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2.3 Disminución del Exceso de Estimaciones por Pérdida o Deterioro u Obsolescencia</w:t>
            </w:r>
          </w:p>
        </w:tc>
        <w:tc>
          <w:tcPr>
            <w:tcW w:w="984" w:type="pct"/>
            <w:tcBorders>
              <w:top w:val="nil"/>
              <w:left w:val="nil"/>
              <w:bottom w:val="single" w:sz="4" w:space="0" w:color="A6A6A6"/>
              <w:right w:val="nil"/>
            </w:tcBorders>
            <w:shd w:val="clear" w:color="000000" w:fill="FFFFFF"/>
            <w:noWrap/>
            <w:vAlign w:val="center"/>
            <w:hideMark/>
          </w:tcPr>
          <w:p w14:paraId="46F532C3"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136" w:type="pct"/>
            <w:tcBorders>
              <w:top w:val="nil"/>
              <w:left w:val="nil"/>
              <w:bottom w:val="single" w:sz="4" w:space="0" w:color="A6A6A6"/>
              <w:right w:val="single" w:sz="4" w:space="0" w:color="auto"/>
            </w:tcBorders>
            <w:shd w:val="clear" w:color="000000" w:fill="FFFFFF"/>
            <w:noWrap/>
            <w:vAlign w:val="bottom"/>
            <w:hideMark/>
          </w:tcPr>
          <w:p w14:paraId="47A93662"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783E4843"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0838E8AE"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A4309F8"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2.4 Disminución del Exceso de Provisiones</w:t>
            </w:r>
          </w:p>
        </w:tc>
        <w:tc>
          <w:tcPr>
            <w:tcW w:w="984" w:type="pct"/>
            <w:tcBorders>
              <w:top w:val="nil"/>
              <w:left w:val="nil"/>
              <w:bottom w:val="single" w:sz="4" w:space="0" w:color="A6A6A6"/>
              <w:right w:val="nil"/>
            </w:tcBorders>
            <w:shd w:val="clear" w:color="000000" w:fill="FFFFFF"/>
            <w:noWrap/>
            <w:vAlign w:val="center"/>
            <w:hideMark/>
          </w:tcPr>
          <w:p w14:paraId="48E22FC2"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136" w:type="pct"/>
            <w:tcBorders>
              <w:top w:val="nil"/>
              <w:left w:val="nil"/>
              <w:bottom w:val="single" w:sz="4" w:space="0" w:color="A6A6A6"/>
              <w:right w:val="single" w:sz="4" w:space="0" w:color="auto"/>
            </w:tcBorders>
            <w:shd w:val="clear" w:color="000000" w:fill="FFFFFF"/>
            <w:noWrap/>
            <w:vAlign w:val="bottom"/>
            <w:hideMark/>
          </w:tcPr>
          <w:p w14:paraId="284EF5F4"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62F4B397"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08671C24"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6AF56D5"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2.5 Otros Ingresos y Beneficios Varios</w:t>
            </w:r>
          </w:p>
        </w:tc>
        <w:tc>
          <w:tcPr>
            <w:tcW w:w="984" w:type="pct"/>
            <w:tcBorders>
              <w:top w:val="nil"/>
              <w:left w:val="nil"/>
              <w:bottom w:val="single" w:sz="4" w:space="0" w:color="A6A6A6"/>
              <w:right w:val="nil"/>
            </w:tcBorders>
            <w:shd w:val="clear" w:color="000000" w:fill="FFFFFF"/>
            <w:noWrap/>
            <w:vAlign w:val="center"/>
            <w:hideMark/>
          </w:tcPr>
          <w:p w14:paraId="3FA32DB4"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136" w:type="pct"/>
            <w:tcBorders>
              <w:top w:val="nil"/>
              <w:left w:val="nil"/>
              <w:bottom w:val="single" w:sz="4" w:space="0" w:color="A6A6A6"/>
              <w:right w:val="single" w:sz="4" w:space="0" w:color="auto"/>
            </w:tcBorders>
            <w:shd w:val="clear" w:color="000000" w:fill="FFFFFF"/>
            <w:noWrap/>
            <w:vAlign w:val="bottom"/>
            <w:hideMark/>
          </w:tcPr>
          <w:p w14:paraId="721D23D6"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3770E772"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609A8298"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290D9C9"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2.6 Otros Ingresos Contables No Presupuestarios</w:t>
            </w:r>
          </w:p>
        </w:tc>
        <w:tc>
          <w:tcPr>
            <w:tcW w:w="984" w:type="pct"/>
            <w:tcBorders>
              <w:top w:val="nil"/>
              <w:left w:val="nil"/>
              <w:bottom w:val="single" w:sz="4" w:space="0" w:color="A6A6A6"/>
              <w:right w:val="nil"/>
            </w:tcBorders>
            <w:shd w:val="clear" w:color="000000" w:fill="FFFFFF"/>
            <w:noWrap/>
            <w:vAlign w:val="center"/>
            <w:hideMark/>
          </w:tcPr>
          <w:p w14:paraId="29FFC252"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136" w:type="pct"/>
            <w:tcBorders>
              <w:top w:val="nil"/>
              <w:left w:val="nil"/>
              <w:bottom w:val="single" w:sz="4" w:space="0" w:color="A6A6A6"/>
              <w:right w:val="single" w:sz="4" w:space="0" w:color="auto"/>
            </w:tcBorders>
            <w:shd w:val="clear" w:color="000000" w:fill="FFFFFF"/>
            <w:noWrap/>
            <w:vAlign w:val="bottom"/>
            <w:hideMark/>
          </w:tcPr>
          <w:p w14:paraId="53CE9682"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40BE2A7B"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016BE1AD"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2BD547C"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984" w:type="pct"/>
            <w:tcBorders>
              <w:top w:val="nil"/>
              <w:left w:val="nil"/>
              <w:bottom w:val="single" w:sz="4" w:space="0" w:color="A6A6A6"/>
              <w:right w:val="nil"/>
            </w:tcBorders>
            <w:shd w:val="clear" w:color="000000" w:fill="FFFFFF"/>
            <w:noWrap/>
            <w:vAlign w:val="bottom"/>
            <w:hideMark/>
          </w:tcPr>
          <w:p w14:paraId="545EDA16"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136" w:type="pct"/>
            <w:tcBorders>
              <w:top w:val="nil"/>
              <w:left w:val="nil"/>
              <w:bottom w:val="single" w:sz="4" w:space="0" w:color="A6A6A6"/>
              <w:right w:val="single" w:sz="4" w:space="0" w:color="auto"/>
            </w:tcBorders>
            <w:shd w:val="clear" w:color="000000" w:fill="FFFFFF"/>
            <w:noWrap/>
            <w:vAlign w:val="bottom"/>
            <w:hideMark/>
          </w:tcPr>
          <w:p w14:paraId="55E15672"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430DEAA4"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5A708D12"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AE0C3F5" w14:textId="77777777" w:rsidR="00AE7DFB" w:rsidRPr="00AE7DFB" w:rsidRDefault="00AE7DFB" w:rsidP="00AE7DFB">
            <w:pP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3. Menos Ingresos Presupuestarios No Contables</w:t>
            </w:r>
          </w:p>
        </w:tc>
        <w:tc>
          <w:tcPr>
            <w:tcW w:w="984" w:type="pct"/>
            <w:tcBorders>
              <w:top w:val="nil"/>
              <w:left w:val="nil"/>
              <w:bottom w:val="single" w:sz="4" w:space="0" w:color="A6A6A6"/>
              <w:right w:val="nil"/>
            </w:tcBorders>
            <w:shd w:val="clear" w:color="000000" w:fill="FFFFFF"/>
            <w:noWrap/>
            <w:vAlign w:val="bottom"/>
            <w:hideMark/>
          </w:tcPr>
          <w:p w14:paraId="0BCA4E5F" w14:textId="77777777" w:rsidR="00AE7DFB" w:rsidRPr="00AE7DFB" w:rsidRDefault="00AE7DFB" w:rsidP="00AE7DFB">
            <w:pPr>
              <w:jc w:val="right"/>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0</w:t>
            </w:r>
          </w:p>
        </w:tc>
        <w:tc>
          <w:tcPr>
            <w:tcW w:w="136" w:type="pct"/>
            <w:tcBorders>
              <w:top w:val="nil"/>
              <w:left w:val="nil"/>
              <w:bottom w:val="single" w:sz="4" w:space="0" w:color="A6A6A6"/>
              <w:right w:val="single" w:sz="4" w:space="0" w:color="auto"/>
            </w:tcBorders>
            <w:shd w:val="clear" w:color="000000" w:fill="FFFFFF"/>
            <w:noWrap/>
            <w:vAlign w:val="bottom"/>
            <w:hideMark/>
          </w:tcPr>
          <w:p w14:paraId="6B2D471C"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216587A4"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07EF7DF5"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9BFD475"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3.1 Aprovechamientos Patrimoniales</w:t>
            </w:r>
          </w:p>
        </w:tc>
        <w:tc>
          <w:tcPr>
            <w:tcW w:w="984" w:type="pct"/>
            <w:tcBorders>
              <w:top w:val="nil"/>
              <w:left w:val="nil"/>
              <w:bottom w:val="single" w:sz="4" w:space="0" w:color="A6A6A6"/>
              <w:right w:val="nil"/>
            </w:tcBorders>
            <w:shd w:val="clear" w:color="000000" w:fill="FFFFFF"/>
            <w:noWrap/>
            <w:vAlign w:val="center"/>
            <w:hideMark/>
          </w:tcPr>
          <w:p w14:paraId="1F4645AD"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136" w:type="pct"/>
            <w:tcBorders>
              <w:top w:val="nil"/>
              <w:left w:val="nil"/>
              <w:bottom w:val="single" w:sz="4" w:space="0" w:color="A6A6A6"/>
              <w:right w:val="single" w:sz="4" w:space="0" w:color="auto"/>
            </w:tcBorders>
            <w:shd w:val="clear" w:color="000000" w:fill="FFFFFF"/>
            <w:noWrap/>
            <w:vAlign w:val="bottom"/>
            <w:hideMark/>
          </w:tcPr>
          <w:p w14:paraId="65EBC806"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11993828"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4F1162EA"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90C77A8"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3.2 Ingresos Derivados de Financiamientos</w:t>
            </w:r>
          </w:p>
        </w:tc>
        <w:tc>
          <w:tcPr>
            <w:tcW w:w="984" w:type="pct"/>
            <w:tcBorders>
              <w:top w:val="nil"/>
              <w:left w:val="nil"/>
              <w:bottom w:val="single" w:sz="4" w:space="0" w:color="A6A6A6"/>
              <w:right w:val="nil"/>
            </w:tcBorders>
            <w:shd w:val="clear" w:color="000000" w:fill="FFFFFF"/>
            <w:noWrap/>
            <w:vAlign w:val="center"/>
            <w:hideMark/>
          </w:tcPr>
          <w:p w14:paraId="1E576145"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136" w:type="pct"/>
            <w:tcBorders>
              <w:top w:val="nil"/>
              <w:left w:val="nil"/>
              <w:bottom w:val="single" w:sz="4" w:space="0" w:color="A6A6A6"/>
              <w:right w:val="single" w:sz="4" w:space="0" w:color="auto"/>
            </w:tcBorders>
            <w:shd w:val="clear" w:color="000000" w:fill="FFFFFF"/>
            <w:noWrap/>
            <w:vAlign w:val="bottom"/>
            <w:hideMark/>
          </w:tcPr>
          <w:p w14:paraId="193B4380"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45974C6D" w14:textId="77777777" w:rsidTr="006E7F21">
        <w:trPr>
          <w:trHeight w:val="240"/>
          <w:jc w:val="center"/>
        </w:trPr>
        <w:tc>
          <w:tcPr>
            <w:tcW w:w="313" w:type="pct"/>
            <w:tcBorders>
              <w:top w:val="nil"/>
              <w:left w:val="single" w:sz="4" w:space="0" w:color="auto"/>
              <w:bottom w:val="single" w:sz="4" w:space="0" w:color="A6A6A6"/>
              <w:right w:val="nil"/>
            </w:tcBorders>
            <w:shd w:val="clear" w:color="000000" w:fill="FFFFFF"/>
            <w:noWrap/>
            <w:vAlign w:val="bottom"/>
            <w:hideMark/>
          </w:tcPr>
          <w:p w14:paraId="3E0C01EA"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DB24E5D"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3.3 Otros Ingresos Presupuestarios No Contables</w:t>
            </w:r>
          </w:p>
        </w:tc>
        <w:tc>
          <w:tcPr>
            <w:tcW w:w="984" w:type="pct"/>
            <w:tcBorders>
              <w:top w:val="nil"/>
              <w:left w:val="nil"/>
              <w:bottom w:val="single" w:sz="4" w:space="0" w:color="A6A6A6"/>
              <w:right w:val="nil"/>
            </w:tcBorders>
            <w:shd w:val="clear" w:color="000000" w:fill="FFFFFF"/>
            <w:noWrap/>
            <w:vAlign w:val="center"/>
            <w:hideMark/>
          </w:tcPr>
          <w:p w14:paraId="6C753640"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136" w:type="pct"/>
            <w:tcBorders>
              <w:top w:val="nil"/>
              <w:left w:val="nil"/>
              <w:bottom w:val="single" w:sz="4" w:space="0" w:color="A6A6A6"/>
              <w:right w:val="single" w:sz="4" w:space="0" w:color="auto"/>
            </w:tcBorders>
            <w:shd w:val="clear" w:color="000000" w:fill="FFFFFF"/>
            <w:noWrap/>
            <w:vAlign w:val="bottom"/>
            <w:hideMark/>
          </w:tcPr>
          <w:p w14:paraId="67AF27D0"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2447275F" w14:textId="77777777" w:rsidTr="006E7F21">
        <w:trPr>
          <w:trHeight w:val="156"/>
          <w:jc w:val="center"/>
        </w:trPr>
        <w:tc>
          <w:tcPr>
            <w:tcW w:w="313" w:type="pct"/>
            <w:tcBorders>
              <w:top w:val="nil"/>
              <w:left w:val="single" w:sz="4" w:space="0" w:color="auto"/>
              <w:bottom w:val="single" w:sz="4" w:space="0" w:color="auto"/>
              <w:right w:val="nil"/>
            </w:tcBorders>
            <w:shd w:val="clear" w:color="000000" w:fill="FFFFFF"/>
            <w:noWrap/>
            <w:vAlign w:val="bottom"/>
            <w:hideMark/>
          </w:tcPr>
          <w:p w14:paraId="585BC0B9"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567"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52FD4BDA" w14:textId="77777777" w:rsidR="00AE7DFB" w:rsidRPr="00AE7DFB" w:rsidRDefault="00AE7DFB" w:rsidP="00AE7DFB">
            <w:pPr>
              <w:jc w:val="cente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984" w:type="pct"/>
            <w:tcBorders>
              <w:top w:val="nil"/>
              <w:left w:val="nil"/>
              <w:bottom w:val="single" w:sz="4" w:space="0" w:color="auto"/>
              <w:right w:val="nil"/>
            </w:tcBorders>
            <w:shd w:val="clear" w:color="000000" w:fill="FFFFFF"/>
            <w:noWrap/>
            <w:vAlign w:val="bottom"/>
            <w:hideMark/>
          </w:tcPr>
          <w:p w14:paraId="5A53D172"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136" w:type="pct"/>
            <w:tcBorders>
              <w:top w:val="nil"/>
              <w:left w:val="nil"/>
              <w:bottom w:val="single" w:sz="4" w:space="0" w:color="auto"/>
              <w:right w:val="single" w:sz="4" w:space="0" w:color="auto"/>
            </w:tcBorders>
            <w:shd w:val="clear" w:color="000000" w:fill="FFFFFF"/>
            <w:noWrap/>
            <w:vAlign w:val="bottom"/>
            <w:hideMark/>
          </w:tcPr>
          <w:p w14:paraId="5C96E7CA"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6E7F21" w:rsidRPr="00AE7DFB" w14:paraId="0DC3F262" w14:textId="77777777" w:rsidTr="006E7F21">
        <w:trPr>
          <w:trHeight w:val="240"/>
          <w:jc w:val="center"/>
        </w:trPr>
        <w:tc>
          <w:tcPr>
            <w:tcW w:w="313" w:type="pct"/>
            <w:tcBorders>
              <w:top w:val="nil"/>
              <w:left w:val="single" w:sz="4" w:space="0" w:color="auto"/>
              <w:bottom w:val="single" w:sz="4" w:space="0" w:color="auto"/>
              <w:right w:val="nil"/>
            </w:tcBorders>
            <w:shd w:val="clear" w:color="000000" w:fill="339933"/>
            <w:noWrap/>
            <w:vAlign w:val="center"/>
            <w:hideMark/>
          </w:tcPr>
          <w:p w14:paraId="58BE2C12"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 </w:t>
            </w:r>
          </w:p>
        </w:tc>
        <w:tc>
          <w:tcPr>
            <w:tcW w:w="3567"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12AD9019"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4. Total de Ingresos Contables</w:t>
            </w:r>
          </w:p>
        </w:tc>
        <w:tc>
          <w:tcPr>
            <w:tcW w:w="984" w:type="pct"/>
            <w:tcBorders>
              <w:top w:val="nil"/>
              <w:left w:val="nil"/>
              <w:bottom w:val="single" w:sz="4" w:space="0" w:color="auto"/>
              <w:right w:val="nil"/>
            </w:tcBorders>
            <w:shd w:val="clear" w:color="000000" w:fill="339933"/>
            <w:noWrap/>
            <w:vAlign w:val="center"/>
            <w:hideMark/>
          </w:tcPr>
          <w:p w14:paraId="277DD597" w14:textId="77777777" w:rsidR="00AE7DFB" w:rsidRPr="00AE7DFB" w:rsidRDefault="00AE7DFB" w:rsidP="00AE7DFB">
            <w:pPr>
              <w:jc w:val="right"/>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155,587,650</w:t>
            </w:r>
          </w:p>
        </w:tc>
        <w:tc>
          <w:tcPr>
            <w:tcW w:w="136" w:type="pct"/>
            <w:tcBorders>
              <w:top w:val="nil"/>
              <w:left w:val="nil"/>
              <w:bottom w:val="single" w:sz="4" w:space="0" w:color="auto"/>
              <w:right w:val="single" w:sz="4" w:space="0" w:color="auto"/>
            </w:tcBorders>
            <w:shd w:val="clear" w:color="000000" w:fill="339933"/>
            <w:noWrap/>
            <w:vAlign w:val="center"/>
            <w:hideMark/>
          </w:tcPr>
          <w:p w14:paraId="2177D8C6"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 </w:t>
            </w:r>
          </w:p>
        </w:tc>
      </w:tr>
    </w:tbl>
    <w:p w14:paraId="726A82E3" w14:textId="77777777" w:rsidR="008E7466" w:rsidRPr="00786BB2" w:rsidRDefault="008E7466" w:rsidP="005E22AA">
      <w:pPr>
        <w:pStyle w:val="Texto"/>
        <w:spacing w:line="224" w:lineRule="exact"/>
        <w:ind w:firstLine="0"/>
        <w:rPr>
          <w:rFonts w:cs="Arial"/>
          <w:sz w:val="20"/>
          <w:lang w:val="es-MX"/>
        </w:rPr>
      </w:pPr>
    </w:p>
    <w:p w14:paraId="5F44BB72" w14:textId="77777777" w:rsidR="00787DAF" w:rsidRDefault="00787DAF" w:rsidP="005544A9">
      <w:pPr>
        <w:pStyle w:val="Texto"/>
        <w:spacing w:line="224" w:lineRule="exact"/>
        <w:ind w:firstLine="0"/>
        <w:rPr>
          <w:rFonts w:cs="Arial"/>
          <w:sz w:val="20"/>
          <w:lang w:val="es-MX"/>
        </w:rPr>
      </w:pPr>
    </w:p>
    <w:p w14:paraId="148FF2B0" w14:textId="7163D7DF" w:rsidR="008E7466" w:rsidRDefault="00793159" w:rsidP="005544A9">
      <w:pPr>
        <w:pStyle w:val="Texto"/>
        <w:spacing w:line="224" w:lineRule="exact"/>
        <w:ind w:firstLine="0"/>
        <w:rPr>
          <w:rFonts w:cs="Arial"/>
          <w:sz w:val="20"/>
          <w:lang w:val="es-MX"/>
        </w:rPr>
      </w:pPr>
      <w:r w:rsidRPr="00786BB2">
        <w:rPr>
          <w:rFonts w:cs="Arial"/>
          <w:sz w:val="20"/>
          <w:lang w:val="es-MX"/>
        </w:rPr>
        <w:t>La conciliación entre los egresos presupuestarios y los gastos contables se presenta a continuación:</w:t>
      </w:r>
    </w:p>
    <w:p w14:paraId="0D48844A" w14:textId="5A152CCD" w:rsidR="00AE7DFB" w:rsidRPr="00A40982" w:rsidRDefault="00AE7DFB" w:rsidP="005544A9">
      <w:pPr>
        <w:pStyle w:val="Texto"/>
        <w:spacing w:line="224" w:lineRule="exact"/>
        <w:ind w:firstLine="0"/>
        <w:rPr>
          <w:rFonts w:cs="Arial"/>
          <w:sz w:val="20"/>
          <w:lang w:val="es-MX"/>
        </w:rPr>
      </w:pPr>
    </w:p>
    <w:tbl>
      <w:tblPr>
        <w:tblW w:w="5460" w:type="pct"/>
        <w:tblInd w:w="-841" w:type="dxa"/>
        <w:tblCellMar>
          <w:left w:w="70" w:type="dxa"/>
          <w:right w:w="70" w:type="dxa"/>
        </w:tblCellMar>
        <w:tblLook w:val="04A0" w:firstRow="1" w:lastRow="0" w:firstColumn="1" w:lastColumn="0" w:noHBand="0" w:noVBand="1"/>
      </w:tblPr>
      <w:tblGrid>
        <w:gridCol w:w="191"/>
        <w:gridCol w:w="7566"/>
        <w:gridCol w:w="260"/>
        <w:gridCol w:w="191"/>
        <w:gridCol w:w="1241"/>
        <w:gridCol w:w="191"/>
      </w:tblGrid>
      <w:tr w:rsidR="00AE7DFB" w:rsidRPr="00AE7DFB" w14:paraId="6DE243CF" w14:textId="77777777" w:rsidTr="006E7F21">
        <w:trPr>
          <w:trHeight w:val="300"/>
        </w:trPr>
        <w:tc>
          <w:tcPr>
            <w:tcW w:w="5000" w:type="pct"/>
            <w:gridSpan w:val="6"/>
            <w:tcBorders>
              <w:top w:val="nil"/>
              <w:left w:val="nil"/>
              <w:bottom w:val="nil"/>
              <w:right w:val="nil"/>
            </w:tcBorders>
            <w:shd w:val="clear" w:color="000000" w:fill="FFFFFF"/>
            <w:noWrap/>
            <w:vAlign w:val="bottom"/>
            <w:hideMark/>
          </w:tcPr>
          <w:p w14:paraId="3207BCC9" w14:textId="77777777" w:rsidR="00AE7DFB" w:rsidRPr="00AE7DFB" w:rsidRDefault="00AE7DFB" w:rsidP="00AE7DFB">
            <w:pPr>
              <w:jc w:val="center"/>
              <w:rPr>
                <w:rFonts w:ascii="Arial" w:hAnsi="Arial" w:cs="Arial"/>
                <w:b/>
                <w:bCs/>
                <w:sz w:val="18"/>
                <w:szCs w:val="18"/>
                <w:lang w:val="es-MX" w:eastAsia="es-MX"/>
              </w:rPr>
            </w:pPr>
            <w:r w:rsidRPr="00AE7DFB">
              <w:rPr>
                <w:rFonts w:ascii="Arial" w:hAnsi="Arial" w:cs="Arial"/>
                <w:b/>
                <w:bCs/>
                <w:sz w:val="18"/>
                <w:szCs w:val="18"/>
                <w:lang w:val="es-MX" w:eastAsia="es-MX"/>
              </w:rPr>
              <w:t>Cuenta Pública 2025</w:t>
            </w:r>
          </w:p>
        </w:tc>
      </w:tr>
      <w:tr w:rsidR="00AE7DFB" w:rsidRPr="00AE7DFB" w14:paraId="4D9D3F23" w14:textId="77777777" w:rsidTr="006E7F21">
        <w:trPr>
          <w:trHeight w:val="300"/>
        </w:trPr>
        <w:tc>
          <w:tcPr>
            <w:tcW w:w="5000" w:type="pct"/>
            <w:gridSpan w:val="6"/>
            <w:tcBorders>
              <w:top w:val="nil"/>
              <w:left w:val="nil"/>
              <w:bottom w:val="nil"/>
              <w:right w:val="nil"/>
            </w:tcBorders>
            <w:shd w:val="clear" w:color="000000" w:fill="FFFFFF"/>
            <w:noWrap/>
            <w:vAlign w:val="bottom"/>
            <w:hideMark/>
          </w:tcPr>
          <w:p w14:paraId="1C503F68" w14:textId="77777777" w:rsidR="00AE7DFB" w:rsidRPr="00AE7DFB" w:rsidRDefault="00AE7DFB" w:rsidP="00AE7DFB">
            <w:pPr>
              <w:jc w:val="center"/>
              <w:rPr>
                <w:rFonts w:ascii="Arial" w:hAnsi="Arial" w:cs="Arial"/>
                <w:b/>
                <w:bCs/>
                <w:sz w:val="18"/>
                <w:szCs w:val="18"/>
                <w:lang w:val="es-MX" w:eastAsia="es-MX"/>
              </w:rPr>
            </w:pPr>
            <w:r w:rsidRPr="00AE7DFB">
              <w:rPr>
                <w:rFonts w:ascii="Arial" w:hAnsi="Arial" w:cs="Arial"/>
                <w:b/>
                <w:bCs/>
                <w:sz w:val="18"/>
                <w:szCs w:val="18"/>
                <w:lang w:val="es-MX" w:eastAsia="es-MX"/>
              </w:rPr>
              <w:t>Municipio de Tenabo</w:t>
            </w:r>
          </w:p>
        </w:tc>
      </w:tr>
      <w:tr w:rsidR="00AE7DFB" w:rsidRPr="00AE7DFB" w14:paraId="2C774325" w14:textId="77777777" w:rsidTr="006E7F21">
        <w:trPr>
          <w:trHeight w:val="240"/>
        </w:trPr>
        <w:tc>
          <w:tcPr>
            <w:tcW w:w="5000" w:type="pct"/>
            <w:gridSpan w:val="6"/>
            <w:tcBorders>
              <w:top w:val="nil"/>
              <w:left w:val="nil"/>
              <w:bottom w:val="nil"/>
              <w:right w:val="nil"/>
            </w:tcBorders>
            <w:shd w:val="clear" w:color="000000" w:fill="FFFFFF"/>
            <w:noWrap/>
            <w:vAlign w:val="bottom"/>
            <w:hideMark/>
          </w:tcPr>
          <w:p w14:paraId="248C110F"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Conciliación entre los Egresos Presupuestarios y los Gastos Contables</w:t>
            </w:r>
          </w:p>
        </w:tc>
      </w:tr>
      <w:tr w:rsidR="00AE7DFB" w:rsidRPr="00AE7DFB" w14:paraId="1A07FF92" w14:textId="77777777" w:rsidTr="006E7F21">
        <w:trPr>
          <w:trHeight w:val="300"/>
        </w:trPr>
        <w:tc>
          <w:tcPr>
            <w:tcW w:w="5000" w:type="pct"/>
            <w:gridSpan w:val="6"/>
            <w:tcBorders>
              <w:top w:val="nil"/>
              <w:left w:val="nil"/>
              <w:bottom w:val="nil"/>
              <w:right w:val="nil"/>
            </w:tcBorders>
            <w:shd w:val="clear" w:color="000000" w:fill="FFFFFF"/>
            <w:noWrap/>
            <w:vAlign w:val="bottom"/>
            <w:hideMark/>
          </w:tcPr>
          <w:p w14:paraId="76579BFC"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Correspondiente del 1 de Enero al 31 de Diciembre de 2025</w:t>
            </w:r>
          </w:p>
        </w:tc>
      </w:tr>
      <w:tr w:rsidR="00AE7DFB" w:rsidRPr="00AE7DFB" w14:paraId="32DC017C" w14:textId="77777777" w:rsidTr="006E7F21">
        <w:trPr>
          <w:trHeight w:val="300"/>
        </w:trPr>
        <w:tc>
          <w:tcPr>
            <w:tcW w:w="5000" w:type="pct"/>
            <w:gridSpan w:val="6"/>
            <w:tcBorders>
              <w:top w:val="nil"/>
              <w:left w:val="nil"/>
              <w:bottom w:val="nil"/>
              <w:right w:val="nil"/>
            </w:tcBorders>
            <w:shd w:val="clear" w:color="000000" w:fill="FFFFFF"/>
            <w:noWrap/>
            <w:vAlign w:val="bottom"/>
            <w:hideMark/>
          </w:tcPr>
          <w:p w14:paraId="3FE4429B"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(Cifras en pesos)</w:t>
            </w:r>
          </w:p>
        </w:tc>
      </w:tr>
      <w:tr w:rsidR="00AE7DFB" w:rsidRPr="00AE7DFB" w14:paraId="0A01E886" w14:textId="77777777" w:rsidTr="006E7F21">
        <w:trPr>
          <w:trHeight w:val="240"/>
        </w:trPr>
        <w:tc>
          <w:tcPr>
            <w:tcW w:w="99" w:type="pct"/>
            <w:tcBorders>
              <w:top w:val="nil"/>
              <w:left w:val="nil"/>
              <w:bottom w:val="nil"/>
              <w:right w:val="nil"/>
            </w:tcBorders>
            <w:shd w:val="clear" w:color="000000" w:fill="FFFFFF"/>
            <w:noWrap/>
            <w:vAlign w:val="bottom"/>
            <w:hideMark/>
          </w:tcPr>
          <w:p w14:paraId="3D31CF55"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nil"/>
              <w:left w:val="nil"/>
              <w:bottom w:val="nil"/>
              <w:right w:val="nil"/>
            </w:tcBorders>
            <w:shd w:val="clear" w:color="000000" w:fill="FFFFFF"/>
            <w:noWrap/>
            <w:vAlign w:val="bottom"/>
            <w:hideMark/>
          </w:tcPr>
          <w:p w14:paraId="3AEBCF30"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 </w:t>
            </w:r>
          </w:p>
        </w:tc>
        <w:tc>
          <w:tcPr>
            <w:tcW w:w="140" w:type="pct"/>
            <w:tcBorders>
              <w:top w:val="nil"/>
              <w:left w:val="nil"/>
              <w:bottom w:val="nil"/>
              <w:right w:val="nil"/>
            </w:tcBorders>
            <w:shd w:val="clear" w:color="000000" w:fill="FFFFFF"/>
            <w:noWrap/>
            <w:vAlign w:val="bottom"/>
            <w:hideMark/>
          </w:tcPr>
          <w:p w14:paraId="03784014"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 </w:t>
            </w:r>
          </w:p>
        </w:tc>
        <w:tc>
          <w:tcPr>
            <w:tcW w:w="83" w:type="pct"/>
            <w:tcBorders>
              <w:top w:val="nil"/>
              <w:left w:val="nil"/>
              <w:bottom w:val="nil"/>
              <w:right w:val="nil"/>
            </w:tcBorders>
            <w:shd w:val="clear" w:color="000000" w:fill="FFFFFF"/>
            <w:noWrap/>
            <w:vAlign w:val="bottom"/>
            <w:hideMark/>
          </w:tcPr>
          <w:p w14:paraId="373EF85D"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 </w:t>
            </w:r>
          </w:p>
        </w:tc>
        <w:tc>
          <w:tcPr>
            <w:tcW w:w="649" w:type="pct"/>
            <w:tcBorders>
              <w:top w:val="nil"/>
              <w:left w:val="nil"/>
              <w:bottom w:val="nil"/>
              <w:right w:val="nil"/>
            </w:tcBorders>
            <w:shd w:val="clear" w:color="000000" w:fill="FFFFFF"/>
            <w:noWrap/>
            <w:vAlign w:val="bottom"/>
            <w:hideMark/>
          </w:tcPr>
          <w:p w14:paraId="05CACB00" w14:textId="77777777" w:rsidR="00AE7DFB" w:rsidRPr="00AE7DFB" w:rsidRDefault="00AE7DFB" w:rsidP="00AE7DFB">
            <w:pPr>
              <w:jc w:val="cente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 </w:t>
            </w:r>
          </w:p>
        </w:tc>
        <w:tc>
          <w:tcPr>
            <w:tcW w:w="99" w:type="pct"/>
            <w:tcBorders>
              <w:top w:val="nil"/>
              <w:left w:val="nil"/>
              <w:bottom w:val="nil"/>
              <w:right w:val="nil"/>
            </w:tcBorders>
            <w:shd w:val="clear" w:color="000000" w:fill="FFFFFF"/>
            <w:noWrap/>
            <w:vAlign w:val="bottom"/>
            <w:hideMark/>
          </w:tcPr>
          <w:p w14:paraId="4FDA6FDA"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52B710C1" w14:textId="77777777" w:rsidTr="006E7F21">
        <w:trPr>
          <w:trHeight w:val="240"/>
        </w:trPr>
        <w:tc>
          <w:tcPr>
            <w:tcW w:w="99" w:type="pct"/>
            <w:tcBorders>
              <w:top w:val="single" w:sz="4" w:space="0" w:color="auto"/>
              <w:left w:val="single" w:sz="4" w:space="0" w:color="auto"/>
              <w:bottom w:val="single" w:sz="4" w:space="0" w:color="auto"/>
              <w:right w:val="nil"/>
            </w:tcBorders>
            <w:shd w:val="clear" w:color="000000" w:fill="339933"/>
            <w:noWrap/>
            <w:vAlign w:val="center"/>
            <w:hideMark/>
          </w:tcPr>
          <w:p w14:paraId="0642067E"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 </w:t>
            </w:r>
          </w:p>
        </w:tc>
        <w:tc>
          <w:tcPr>
            <w:tcW w:w="3930" w:type="pct"/>
            <w:tcBorders>
              <w:top w:val="single" w:sz="4" w:space="0" w:color="auto"/>
              <w:left w:val="nil"/>
              <w:bottom w:val="single" w:sz="4" w:space="0" w:color="auto"/>
              <w:right w:val="single" w:sz="4" w:space="0" w:color="000000"/>
            </w:tcBorders>
            <w:shd w:val="clear" w:color="000000" w:fill="339933"/>
            <w:noWrap/>
            <w:vAlign w:val="center"/>
            <w:hideMark/>
          </w:tcPr>
          <w:p w14:paraId="2DFFD0E3"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1. Total de Egresos Presupuestarios</w:t>
            </w:r>
          </w:p>
        </w:tc>
        <w:tc>
          <w:tcPr>
            <w:tcW w:w="872" w:type="pct"/>
            <w:gridSpan w:val="3"/>
            <w:tcBorders>
              <w:top w:val="single" w:sz="4" w:space="0" w:color="auto"/>
              <w:left w:val="nil"/>
              <w:bottom w:val="single" w:sz="4" w:space="0" w:color="auto"/>
              <w:right w:val="nil"/>
            </w:tcBorders>
            <w:shd w:val="clear" w:color="000000" w:fill="339933"/>
            <w:noWrap/>
            <w:vAlign w:val="center"/>
            <w:hideMark/>
          </w:tcPr>
          <w:p w14:paraId="49FD6862" w14:textId="77777777" w:rsidR="00AE7DFB" w:rsidRPr="00AE7DFB" w:rsidRDefault="00AE7DFB" w:rsidP="00AE7DFB">
            <w:pPr>
              <w:jc w:val="right"/>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152,262,500</w:t>
            </w:r>
          </w:p>
        </w:tc>
        <w:tc>
          <w:tcPr>
            <w:tcW w:w="99" w:type="pct"/>
            <w:tcBorders>
              <w:top w:val="single" w:sz="4" w:space="0" w:color="auto"/>
              <w:left w:val="nil"/>
              <w:bottom w:val="single" w:sz="4" w:space="0" w:color="auto"/>
              <w:right w:val="single" w:sz="4" w:space="0" w:color="auto"/>
            </w:tcBorders>
            <w:shd w:val="clear" w:color="000000" w:fill="339933"/>
            <w:noWrap/>
            <w:vAlign w:val="center"/>
            <w:hideMark/>
          </w:tcPr>
          <w:p w14:paraId="199A623A"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 </w:t>
            </w:r>
          </w:p>
        </w:tc>
      </w:tr>
      <w:tr w:rsidR="00AE7DFB" w:rsidRPr="00AE7DFB" w14:paraId="1BEDEEE2"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540A931B"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uto"/>
              <w:left w:val="nil"/>
              <w:bottom w:val="single" w:sz="4" w:space="0" w:color="A6A6A6"/>
              <w:right w:val="single" w:sz="4" w:space="0" w:color="A6A6A6"/>
            </w:tcBorders>
            <w:shd w:val="clear" w:color="000000" w:fill="FFFFFF"/>
            <w:noWrap/>
            <w:vAlign w:val="bottom"/>
            <w:hideMark/>
          </w:tcPr>
          <w:p w14:paraId="34BA483A" w14:textId="77777777" w:rsidR="00AE7DFB" w:rsidRPr="00AE7DFB" w:rsidRDefault="00AE7DFB" w:rsidP="00AE7DFB">
            <w:pPr>
              <w:jc w:val="cente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872" w:type="pct"/>
            <w:gridSpan w:val="3"/>
            <w:tcBorders>
              <w:top w:val="nil"/>
              <w:left w:val="nil"/>
              <w:bottom w:val="single" w:sz="4" w:space="0" w:color="A6A6A6"/>
              <w:right w:val="nil"/>
            </w:tcBorders>
            <w:shd w:val="clear" w:color="000000" w:fill="FFFFFF"/>
            <w:noWrap/>
            <w:vAlign w:val="bottom"/>
            <w:hideMark/>
          </w:tcPr>
          <w:p w14:paraId="6971B59B"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99" w:type="pct"/>
            <w:tcBorders>
              <w:top w:val="nil"/>
              <w:left w:val="nil"/>
              <w:bottom w:val="single" w:sz="4" w:space="0" w:color="A6A6A6"/>
              <w:right w:val="single" w:sz="4" w:space="0" w:color="auto"/>
            </w:tcBorders>
            <w:shd w:val="clear" w:color="000000" w:fill="FFFFFF"/>
            <w:noWrap/>
            <w:vAlign w:val="bottom"/>
            <w:hideMark/>
          </w:tcPr>
          <w:p w14:paraId="4A50E1A9" w14:textId="77777777" w:rsidR="00AE7DFB" w:rsidRPr="00AE7DFB" w:rsidRDefault="00AE7DFB" w:rsidP="00AE7DFB">
            <w:pPr>
              <w:jc w:val="cente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6A2E12D3"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11F20974"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0D616735" w14:textId="77777777" w:rsidR="00AE7DFB" w:rsidRPr="00AE7DFB" w:rsidRDefault="00AE7DFB" w:rsidP="00AE7DFB">
            <w:pP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2. Menos Egresos Presupuestarios No Contables</w:t>
            </w:r>
          </w:p>
        </w:tc>
        <w:tc>
          <w:tcPr>
            <w:tcW w:w="872" w:type="pct"/>
            <w:gridSpan w:val="3"/>
            <w:tcBorders>
              <w:top w:val="nil"/>
              <w:left w:val="nil"/>
              <w:bottom w:val="single" w:sz="4" w:space="0" w:color="A6A6A6"/>
              <w:right w:val="nil"/>
            </w:tcBorders>
            <w:shd w:val="clear" w:color="000000" w:fill="FFFFFF"/>
            <w:noWrap/>
            <w:vAlign w:val="center"/>
            <w:hideMark/>
          </w:tcPr>
          <w:p w14:paraId="6CC11B57" w14:textId="77777777" w:rsidR="00AE7DFB" w:rsidRPr="00AE7DFB" w:rsidRDefault="00AE7DFB" w:rsidP="00AE7DFB">
            <w:pPr>
              <w:jc w:val="right"/>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46,827,782</w:t>
            </w:r>
          </w:p>
        </w:tc>
        <w:tc>
          <w:tcPr>
            <w:tcW w:w="99" w:type="pct"/>
            <w:tcBorders>
              <w:top w:val="nil"/>
              <w:left w:val="nil"/>
              <w:bottom w:val="single" w:sz="4" w:space="0" w:color="A6A6A6"/>
              <w:right w:val="single" w:sz="4" w:space="0" w:color="auto"/>
            </w:tcBorders>
            <w:shd w:val="clear" w:color="000000" w:fill="FFFFFF"/>
            <w:noWrap/>
            <w:vAlign w:val="bottom"/>
            <w:hideMark/>
          </w:tcPr>
          <w:p w14:paraId="4742D68F"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650522BB"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0495118E"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65CF3373"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2.1 Materias Primas y Materiales de Producción y Comercialización </w:t>
            </w:r>
          </w:p>
        </w:tc>
        <w:tc>
          <w:tcPr>
            <w:tcW w:w="872" w:type="pct"/>
            <w:gridSpan w:val="3"/>
            <w:tcBorders>
              <w:top w:val="nil"/>
              <w:left w:val="nil"/>
              <w:bottom w:val="single" w:sz="4" w:space="0" w:color="A6A6A6"/>
              <w:right w:val="nil"/>
            </w:tcBorders>
            <w:shd w:val="clear" w:color="000000" w:fill="FFFFFF"/>
            <w:noWrap/>
            <w:vAlign w:val="center"/>
            <w:hideMark/>
          </w:tcPr>
          <w:p w14:paraId="58F5ABD3"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63CDB0D1"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13D8E7C3"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111253DA"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0727859A"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2.2 Materiales y Suministros</w:t>
            </w:r>
          </w:p>
        </w:tc>
        <w:tc>
          <w:tcPr>
            <w:tcW w:w="872" w:type="pct"/>
            <w:gridSpan w:val="3"/>
            <w:tcBorders>
              <w:top w:val="nil"/>
              <w:left w:val="nil"/>
              <w:bottom w:val="single" w:sz="4" w:space="0" w:color="A6A6A6"/>
              <w:right w:val="nil"/>
            </w:tcBorders>
            <w:shd w:val="clear" w:color="000000" w:fill="FFFFFF"/>
            <w:noWrap/>
            <w:vAlign w:val="center"/>
            <w:hideMark/>
          </w:tcPr>
          <w:p w14:paraId="123D094A"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11,585,777</w:t>
            </w:r>
          </w:p>
        </w:tc>
        <w:tc>
          <w:tcPr>
            <w:tcW w:w="99" w:type="pct"/>
            <w:tcBorders>
              <w:top w:val="nil"/>
              <w:left w:val="nil"/>
              <w:bottom w:val="single" w:sz="4" w:space="0" w:color="A6A6A6"/>
              <w:right w:val="single" w:sz="4" w:space="0" w:color="auto"/>
            </w:tcBorders>
            <w:shd w:val="clear" w:color="000000" w:fill="FFFFFF"/>
            <w:noWrap/>
            <w:vAlign w:val="bottom"/>
            <w:hideMark/>
          </w:tcPr>
          <w:p w14:paraId="4A9A1308"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7E908818"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033FCCC1"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419EC255"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2.3 Mobiliario y Equipo de Administración</w:t>
            </w:r>
          </w:p>
        </w:tc>
        <w:tc>
          <w:tcPr>
            <w:tcW w:w="872" w:type="pct"/>
            <w:gridSpan w:val="3"/>
            <w:tcBorders>
              <w:top w:val="nil"/>
              <w:left w:val="nil"/>
              <w:bottom w:val="single" w:sz="4" w:space="0" w:color="A6A6A6"/>
              <w:right w:val="nil"/>
            </w:tcBorders>
            <w:shd w:val="clear" w:color="000000" w:fill="FFFFFF"/>
            <w:noWrap/>
            <w:vAlign w:val="center"/>
            <w:hideMark/>
          </w:tcPr>
          <w:p w14:paraId="029215E5"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576,455</w:t>
            </w:r>
          </w:p>
        </w:tc>
        <w:tc>
          <w:tcPr>
            <w:tcW w:w="99" w:type="pct"/>
            <w:tcBorders>
              <w:top w:val="nil"/>
              <w:left w:val="nil"/>
              <w:bottom w:val="single" w:sz="4" w:space="0" w:color="A6A6A6"/>
              <w:right w:val="single" w:sz="4" w:space="0" w:color="auto"/>
            </w:tcBorders>
            <w:shd w:val="clear" w:color="000000" w:fill="FFFFFF"/>
            <w:noWrap/>
            <w:vAlign w:val="bottom"/>
            <w:hideMark/>
          </w:tcPr>
          <w:p w14:paraId="395EA299"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4264B5D7"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09C200A0"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729EAFFF"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2.4 Mobiliario y Equipo Educacional y Recreativo </w:t>
            </w:r>
          </w:p>
        </w:tc>
        <w:tc>
          <w:tcPr>
            <w:tcW w:w="872" w:type="pct"/>
            <w:gridSpan w:val="3"/>
            <w:tcBorders>
              <w:top w:val="nil"/>
              <w:left w:val="nil"/>
              <w:bottom w:val="single" w:sz="4" w:space="0" w:color="A6A6A6"/>
              <w:right w:val="nil"/>
            </w:tcBorders>
            <w:shd w:val="clear" w:color="000000" w:fill="FFFFFF"/>
            <w:noWrap/>
            <w:vAlign w:val="center"/>
            <w:hideMark/>
          </w:tcPr>
          <w:p w14:paraId="4CD2BA7A"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54,477</w:t>
            </w:r>
          </w:p>
        </w:tc>
        <w:tc>
          <w:tcPr>
            <w:tcW w:w="99" w:type="pct"/>
            <w:tcBorders>
              <w:top w:val="nil"/>
              <w:left w:val="nil"/>
              <w:bottom w:val="single" w:sz="4" w:space="0" w:color="A6A6A6"/>
              <w:right w:val="single" w:sz="4" w:space="0" w:color="auto"/>
            </w:tcBorders>
            <w:shd w:val="clear" w:color="000000" w:fill="FFFFFF"/>
            <w:noWrap/>
            <w:vAlign w:val="bottom"/>
            <w:hideMark/>
          </w:tcPr>
          <w:p w14:paraId="4B48C970"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68A01C1D"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2CA0BF04"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2DCCC1FD"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2.5 Equipo e Instrumental Médico y de Laboratorio </w:t>
            </w:r>
          </w:p>
        </w:tc>
        <w:tc>
          <w:tcPr>
            <w:tcW w:w="872" w:type="pct"/>
            <w:gridSpan w:val="3"/>
            <w:tcBorders>
              <w:top w:val="nil"/>
              <w:left w:val="nil"/>
              <w:bottom w:val="single" w:sz="4" w:space="0" w:color="A6A6A6"/>
              <w:right w:val="nil"/>
            </w:tcBorders>
            <w:shd w:val="clear" w:color="000000" w:fill="FFFFFF"/>
            <w:noWrap/>
            <w:vAlign w:val="center"/>
            <w:hideMark/>
          </w:tcPr>
          <w:p w14:paraId="233ACFF8"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22491465"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5B688E61"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616371EE"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3F1698CB"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2.6 Vehículos y Equipo de Transporte </w:t>
            </w:r>
          </w:p>
        </w:tc>
        <w:tc>
          <w:tcPr>
            <w:tcW w:w="872" w:type="pct"/>
            <w:gridSpan w:val="3"/>
            <w:tcBorders>
              <w:top w:val="nil"/>
              <w:left w:val="nil"/>
              <w:bottom w:val="single" w:sz="4" w:space="0" w:color="A6A6A6"/>
              <w:right w:val="nil"/>
            </w:tcBorders>
            <w:shd w:val="clear" w:color="000000" w:fill="FFFFFF"/>
            <w:noWrap/>
            <w:vAlign w:val="center"/>
            <w:hideMark/>
          </w:tcPr>
          <w:p w14:paraId="60F07BB6"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04C6D867"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00E6C182"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552B0A76"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6F3D27EE"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2.7 Equipo de Defensa y Seguridad </w:t>
            </w:r>
          </w:p>
        </w:tc>
        <w:tc>
          <w:tcPr>
            <w:tcW w:w="872" w:type="pct"/>
            <w:gridSpan w:val="3"/>
            <w:tcBorders>
              <w:top w:val="nil"/>
              <w:left w:val="nil"/>
              <w:bottom w:val="single" w:sz="4" w:space="0" w:color="A6A6A6"/>
              <w:right w:val="nil"/>
            </w:tcBorders>
            <w:shd w:val="clear" w:color="000000" w:fill="FFFFFF"/>
            <w:noWrap/>
            <w:vAlign w:val="center"/>
            <w:hideMark/>
          </w:tcPr>
          <w:p w14:paraId="1831D837"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4B40681B"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5859D00B"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2F9A48B5"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4CE40F3C"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2.8 Maquinaria, Otros Equipos y Herramientas </w:t>
            </w:r>
          </w:p>
        </w:tc>
        <w:tc>
          <w:tcPr>
            <w:tcW w:w="872" w:type="pct"/>
            <w:gridSpan w:val="3"/>
            <w:tcBorders>
              <w:top w:val="nil"/>
              <w:left w:val="nil"/>
              <w:bottom w:val="single" w:sz="4" w:space="0" w:color="A6A6A6"/>
              <w:right w:val="nil"/>
            </w:tcBorders>
            <w:shd w:val="clear" w:color="000000" w:fill="FFFFFF"/>
            <w:noWrap/>
            <w:vAlign w:val="center"/>
            <w:hideMark/>
          </w:tcPr>
          <w:p w14:paraId="64296113"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21,165</w:t>
            </w:r>
          </w:p>
        </w:tc>
        <w:tc>
          <w:tcPr>
            <w:tcW w:w="99" w:type="pct"/>
            <w:tcBorders>
              <w:top w:val="nil"/>
              <w:left w:val="nil"/>
              <w:bottom w:val="single" w:sz="4" w:space="0" w:color="A6A6A6"/>
              <w:right w:val="single" w:sz="4" w:space="0" w:color="auto"/>
            </w:tcBorders>
            <w:shd w:val="clear" w:color="000000" w:fill="FFFFFF"/>
            <w:noWrap/>
            <w:vAlign w:val="bottom"/>
            <w:hideMark/>
          </w:tcPr>
          <w:p w14:paraId="227E0A31"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0A3CC854"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088F1276"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73C3F1E3"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2.9 Activos Biológicos </w:t>
            </w:r>
          </w:p>
        </w:tc>
        <w:tc>
          <w:tcPr>
            <w:tcW w:w="872" w:type="pct"/>
            <w:gridSpan w:val="3"/>
            <w:tcBorders>
              <w:top w:val="nil"/>
              <w:left w:val="nil"/>
              <w:bottom w:val="single" w:sz="4" w:space="0" w:color="A6A6A6"/>
              <w:right w:val="nil"/>
            </w:tcBorders>
            <w:shd w:val="clear" w:color="000000" w:fill="FFFFFF"/>
            <w:noWrap/>
            <w:vAlign w:val="center"/>
            <w:hideMark/>
          </w:tcPr>
          <w:p w14:paraId="3F237412"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4E28B1E0"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691F14CE"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58DDEBD9"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54ADB98D"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2.10 Bienes Inmuebles </w:t>
            </w:r>
          </w:p>
        </w:tc>
        <w:tc>
          <w:tcPr>
            <w:tcW w:w="872" w:type="pct"/>
            <w:gridSpan w:val="3"/>
            <w:tcBorders>
              <w:top w:val="nil"/>
              <w:left w:val="nil"/>
              <w:bottom w:val="single" w:sz="4" w:space="0" w:color="A6A6A6"/>
              <w:right w:val="nil"/>
            </w:tcBorders>
            <w:shd w:val="clear" w:color="000000" w:fill="FFFFFF"/>
            <w:noWrap/>
            <w:vAlign w:val="center"/>
            <w:hideMark/>
          </w:tcPr>
          <w:p w14:paraId="27B42845"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4579B4EF"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502ECEB7"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686E16D3"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626E7D62"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2.11 Activos Intangibles </w:t>
            </w:r>
          </w:p>
        </w:tc>
        <w:tc>
          <w:tcPr>
            <w:tcW w:w="872" w:type="pct"/>
            <w:gridSpan w:val="3"/>
            <w:tcBorders>
              <w:top w:val="nil"/>
              <w:left w:val="nil"/>
              <w:bottom w:val="single" w:sz="4" w:space="0" w:color="A6A6A6"/>
              <w:right w:val="nil"/>
            </w:tcBorders>
            <w:shd w:val="clear" w:color="000000" w:fill="FFFFFF"/>
            <w:noWrap/>
            <w:vAlign w:val="center"/>
            <w:hideMark/>
          </w:tcPr>
          <w:p w14:paraId="43CD058C"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2B5AA9BF"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3EAE2F11"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2EBD2384"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lastRenderedPageBreak/>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29083B0C"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2.12 Obra Pública en Bienes de Dominio Público</w:t>
            </w:r>
          </w:p>
        </w:tc>
        <w:tc>
          <w:tcPr>
            <w:tcW w:w="872" w:type="pct"/>
            <w:gridSpan w:val="3"/>
            <w:tcBorders>
              <w:top w:val="nil"/>
              <w:left w:val="nil"/>
              <w:bottom w:val="single" w:sz="4" w:space="0" w:color="A6A6A6"/>
              <w:right w:val="nil"/>
            </w:tcBorders>
            <w:shd w:val="clear" w:color="000000" w:fill="FFFFFF"/>
            <w:noWrap/>
            <w:vAlign w:val="center"/>
            <w:hideMark/>
          </w:tcPr>
          <w:p w14:paraId="3BCE08C3"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31,999,514</w:t>
            </w:r>
          </w:p>
        </w:tc>
        <w:tc>
          <w:tcPr>
            <w:tcW w:w="99" w:type="pct"/>
            <w:tcBorders>
              <w:top w:val="nil"/>
              <w:left w:val="nil"/>
              <w:bottom w:val="single" w:sz="4" w:space="0" w:color="A6A6A6"/>
              <w:right w:val="single" w:sz="4" w:space="0" w:color="auto"/>
            </w:tcBorders>
            <w:shd w:val="clear" w:color="000000" w:fill="FFFFFF"/>
            <w:noWrap/>
            <w:vAlign w:val="bottom"/>
            <w:hideMark/>
          </w:tcPr>
          <w:p w14:paraId="6A32ECAA"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72B8866D"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3B507BF0"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19AF7B15"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2.13 Obra Pública en Bienes Propios </w:t>
            </w:r>
          </w:p>
        </w:tc>
        <w:tc>
          <w:tcPr>
            <w:tcW w:w="872" w:type="pct"/>
            <w:gridSpan w:val="3"/>
            <w:tcBorders>
              <w:top w:val="nil"/>
              <w:left w:val="nil"/>
              <w:bottom w:val="single" w:sz="4" w:space="0" w:color="A6A6A6"/>
              <w:right w:val="nil"/>
            </w:tcBorders>
            <w:shd w:val="clear" w:color="000000" w:fill="FFFFFF"/>
            <w:noWrap/>
            <w:vAlign w:val="center"/>
            <w:hideMark/>
          </w:tcPr>
          <w:p w14:paraId="7C11A6BF"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1,187,507</w:t>
            </w:r>
          </w:p>
        </w:tc>
        <w:tc>
          <w:tcPr>
            <w:tcW w:w="99" w:type="pct"/>
            <w:tcBorders>
              <w:top w:val="nil"/>
              <w:left w:val="nil"/>
              <w:bottom w:val="single" w:sz="4" w:space="0" w:color="A6A6A6"/>
              <w:right w:val="single" w:sz="4" w:space="0" w:color="auto"/>
            </w:tcBorders>
            <w:shd w:val="clear" w:color="000000" w:fill="FFFFFF"/>
            <w:noWrap/>
            <w:vAlign w:val="bottom"/>
            <w:hideMark/>
          </w:tcPr>
          <w:p w14:paraId="4C36F096"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0BEAD57C"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2C09FEEE"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1685C9B4"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2.14 Acciones y Participaciones de Capital </w:t>
            </w:r>
          </w:p>
        </w:tc>
        <w:tc>
          <w:tcPr>
            <w:tcW w:w="872" w:type="pct"/>
            <w:gridSpan w:val="3"/>
            <w:tcBorders>
              <w:top w:val="nil"/>
              <w:left w:val="nil"/>
              <w:bottom w:val="single" w:sz="4" w:space="0" w:color="A6A6A6"/>
              <w:right w:val="nil"/>
            </w:tcBorders>
            <w:shd w:val="clear" w:color="000000" w:fill="FFFFFF"/>
            <w:noWrap/>
            <w:vAlign w:val="center"/>
            <w:hideMark/>
          </w:tcPr>
          <w:p w14:paraId="2597BEAE"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497AED35"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5FBDC877"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4B0CB79C"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41ECB30A"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2.15 Compra de Títulos y Valores </w:t>
            </w:r>
          </w:p>
        </w:tc>
        <w:tc>
          <w:tcPr>
            <w:tcW w:w="872" w:type="pct"/>
            <w:gridSpan w:val="3"/>
            <w:tcBorders>
              <w:top w:val="nil"/>
              <w:left w:val="nil"/>
              <w:bottom w:val="single" w:sz="4" w:space="0" w:color="A6A6A6"/>
              <w:right w:val="nil"/>
            </w:tcBorders>
            <w:shd w:val="clear" w:color="000000" w:fill="FFFFFF"/>
            <w:noWrap/>
            <w:vAlign w:val="center"/>
            <w:hideMark/>
          </w:tcPr>
          <w:p w14:paraId="309D5888"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1F5A2157"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70A0D47B"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0EC07079"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07A79360"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2.16 Concesión de Préstamos </w:t>
            </w:r>
          </w:p>
        </w:tc>
        <w:tc>
          <w:tcPr>
            <w:tcW w:w="872" w:type="pct"/>
            <w:gridSpan w:val="3"/>
            <w:tcBorders>
              <w:top w:val="nil"/>
              <w:left w:val="nil"/>
              <w:bottom w:val="single" w:sz="4" w:space="0" w:color="A6A6A6"/>
              <w:right w:val="nil"/>
            </w:tcBorders>
            <w:shd w:val="clear" w:color="000000" w:fill="FFFFFF"/>
            <w:noWrap/>
            <w:vAlign w:val="center"/>
            <w:hideMark/>
          </w:tcPr>
          <w:p w14:paraId="42CD6CF1"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5DD933B0"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225D9DD5"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650461F3"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742E9D70"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2.17 Inversiones en Fideicomisos, Mandatos y Otros Análogos </w:t>
            </w:r>
          </w:p>
        </w:tc>
        <w:tc>
          <w:tcPr>
            <w:tcW w:w="872" w:type="pct"/>
            <w:gridSpan w:val="3"/>
            <w:tcBorders>
              <w:top w:val="nil"/>
              <w:left w:val="nil"/>
              <w:bottom w:val="single" w:sz="4" w:space="0" w:color="A6A6A6"/>
              <w:right w:val="nil"/>
            </w:tcBorders>
            <w:shd w:val="clear" w:color="000000" w:fill="FFFFFF"/>
            <w:noWrap/>
            <w:vAlign w:val="center"/>
            <w:hideMark/>
          </w:tcPr>
          <w:p w14:paraId="3B5ABCB0"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23056E1A"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3AD497DF"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7C7CCBAB"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5A9E5069"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2.18 Provisiones para Contingencias y Otras Erogaciones Especiales </w:t>
            </w:r>
          </w:p>
        </w:tc>
        <w:tc>
          <w:tcPr>
            <w:tcW w:w="872" w:type="pct"/>
            <w:gridSpan w:val="3"/>
            <w:tcBorders>
              <w:top w:val="nil"/>
              <w:left w:val="nil"/>
              <w:bottom w:val="single" w:sz="4" w:space="0" w:color="A6A6A6"/>
              <w:right w:val="nil"/>
            </w:tcBorders>
            <w:shd w:val="clear" w:color="000000" w:fill="FFFFFF"/>
            <w:noWrap/>
            <w:vAlign w:val="center"/>
            <w:hideMark/>
          </w:tcPr>
          <w:p w14:paraId="067FBE90"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6DBE5BCC"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5357F539"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08D31C1C"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25EA0656"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2.19 Amortización de la Deuda Pública </w:t>
            </w:r>
          </w:p>
        </w:tc>
        <w:tc>
          <w:tcPr>
            <w:tcW w:w="872" w:type="pct"/>
            <w:gridSpan w:val="3"/>
            <w:tcBorders>
              <w:top w:val="nil"/>
              <w:left w:val="nil"/>
              <w:bottom w:val="single" w:sz="4" w:space="0" w:color="A6A6A6"/>
              <w:right w:val="nil"/>
            </w:tcBorders>
            <w:shd w:val="clear" w:color="000000" w:fill="FFFFFF"/>
            <w:noWrap/>
            <w:vAlign w:val="center"/>
            <w:hideMark/>
          </w:tcPr>
          <w:p w14:paraId="1E01D282"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46F580B8"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1154CC3F"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70677880"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4C86BCD0"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 xml:space="preserve">2.20 Adeudos de Ejercicios Fiscales Anteriores (ADEFAS) </w:t>
            </w:r>
          </w:p>
        </w:tc>
        <w:tc>
          <w:tcPr>
            <w:tcW w:w="872" w:type="pct"/>
            <w:gridSpan w:val="3"/>
            <w:tcBorders>
              <w:top w:val="nil"/>
              <w:left w:val="nil"/>
              <w:bottom w:val="single" w:sz="4" w:space="0" w:color="A6A6A6"/>
              <w:right w:val="nil"/>
            </w:tcBorders>
            <w:shd w:val="clear" w:color="000000" w:fill="FFFFFF"/>
            <w:noWrap/>
            <w:vAlign w:val="center"/>
            <w:hideMark/>
          </w:tcPr>
          <w:p w14:paraId="68064A35"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1,402,887</w:t>
            </w:r>
          </w:p>
        </w:tc>
        <w:tc>
          <w:tcPr>
            <w:tcW w:w="99" w:type="pct"/>
            <w:tcBorders>
              <w:top w:val="nil"/>
              <w:left w:val="nil"/>
              <w:bottom w:val="single" w:sz="4" w:space="0" w:color="A6A6A6"/>
              <w:right w:val="single" w:sz="4" w:space="0" w:color="auto"/>
            </w:tcBorders>
            <w:shd w:val="clear" w:color="000000" w:fill="FFFFFF"/>
            <w:noWrap/>
            <w:vAlign w:val="bottom"/>
            <w:hideMark/>
          </w:tcPr>
          <w:p w14:paraId="5459BA81"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50793521"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7D2C3725"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244C715E"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2.21 Otros Egresos Presupuestales No Contables</w:t>
            </w:r>
          </w:p>
        </w:tc>
        <w:tc>
          <w:tcPr>
            <w:tcW w:w="872" w:type="pct"/>
            <w:gridSpan w:val="3"/>
            <w:tcBorders>
              <w:top w:val="nil"/>
              <w:left w:val="nil"/>
              <w:bottom w:val="single" w:sz="4" w:space="0" w:color="A6A6A6"/>
              <w:right w:val="nil"/>
            </w:tcBorders>
            <w:shd w:val="clear" w:color="000000" w:fill="FFFFFF"/>
            <w:noWrap/>
            <w:vAlign w:val="center"/>
            <w:hideMark/>
          </w:tcPr>
          <w:p w14:paraId="23A5DE6B"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2D527C59"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62246888"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54F801D0"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496A65B3"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872" w:type="pct"/>
            <w:gridSpan w:val="3"/>
            <w:tcBorders>
              <w:top w:val="nil"/>
              <w:left w:val="nil"/>
              <w:bottom w:val="single" w:sz="4" w:space="0" w:color="A6A6A6"/>
              <w:right w:val="nil"/>
            </w:tcBorders>
            <w:shd w:val="clear" w:color="000000" w:fill="FFFFFF"/>
            <w:noWrap/>
            <w:vAlign w:val="bottom"/>
            <w:hideMark/>
          </w:tcPr>
          <w:p w14:paraId="11CC5567"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99" w:type="pct"/>
            <w:tcBorders>
              <w:top w:val="nil"/>
              <w:left w:val="nil"/>
              <w:bottom w:val="single" w:sz="4" w:space="0" w:color="A6A6A6"/>
              <w:right w:val="single" w:sz="4" w:space="0" w:color="auto"/>
            </w:tcBorders>
            <w:shd w:val="clear" w:color="000000" w:fill="FFFFFF"/>
            <w:noWrap/>
            <w:vAlign w:val="bottom"/>
            <w:hideMark/>
          </w:tcPr>
          <w:p w14:paraId="66F50DEF"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3BC2EE2D"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29CB1A06"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6FB2323E" w14:textId="77777777" w:rsidR="00AE7DFB" w:rsidRPr="00AE7DFB" w:rsidRDefault="00AE7DFB" w:rsidP="00AE7DFB">
            <w:pPr>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3. Más Gastos Contables No Presupuestarios</w:t>
            </w:r>
          </w:p>
        </w:tc>
        <w:tc>
          <w:tcPr>
            <w:tcW w:w="872" w:type="pct"/>
            <w:gridSpan w:val="3"/>
            <w:tcBorders>
              <w:top w:val="nil"/>
              <w:left w:val="nil"/>
              <w:bottom w:val="single" w:sz="4" w:space="0" w:color="A6A6A6"/>
              <w:right w:val="nil"/>
            </w:tcBorders>
            <w:shd w:val="clear" w:color="000000" w:fill="FFFFFF"/>
            <w:noWrap/>
            <w:vAlign w:val="bottom"/>
            <w:hideMark/>
          </w:tcPr>
          <w:p w14:paraId="223E5B1A" w14:textId="77777777" w:rsidR="00AE7DFB" w:rsidRPr="00AE7DFB" w:rsidRDefault="00AE7DFB" w:rsidP="00AE7DFB">
            <w:pPr>
              <w:jc w:val="right"/>
              <w:rPr>
                <w:rFonts w:ascii="Arial" w:hAnsi="Arial" w:cs="Arial"/>
                <w:b/>
                <w:bCs/>
                <w:color w:val="000000"/>
                <w:sz w:val="18"/>
                <w:szCs w:val="18"/>
                <w:lang w:val="es-MX" w:eastAsia="es-MX"/>
              </w:rPr>
            </w:pPr>
            <w:r w:rsidRPr="00AE7DFB">
              <w:rPr>
                <w:rFonts w:ascii="Arial" w:hAnsi="Arial" w:cs="Arial"/>
                <w:b/>
                <w:bCs/>
                <w:color w:val="000000"/>
                <w:sz w:val="18"/>
                <w:szCs w:val="18"/>
                <w:lang w:val="es-MX" w:eastAsia="es-MX"/>
              </w:rPr>
              <w:t>44,850,589</w:t>
            </w:r>
          </w:p>
        </w:tc>
        <w:tc>
          <w:tcPr>
            <w:tcW w:w="99" w:type="pct"/>
            <w:tcBorders>
              <w:top w:val="nil"/>
              <w:left w:val="nil"/>
              <w:bottom w:val="single" w:sz="4" w:space="0" w:color="A6A6A6"/>
              <w:right w:val="single" w:sz="4" w:space="0" w:color="auto"/>
            </w:tcBorders>
            <w:shd w:val="clear" w:color="000000" w:fill="FFFFFF"/>
            <w:noWrap/>
            <w:vAlign w:val="bottom"/>
            <w:hideMark/>
          </w:tcPr>
          <w:p w14:paraId="4D39C18C"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4A38E31E"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403817C7"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vAlign w:val="bottom"/>
            <w:hideMark/>
          </w:tcPr>
          <w:p w14:paraId="42F5088E"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3.1 Estimaciones, Depreciaciones, Deterioros, Obsolescencia y Amortizaciones</w:t>
            </w:r>
          </w:p>
        </w:tc>
        <w:tc>
          <w:tcPr>
            <w:tcW w:w="872" w:type="pct"/>
            <w:gridSpan w:val="3"/>
            <w:tcBorders>
              <w:top w:val="nil"/>
              <w:left w:val="nil"/>
              <w:bottom w:val="single" w:sz="4" w:space="0" w:color="A6A6A6"/>
              <w:right w:val="nil"/>
            </w:tcBorders>
            <w:shd w:val="clear" w:color="000000" w:fill="FFFFFF"/>
            <w:noWrap/>
            <w:vAlign w:val="center"/>
            <w:hideMark/>
          </w:tcPr>
          <w:p w14:paraId="4D561291"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651</w:t>
            </w:r>
          </w:p>
        </w:tc>
        <w:tc>
          <w:tcPr>
            <w:tcW w:w="99" w:type="pct"/>
            <w:tcBorders>
              <w:top w:val="nil"/>
              <w:left w:val="nil"/>
              <w:bottom w:val="single" w:sz="4" w:space="0" w:color="A6A6A6"/>
              <w:right w:val="single" w:sz="4" w:space="0" w:color="auto"/>
            </w:tcBorders>
            <w:shd w:val="clear" w:color="000000" w:fill="FFFFFF"/>
            <w:noWrap/>
            <w:vAlign w:val="bottom"/>
            <w:hideMark/>
          </w:tcPr>
          <w:p w14:paraId="7A131C7D"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3680D656"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036DCB8C"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26265E93"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3.2 Provisiones</w:t>
            </w:r>
          </w:p>
        </w:tc>
        <w:tc>
          <w:tcPr>
            <w:tcW w:w="872" w:type="pct"/>
            <w:gridSpan w:val="3"/>
            <w:tcBorders>
              <w:top w:val="nil"/>
              <w:left w:val="nil"/>
              <w:bottom w:val="single" w:sz="4" w:space="0" w:color="A6A6A6"/>
              <w:right w:val="nil"/>
            </w:tcBorders>
            <w:shd w:val="clear" w:color="000000" w:fill="FFFFFF"/>
            <w:noWrap/>
            <w:vAlign w:val="center"/>
            <w:hideMark/>
          </w:tcPr>
          <w:p w14:paraId="29070765"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0DB366F1"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05DF4158"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07AB7038"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56FCD90D"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3.3 Disminución de Inventarios</w:t>
            </w:r>
          </w:p>
        </w:tc>
        <w:tc>
          <w:tcPr>
            <w:tcW w:w="872" w:type="pct"/>
            <w:gridSpan w:val="3"/>
            <w:tcBorders>
              <w:top w:val="nil"/>
              <w:left w:val="nil"/>
              <w:bottom w:val="single" w:sz="4" w:space="0" w:color="A6A6A6"/>
              <w:right w:val="nil"/>
            </w:tcBorders>
            <w:shd w:val="clear" w:color="000000" w:fill="FFFFFF"/>
            <w:noWrap/>
            <w:vAlign w:val="center"/>
            <w:hideMark/>
          </w:tcPr>
          <w:p w14:paraId="3D1FB737"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04C49D9D"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351614FF"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60DA6E03"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vAlign w:val="bottom"/>
            <w:hideMark/>
          </w:tcPr>
          <w:p w14:paraId="36BB46E7"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3.4  Otros Gastos</w:t>
            </w:r>
          </w:p>
        </w:tc>
        <w:tc>
          <w:tcPr>
            <w:tcW w:w="872" w:type="pct"/>
            <w:gridSpan w:val="3"/>
            <w:tcBorders>
              <w:top w:val="nil"/>
              <w:left w:val="nil"/>
              <w:bottom w:val="single" w:sz="4" w:space="0" w:color="A6A6A6"/>
              <w:right w:val="nil"/>
            </w:tcBorders>
            <w:shd w:val="clear" w:color="000000" w:fill="FFFFFF"/>
            <w:noWrap/>
            <w:vAlign w:val="center"/>
            <w:hideMark/>
          </w:tcPr>
          <w:p w14:paraId="499BCF47"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77,140</w:t>
            </w:r>
          </w:p>
        </w:tc>
        <w:tc>
          <w:tcPr>
            <w:tcW w:w="99" w:type="pct"/>
            <w:tcBorders>
              <w:top w:val="nil"/>
              <w:left w:val="nil"/>
              <w:bottom w:val="single" w:sz="4" w:space="0" w:color="A6A6A6"/>
              <w:right w:val="single" w:sz="4" w:space="0" w:color="auto"/>
            </w:tcBorders>
            <w:shd w:val="clear" w:color="000000" w:fill="FFFFFF"/>
            <w:noWrap/>
            <w:vAlign w:val="bottom"/>
            <w:hideMark/>
          </w:tcPr>
          <w:p w14:paraId="796BBBF1"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02E5F6A3"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2B304BA3"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76D26D40"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3.5 Inversión Pública no Capitalizable</w:t>
            </w:r>
          </w:p>
        </w:tc>
        <w:tc>
          <w:tcPr>
            <w:tcW w:w="872" w:type="pct"/>
            <w:gridSpan w:val="3"/>
            <w:tcBorders>
              <w:top w:val="nil"/>
              <w:left w:val="nil"/>
              <w:bottom w:val="single" w:sz="4" w:space="0" w:color="A6A6A6"/>
              <w:right w:val="nil"/>
            </w:tcBorders>
            <w:shd w:val="clear" w:color="000000" w:fill="FFFFFF"/>
            <w:noWrap/>
            <w:vAlign w:val="center"/>
            <w:hideMark/>
          </w:tcPr>
          <w:p w14:paraId="01B62392"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33,187,020</w:t>
            </w:r>
          </w:p>
        </w:tc>
        <w:tc>
          <w:tcPr>
            <w:tcW w:w="99" w:type="pct"/>
            <w:tcBorders>
              <w:top w:val="nil"/>
              <w:left w:val="nil"/>
              <w:bottom w:val="single" w:sz="4" w:space="0" w:color="A6A6A6"/>
              <w:right w:val="single" w:sz="4" w:space="0" w:color="auto"/>
            </w:tcBorders>
            <w:shd w:val="clear" w:color="000000" w:fill="FFFFFF"/>
            <w:noWrap/>
            <w:vAlign w:val="bottom"/>
            <w:hideMark/>
          </w:tcPr>
          <w:p w14:paraId="437F3A22"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42B5C704"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4B336BE2"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0EBE9E70"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3.6 Materiales y Suministros (Consumos)</w:t>
            </w:r>
          </w:p>
        </w:tc>
        <w:tc>
          <w:tcPr>
            <w:tcW w:w="872" w:type="pct"/>
            <w:gridSpan w:val="3"/>
            <w:tcBorders>
              <w:top w:val="nil"/>
              <w:left w:val="nil"/>
              <w:bottom w:val="single" w:sz="4" w:space="0" w:color="A6A6A6"/>
              <w:right w:val="nil"/>
            </w:tcBorders>
            <w:shd w:val="clear" w:color="000000" w:fill="FFFFFF"/>
            <w:noWrap/>
            <w:vAlign w:val="center"/>
            <w:hideMark/>
          </w:tcPr>
          <w:p w14:paraId="41D0F74B"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11,585,777</w:t>
            </w:r>
          </w:p>
        </w:tc>
        <w:tc>
          <w:tcPr>
            <w:tcW w:w="99" w:type="pct"/>
            <w:tcBorders>
              <w:top w:val="nil"/>
              <w:left w:val="nil"/>
              <w:bottom w:val="single" w:sz="4" w:space="0" w:color="A6A6A6"/>
              <w:right w:val="single" w:sz="4" w:space="0" w:color="auto"/>
            </w:tcBorders>
            <w:shd w:val="clear" w:color="000000" w:fill="FFFFFF"/>
            <w:noWrap/>
            <w:vAlign w:val="bottom"/>
            <w:hideMark/>
          </w:tcPr>
          <w:p w14:paraId="08ABD277"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34222D2B" w14:textId="77777777" w:rsidTr="006E7F21">
        <w:trPr>
          <w:trHeight w:val="240"/>
        </w:trPr>
        <w:tc>
          <w:tcPr>
            <w:tcW w:w="99" w:type="pct"/>
            <w:tcBorders>
              <w:top w:val="nil"/>
              <w:left w:val="single" w:sz="4" w:space="0" w:color="auto"/>
              <w:bottom w:val="single" w:sz="4" w:space="0" w:color="A6A6A6"/>
              <w:right w:val="nil"/>
            </w:tcBorders>
            <w:shd w:val="clear" w:color="000000" w:fill="FFFFFF"/>
            <w:noWrap/>
            <w:vAlign w:val="bottom"/>
            <w:hideMark/>
          </w:tcPr>
          <w:p w14:paraId="52A0CF9A"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6A6A6"/>
              <w:right w:val="single" w:sz="4" w:space="0" w:color="A6A6A6"/>
            </w:tcBorders>
            <w:shd w:val="clear" w:color="000000" w:fill="FFFFFF"/>
            <w:noWrap/>
            <w:vAlign w:val="bottom"/>
            <w:hideMark/>
          </w:tcPr>
          <w:p w14:paraId="7E49170A" w14:textId="77777777" w:rsidR="00AE7DFB" w:rsidRPr="00AE7DFB" w:rsidRDefault="00AE7DFB" w:rsidP="00AE7DFB">
            <w:pPr>
              <w:ind w:firstLineChars="100" w:firstLine="180"/>
              <w:rPr>
                <w:rFonts w:ascii="Arial" w:hAnsi="Arial" w:cs="Arial"/>
                <w:color w:val="000000"/>
                <w:sz w:val="18"/>
                <w:szCs w:val="18"/>
                <w:lang w:val="es-MX" w:eastAsia="es-MX"/>
              </w:rPr>
            </w:pPr>
            <w:r w:rsidRPr="00AE7DFB">
              <w:rPr>
                <w:rFonts w:ascii="Arial" w:hAnsi="Arial" w:cs="Arial"/>
                <w:color w:val="000000"/>
                <w:sz w:val="18"/>
                <w:szCs w:val="18"/>
                <w:lang w:val="es-MX" w:eastAsia="es-MX"/>
              </w:rPr>
              <w:t>3.7 Otros Gastos Contables No Presupuestales</w:t>
            </w:r>
          </w:p>
        </w:tc>
        <w:tc>
          <w:tcPr>
            <w:tcW w:w="872" w:type="pct"/>
            <w:gridSpan w:val="3"/>
            <w:tcBorders>
              <w:top w:val="nil"/>
              <w:left w:val="nil"/>
              <w:bottom w:val="single" w:sz="4" w:space="0" w:color="A6A6A6"/>
              <w:right w:val="nil"/>
            </w:tcBorders>
            <w:shd w:val="clear" w:color="000000" w:fill="FFFFFF"/>
            <w:noWrap/>
            <w:vAlign w:val="center"/>
            <w:hideMark/>
          </w:tcPr>
          <w:p w14:paraId="5505E181"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0</w:t>
            </w:r>
          </w:p>
        </w:tc>
        <w:tc>
          <w:tcPr>
            <w:tcW w:w="99" w:type="pct"/>
            <w:tcBorders>
              <w:top w:val="nil"/>
              <w:left w:val="nil"/>
              <w:bottom w:val="single" w:sz="4" w:space="0" w:color="A6A6A6"/>
              <w:right w:val="single" w:sz="4" w:space="0" w:color="auto"/>
            </w:tcBorders>
            <w:shd w:val="clear" w:color="000000" w:fill="FFFFFF"/>
            <w:noWrap/>
            <w:vAlign w:val="bottom"/>
            <w:hideMark/>
          </w:tcPr>
          <w:p w14:paraId="5DA8E9E7"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6B66491D" w14:textId="77777777" w:rsidTr="006E7F21">
        <w:trPr>
          <w:trHeight w:val="154"/>
        </w:trPr>
        <w:tc>
          <w:tcPr>
            <w:tcW w:w="99" w:type="pct"/>
            <w:tcBorders>
              <w:top w:val="nil"/>
              <w:left w:val="single" w:sz="4" w:space="0" w:color="auto"/>
              <w:bottom w:val="single" w:sz="4" w:space="0" w:color="auto"/>
              <w:right w:val="nil"/>
            </w:tcBorders>
            <w:shd w:val="clear" w:color="000000" w:fill="FFFFFF"/>
            <w:noWrap/>
            <w:vAlign w:val="bottom"/>
            <w:hideMark/>
          </w:tcPr>
          <w:p w14:paraId="1E2B93D4"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3930" w:type="pct"/>
            <w:tcBorders>
              <w:top w:val="single" w:sz="4" w:space="0" w:color="A6A6A6"/>
              <w:left w:val="nil"/>
              <w:bottom w:val="single" w:sz="4" w:space="0" w:color="auto"/>
              <w:right w:val="single" w:sz="4" w:space="0" w:color="A6A6A6"/>
            </w:tcBorders>
            <w:shd w:val="clear" w:color="000000" w:fill="FFFFFF"/>
            <w:noWrap/>
            <w:vAlign w:val="bottom"/>
            <w:hideMark/>
          </w:tcPr>
          <w:p w14:paraId="08D2F141" w14:textId="77777777" w:rsidR="00AE7DFB" w:rsidRPr="00AE7DFB" w:rsidRDefault="00AE7DFB" w:rsidP="00AE7DFB">
            <w:pPr>
              <w:jc w:val="cente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872" w:type="pct"/>
            <w:gridSpan w:val="3"/>
            <w:tcBorders>
              <w:top w:val="nil"/>
              <w:left w:val="nil"/>
              <w:bottom w:val="single" w:sz="4" w:space="0" w:color="auto"/>
              <w:right w:val="nil"/>
            </w:tcBorders>
            <w:shd w:val="clear" w:color="000000" w:fill="FFFFFF"/>
            <w:noWrap/>
            <w:vAlign w:val="bottom"/>
            <w:hideMark/>
          </w:tcPr>
          <w:p w14:paraId="1F7DF7CC" w14:textId="77777777" w:rsidR="00AE7DFB" w:rsidRPr="00AE7DFB" w:rsidRDefault="00AE7DFB" w:rsidP="00AE7DFB">
            <w:pPr>
              <w:jc w:val="right"/>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c>
          <w:tcPr>
            <w:tcW w:w="99" w:type="pct"/>
            <w:tcBorders>
              <w:top w:val="nil"/>
              <w:left w:val="nil"/>
              <w:bottom w:val="single" w:sz="4" w:space="0" w:color="auto"/>
              <w:right w:val="single" w:sz="4" w:space="0" w:color="auto"/>
            </w:tcBorders>
            <w:shd w:val="clear" w:color="000000" w:fill="FFFFFF"/>
            <w:noWrap/>
            <w:vAlign w:val="bottom"/>
            <w:hideMark/>
          </w:tcPr>
          <w:p w14:paraId="3E9814E4" w14:textId="77777777" w:rsidR="00AE7DFB" w:rsidRPr="00AE7DFB" w:rsidRDefault="00AE7DFB" w:rsidP="00AE7DFB">
            <w:pPr>
              <w:rPr>
                <w:rFonts w:ascii="Arial" w:hAnsi="Arial" w:cs="Arial"/>
                <w:color w:val="000000"/>
                <w:sz w:val="18"/>
                <w:szCs w:val="18"/>
                <w:lang w:val="es-MX" w:eastAsia="es-MX"/>
              </w:rPr>
            </w:pPr>
            <w:r w:rsidRPr="00AE7DFB">
              <w:rPr>
                <w:rFonts w:ascii="Arial" w:hAnsi="Arial" w:cs="Arial"/>
                <w:color w:val="000000"/>
                <w:sz w:val="18"/>
                <w:szCs w:val="18"/>
                <w:lang w:val="es-MX" w:eastAsia="es-MX"/>
              </w:rPr>
              <w:t> </w:t>
            </w:r>
          </w:p>
        </w:tc>
      </w:tr>
      <w:tr w:rsidR="00AE7DFB" w:rsidRPr="00AE7DFB" w14:paraId="6A0A60C0" w14:textId="77777777" w:rsidTr="006E7F21">
        <w:trPr>
          <w:trHeight w:val="240"/>
        </w:trPr>
        <w:tc>
          <w:tcPr>
            <w:tcW w:w="99" w:type="pct"/>
            <w:tcBorders>
              <w:top w:val="nil"/>
              <w:left w:val="single" w:sz="4" w:space="0" w:color="auto"/>
              <w:bottom w:val="single" w:sz="4" w:space="0" w:color="auto"/>
              <w:right w:val="nil"/>
            </w:tcBorders>
            <w:shd w:val="clear" w:color="000000" w:fill="339933"/>
            <w:noWrap/>
            <w:vAlign w:val="center"/>
            <w:hideMark/>
          </w:tcPr>
          <w:p w14:paraId="4E0FD904"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 </w:t>
            </w:r>
          </w:p>
        </w:tc>
        <w:tc>
          <w:tcPr>
            <w:tcW w:w="3930" w:type="pct"/>
            <w:tcBorders>
              <w:top w:val="single" w:sz="4" w:space="0" w:color="auto"/>
              <w:left w:val="nil"/>
              <w:bottom w:val="single" w:sz="4" w:space="0" w:color="auto"/>
              <w:right w:val="single" w:sz="4" w:space="0" w:color="000000"/>
            </w:tcBorders>
            <w:shd w:val="clear" w:color="000000" w:fill="339933"/>
            <w:noWrap/>
            <w:vAlign w:val="center"/>
            <w:hideMark/>
          </w:tcPr>
          <w:p w14:paraId="5105557B"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4. Total de Gasto Contable</w:t>
            </w:r>
          </w:p>
        </w:tc>
        <w:tc>
          <w:tcPr>
            <w:tcW w:w="872" w:type="pct"/>
            <w:gridSpan w:val="3"/>
            <w:tcBorders>
              <w:top w:val="nil"/>
              <w:left w:val="nil"/>
              <w:bottom w:val="single" w:sz="4" w:space="0" w:color="auto"/>
              <w:right w:val="nil"/>
            </w:tcBorders>
            <w:shd w:val="clear" w:color="000000" w:fill="339933"/>
            <w:noWrap/>
            <w:vAlign w:val="center"/>
            <w:hideMark/>
          </w:tcPr>
          <w:p w14:paraId="54AD2028" w14:textId="77777777" w:rsidR="00AE7DFB" w:rsidRPr="00AE7DFB" w:rsidRDefault="00AE7DFB" w:rsidP="00AE7DFB">
            <w:pPr>
              <w:jc w:val="right"/>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150,285,307</w:t>
            </w:r>
          </w:p>
        </w:tc>
        <w:tc>
          <w:tcPr>
            <w:tcW w:w="99" w:type="pct"/>
            <w:tcBorders>
              <w:top w:val="nil"/>
              <w:left w:val="nil"/>
              <w:bottom w:val="single" w:sz="4" w:space="0" w:color="auto"/>
              <w:right w:val="single" w:sz="4" w:space="0" w:color="auto"/>
            </w:tcBorders>
            <w:shd w:val="clear" w:color="000000" w:fill="339933"/>
            <w:noWrap/>
            <w:vAlign w:val="center"/>
            <w:hideMark/>
          </w:tcPr>
          <w:p w14:paraId="10B77B85" w14:textId="77777777" w:rsidR="00AE7DFB" w:rsidRPr="00AE7DFB" w:rsidRDefault="00AE7DFB" w:rsidP="00AE7DFB">
            <w:pPr>
              <w:rPr>
                <w:rFonts w:ascii="Arial" w:hAnsi="Arial" w:cs="Arial"/>
                <w:b/>
                <w:bCs/>
                <w:color w:val="FFFFFF"/>
                <w:sz w:val="18"/>
                <w:szCs w:val="18"/>
                <w:lang w:val="es-MX" w:eastAsia="es-MX"/>
              </w:rPr>
            </w:pPr>
            <w:r w:rsidRPr="00AE7DFB">
              <w:rPr>
                <w:rFonts w:ascii="Arial" w:hAnsi="Arial" w:cs="Arial"/>
                <w:b/>
                <w:bCs/>
                <w:color w:val="FFFFFF"/>
                <w:sz w:val="18"/>
                <w:szCs w:val="18"/>
                <w:lang w:val="es-MX" w:eastAsia="es-MX"/>
              </w:rPr>
              <w:t> </w:t>
            </w:r>
          </w:p>
        </w:tc>
      </w:tr>
    </w:tbl>
    <w:p w14:paraId="715E04C1" w14:textId="2FDB5B40" w:rsidR="008E7466" w:rsidRPr="00A40982" w:rsidRDefault="008E7466" w:rsidP="005544A9">
      <w:pPr>
        <w:pStyle w:val="Texto"/>
        <w:spacing w:line="224" w:lineRule="exact"/>
        <w:ind w:firstLine="0"/>
        <w:rPr>
          <w:rFonts w:cs="Arial"/>
          <w:sz w:val="20"/>
          <w:lang w:val="es-MX"/>
        </w:rPr>
      </w:pPr>
    </w:p>
    <w:p w14:paraId="0A7485CE" w14:textId="77777777" w:rsidR="00137901" w:rsidRPr="00786BB2" w:rsidRDefault="00137901" w:rsidP="006E7F21">
      <w:pPr>
        <w:pStyle w:val="Texto"/>
        <w:spacing w:line="224" w:lineRule="exact"/>
        <w:ind w:firstLine="0"/>
        <w:rPr>
          <w:rFonts w:cs="Arial"/>
          <w:b/>
          <w:sz w:val="20"/>
        </w:rPr>
      </w:pPr>
    </w:p>
    <w:p w14:paraId="059BEA38" w14:textId="47B341E4" w:rsidR="00130AA8" w:rsidRPr="00786BB2" w:rsidRDefault="00234774" w:rsidP="006C3CAF">
      <w:pPr>
        <w:pStyle w:val="Texto"/>
        <w:spacing w:line="224" w:lineRule="exact"/>
        <w:ind w:firstLine="0"/>
        <w:jc w:val="center"/>
        <w:rPr>
          <w:rFonts w:cs="Arial"/>
          <w:b/>
          <w:sz w:val="20"/>
          <w:lang w:val="es-MX"/>
        </w:rPr>
      </w:pPr>
      <w:r w:rsidRPr="00786BB2">
        <w:rPr>
          <w:rFonts w:cs="Arial"/>
          <w:b/>
          <w:sz w:val="20"/>
        </w:rPr>
        <w:t>c</w:t>
      </w:r>
      <w:r w:rsidR="00793159" w:rsidRPr="00786BB2">
        <w:rPr>
          <w:rFonts w:cs="Arial"/>
          <w:b/>
          <w:sz w:val="20"/>
        </w:rPr>
        <w:t>)</w:t>
      </w:r>
      <w:r w:rsidR="00793159" w:rsidRPr="00786BB2">
        <w:rPr>
          <w:rFonts w:cs="Arial"/>
          <w:sz w:val="20"/>
        </w:rPr>
        <w:t xml:space="preserve"> </w:t>
      </w:r>
      <w:r w:rsidR="00793159" w:rsidRPr="00786BB2">
        <w:rPr>
          <w:rFonts w:cs="Arial"/>
          <w:b/>
          <w:sz w:val="20"/>
          <w:lang w:val="es-MX"/>
        </w:rPr>
        <w:t>NOTAS DE MEMORIA (CUENTAS DE ORDEN)</w:t>
      </w:r>
    </w:p>
    <w:p w14:paraId="29FF7AE6" w14:textId="5C3C65A7" w:rsidR="009E6039" w:rsidRPr="00786BB2" w:rsidRDefault="00793159" w:rsidP="00793159">
      <w:pPr>
        <w:pStyle w:val="Texto"/>
        <w:spacing w:line="224" w:lineRule="exact"/>
        <w:ind w:firstLine="0"/>
        <w:rPr>
          <w:rFonts w:cs="Arial"/>
          <w:sz w:val="20"/>
          <w:lang w:val="es-MX"/>
        </w:rPr>
      </w:pPr>
      <w:r w:rsidRPr="00786BB2">
        <w:rPr>
          <w:rFonts w:cs="Arial"/>
          <w:sz w:val="20"/>
          <w:lang w:val="es-MX"/>
        </w:rPr>
        <w:t>Las cuentas de orden se utilizan para registrar movimientos de valores que no afecten o modifiquen el balance del ente contable, sin embargo, su incorporación en libros es necesaria con fines de recordatorio contable, de control y en general sobre los aspectos administrativos, o bien, para consignar sus derechos o responsabilidades contingentes que puedan, o no, presentarse en el futuro.</w:t>
      </w:r>
    </w:p>
    <w:p w14:paraId="491A8460" w14:textId="2B33E93B" w:rsidR="00793159" w:rsidRPr="00786BB2" w:rsidRDefault="00793159" w:rsidP="00793159">
      <w:pPr>
        <w:pStyle w:val="Texto"/>
        <w:spacing w:line="224" w:lineRule="exact"/>
        <w:ind w:firstLine="0"/>
        <w:rPr>
          <w:rFonts w:cs="Arial"/>
          <w:b/>
          <w:bCs/>
          <w:sz w:val="20"/>
        </w:rPr>
      </w:pPr>
      <w:r w:rsidRPr="00786BB2">
        <w:rPr>
          <w:rFonts w:cs="Arial"/>
          <w:b/>
          <w:bCs/>
          <w:sz w:val="20"/>
        </w:rPr>
        <w:t>1.- CUENTAS DE ORDEN CONTABLES</w:t>
      </w:r>
    </w:p>
    <w:p w14:paraId="195520E8" w14:textId="77777777" w:rsidR="00947FA6" w:rsidRPr="00786BB2" w:rsidRDefault="00793159" w:rsidP="00793159">
      <w:pPr>
        <w:pStyle w:val="Texto"/>
        <w:spacing w:line="224" w:lineRule="exact"/>
        <w:ind w:firstLine="0"/>
        <w:rPr>
          <w:rFonts w:cs="Arial"/>
          <w:sz w:val="20"/>
        </w:rPr>
      </w:pPr>
      <w:r w:rsidRPr="00786BB2">
        <w:rPr>
          <w:rFonts w:cs="Arial"/>
          <w:sz w:val="20"/>
        </w:rPr>
        <w:t xml:space="preserve">Registran eventos, que, si bien no representan hechos económico-financieros que alteren el patrimonio y por lo tanto los resultados del ente público, informan sobre circunstancias contingentes o eventuales de importancia respecto de éste, </w:t>
      </w:r>
      <w:r w:rsidR="00947FA6" w:rsidRPr="00786BB2">
        <w:rPr>
          <w:rFonts w:cs="Arial"/>
          <w:sz w:val="20"/>
        </w:rPr>
        <w:t>que,</w:t>
      </w:r>
      <w:r w:rsidRPr="00786BB2">
        <w:rPr>
          <w:rFonts w:cs="Arial"/>
          <w:sz w:val="20"/>
        </w:rPr>
        <w:t xml:space="preserve"> en determinadas condiciones, pueden producir efe</w:t>
      </w:r>
      <w:r w:rsidR="00A4691A" w:rsidRPr="00786BB2">
        <w:rPr>
          <w:rFonts w:cs="Arial"/>
          <w:sz w:val="20"/>
        </w:rPr>
        <w:t>ctos patrimoniales en el mismo.</w:t>
      </w:r>
    </w:p>
    <w:p w14:paraId="71DC2970" w14:textId="576F7AB0" w:rsidR="005E41C8" w:rsidRPr="00786BB2" w:rsidRDefault="00714A93" w:rsidP="005E41C8">
      <w:pPr>
        <w:pStyle w:val="Texto"/>
        <w:spacing w:after="98"/>
        <w:ind w:firstLine="0"/>
        <w:rPr>
          <w:rFonts w:cs="Arial"/>
          <w:sz w:val="20"/>
          <w:lang w:val="es-MX"/>
        </w:rPr>
      </w:pPr>
      <w:r w:rsidRPr="00786BB2">
        <w:rPr>
          <w:rFonts w:cs="Arial"/>
          <w:b/>
          <w:sz w:val="20"/>
        </w:rPr>
        <w:t>V</w:t>
      </w:r>
      <w:r w:rsidRPr="00786BB2">
        <w:rPr>
          <w:rFonts w:cs="Arial"/>
          <w:b/>
          <w:sz w:val="20"/>
          <w:lang w:val="es-MX"/>
        </w:rPr>
        <w:t>alores</w:t>
      </w:r>
      <w:r w:rsidR="008130C3" w:rsidRPr="00786BB2">
        <w:rPr>
          <w:rFonts w:cs="Arial"/>
          <w:b/>
          <w:sz w:val="20"/>
          <w:lang w:val="es-MX"/>
        </w:rPr>
        <w:t>:</w:t>
      </w:r>
      <w:r w:rsidR="005E41C8" w:rsidRPr="00786BB2">
        <w:rPr>
          <w:rFonts w:cs="Arial"/>
          <w:b/>
          <w:sz w:val="20"/>
          <w:lang w:val="es-MX"/>
        </w:rPr>
        <w:t xml:space="preserve"> </w:t>
      </w:r>
      <w:r w:rsidR="0000339C" w:rsidRPr="00786BB2">
        <w:rPr>
          <w:rFonts w:cs="Arial"/>
          <w:sz w:val="20"/>
          <w:lang w:val="es-MX"/>
        </w:rPr>
        <w:t xml:space="preserve">al </w:t>
      </w:r>
      <w:r w:rsidR="00CA2E85">
        <w:rPr>
          <w:rFonts w:cs="Arial"/>
          <w:sz w:val="20"/>
          <w:lang w:val="es-MX"/>
        </w:rPr>
        <w:t>31</w:t>
      </w:r>
      <w:r w:rsidR="005B1807">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005E41C8" w:rsidRPr="00786BB2">
        <w:rPr>
          <w:rFonts w:cs="Arial"/>
          <w:sz w:val="20"/>
          <w:lang w:val="es-MX"/>
        </w:rPr>
        <w:t>, e</w:t>
      </w:r>
      <w:r w:rsidR="00C03018">
        <w:rPr>
          <w:rFonts w:cs="Arial"/>
          <w:sz w:val="20"/>
          <w:lang w:val="es-MX"/>
        </w:rPr>
        <w:t>l H. Ayuntamiento de Tenabo</w:t>
      </w:r>
      <w:r w:rsidR="005E41C8" w:rsidRPr="00786BB2">
        <w:rPr>
          <w:rFonts w:cs="Arial"/>
          <w:sz w:val="20"/>
          <w:lang w:val="es-MX"/>
        </w:rPr>
        <w:t xml:space="preserve"> no </w:t>
      </w:r>
      <w:r w:rsidR="008130C3" w:rsidRPr="00786BB2">
        <w:rPr>
          <w:rFonts w:cs="Arial"/>
          <w:sz w:val="20"/>
          <w:lang w:val="es-MX"/>
        </w:rPr>
        <w:t>cuenta con valores que reportar</w:t>
      </w:r>
      <w:r w:rsidR="00EF26D8" w:rsidRPr="00786BB2">
        <w:rPr>
          <w:rFonts w:cs="Arial"/>
          <w:sz w:val="20"/>
          <w:lang w:val="es-MX"/>
        </w:rPr>
        <w:t>.</w:t>
      </w:r>
    </w:p>
    <w:p w14:paraId="262EA0A1" w14:textId="4149C9F2" w:rsidR="005E41C8" w:rsidRPr="00786BB2" w:rsidRDefault="00714A93" w:rsidP="005E41C8">
      <w:pPr>
        <w:pStyle w:val="Texto"/>
        <w:spacing w:after="98"/>
        <w:ind w:firstLine="0"/>
        <w:rPr>
          <w:rFonts w:cs="Arial"/>
          <w:sz w:val="20"/>
          <w:lang w:val="es-MX"/>
        </w:rPr>
      </w:pPr>
      <w:r w:rsidRPr="00786BB2">
        <w:rPr>
          <w:rFonts w:cs="Arial"/>
          <w:b/>
          <w:sz w:val="20"/>
          <w:lang w:val="es-MX"/>
        </w:rPr>
        <w:t>Emisión de obligaciones</w:t>
      </w:r>
      <w:r w:rsidR="005E41C8" w:rsidRPr="00786BB2">
        <w:rPr>
          <w:rFonts w:cs="Arial"/>
          <w:b/>
          <w:sz w:val="20"/>
          <w:lang w:val="es-MX"/>
        </w:rPr>
        <w:t xml:space="preserve">: </w:t>
      </w:r>
      <w:r w:rsidR="0000339C" w:rsidRPr="00786BB2">
        <w:rPr>
          <w:rFonts w:cs="Arial"/>
          <w:sz w:val="20"/>
          <w:lang w:val="es-MX"/>
        </w:rPr>
        <w:t xml:space="preserve">al </w:t>
      </w:r>
      <w:r w:rsidR="00CA2E85">
        <w:rPr>
          <w:rFonts w:cs="Arial"/>
          <w:sz w:val="20"/>
          <w:lang w:val="es-MX"/>
        </w:rPr>
        <w:t>31</w:t>
      </w:r>
      <w:r w:rsidR="005B1807">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00C03018">
        <w:rPr>
          <w:rFonts w:cs="Arial"/>
          <w:sz w:val="20"/>
          <w:lang w:val="es-MX"/>
        </w:rPr>
        <w:t>, el H. Ayuntamiento de Tenabo</w:t>
      </w:r>
      <w:r w:rsidR="005E41C8" w:rsidRPr="00786BB2">
        <w:rPr>
          <w:rFonts w:cs="Arial"/>
          <w:sz w:val="20"/>
          <w:lang w:val="es-MX"/>
        </w:rPr>
        <w:t xml:space="preserve"> no ha emitido obligaciones.</w:t>
      </w:r>
    </w:p>
    <w:p w14:paraId="12AC06AF" w14:textId="2EDD60A7" w:rsidR="0092131C" w:rsidRPr="00786BB2" w:rsidRDefault="0092131C" w:rsidP="00793159">
      <w:pPr>
        <w:pStyle w:val="Texto"/>
        <w:spacing w:line="224" w:lineRule="exact"/>
        <w:ind w:firstLine="0"/>
        <w:rPr>
          <w:rFonts w:cs="Arial"/>
          <w:b/>
          <w:sz w:val="20"/>
        </w:rPr>
      </w:pPr>
    </w:p>
    <w:p w14:paraId="65D50C8A" w14:textId="102266F4" w:rsidR="00793159" w:rsidRPr="00786BB2" w:rsidRDefault="00793159" w:rsidP="00793159">
      <w:pPr>
        <w:pStyle w:val="Texto"/>
        <w:spacing w:line="224" w:lineRule="exact"/>
        <w:ind w:firstLine="0"/>
        <w:rPr>
          <w:rFonts w:cs="Arial"/>
          <w:b/>
          <w:sz w:val="20"/>
        </w:rPr>
      </w:pPr>
      <w:r w:rsidRPr="00786BB2">
        <w:rPr>
          <w:rFonts w:cs="Arial"/>
          <w:b/>
          <w:sz w:val="20"/>
        </w:rPr>
        <w:t>Avales y garantías</w:t>
      </w:r>
    </w:p>
    <w:p w14:paraId="394EF1FC" w14:textId="5428FA0D" w:rsidR="00793159" w:rsidRPr="00786BB2" w:rsidRDefault="00322914" w:rsidP="0079315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El H. Ayuntamiento del M</w:t>
      </w:r>
      <w:r w:rsidR="00793159" w:rsidRPr="00786BB2">
        <w:rPr>
          <w:rFonts w:ascii="Arial" w:eastAsia="Calibri" w:hAnsi="Arial" w:cs="Arial"/>
          <w:sz w:val="20"/>
          <w:szCs w:val="20"/>
          <w:lang w:val="es-MX" w:eastAsia="es-MX"/>
        </w:rPr>
        <w:t xml:space="preserve">unicipio de </w:t>
      </w:r>
      <w:r w:rsidR="00C03018">
        <w:rPr>
          <w:rFonts w:ascii="Arial" w:eastAsia="Calibri" w:hAnsi="Arial" w:cs="Arial"/>
          <w:sz w:val="20"/>
          <w:szCs w:val="20"/>
          <w:lang w:val="es-MX" w:eastAsia="es-MX"/>
        </w:rPr>
        <w:t>Tenabo</w:t>
      </w:r>
      <w:r w:rsidR="00793159" w:rsidRPr="00786BB2">
        <w:rPr>
          <w:rFonts w:ascii="Arial" w:eastAsia="Calibri" w:hAnsi="Arial" w:cs="Arial"/>
          <w:sz w:val="20"/>
          <w:szCs w:val="20"/>
          <w:lang w:val="es-MX" w:eastAsia="es-MX"/>
        </w:rPr>
        <w:t xml:space="preserve"> debe registrar las cuentas por cobrar por concepto de Impuesto Predial y por los Derechos de Agua potable gener</w:t>
      </w:r>
      <w:r w:rsidR="00812D96" w:rsidRPr="00786BB2">
        <w:rPr>
          <w:rFonts w:ascii="Arial" w:eastAsia="Calibri" w:hAnsi="Arial" w:cs="Arial"/>
          <w:sz w:val="20"/>
          <w:szCs w:val="20"/>
          <w:lang w:val="es-MX" w:eastAsia="es-MX"/>
        </w:rPr>
        <w:t xml:space="preserve">ados </w:t>
      </w:r>
      <w:r w:rsidR="00440211" w:rsidRPr="00786BB2">
        <w:rPr>
          <w:rFonts w:ascii="Arial" w:eastAsia="Calibri" w:hAnsi="Arial" w:cs="Arial"/>
          <w:sz w:val="20"/>
          <w:szCs w:val="20"/>
          <w:lang w:val="es-MX" w:eastAsia="es-MX"/>
        </w:rPr>
        <w:t>a</w:t>
      </w:r>
      <w:r w:rsidR="0000339C" w:rsidRPr="00786BB2">
        <w:rPr>
          <w:rFonts w:ascii="Arial" w:eastAsia="Calibri" w:hAnsi="Arial" w:cs="Arial"/>
          <w:sz w:val="20"/>
          <w:szCs w:val="20"/>
          <w:lang w:val="es-MX" w:eastAsia="es-MX"/>
        </w:rPr>
        <w:t xml:space="preserve">l </w:t>
      </w:r>
      <w:r w:rsidR="00CA2E85">
        <w:rPr>
          <w:rFonts w:ascii="Arial" w:eastAsia="Calibri" w:hAnsi="Arial" w:cs="Arial"/>
          <w:sz w:val="20"/>
          <w:szCs w:val="20"/>
          <w:lang w:val="es-MX" w:eastAsia="es-MX"/>
        </w:rPr>
        <w:t>31</w:t>
      </w:r>
      <w:r w:rsidR="000E5295">
        <w:rPr>
          <w:rFonts w:ascii="Arial" w:eastAsia="Calibri" w:hAnsi="Arial" w:cs="Arial"/>
          <w:sz w:val="20"/>
          <w:szCs w:val="20"/>
          <w:lang w:val="es-MX" w:eastAsia="es-MX"/>
        </w:rPr>
        <w:t xml:space="preserve"> </w:t>
      </w:r>
      <w:r w:rsidR="00484BBF" w:rsidRPr="00786BB2">
        <w:rPr>
          <w:rFonts w:ascii="Arial" w:eastAsia="Calibri" w:hAnsi="Arial" w:cs="Arial"/>
          <w:sz w:val="20"/>
          <w:szCs w:val="20"/>
          <w:lang w:val="es-MX" w:eastAsia="es-MX"/>
        </w:rPr>
        <w:t xml:space="preserve">de </w:t>
      </w:r>
      <w:r w:rsidR="00CA2E85">
        <w:rPr>
          <w:rFonts w:ascii="Arial" w:eastAsia="Calibri" w:hAnsi="Arial" w:cs="Arial"/>
          <w:sz w:val="20"/>
          <w:szCs w:val="20"/>
          <w:lang w:val="es-MX" w:eastAsia="es-MX"/>
        </w:rPr>
        <w:t>diciembre</w:t>
      </w:r>
      <w:r w:rsidR="00FC17C7" w:rsidRPr="00786BB2">
        <w:rPr>
          <w:rFonts w:ascii="Arial" w:eastAsia="Calibri" w:hAnsi="Arial" w:cs="Arial"/>
          <w:sz w:val="20"/>
          <w:szCs w:val="20"/>
          <w:lang w:val="es-MX" w:eastAsia="es-MX"/>
        </w:rPr>
        <w:t xml:space="preserve"> </w:t>
      </w:r>
      <w:r w:rsidR="00162F22">
        <w:rPr>
          <w:rFonts w:ascii="Arial" w:eastAsia="Calibri" w:hAnsi="Arial" w:cs="Arial"/>
          <w:sz w:val="20"/>
          <w:szCs w:val="20"/>
          <w:lang w:val="es-MX" w:eastAsia="es-MX"/>
        </w:rPr>
        <w:t>2025</w:t>
      </w:r>
      <w:r w:rsidR="00793159" w:rsidRPr="00786BB2">
        <w:rPr>
          <w:rFonts w:ascii="Arial" w:eastAsia="Calibri" w:hAnsi="Arial" w:cs="Arial"/>
          <w:sz w:val="20"/>
          <w:szCs w:val="20"/>
          <w:lang w:val="es-MX" w:eastAsia="es-MX"/>
        </w:rPr>
        <w:t xml:space="preserve"> y en ejercicios fiscales anteriores, por lo que ante la necesidad del registro esta entidad los refleja en las siguientes cuentas:</w:t>
      </w:r>
    </w:p>
    <w:p w14:paraId="24A620F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144AB9EF" w14:textId="77777777" w:rsidR="00793159" w:rsidRPr="00786BB2" w:rsidRDefault="00793159" w:rsidP="00793159">
      <w:pPr>
        <w:pStyle w:val="Default"/>
        <w:jc w:val="both"/>
        <w:rPr>
          <w:sz w:val="20"/>
          <w:szCs w:val="20"/>
        </w:rPr>
      </w:pPr>
      <w:r w:rsidRPr="00786BB2">
        <w:rPr>
          <w:b/>
          <w:bCs/>
          <w:sz w:val="20"/>
          <w:szCs w:val="20"/>
        </w:rPr>
        <w:t xml:space="preserve">Fianzas y Garantías Recibidas por Deudas a Cobrar (Deudora): </w:t>
      </w:r>
      <w:r w:rsidRPr="00786BB2">
        <w:rPr>
          <w:sz w:val="20"/>
          <w:szCs w:val="20"/>
        </w:rPr>
        <w:t xml:space="preserve">Representa el valor nominal total de las fianzas y garantías recibidas por el Gobierno, por deudas fiscales y no fiscales a cobrar. </w:t>
      </w:r>
    </w:p>
    <w:p w14:paraId="11CBCD6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lastRenderedPageBreak/>
        <w:t xml:space="preserve">Fianzas y Garantías Recibidas (Acreedora): </w:t>
      </w:r>
      <w:r w:rsidRPr="00786BB2">
        <w:rPr>
          <w:rFonts w:ascii="Arial" w:hAnsi="Arial" w:cs="Arial"/>
          <w:sz w:val="20"/>
          <w:szCs w:val="20"/>
        </w:rPr>
        <w:t>Representa el valor nominal total de las fianzas y garantías recibidas por el Gobierno, por deudas fiscales y no fiscales a cobrar.</w:t>
      </w:r>
    </w:p>
    <w:p w14:paraId="5292EDFC" w14:textId="43F3C52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45D497D8" w14:textId="77777777" w:rsidR="00677A90" w:rsidRPr="00786BB2" w:rsidRDefault="00677A90" w:rsidP="00793159">
      <w:pPr>
        <w:autoSpaceDE w:val="0"/>
        <w:autoSpaceDN w:val="0"/>
        <w:adjustRightInd w:val="0"/>
        <w:jc w:val="both"/>
        <w:rPr>
          <w:rFonts w:ascii="Arial" w:eastAsia="Calibri" w:hAnsi="Arial" w:cs="Arial"/>
          <w:sz w:val="20"/>
          <w:szCs w:val="20"/>
          <w:lang w:val="es-MX" w:eastAsia="es-MX"/>
        </w:rPr>
      </w:pPr>
    </w:p>
    <w:p w14:paraId="69C0BE07" w14:textId="651E4C96" w:rsidR="001600EB" w:rsidRPr="00786BB2" w:rsidRDefault="00793159" w:rsidP="0079315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Los saldos que integran </w:t>
      </w:r>
      <w:r w:rsidR="002437C9" w:rsidRPr="00786BB2">
        <w:rPr>
          <w:rFonts w:ascii="Arial" w:eastAsia="Calibri" w:hAnsi="Arial" w:cs="Arial"/>
          <w:sz w:val="20"/>
          <w:szCs w:val="20"/>
          <w:lang w:val="es-MX" w:eastAsia="es-MX"/>
        </w:rPr>
        <w:t>las mis</w:t>
      </w:r>
      <w:r w:rsidR="0000339C" w:rsidRPr="00786BB2">
        <w:rPr>
          <w:rFonts w:ascii="Arial" w:eastAsia="Calibri" w:hAnsi="Arial" w:cs="Arial"/>
          <w:sz w:val="20"/>
          <w:szCs w:val="20"/>
          <w:lang w:val="es-MX" w:eastAsia="es-MX"/>
        </w:rPr>
        <w:t xml:space="preserve">mas al </w:t>
      </w:r>
      <w:r w:rsidR="00CA2E85">
        <w:rPr>
          <w:rFonts w:ascii="Arial" w:eastAsia="Calibri" w:hAnsi="Arial" w:cs="Arial"/>
          <w:sz w:val="20"/>
          <w:szCs w:val="20"/>
          <w:lang w:val="es-MX" w:eastAsia="es-MX"/>
        </w:rPr>
        <w:t>31</w:t>
      </w:r>
      <w:r w:rsidR="000E5295">
        <w:rPr>
          <w:rFonts w:ascii="Arial" w:eastAsia="Calibri" w:hAnsi="Arial" w:cs="Arial"/>
          <w:sz w:val="20"/>
          <w:szCs w:val="20"/>
          <w:lang w:val="es-MX" w:eastAsia="es-MX"/>
        </w:rPr>
        <w:t xml:space="preserve"> de</w:t>
      </w:r>
      <w:r w:rsidR="005B1807">
        <w:rPr>
          <w:rFonts w:ascii="Arial" w:eastAsia="Calibri" w:hAnsi="Arial" w:cs="Arial"/>
          <w:sz w:val="20"/>
          <w:szCs w:val="20"/>
          <w:lang w:val="es-MX" w:eastAsia="es-MX"/>
        </w:rPr>
        <w:t xml:space="preserve"> </w:t>
      </w:r>
      <w:r w:rsidR="00CA2E85">
        <w:rPr>
          <w:rFonts w:ascii="Arial" w:eastAsia="Calibri" w:hAnsi="Arial" w:cs="Arial"/>
          <w:sz w:val="20"/>
          <w:szCs w:val="20"/>
          <w:lang w:val="es-MX" w:eastAsia="es-MX"/>
        </w:rPr>
        <w:t>diciembre</w:t>
      </w:r>
      <w:r w:rsidR="00612FB0" w:rsidRPr="00786BB2">
        <w:rPr>
          <w:rFonts w:ascii="Arial" w:eastAsia="Calibri" w:hAnsi="Arial" w:cs="Arial"/>
          <w:sz w:val="20"/>
          <w:szCs w:val="20"/>
          <w:lang w:val="es-MX" w:eastAsia="es-MX"/>
        </w:rPr>
        <w:t xml:space="preserve"> de </w:t>
      </w:r>
      <w:r w:rsidR="00162F22">
        <w:rPr>
          <w:rFonts w:ascii="Arial" w:eastAsia="Calibri" w:hAnsi="Arial" w:cs="Arial"/>
          <w:sz w:val="20"/>
          <w:szCs w:val="20"/>
          <w:lang w:val="es-MX" w:eastAsia="es-MX"/>
        </w:rPr>
        <w:t>2025</w:t>
      </w:r>
      <w:r w:rsidRPr="00786BB2">
        <w:rPr>
          <w:rFonts w:ascii="Arial" w:eastAsia="Calibri" w:hAnsi="Arial" w:cs="Arial"/>
          <w:sz w:val="20"/>
          <w:szCs w:val="20"/>
          <w:lang w:val="es-MX" w:eastAsia="es-MX"/>
        </w:rPr>
        <w:t xml:space="preserve"> se </w:t>
      </w:r>
      <w:r w:rsidR="00322914" w:rsidRPr="00786BB2">
        <w:rPr>
          <w:rFonts w:ascii="Arial" w:eastAsia="Calibri" w:hAnsi="Arial" w:cs="Arial"/>
          <w:sz w:val="20"/>
          <w:szCs w:val="20"/>
          <w:lang w:val="es-MX" w:eastAsia="es-MX"/>
        </w:rPr>
        <w:t>detallan de la siguiente manera</w:t>
      </w:r>
      <w:r w:rsidRPr="00786BB2">
        <w:rPr>
          <w:rFonts w:ascii="Arial" w:eastAsia="Calibri" w:hAnsi="Arial" w:cs="Arial"/>
          <w:sz w:val="20"/>
          <w:szCs w:val="20"/>
          <w:lang w:val="es-MX" w:eastAsia="es-MX"/>
        </w:rPr>
        <w:t>:</w:t>
      </w:r>
    </w:p>
    <w:p w14:paraId="17B60874" w14:textId="77777777" w:rsidR="00793159" w:rsidRPr="00786BB2" w:rsidRDefault="00793159" w:rsidP="00793159">
      <w:pPr>
        <w:autoSpaceDE w:val="0"/>
        <w:autoSpaceDN w:val="0"/>
        <w:adjustRightInd w:val="0"/>
        <w:jc w:val="both"/>
        <w:rPr>
          <w:rFonts w:ascii="Arial" w:hAnsi="Arial" w:cs="Arial"/>
          <w:sz w:val="20"/>
          <w:szCs w:val="20"/>
          <w:lang w:val="es-MX"/>
        </w:rPr>
      </w:pPr>
    </w:p>
    <w:tbl>
      <w:tblPr>
        <w:tblW w:w="0" w:type="auto"/>
        <w:jc w:val="center"/>
        <w:tblLook w:val="04A0" w:firstRow="1" w:lastRow="0" w:firstColumn="1" w:lastColumn="0" w:noHBand="0" w:noVBand="1"/>
      </w:tblPr>
      <w:tblGrid>
        <w:gridCol w:w="4601"/>
        <w:gridCol w:w="1701"/>
      </w:tblGrid>
      <w:tr w:rsidR="004C5446" w:rsidRPr="00786BB2" w14:paraId="298B0DF0" w14:textId="77777777" w:rsidTr="007404D2">
        <w:trPr>
          <w:jc w:val="center"/>
        </w:trPr>
        <w:tc>
          <w:tcPr>
            <w:tcW w:w="4601" w:type="dxa"/>
          </w:tcPr>
          <w:p w14:paraId="4808FF80"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1C3E9FF4"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354E51A4" w14:textId="77777777" w:rsidTr="007404D2">
        <w:trPr>
          <w:jc w:val="center"/>
        </w:trPr>
        <w:tc>
          <w:tcPr>
            <w:tcW w:w="4601" w:type="dxa"/>
          </w:tcPr>
          <w:p w14:paraId="56A26FCD"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Impuesto Predial                                        </w:t>
            </w:r>
          </w:p>
        </w:tc>
        <w:tc>
          <w:tcPr>
            <w:tcW w:w="1701" w:type="dxa"/>
          </w:tcPr>
          <w:p w14:paraId="30A7ED7B" w14:textId="04CB3798" w:rsidR="004C5446" w:rsidRPr="00786BB2" w:rsidRDefault="00137901" w:rsidP="007404D2">
            <w:pPr>
              <w:pStyle w:val="Sinespaciado"/>
              <w:rPr>
                <w:rFonts w:ascii="Arial" w:hAnsi="Arial" w:cs="Arial"/>
                <w:sz w:val="16"/>
                <w:szCs w:val="16"/>
                <w:lang w:val="es-MX"/>
              </w:rPr>
            </w:pPr>
            <w:r>
              <w:rPr>
                <w:rFonts w:ascii="Arial" w:hAnsi="Arial" w:cs="Arial"/>
                <w:sz w:val="16"/>
                <w:szCs w:val="16"/>
                <w:lang w:val="es-MX"/>
              </w:rPr>
              <w:t>$        5,486,649</w:t>
            </w:r>
            <w:r w:rsidR="004C5446" w:rsidRPr="00786BB2">
              <w:rPr>
                <w:rFonts w:ascii="Arial" w:hAnsi="Arial" w:cs="Arial"/>
                <w:sz w:val="16"/>
                <w:szCs w:val="16"/>
                <w:lang w:val="es-MX"/>
              </w:rPr>
              <w:t>.00</w:t>
            </w:r>
          </w:p>
        </w:tc>
      </w:tr>
      <w:tr w:rsidR="004C5446" w:rsidRPr="00786BB2" w14:paraId="0B25683C" w14:textId="77777777" w:rsidTr="007404D2">
        <w:trPr>
          <w:jc w:val="center"/>
        </w:trPr>
        <w:tc>
          <w:tcPr>
            <w:tcW w:w="4601" w:type="dxa"/>
          </w:tcPr>
          <w:p w14:paraId="189EBEC5"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Derechos de Agua Potable             </w:t>
            </w:r>
          </w:p>
        </w:tc>
        <w:tc>
          <w:tcPr>
            <w:tcW w:w="1701" w:type="dxa"/>
          </w:tcPr>
          <w:p w14:paraId="1D095C44" w14:textId="750C7803" w:rsidR="004C5446" w:rsidRPr="00786BB2" w:rsidRDefault="00137901" w:rsidP="007404D2">
            <w:pPr>
              <w:pStyle w:val="Sinespaciado"/>
              <w:jc w:val="center"/>
              <w:rPr>
                <w:rFonts w:ascii="Arial" w:hAnsi="Arial" w:cs="Arial"/>
                <w:sz w:val="16"/>
                <w:szCs w:val="16"/>
                <w:lang w:val="es-MX"/>
              </w:rPr>
            </w:pPr>
            <w:r>
              <w:rPr>
                <w:rFonts w:ascii="Arial" w:hAnsi="Arial" w:cs="Arial"/>
                <w:sz w:val="16"/>
                <w:szCs w:val="16"/>
                <w:lang w:val="es-MX"/>
              </w:rPr>
              <w:t xml:space="preserve">        1</w:t>
            </w:r>
            <w:r w:rsidR="004C5446" w:rsidRPr="00786BB2">
              <w:rPr>
                <w:rFonts w:ascii="Arial" w:hAnsi="Arial" w:cs="Arial"/>
                <w:sz w:val="16"/>
                <w:szCs w:val="16"/>
                <w:lang w:val="es-MX"/>
              </w:rPr>
              <w:t>,240,675.00</w:t>
            </w:r>
          </w:p>
        </w:tc>
      </w:tr>
      <w:tr w:rsidR="004C5446" w:rsidRPr="00786BB2" w14:paraId="15264D97" w14:textId="77777777" w:rsidTr="007404D2">
        <w:trPr>
          <w:jc w:val="center"/>
        </w:trPr>
        <w:tc>
          <w:tcPr>
            <w:tcW w:w="4601" w:type="dxa"/>
          </w:tcPr>
          <w:p w14:paraId="351C7CDF"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SUMAN                                                                                           </w:t>
            </w:r>
          </w:p>
        </w:tc>
        <w:tc>
          <w:tcPr>
            <w:tcW w:w="1701" w:type="dxa"/>
          </w:tcPr>
          <w:p w14:paraId="20EF3DE5" w14:textId="65C6B09A" w:rsidR="004C5446" w:rsidRPr="00786BB2" w:rsidRDefault="00137901" w:rsidP="007404D2">
            <w:pPr>
              <w:pStyle w:val="Sinespaciado"/>
              <w:rPr>
                <w:rFonts w:ascii="Arial" w:hAnsi="Arial" w:cs="Arial"/>
                <w:sz w:val="16"/>
                <w:szCs w:val="16"/>
                <w:lang w:val="es-MX"/>
              </w:rPr>
            </w:pPr>
            <w:r>
              <w:rPr>
                <w:rFonts w:ascii="Arial" w:hAnsi="Arial" w:cs="Arial"/>
                <w:sz w:val="16"/>
                <w:szCs w:val="16"/>
                <w:lang w:val="es-MX"/>
              </w:rPr>
              <w:t>$        6,727,324.00</w:t>
            </w:r>
          </w:p>
        </w:tc>
      </w:tr>
    </w:tbl>
    <w:p w14:paraId="07682CA8" w14:textId="77777777" w:rsidR="00130AA8" w:rsidRPr="00786BB2" w:rsidRDefault="00130AA8" w:rsidP="00793159">
      <w:pPr>
        <w:autoSpaceDE w:val="0"/>
        <w:autoSpaceDN w:val="0"/>
        <w:adjustRightInd w:val="0"/>
        <w:jc w:val="both"/>
        <w:rPr>
          <w:rFonts w:ascii="Arial" w:hAnsi="Arial" w:cs="Arial"/>
          <w:b/>
          <w:sz w:val="18"/>
          <w:szCs w:val="18"/>
        </w:rPr>
      </w:pPr>
    </w:p>
    <w:p w14:paraId="4285CAAD" w14:textId="77777777" w:rsidR="00793159" w:rsidRPr="00786BB2" w:rsidRDefault="00793159" w:rsidP="005544A9">
      <w:pPr>
        <w:autoSpaceDE w:val="0"/>
        <w:autoSpaceDN w:val="0"/>
        <w:adjustRightInd w:val="0"/>
        <w:jc w:val="both"/>
        <w:rPr>
          <w:rFonts w:ascii="Arial" w:hAnsi="Arial" w:cs="Arial"/>
          <w:b/>
          <w:sz w:val="20"/>
          <w:szCs w:val="20"/>
        </w:rPr>
      </w:pPr>
      <w:r w:rsidRPr="00786BB2">
        <w:rPr>
          <w:rFonts w:ascii="Arial" w:hAnsi="Arial" w:cs="Arial"/>
          <w:b/>
          <w:sz w:val="20"/>
          <w:szCs w:val="20"/>
        </w:rPr>
        <w:t>Juicios</w:t>
      </w:r>
    </w:p>
    <w:p w14:paraId="6E4236F7" w14:textId="5196E996" w:rsidR="00793159" w:rsidRPr="00786BB2" w:rsidRDefault="00793159" w:rsidP="005544A9">
      <w:pPr>
        <w:pStyle w:val="Default"/>
        <w:jc w:val="both"/>
        <w:rPr>
          <w:sz w:val="20"/>
          <w:szCs w:val="20"/>
        </w:rPr>
      </w:pPr>
      <w:r w:rsidRPr="00786BB2">
        <w:rPr>
          <w:sz w:val="20"/>
          <w:szCs w:val="20"/>
        </w:rPr>
        <w:t>Representa el monto de las demandas interpuestas por el ente público contra terceros o viceversa, las cuentas que reflejan dichos montos son las siguientes:</w:t>
      </w:r>
    </w:p>
    <w:p w14:paraId="7D4389E1" w14:textId="77777777" w:rsidR="00793159" w:rsidRPr="00786BB2" w:rsidRDefault="00793159" w:rsidP="005544A9">
      <w:pPr>
        <w:pStyle w:val="Default"/>
        <w:jc w:val="both"/>
        <w:rPr>
          <w:sz w:val="20"/>
          <w:szCs w:val="20"/>
        </w:rPr>
      </w:pPr>
      <w:r w:rsidRPr="00786BB2">
        <w:rPr>
          <w:b/>
          <w:bCs/>
          <w:sz w:val="20"/>
          <w:szCs w:val="20"/>
        </w:rPr>
        <w:t xml:space="preserve">Demandas Judicial en Proceso de Resolución (Deudora): </w:t>
      </w:r>
      <w:r w:rsidRPr="00786BB2">
        <w:rPr>
          <w:sz w:val="20"/>
          <w:szCs w:val="20"/>
        </w:rPr>
        <w:t xml:space="preserve">Representa el monto por litigios judiciales que pueden derivar una obligación de pago. </w:t>
      </w:r>
    </w:p>
    <w:p w14:paraId="230D6929" w14:textId="77777777" w:rsidR="00793159" w:rsidRPr="00786BB2" w:rsidRDefault="00793159" w:rsidP="005544A9">
      <w:pPr>
        <w:pStyle w:val="Texto"/>
        <w:spacing w:line="224" w:lineRule="exact"/>
        <w:ind w:firstLine="0"/>
        <w:rPr>
          <w:rFonts w:cs="Arial"/>
          <w:sz w:val="20"/>
        </w:rPr>
      </w:pPr>
      <w:r w:rsidRPr="00786BB2">
        <w:rPr>
          <w:rFonts w:cs="Arial"/>
          <w:b/>
          <w:bCs/>
          <w:sz w:val="20"/>
        </w:rPr>
        <w:t xml:space="preserve">Resoluciones de Demandas en Proceso Judicial (Acreedora): </w:t>
      </w:r>
      <w:r w:rsidRPr="00786BB2">
        <w:rPr>
          <w:rFonts w:cs="Arial"/>
          <w:sz w:val="20"/>
        </w:rPr>
        <w:t>Representa el monto por litigios judiciales que pueden derivar una obligación de pago.</w:t>
      </w:r>
    </w:p>
    <w:p w14:paraId="54881D70" w14:textId="41DEC10B" w:rsidR="00130AA8"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00339C" w:rsidRPr="00786BB2">
        <w:rPr>
          <w:rFonts w:cs="Arial"/>
          <w:sz w:val="20"/>
          <w:lang w:val="es-MX"/>
        </w:rPr>
        <w:t xml:space="preserve">aldos al </w:t>
      </w:r>
      <w:r w:rsidR="00CA2E85">
        <w:rPr>
          <w:rFonts w:cs="Arial"/>
          <w:sz w:val="20"/>
          <w:lang w:val="es-MX"/>
        </w:rPr>
        <w:t>31</w:t>
      </w:r>
      <w:r w:rsidR="00484BBF" w:rsidRPr="00786BB2">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se </w:t>
      </w:r>
      <w:r w:rsidR="00BE27E2" w:rsidRPr="00786BB2">
        <w:rPr>
          <w:rFonts w:cs="Arial"/>
          <w:sz w:val="20"/>
          <w:lang w:val="es-MX"/>
        </w:rPr>
        <w:t>muestran</w:t>
      </w:r>
      <w:r w:rsidR="007D39C8" w:rsidRPr="00786BB2">
        <w:rPr>
          <w:rFonts w:cs="Arial"/>
          <w:sz w:val="20"/>
          <w:lang w:val="es-MX"/>
        </w:rPr>
        <w:t xml:space="preserve"> a continuación:</w:t>
      </w:r>
    </w:p>
    <w:tbl>
      <w:tblPr>
        <w:tblW w:w="0" w:type="auto"/>
        <w:jc w:val="center"/>
        <w:tblLook w:val="04A0" w:firstRow="1" w:lastRow="0" w:firstColumn="1" w:lastColumn="0" w:noHBand="0" w:noVBand="1"/>
      </w:tblPr>
      <w:tblGrid>
        <w:gridCol w:w="4601"/>
        <w:gridCol w:w="1701"/>
      </w:tblGrid>
      <w:tr w:rsidR="004C5446" w:rsidRPr="00786BB2" w14:paraId="273E5FEC" w14:textId="77777777" w:rsidTr="007404D2">
        <w:trPr>
          <w:jc w:val="center"/>
        </w:trPr>
        <w:tc>
          <w:tcPr>
            <w:tcW w:w="4601" w:type="dxa"/>
          </w:tcPr>
          <w:p w14:paraId="31E932B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5A4BC12A"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 xml:space="preserve">      IMPORTE</w:t>
            </w:r>
          </w:p>
        </w:tc>
      </w:tr>
      <w:tr w:rsidR="004C5446" w:rsidRPr="00786BB2" w14:paraId="0547BECB" w14:textId="77777777" w:rsidTr="007404D2">
        <w:trPr>
          <w:jc w:val="center"/>
        </w:trPr>
        <w:tc>
          <w:tcPr>
            <w:tcW w:w="4601" w:type="dxa"/>
          </w:tcPr>
          <w:p w14:paraId="1EF29749" w14:textId="77777777" w:rsidR="004C5446" w:rsidRPr="00786BB2" w:rsidRDefault="004C5446" w:rsidP="007404D2">
            <w:pPr>
              <w:pStyle w:val="Sinespaciado"/>
              <w:rPr>
                <w:rFonts w:ascii="Arial" w:hAnsi="Arial" w:cs="Arial"/>
                <w:sz w:val="16"/>
                <w:szCs w:val="16"/>
                <w:lang w:val="es-MX"/>
              </w:rPr>
            </w:pPr>
          </w:p>
        </w:tc>
        <w:tc>
          <w:tcPr>
            <w:tcW w:w="1701" w:type="dxa"/>
          </w:tcPr>
          <w:p w14:paraId="5BA287FC" w14:textId="77777777" w:rsidR="004C5446" w:rsidRPr="00786BB2" w:rsidRDefault="004C5446" w:rsidP="007404D2">
            <w:pPr>
              <w:pStyle w:val="Sinespaciado"/>
              <w:jc w:val="right"/>
              <w:rPr>
                <w:rFonts w:ascii="Arial" w:hAnsi="Arial" w:cs="Arial"/>
                <w:sz w:val="16"/>
                <w:szCs w:val="16"/>
                <w:lang w:val="es-MX"/>
              </w:rPr>
            </w:pPr>
          </w:p>
        </w:tc>
      </w:tr>
      <w:tr w:rsidR="004C5446" w:rsidRPr="00786BB2" w14:paraId="33DB8A29" w14:textId="77777777" w:rsidTr="007404D2">
        <w:trPr>
          <w:jc w:val="center"/>
        </w:trPr>
        <w:tc>
          <w:tcPr>
            <w:tcW w:w="4601" w:type="dxa"/>
          </w:tcPr>
          <w:p w14:paraId="2C6F28F8" w14:textId="5C4B4C09"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CREDITOS FISCALES</w:t>
            </w:r>
          </w:p>
        </w:tc>
        <w:tc>
          <w:tcPr>
            <w:tcW w:w="1701" w:type="dxa"/>
          </w:tcPr>
          <w:p w14:paraId="3F8386EA" w14:textId="2C1FA0AF" w:rsidR="007F7395" w:rsidRPr="00786BB2" w:rsidRDefault="0033572C" w:rsidP="0033572C">
            <w:pPr>
              <w:pStyle w:val="Sinespaciado"/>
              <w:jc w:val="center"/>
              <w:rPr>
                <w:rFonts w:ascii="Arial" w:hAnsi="Arial" w:cs="Arial"/>
                <w:sz w:val="16"/>
                <w:szCs w:val="16"/>
                <w:lang w:val="es-MX"/>
              </w:rPr>
            </w:pPr>
            <w:r>
              <w:rPr>
                <w:rFonts w:ascii="Arial" w:hAnsi="Arial" w:cs="Arial"/>
                <w:sz w:val="16"/>
                <w:szCs w:val="16"/>
                <w:lang w:val="es-MX"/>
              </w:rPr>
              <w:t>18,310,187.00</w:t>
            </w:r>
          </w:p>
        </w:tc>
      </w:tr>
      <w:tr w:rsidR="004C5446" w:rsidRPr="00786BB2" w14:paraId="094E581A" w14:textId="77777777" w:rsidTr="007404D2">
        <w:trPr>
          <w:jc w:val="center"/>
        </w:trPr>
        <w:tc>
          <w:tcPr>
            <w:tcW w:w="4601" w:type="dxa"/>
          </w:tcPr>
          <w:p w14:paraId="085027DB" w14:textId="5292A690"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SENTENCIAS LABORALES</w:t>
            </w:r>
          </w:p>
        </w:tc>
        <w:tc>
          <w:tcPr>
            <w:tcW w:w="1701" w:type="dxa"/>
          </w:tcPr>
          <w:p w14:paraId="0615B1B0" w14:textId="54641585" w:rsidR="007F7395" w:rsidRPr="00786BB2" w:rsidRDefault="0033572C" w:rsidP="0033572C">
            <w:pPr>
              <w:pStyle w:val="Sinespaciado"/>
              <w:jc w:val="center"/>
              <w:rPr>
                <w:rFonts w:ascii="Arial" w:hAnsi="Arial" w:cs="Arial"/>
                <w:sz w:val="16"/>
                <w:szCs w:val="16"/>
                <w:lang w:val="es-MX"/>
              </w:rPr>
            </w:pPr>
            <w:r>
              <w:rPr>
                <w:rFonts w:ascii="Arial" w:hAnsi="Arial" w:cs="Arial"/>
                <w:sz w:val="16"/>
                <w:szCs w:val="16"/>
                <w:lang w:val="es-MX"/>
              </w:rPr>
              <w:t>28,353,571.00</w:t>
            </w:r>
          </w:p>
        </w:tc>
      </w:tr>
      <w:tr w:rsidR="004C5446" w:rsidRPr="00786BB2" w14:paraId="414F272A" w14:textId="77777777" w:rsidTr="007404D2">
        <w:trPr>
          <w:jc w:val="center"/>
        </w:trPr>
        <w:tc>
          <w:tcPr>
            <w:tcW w:w="4601" w:type="dxa"/>
          </w:tcPr>
          <w:p w14:paraId="1D96828A" w14:textId="3CC7F4CC"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DEMANDAS LABORALES</w:t>
            </w:r>
          </w:p>
        </w:tc>
        <w:tc>
          <w:tcPr>
            <w:tcW w:w="1701" w:type="dxa"/>
          </w:tcPr>
          <w:p w14:paraId="321A983D" w14:textId="1E9A65C9" w:rsidR="004C5446" w:rsidRPr="00786BB2" w:rsidRDefault="0033572C" w:rsidP="0033572C">
            <w:pPr>
              <w:pStyle w:val="Sinespaciado"/>
              <w:jc w:val="center"/>
              <w:rPr>
                <w:rFonts w:ascii="Arial" w:hAnsi="Arial" w:cs="Arial"/>
                <w:sz w:val="16"/>
                <w:szCs w:val="16"/>
                <w:lang w:val="es-MX"/>
              </w:rPr>
            </w:pPr>
            <w:r>
              <w:rPr>
                <w:rFonts w:ascii="Arial" w:hAnsi="Arial" w:cs="Arial"/>
                <w:sz w:val="16"/>
                <w:szCs w:val="16"/>
                <w:lang w:val="es-MX"/>
              </w:rPr>
              <w:t>2,290,185.00</w:t>
            </w:r>
          </w:p>
        </w:tc>
      </w:tr>
      <w:tr w:rsidR="004C5446" w:rsidRPr="00786BB2" w14:paraId="73E34173" w14:textId="77777777" w:rsidTr="007404D2">
        <w:trPr>
          <w:jc w:val="center"/>
        </w:trPr>
        <w:tc>
          <w:tcPr>
            <w:tcW w:w="4601" w:type="dxa"/>
          </w:tcPr>
          <w:p w14:paraId="149E4948" w14:textId="77777777" w:rsidR="004C5446" w:rsidRPr="007F7395" w:rsidRDefault="004C5446" w:rsidP="007404D2">
            <w:pPr>
              <w:pStyle w:val="Sinespaciado"/>
              <w:rPr>
                <w:rFonts w:ascii="Arial" w:hAnsi="Arial" w:cs="Arial"/>
                <w:b/>
                <w:sz w:val="16"/>
                <w:szCs w:val="16"/>
                <w:lang w:val="es-MX"/>
              </w:rPr>
            </w:pPr>
            <w:r w:rsidRPr="007F7395">
              <w:rPr>
                <w:rFonts w:ascii="Arial" w:hAnsi="Arial" w:cs="Arial"/>
                <w:b/>
                <w:sz w:val="16"/>
                <w:szCs w:val="16"/>
                <w:lang w:val="es-MX"/>
              </w:rPr>
              <w:t>SUMAN</w:t>
            </w:r>
          </w:p>
        </w:tc>
        <w:tc>
          <w:tcPr>
            <w:tcW w:w="1701" w:type="dxa"/>
          </w:tcPr>
          <w:p w14:paraId="176E0C86" w14:textId="08E67043" w:rsidR="004C5446" w:rsidRPr="007F7395" w:rsidRDefault="0033572C" w:rsidP="0033572C">
            <w:pPr>
              <w:pStyle w:val="Sinespaciado"/>
              <w:jc w:val="center"/>
              <w:rPr>
                <w:rFonts w:ascii="Arial" w:hAnsi="Arial" w:cs="Arial"/>
                <w:b/>
                <w:sz w:val="16"/>
                <w:szCs w:val="16"/>
                <w:lang w:val="es-MX"/>
              </w:rPr>
            </w:pPr>
            <w:r>
              <w:rPr>
                <w:rFonts w:ascii="Arial" w:hAnsi="Arial" w:cs="Arial"/>
                <w:b/>
                <w:sz w:val="16"/>
                <w:szCs w:val="16"/>
                <w:lang w:val="es-MX"/>
              </w:rPr>
              <w:t>48,953,943.00</w:t>
            </w:r>
          </w:p>
        </w:tc>
      </w:tr>
      <w:tr w:rsidR="004C5446" w:rsidRPr="00786BB2" w14:paraId="44658F9C" w14:textId="77777777" w:rsidTr="007404D2">
        <w:trPr>
          <w:jc w:val="center"/>
        </w:trPr>
        <w:tc>
          <w:tcPr>
            <w:tcW w:w="4601" w:type="dxa"/>
          </w:tcPr>
          <w:p w14:paraId="7052D1A2" w14:textId="77777777" w:rsidR="004C5446" w:rsidRPr="00786BB2" w:rsidRDefault="004C5446" w:rsidP="007404D2">
            <w:pPr>
              <w:pStyle w:val="Sinespaciado"/>
              <w:rPr>
                <w:rFonts w:ascii="Arial" w:hAnsi="Arial" w:cs="Arial"/>
                <w:sz w:val="16"/>
                <w:szCs w:val="16"/>
                <w:lang w:val="es-MX"/>
              </w:rPr>
            </w:pPr>
          </w:p>
        </w:tc>
        <w:tc>
          <w:tcPr>
            <w:tcW w:w="1701" w:type="dxa"/>
          </w:tcPr>
          <w:p w14:paraId="3441339B" w14:textId="77777777" w:rsidR="004C5446" w:rsidRPr="00786BB2" w:rsidRDefault="004C5446" w:rsidP="007404D2">
            <w:pPr>
              <w:pStyle w:val="Sinespaciado"/>
              <w:jc w:val="right"/>
              <w:rPr>
                <w:rFonts w:ascii="Arial" w:hAnsi="Arial" w:cs="Arial"/>
                <w:sz w:val="16"/>
                <w:szCs w:val="16"/>
                <w:lang w:val="es-MX"/>
              </w:rPr>
            </w:pPr>
          </w:p>
        </w:tc>
      </w:tr>
    </w:tbl>
    <w:p w14:paraId="3B337013" w14:textId="261CF83F" w:rsidR="00BA2B88" w:rsidRPr="00786BB2" w:rsidRDefault="00BA2B88" w:rsidP="005544A9">
      <w:pPr>
        <w:pStyle w:val="Texto"/>
        <w:spacing w:after="98"/>
        <w:ind w:firstLine="0"/>
        <w:rPr>
          <w:rFonts w:cs="Arial"/>
          <w:b/>
          <w:sz w:val="20"/>
          <w:lang w:val="es-MX"/>
        </w:rPr>
      </w:pPr>
    </w:p>
    <w:p w14:paraId="5D9EC6AD" w14:textId="5C238935" w:rsidR="008130C3" w:rsidRPr="00786BB2" w:rsidRDefault="003C5D12" w:rsidP="005544A9">
      <w:pPr>
        <w:pStyle w:val="Texto"/>
        <w:spacing w:after="98"/>
        <w:ind w:firstLine="0"/>
        <w:rPr>
          <w:rFonts w:cs="Arial"/>
          <w:b/>
          <w:sz w:val="20"/>
          <w:lang w:val="es-MX"/>
        </w:rPr>
      </w:pPr>
      <w:r>
        <w:rPr>
          <w:rFonts w:cs="Arial"/>
          <w:b/>
          <w:sz w:val="20"/>
          <w:lang w:val="es-MX"/>
        </w:rPr>
        <w:t>I</w:t>
      </w:r>
      <w:r w:rsidR="008130C3" w:rsidRPr="00786BB2">
        <w:rPr>
          <w:rFonts w:cs="Arial"/>
          <w:b/>
          <w:sz w:val="20"/>
          <w:lang w:val="es-MX"/>
        </w:rPr>
        <w:t>nversión mediante proyectos para prestación de servicios (PPS) y similares</w:t>
      </w:r>
    </w:p>
    <w:p w14:paraId="2F38C95E" w14:textId="56835BCB" w:rsidR="008130C3" w:rsidRPr="00786BB2" w:rsidRDefault="008130C3" w:rsidP="005544A9">
      <w:pPr>
        <w:pStyle w:val="Texto"/>
        <w:spacing w:line="224" w:lineRule="exact"/>
        <w:ind w:firstLine="0"/>
        <w:rPr>
          <w:rFonts w:cs="Arial"/>
          <w:sz w:val="20"/>
          <w:lang w:val="es-MX"/>
        </w:rPr>
      </w:pPr>
      <w:r w:rsidRPr="00786BB2">
        <w:rPr>
          <w:rFonts w:cs="Arial"/>
          <w:sz w:val="20"/>
          <w:lang w:val="es-MX"/>
        </w:rPr>
        <w:t>El H. Ayuntamiento de</w:t>
      </w:r>
      <w:r w:rsidR="0000339C" w:rsidRPr="00786BB2">
        <w:rPr>
          <w:rFonts w:cs="Arial"/>
          <w:sz w:val="20"/>
          <w:lang w:val="es-MX"/>
        </w:rPr>
        <w:t xml:space="preserve"> </w:t>
      </w:r>
      <w:r w:rsidR="00C03018">
        <w:rPr>
          <w:rFonts w:cs="Arial"/>
          <w:sz w:val="20"/>
          <w:lang w:val="es-MX"/>
        </w:rPr>
        <w:t>Tenabo</w:t>
      </w:r>
      <w:r w:rsidR="0000339C" w:rsidRPr="00786BB2">
        <w:rPr>
          <w:rFonts w:cs="Arial"/>
          <w:sz w:val="20"/>
          <w:lang w:val="es-MX"/>
        </w:rPr>
        <w:t xml:space="preserve">, al </w:t>
      </w:r>
      <w:r w:rsidR="00CA2E85">
        <w:rPr>
          <w:rFonts w:cs="Arial"/>
          <w:sz w:val="20"/>
          <w:lang w:val="es-MX"/>
        </w:rPr>
        <w:t>31</w:t>
      </w:r>
      <w:r w:rsidR="00484BBF" w:rsidRPr="00786BB2">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no realizo contratos para inversión mediante proyectos para prestación de servicios (PPS) o similares.</w:t>
      </w:r>
    </w:p>
    <w:p w14:paraId="3091F1EB" w14:textId="3956CC56" w:rsidR="00793159" w:rsidRPr="00786BB2" w:rsidRDefault="00793159" w:rsidP="005544A9">
      <w:pPr>
        <w:pStyle w:val="Texto"/>
        <w:spacing w:line="224" w:lineRule="exact"/>
        <w:ind w:firstLine="0"/>
        <w:rPr>
          <w:rFonts w:cs="Arial"/>
          <w:b/>
          <w:sz w:val="20"/>
          <w:lang w:val="es-MX"/>
        </w:rPr>
      </w:pPr>
      <w:r w:rsidRPr="00786BB2">
        <w:rPr>
          <w:rFonts w:cs="Arial"/>
          <w:b/>
          <w:sz w:val="20"/>
          <w:lang w:val="es-MX"/>
        </w:rPr>
        <w:t xml:space="preserve">Bienes </w:t>
      </w:r>
      <w:r w:rsidR="00EF26D8" w:rsidRPr="00786BB2">
        <w:rPr>
          <w:rFonts w:cs="Arial"/>
          <w:b/>
          <w:sz w:val="20"/>
          <w:lang w:val="es-MX"/>
        </w:rPr>
        <w:t xml:space="preserve">concesionados o </w:t>
      </w:r>
      <w:r w:rsidRPr="00786BB2">
        <w:rPr>
          <w:rFonts w:cs="Arial"/>
          <w:b/>
          <w:sz w:val="20"/>
          <w:lang w:val="es-MX"/>
        </w:rPr>
        <w:t>en Comodato</w:t>
      </w:r>
    </w:p>
    <w:p w14:paraId="69FA84E2" w14:textId="25BA9C39" w:rsidR="00793159" w:rsidRPr="00786BB2" w:rsidRDefault="00793159" w:rsidP="005544A9">
      <w:pPr>
        <w:pStyle w:val="Texto"/>
        <w:spacing w:line="224" w:lineRule="exact"/>
        <w:ind w:firstLine="0"/>
        <w:rPr>
          <w:rFonts w:cs="Arial"/>
          <w:sz w:val="20"/>
          <w:lang w:val="es-MX"/>
        </w:rPr>
      </w:pPr>
      <w:r w:rsidRPr="00786BB2">
        <w:rPr>
          <w:rFonts w:cs="Arial"/>
          <w:sz w:val="20"/>
          <w:lang w:val="es-MX"/>
        </w:rPr>
        <w:t xml:space="preserve">El H. Ayuntamiento del municipio de </w:t>
      </w:r>
      <w:r w:rsidR="007D6514">
        <w:rPr>
          <w:rFonts w:cs="Arial"/>
          <w:sz w:val="20"/>
          <w:lang w:val="es-MX"/>
        </w:rPr>
        <w:t>Tenabo</w:t>
      </w:r>
      <w:r w:rsidRPr="00786BB2">
        <w:rPr>
          <w:rFonts w:cs="Arial"/>
          <w:sz w:val="20"/>
          <w:lang w:val="es-MX"/>
        </w:rPr>
        <w:t xml:space="preserve"> </w:t>
      </w:r>
      <w:r w:rsidR="001445B9" w:rsidRPr="00786BB2">
        <w:rPr>
          <w:rFonts w:cs="Arial"/>
          <w:sz w:val="20"/>
          <w:lang w:val="es-MX"/>
        </w:rPr>
        <w:t xml:space="preserve">al </w:t>
      </w:r>
      <w:r w:rsidR="00CA2E85">
        <w:rPr>
          <w:rFonts w:cs="Arial"/>
          <w:sz w:val="20"/>
          <w:lang w:val="es-MX"/>
        </w:rPr>
        <w:t>31</w:t>
      </w:r>
      <w:r w:rsidR="00484BBF" w:rsidRPr="00786BB2">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administró bienes muebles otorgados en comodato, para los cuales utilizó las siguientes cuentas:</w:t>
      </w:r>
    </w:p>
    <w:p w14:paraId="4AC8BB00" w14:textId="77777777" w:rsidR="00793159" w:rsidRPr="00786BB2" w:rsidRDefault="00793159" w:rsidP="005544A9">
      <w:pPr>
        <w:pStyle w:val="Default"/>
        <w:jc w:val="both"/>
        <w:rPr>
          <w:sz w:val="20"/>
          <w:szCs w:val="20"/>
        </w:rPr>
      </w:pPr>
      <w:r w:rsidRPr="00786BB2">
        <w:rPr>
          <w:b/>
          <w:bCs/>
          <w:sz w:val="20"/>
          <w:szCs w:val="20"/>
        </w:rPr>
        <w:t xml:space="preserve">Bienes Bajo Contrato en Comodato (Deudora): </w:t>
      </w:r>
      <w:r w:rsidRPr="00786BB2">
        <w:rPr>
          <w:sz w:val="20"/>
          <w:szCs w:val="20"/>
        </w:rPr>
        <w:t xml:space="preserve">Los bienes recibidos bajo contrato de comodato. </w:t>
      </w:r>
    </w:p>
    <w:p w14:paraId="11BAD43B" w14:textId="3AE600E1" w:rsidR="00793159" w:rsidRPr="00786BB2" w:rsidRDefault="00793159" w:rsidP="005544A9">
      <w:pPr>
        <w:pStyle w:val="Texto"/>
        <w:spacing w:line="224" w:lineRule="exact"/>
        <w:ind w:firstLine="0"/>
        <w:rPr>
          <w:rFonts w:cs="Arial"/>
          <w:sz w:val="20"/>
        </w:rPr>
      </w:pPr>
      <w:r w:rsidRPr="00786BB2">
        <w:rPr>
          <w:rFonts w:cs="Arial"/>
          <w:b/>
          <w:bCs/>
          <w:sz w:val="20"/>
        </w:rPr>
        <w:t xml:space="preserve">Contrato de Comodato por Bienes (Acreedora): </w:t>
      </w:r>
      <w:r w:rsidRPr="00786BB2">
        <w:rPr>
          <w:rFonts w:cs="Arial"/>
          <w:sz w:val="20"/>
        </w:rPr>
        <w:t>Los bienes recib</w:t>
      </w:r>
      <w:r w:rsidR="00B4510F" w:rsidRPr="00786BB2">
        <w:rPr>
          <w:rFonts w:cs="Arial"/>
          <w:sz w:val="20"/>
        </w:rPr>
        <w:t>idos bajo contrato de comodato.</w:t>
      </w:r>
    </w:p>
    <w:p w14:paraId="71B30790" w14:textId="5BC4AD40" w:rsidR="004C5446"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DF56B0" w:rsidRPr="00786BB2">
        <w:rPr>
          <w:rFonts w:cs="Arial"/>
          <w:sz w:val="20"/>
          <w:lang w:val="es-MX"/>
        </w:rPr>
        <w:t>ald</w:t>
      </w:r>
      <w:r w:rsidR="004C11E6" w:rsidRPr="00786BB2">
        <w:rPr>
          <w:rFonts w:cs="Arial"/>
          <w:sz w:val="20"/>
          <w:lang w:val="es-MX"/>
        </w:rPr>
        <w:t>os al</w:t>
      </w:r>
      <w:r w:rsidR="0000339C" w:rsidRPr="00786BB2">
        <w:rPr>
          <w:rFonts w:cs="Arial"/>
          <w:sz w:val="20"/>
          <w:lang w:val="es-MX"/>
        </w:rPr>
        <w:t xml:space="preserve"> </w:t>
      </w:r>
      <w:r w:rsidR="00CA2E85">
        <w:rPr>
          <w:rFonts w:cs="Arial"/>
          <w:sz w:val="20"/>
          <w:lang w:val="es-MX"/>
        </w:rPr>
        <w:t>31</w:t>
      </w:r>
      <w:r w:rsidR="00484BBF" w:rsidRPr="00786BB2">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se </w:t>
      </w:r>
      <w:r w:rsidR="00FF3158" w:rsidRPr="00786BB2">
        <w:rPr>
          <w:rFonts w:cs="Arial"/>
          <w:sz w:val="20"/>
          <w:lang w:val="es-MX"/>
        </w:rPr>
        <w:t>muestran</w:t>
      </w:r>
      <w:r w:rsidR="00882927" w:rsidRPr="00786BB2">
        <w:rPr>
          <w:rFonts w:cs="Arial"/>
          <w:sz w:val="20"/>
          <w:lang w:val="es-MX"/>
        </w:rPr>
        <w:t xml:space="preserve"> a continuación:</w:t>
      </w:r>
    </w:p>
    <w:p w14:paraId="042CB4AC" w14:textId="68CF2C39" w:rsidR="004C5446" w:rsidRPr="00786BB2" w:rsidRDefault="004C5446" w:rsidP="005544A9">
      <w:pPr>
        <w:pStyle w:val="Texto"/>
        <w:spacing w:line="224" w:lineRule="exact"/>
        <w:ind w:firstLine="0"/>
        <w:rPr>
          <w:rFonts w:cs="Arial"/>
          <w:sz w:val="20"/>
          <w:lang w:val="es-MX"/>
        </w:rPr>
      </w:pPr>
    </w:p>
    <w:tbl>
      <w:tblPr>
        <w:tblW w:w="0" w:type="auto"/>
        <w:jc w:val="center"/>
        <w:tblLook w:val="04A0" w:firstRow="1" w:lastRow="0" w:firstColumn="1" w:lastColumn="0" w:noHBand="0" w:noVBand="1"/>
      </w:tblPr>
      <w:tblGrid>
        <w:gridCol w:w="4601"/>
        <w:gridCol w:w="1701"/>
      </w:tblGrid>
      <w:tr w:rsidR="004C5446" w:rsidRPr="00786BB2" w14:paraId="26DEFE69" w14:textId="77777777" w:rsidTr="007404D2">
        <w:trPr>
          <w:jc w:val="center"/>
        </w:trPr>
        <w:tc>
          <w:tcPr>
            <w:tcW w:w="4601" w:type="dxa"/>
          </w:tcPr>
          <w:p w14:paraId="0020FED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CDD7505"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0978DE3C" w14:textId="77777777" w:rsidTr="007404D2">
        <w:trPr>
          <w:jc w:val="center"/>
        </w:trPr>
        <w:tc>
          <w:tcPr>
            <w:tcW w:w="4601" w:type="dxa"/>
          </w:tcPr>
          <w:p w14:paraId="53D2CFD6"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597C1D32" w14:textId="77777777" w:rsidR="004C5446" w:rsidRPr="00786BB2" w:rsidRDefault="004C5446" w:rsidP="007404D2">
            <w:pPr>
              <w:pStyle w:val="Sinespaciado"/>
              <w:jc w:val="center"/>
              <w:rPr>
                <w:rFonts w:ascii="Arial" w:hAnsi="Arial" w:cs="Arial"/>
                <w:sz w:val="16"/>
                <w:szCs w:val="16"/>
                <w:lang w:val="es-MX"/>
              </w:rPr>
            </w:pPr>
          </w:p>
        </w:tc>
      </w:tr>
      <w:tr w:rsidR="004C5446" w:rsidRPr="00786BB2" w14:paraId="7B1DD11D" w14:textId="77777777" w:rsidTr="007404D2">
        <w:trPr>
          <w:jc w:val="center"/>
        </w:trPr>
        <w:tc>
          <w:tcPr>
            <w:tcW w:w="4601" w:type="dxa"/>
          </w:tcPr>
          <w:p w14:paraId="7CF259D1"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BIENES EN COMODATO</w:t>
            </w:r>
          </w:p>
        </w:tc>
        <w:tc>
          <w:tcPr>
            <w:tcW w:w="1701" w:type="dxa"/>
          </w:tcPr>
          <w:p w14:paraId="786CA5B4"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$ 2,533,546.59</w:t>
            </w:r>
          </w:p>
        </w:tc>
      </w:tr>
      <w:tr w:rsidR="004C5446" w:rsidRPr="00786BB2" w14:paraId="3018AD6E" w14:textId="77777777" w:rsidTr="007404D2">
        <w:trPr>
          <w:jc w:val="center"/>
        </w:trPr>
        <w:tc>
          <w:tcPr>
            <w:tcW w:w="4601" w:type="dxa"/>
          </w:tcPr>
          <w:p w14:paraId="41EC46F0" w14:textId="77777777" w:rsidR="004C5446" w:rsidRPr="00786BB2" w:rsidRDefault="004C5446" w:rsidP="007404D2">
            <w:pPr>
              <w:pStyle w:val="Sinespaciado"/>
              <w:jc w:val="center"/>
              <w:rPr>
                <w:rFonts w:ascii="Arial" w:hAnsi="Arial" w:cs="Arial"/>
                <w:sz w:val="16"/>
                <w:szCs w:val="16"/>
                <w:lang w:val="es-MX"/>
              </w:rPr>
            </w:pPr>
          </w:p>
          <w:p w14:paraId="206A3357"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25405564" w14:textId="77777777" w:rsidR="004C5446" w:rsidRPr="00786BB2" w:rsidRDefault="004C5446" w:rsidP="007404D2">
            <w:pPr>
              <w:pStyle w:val="Sinespaciado"/>
              <w:jc w:val="center"/>
              <w:rPr>
                <w:rFonts w:ascii="Arial" w:hAnsi="Arial" w:cs="Arial"/>
                <w:sz w:val="16"/>
                <w:szCs w:val="16"/>
                <w:lang w:val="es-MX"/>
              </w:rPr>
            </w:pPr>
          </w:p>
        </w:tc>
      </w:tr>
    </w:tbl>
    <w:p w14:paraId="078152FD" w14:textId="7A66A159" w:rsidR="006F14CD" w:rsidRPr="00786BB2" w:rsidRDefault="006F14CD" w:rsidP="004C5446">
      <w:pPr>
        <w:tabs>
          <w:tab w:val="left" w:pos="284"/>
        </w:tabs>
        <w:spacing w:line="224" w:lineRule="exact"/>
        <w:jc w:val="both"/>
        <w:rPr>
          <w:rFonts w:ascii="Arial" w:hAnsi="Arial" w:cs="Arial"/>
          <w:b/>
          <w:sz w:val="20"/>
          <w:szCs w:val="20"/>
          <w:lang w:val="es-MX"/>
        </w:rPr>
      </w:pPr>
    </w:p>
    <w:p w14:paraId="18A00F99" w14:textId="487E8C8C" w:rsidR="006F14CD" w:rsidRPr="00786BB2" w:rsidRDefault="006F14CD" w:rsidP="00DC7B08">
      <w:pPr>
        <w:tabs>
          <w:tab w:val="left" w:pos="284"/>
        </w:tabs>
        <w:spacing w:line="224" w:lineRule="exact"/>
        <w:jc w:val="both"/>
        <w:rPr>
          <w:rFonts w:ascii="Arial" w:hAnsi="Arial" w:cs="Arial"/>
          <w:b/>
          <w:sz w:val="20"/>
          <w:szCs w:val="20"/>
          <w:lang w:val="es-MX"/>
        </w:rPr>
      </w:pPr>
    </w:p>
    <w:p w14:paraId="05B9A05B" w14:textId="2C0A61F9" w:rsidR="007F7395" w:rsidRDefault="00BA2B88" w:rsidP="004C5446">
      <w:pPr>
        <w:pStyle w:val="Texto"/>
        <w:spacing w:after="98"/>
        <w:ind w:firstLine="0"/>
        <w:rPr>
          <w:rFonts w:cs="Arial"/>
          <w:sz w:val="20"/>
          <w:lang w:val="es-MX"/>
        </w:rPr>
      </w:pPr>
      <w:r w:rsidRPr="00786BB2">
        <w:rPr>
          <w:rFonts w:cs="Arial"/>
          <w:b/>
          <w:szCs w:val="18"/>
          <w:lang w:val="es-MX"/>
        </w:rPr>
        <w:t xml:space="preserve">LOS CONTRATOS FIRMADOS DE CONSTRUCCIONES POR TIPO DE CONTRATO: </w:t>
      </w:r>
      <w:r w:rsidRPr="00786BB2">
        <w:rPr>
          <w:rFonts w:cs="Arial"/>
          <w:sz w:val="20"/>
          <w:lang w:val="es-MX"/>
        </w:rPr>
        <w:t xml:space="preserve">al </w:t>
      </w:r>
      <w:r w:rsidR="00CA2E85">
        <w:rPr>
          <w:rFonts w:cs="Arial"/>
          <w:sz w:val="20"/>
          <w:lang w:val="es-MX"/>
        </w:rPr>
        <w:t>31</w:t>
      </w:r>
      <w:r w:rsidR="00162F22">
        <w:rPr>
          <w:rFonts w:cs="Arial"/>
          <w:sz w:val="20"/>
          <w:lang w:val="es-MX"/>
        </w:rPr>
        <w:t xml:space="preserve"> d</w:t>
      </w:r>
      <w:r w:rsidR="00FB4B75">
        <w:rPr>
          <w:rFonts w:cs="Arial"/>
          <w:sz w:val="20"/>
          <w:lang w:val="es-MX"/>
        </w:rPr>
        <w:t xml:space="preserve">e </w:t>
      </w:r>
      <w:r w:rsidR="00CA2E85">
        <w:rPr>
          <w:rFonts w:cs="Arial"/>
          <w:sz w:val="20"/>
          <w:lang w:val="es-MX"/>
        </w:rPr>
        <w:t>diciembre</w:t>
      </w:r>
      <w:r w:rsidR="00A40911">
        <w:rPr>
          <w:rFonts w:cs="Arial"/>
          <w:sz w:val="20"/>
          <w:lang w:val="es-MX"/>
        </w:rPr>
        <w:t xml:space="preserve"> </w:t>
      </w:r>
      <w:r w:rsidR="00612FB0" w:rsidRPr="00786BB2">
        <w:rPr>
          <w:rFonts w:cs="Arial"/>
          <w:sz w:val="20"/>
          <w:lang w:val="es-MX"/>
        </w:rPr>
        <w:t xml:space="preserve">de </w:t>
      </w:r>
      <w:r w:rsidR="00162F22">
        <w:rPr>
          <w:rFonts w:cs="Arial"/>
          <w:sz w:val="20"/>
          <w:lang w:val="es-MX"/>
        </w:rPr>
        <w:t>2025</w:t>
      </w:r>
      <w:r w:rsidRPr="00786BB2">
        <w:rPr>
          <w:rFonts w:cs="Arial"/>
          <w:sz w:val="20"/>
          <w:lang w:val="es-MX"/>
        </w:rPr>
        <w:t xml:space="preserve"> el H.</w:t>
      </w:r>
      <w:r w:rsidR="007D6514">
        <w:rPr>
          <w:rFonts w:cs="Arial"/>
          <w:sz w:val="20"/>
          <w:lang w:val="es-MX"/>
        </w:rPr>
        <w:t xml:space="preserve"> Ayuntamiento de Tenabo</w:t>
      </w:r>
      <w:r w:rsidR="00E83B22" w:rsidRPr="00E83B22">
        <w:t xml:space="preserve"> </w:t>
      </w:r>
      <w:r w:rsidR="00E83B22" w:rsidRPr="00E83B22">
        <w:rPr>
          <w:rFonts w:cs="Arial"/>
          <w:sz w:val="20"/>
          <w:lang w:val="es-MX"/>
        </w:rPr>
        <w:t>ha firmado los siguientes contratos de construcción:</w:t>
      </w:r>
    </w:p>
    <w:p w14:paraId="7C91C333" w14:textId="77777777" w:rsidR="00AA6A7C" w:rsidRDefault="00AA6A7C" w:rsidP="004C5446">
      <w:pPr>
        <w:pStyle w:val="Texto"/>
        <w:spacing w:after="98"/>
        <w:ind w:firstLine="0"/>
        <w:rPr>
          <w:rFonts w:cs="Arial"/>
          <w:sz w:val="20"/>
          <w:lang w:val="es-MX"/>
        </w:rPr>
      </w:pPr>
    </w:p>
    <w:tbl>
      <w:tblPr>
        <w:tblW w:w="5000" w:type="pct"/>
        <w:tblLayout w:type="fixed"/>
        <w:tblCellMar>
          <w:left w:w="70" w:type="dxa"/>
          <w:right w:w="70" w:type="dxa"/>
        </w:tblCellMar>
        <w:tblLook w:val="04A0" w:firstRow="1" w:lastRow="0" w:firstColumn="1" w:lastColumn="0" w:noHBand="0" w:noVBand="1"/>
      </w:tblPr>
      <w:tblGrid>
        <w:gridCol w:w="951"/>
        <w:gridCol w:w="3017"/>
        <w:gridCol w:w="2270"/>
        <w:gridCol w:w="1274"/>
        <w:gridCol w:w="1326"/>
      </w:tblGrid>
      <w:tr w:rsidR="00AB24B5" w:rsidRPr="00AB24B5" w14:paraId="1F1908A2" w14:textId="77777777" w:rsidTr="00AB24B5">
        <w:trPr>
          <w:trHeight w:val="900"/>
        </w:trPr>
        <w:tc>
          <w:tcPr>
            <w:tcW w:w="538" w:type="pct"/>
            <w:tcBorders>
              <w:top w:val="nil"/>
              <w:left w:val="nil"/>
              <w:bottom w:val="nil"/>
              <w:right w:val="nil"/>
            </w:tcBorders>
            <w:shd w:val="clear" w:color="auto" w:fill="auto"/>
            <w:vAlign w:val="center"/>
            <w:hideMark/>
          </w:tcPr>
          <w:p w14:paraId="0B359EF3"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Clave Contrato</w:t>
            </w:r>
          </w:p>
        </w:tc>
        <w:tc>
          <w:tcPr>
            <w:tcW w:w="1707" w:type="pct"/>
            <w:tcBorders>
              <w:top w:val="nil"/>
              <w:left w:val="nil"/>
              <w:bottom w:val="nil"/>
              <w:right w:val="nil"/>
            </w:tcBorders>
            <w:shd w:val="clear" w:color="auto" w:fill="auto"/>
            <w:vAlign w:val="center"/>
            <w:hideMark/>
          </w:tcPr>
          <w:p w14:paraId="231F8A20"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Clave Obra</w:t>
            </w:r>
          </w:p>
        </w:tc>
        <w:tc>
          <w:tcPr>
            <w:tcW w:w="1284" w:type="pct"/>
            <w:tcBorders>
              <w:top w:val="nil"/>
              <w:left w:val="nil"/>
              <w:bottom w:val="nil"/>
              <w:right w:val="nil"/>
            </w:tcBorders>
            <w:shd w:val="clear" w:color="auto" w:fill="auto"/>
            <w:vAlign w:val="center"/>
            <w:hideMark/>
          </w:tcPr>
          <w:p w14:paraId="0C02A9CC"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Ficha Contrato</w:t>
            </w:r>
          </w:p>
        </w:tc>
        <w:tc>
          <w:tcPr>
            <w:tcW w:w="721" w:type="pct"/>
            <w:tcBorders>
              <w:top w:val="nil"/>
              <w:left w:val="nil"/>
              <w:bottom w:val="nil"/>
              <w:right w:val="nil"/>
            </w:tcBorders>
            <w:shd w:val="clear" w:color="auto" w:fill="auto"/>
            <w:vAlign w:val="center"/>
            <w:hideMark/>
          </w:tcPr>
          <w:p w14:paraId="5D38A51D"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Fecha Firma</w:t>
            </w:r>
          </w:p>
        </w:tc>
        <w:tc>
          <w:tcPr>
            <w:tcW w:w="750" w:type="pct"/>
            <w:tcBorders>
              <w:top w:val="nil"/>
              <w:left w:val="nil"/>
              <w:bottom w:val="nil"/>
              <w:right w:val="nil"/>
            </w:tcBorders>
            <w:shd w:val="clear" w:color="auto" w:fill="auto"/>
            <w:vAlign w:val="center"/>
            <w:hideMark/>
          </w:tcPr>
          <w:p w14:paraId="6123379A"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Fecha Vencimiento</w:t>
            </w:r>
          </w:p>
        </w:tc>
      </w:tr>
      <w:tr w:rsidR="00AB24B5" w:rsidRPr="00AB24B5" w14:paraId="64451584" w14:textId="77777777" w:rsidTr="00AB24B5">
        <w:trPr>
          <w:trHeight w:val="900"/>
        </w:trPr>
        <w:tc>
          <w:tcPr>
            <w:tcW w:w="538" w:type="pct"/>
            <w:tcBorders>
              <w:top w:val="nil"/>
              <w:left w:val="nil"/>
              <w:bottom w:val="nil"/>
              <w:right w:val="nil"/>
            </w:tcBorders>
            <w:shd w:val="clear" w:color="auto" w:fill="auto"/>
            <w:vAlign w:val="center"/>
            <w:hideMark/>
          </w:tcPr>
          <w:p w14:paraId="1E6CE1BB"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lastRenderedPageBreak/>
              <w:t>1</w:t>
            </w:r>
          </w:p>
        </w:tc>
        <w:tc>
          <w:tcPr>
            <w:tcW w:w="1707" w:type="pct"/>
            <w:tcBorders>
              <w:top w:val="nil"/>
              <w:left w:val="nil"/>
              <w:bottom w:val="nil"/>
              <w:right w:val="nil"/>
            </w:tcBorders>
            <w:shd w:val="clear" w:color="auto" w:fill="auto"/>
            <w:vAlign w:val="center"/>
            <w:hideMark/>
          </w:tcPr>
          <w:p w14:paraId="521C8339"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MT-DOP-FAISMUN-IR-0032025</w:t>
            </w:r>
          </w:p>
        </w:tc>
        <w:tc>
          <w:tcPr>
            <w:tcW w:w="1284" w:type="pct"/>
            <w:tcBorders>
              <w:top w:val="nil"/>
              <w:left w:val="nil"/>
              <w:bottom w:val="nil"/>
              <w:right w:val="nil"/>
            </w:tcBorders>
            <w:shd w:val="clear" w:color="auto" w:fill="auto"/>
            <w:vAlign w:val="center"/>
            <w:hideMark/>
          </w:tcPr>
          <w:p w14:paraId="2AE2F5B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MT-DOP-FAISMUN-IR-0032025</w:t>
            </w:r>
          </w:p>
        </w:tc>
        <w:tc>
          <w:tcPr>
            <w:tcW w:w="721" w:type="pct"/>
            <w:tcBorders>
              <w:top w:val="nil"/>
              <w:left w:val="nil"/>
              <w:bottom w:val="nil"/>
              <w:right w:val="nil"/>
            </w:tcBorders>
            <w:shd w:val="clear" w:color="auto" w:fill="auto"/>
            <w:vAlign w:val="center"/>
            <w:hideMark/>
          </w:tcPr>
          <w:p w14:paraId="5FF8C59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11/06/2025</w:t>
            </w:r>
          </w:p>
        </w:tc>
        <w:tc>
          <w:tcPr>
            <w:tcW w:w="750" w:type="pct"/>
            <w:tcBorders>
              <w:top w:val="nil"/>
              <w:left w:val="nil"/>
              <w:bottom w:val="nil"/>
              <w:right w:val="nil"/>
            </w:tcBorders>
            <w:shd w:val="clear" w:color="auto" w:fill="auto"/>
            <w:vAlign w:val="center"/>
            <w:hideMark/>
          </w:tcPr>
          <w:p w14:paraId="65C22652"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30/07/2025</w:t>
            </w:r>
          </w:p>
        </w:tc>
      </w:tr>
      <w:tr w:rsidR="00AB24B5" w:rsidRPr="00AB24B5" w14:paraId="1B59FAF5" w14:textId="77777777" w:rsidTr="00AB24B5">
        <w:trPr>
          <w:trHeight w:val="900"/>
        </w:trPr>
        <w:tc>
          <w:tcPr>
            <w:tcW w:w="538" w:type="pct"/>
            <w:tcBorders>
              <w:top w:val="nil"/>
              <w:left w:val="nil"/>
              <w:bottom w:val="nil"/>
              <w:right w:val="nil"/>
            </w:tcBorders>
            <w:shd w:val="clear" w:color="auto" w:fill="auto"/>
            <w:vAlign w:val="center"/>
            <w:hideMark/>
          </w:tcPr>
          <w:p w14:paraId="4957613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w:t>
            </w:r>
          </w:p>
        </w:tc>
        <w:tc>
          <w:tcPr>
            <w:tcW w:w="1707" w:type="pct"/>
            <w:tcBorders>
              <w:top w:val="nil"/>
              <w:left w:val="nil"/>
              <w:bottom w:val="nil"/>
              <w:right w:val="nil"/>
            </w:tcBorders>
            <w:shd w:val="clear" w:color="auto" w:fill="auto"/>
            <w:vAlign w:val="center"/>
            <w:hideMark/>
          </w:tcPr>
          <w:p w14:paraId="383942EA"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MT-DOP-FAISMUN-IR-0052025</w:t>
            </w:r>
          </w:p>
        </w:tc>
        <w:tc>
          <w:tcPr>
            <w:tcW w:w="1284" w:type="pct"/>
            <w:tcBorders>
              <w:top w:val="nil"/>
              <w:left w:val="nil"/>
              <w:bottom w:val="nil"/>
              <w:right w:val="nil"/>
            </w:tcBorders>
            <w:shd w:val="clear" w:color="auto" w:fill="auto"/>
            <w:vAlign w:val="center"/>
            <w:hideMark/>
          </w:tcPr>
          <w:p w14:paraId="07C8CCE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MT-DOP-FAISMUN-IR-0052025</w:t>
            </w:r>
          </w:p>
        </w:tc>
        <w:tc>
          <w:tcPr>
            <w:tcW w:w="721" w:type="pct"/>
            <w:tcBorders>
              <w:top w:val="nil"/>
              <w:left w:val="nil"/>
              <w:bottom w:val="nil"/>
              <w:right w:val="nil"/>
            </w:tcBorders>
            <w:shd w:val="clear" w:color="auto" w:fill="auto"/>
            <w:vAlign w:val="center"/>
            <w:hideMark/>
          </w:tcPr>
          <w:p w14:paraId="3D6853E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11/06/2025</w:t>
            </w:r>
          </w:p>
        </w:tc>
        <w:tc>
          <w:tcPr>
            <w:tcW w:w="750" w:type="pct"/>
            <w:tcBorders>
              <w:top w:val="nil"/>
              <w:left w:val="nil"/>
              <w:bottom w:val="nil"/>
              <w:right w:val="nil"/>
            </w:tcBorders>
            <w:shd w:val="clear" w:color="auto" w:fill="auto"/>
            <w:vAlign w:val="center"/>
            <w:hideMark/>
          </w:tcPr>
          <w:p w14:paraId="6667133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30/07/2025</w:t>
            </w:r>
          </w:p>
        </w:tc>
      </w:tr>
      <w:tr w:rsidR="00AB24B5" w:rsidRPr="00AB24B5" w14:paraId="396A5281" w14:textId="77777777" w:rsidTr="00AB24B5">
        <w:trPr>
          <w:trHeight w:val="900"/>
        </w:trPr>
        <w:tc>
          <w:tcPr>
            <w:tcW w:w="538" w:type="pct"/>
            <w:tcBorders>
              <w:top w:val="nil"/>
              <w:left w:val="nil"/>
              <w:bottom w:val="nil"/>
              <w:right w:val="nil"/>
            </w:tcBorders>
            <w:shd w:val="clear" w:color="auto" w:fill="auto"/>
            <w:vAlign w:val="center"/>
            <w:hideMark/>
          </w:tcPr>
          <w:p w14:paraId="65FD3CC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w:t>
            </w:r>
          </w:p>
        </w:tc>
        <w:tc>
          <w:tcPr>
            <w:tcW w:w="1707" w:type="pct"/>
            <w:tcBorders>
              <w:top w:val="nil"/>
              <w:left w:val="nil"/>
              <w:bottom w:val="nil"/>
              <w:right w:val="nil"/>
            </w:tcBorders>
            <w:shd w:val="clear" w:color="auto" w:fill="auto"/>
            <w:vAlign w:val="center"/>
            <w:hideMark/>
          </w:tcPr>
          <w:p w14:paraId="3F118BD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MT-DOP-FAISMUN-IR-0012025</w:t>
            </w:r>
          </w:p>
        </w:tc>
        <w:tc>
          <w:tcPr>
            <w:tcW w:w="1284" w:type="pct"/>
            <w:tcBorders>
              <w:top w:val="nil"/>
              <w:left w:val="nil"/>
              <w:bottom w:val="nil"/>
              <w:right w:val="nil"/>
            </w:tcBorders>
            <w:shd w:val="clear" w:color="auto" w:fill="auto"/>
            <w:vAlign w:val="center"/>
            <w:hideMark/>
          </w:tcPr>
          <w:p w14:paraId="1F2E800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MT-DOP-FAISMUN-IR-0012025</w:t>
            </w:r>
          </w:p>
        </w:tc>
        <w:tc>
          <w:tcPr>
            <w:tcW w:w="721" w:type="pct"/>
            <w:tcBorders>
              <w:top w:val="nil"/>
              <w:left w:val="nil"/>
              <w:bottom w:val="nil"/>
              <w:right w:val="nil"/>
            </w:tcBorders>
            <w:shd w:val="clear" w:color="auto" w:fill="auto"/>
            <w:vAlign w:val="center"/>
            <w:hideMark/>
          </w:tcPr>
          <w:p w14:paraId="55F1C2D0"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18/06/2025</w:t>
            </w:r>
          </w:p>
        </w:tc>
        <w:tc>
          <w:tcPr>
            <w:tcW w:w="750" w:type="pct"/>
            <w:tcBorders>
              <w:top w:val="nil"/>
              <w:left w:val="nil"/>
              <w:bottom w:val="nil"/>
              <w:right w:val="nil"/>
            </w:tcBorders>
            <w:shd w:val="clear" w:color="auto" w:fill="auto"/>
            <w:vAlign w:val="center"/>
            <w:hideMark/>
          </w:tcPr>
          <w:p w14:paraId="36CB899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06/08/2025</w:t>
            </w:r>
          </w:p>
        </w:tc>
      </w:tr>
      <w:tr w:rsidR="00AB24B5" w:rsidRPr="00AB24B5" w14:paraId="260CB14A" w14:textId="77777777" w:rsidTr="00AB24B5">
        <w:trPr>
          <w:trHeight w:val="900"/>
        </w:trPr>
        <w:tc>
          <w:tcPr>
            <w:tcW w:w="538" w:type="pct"/>
            <w:tcBorders>
              <w:top w:val="nil"/>
              <w:left w:val="nil"/>
              <w:bottom w:val="nil"/>
              <w:right w:val="nil"/>
            </w:tcBorders>
            <w:shd w:val="clear" w:color="auto" w:fill="auto"/>
            <w:vAlign w:val="center"/>
            <w:hideMark/>
          </w:tcPr>
          <w:p w14:paraId="3EEBE0E0"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4</w:t>
            </w:r>
          </w:p>
        </w:tc>
        <w:tc>
          <w:tcPr>
            <w:tcW w:w="1707" w:type="pct"/>
            <w:tcBorders>
              <w:top w:val="nil"/>
              <w:left w:val="nil"/>
              <w:bottom w:val="nil"/>
              <w:right w:val="nil"/>
            </w:tcBorders>
            <w:shd w:val="clear" w:color="auto" w:fill="auto"/>
            <w:vAlign w:val="center"/>
            <w:hideMark/>
          </w:tcPr>
          <w:p w14:paraId="7A1ECC2F"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MT-DOP-FAISMUN-IR-0072025</w:t>
            </w:r>
          </w:p>
        </w:tc>
        <w:tc>
          <w:tcPr>
            <w:tcW w:w="1284" w:type="pct"/>
            <w:tcBorders>
              <w:top w:val="nil"/>
              <w:left w:val="nil"/>
              <w:bottom w:val="nil"/>
              <w:right w:val="nil"/>
            </w:tcBorders>
            <w:shd w:val="clear" w:color="auto" w:fill="auto"/>
            <w:vAlign w:val="center"/>
            <w:hideMark/>
          </w:tcPr>
          <w:p w14:paraId="0A8C2CFA"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MT-DOP-FAISMUN-IR-0072025</w:t>
            </w:r>
          </w:p>
        </w:tc>
        <w:tc>
          <w:tcPr>
            <w:tcW w:w="721" w:type="pct"/>
            <w:tcBorders>
              <w:top w:val="nil"/>
              <w:left w:val="nil"/>
              <w:bottom w:val="nil"/>
              <w:right w:val="nil"/>
            </w:tcBorders>
            <w:shd w:val="clear" w:color="auto" w:fill="auto"/>
            <w:vAlign w:val="center"/>
            <w:hideMark/>
          </w:tcPr>
          <w:p w14:paraId="3EA616B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19/06/2025</w:t>
            </w:r>
          </w:p>
        </w:tc>
        <w:tc>
          <w:tcPr>
            <w:tcW w:w="750" w:type="pct"/>
            <w:tcBorders>
              <w:top w:val="nil"/>
              <w:left w:val="nil"/>
              <w:bottom w:val="nil"/>
              <w:right w:val="nil"/>
            </w:tcBorders>
            <w:shd w:val="clear" w:color="auto" w:fill="auto"/>
            <w:vAlign w:val="center"/>
            <w:hideMark/>
          </w:tcPr>
          <w:p w14:paraId="04C21E2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07/08/2025</w:t>
            </w:r>
          </w:p>
        </w:tc>
      </w:tr>
      <w:tr w:rsidR="00AB24B5" w:rsidRPr="00AB24B5" w14:paraId="3DCA4446" w14:textId="77777777" w:rsidTr="00AB24B5">
        <w:trPr>
          <w:trHeight w:val="900"/>
        </w:trPr>
        <w:tc>
          <w:tcPr>
            <w:tcW w:w="538" w:type="pct"/>
            <w:tcBorders>
              <w:top w:val="nil"/>
              <w:left w:val="nil"/>
              <w:bottom w:val="nil"/>
              <w:right w:val="nil"/>
            </w:tcBorders>
            <w:shd w:val="clear" w:color="auto" w:fill="auto"/>
            <w:vAlign w:val="center"/>
            <w:hideMark/>
          </w:tcPr>
          <w:p w14:paraId="4FFA30E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5</w:t>
            </w:r>
          </w:p>
        </w:tc>
        <w:tc>
          <w:tcPr>
            <w:tcW w:w="1707" w:type="pct"/>
            <w:tcBorders>
              <w:top w:val="nil"/>
              <w:left w:val="nil"/>
              <w:bottom w:val="nil"/>
              <w:right w:val="nil"/>
            </w:tcBorders>
            <w:shd w:val="clear" w:color="auto" w:fill="auto"/>
            <w:vAlign w:val="center"/>
            <w:hideMark/>
          </w:tcPr>
          <w:p w14:paraId="4C3329FE"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MT-DOP-FAISMUN-IR-008-202</w:t>
            </w:r>
          </w:p>
        </w:tc>
        <w:tc>
          <w:tcPr>
            <w:tcW w:w="1284" w:type="pct"/>
            <w:tcBorders>
              <w:top w:val="nil"/>
              <w:left w:val="nil"/>
              <w:bottom w:val="nil"/>
              <w:right w:val="nil"/>
            </w:tcBorders>
            <w:shd w:val="clear" w:color="auto" w:fill="auto"/>
            <w:vAlign w:val="center"/>
            <w:hideMark/>
          </w:tcPr>
          <w:p w14:paraId="61DEDCD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MT-DOP-FAISMUN-IR-0082025</w:t>
            </w:r>
          </w:p>
        </w:tc>
        <w:tc>
          <w:tcPr>
            <w:tcW w:w="721" w:type="pct"/>
            <w:tcBorders>
              <w:top w:val="nil"/>
              <w:left w:val="nil"/>
              <w:bottom w:val="nil"/>
              <w:right w:val="nil"/>
            </w:tcBorders>
            <w:shd w:val="clear" w:color="auto" w:fill="auto"/>
            <w:vAlign w:val="center"/>
            <w:hideMark/>
          </w:tcPr>
          <w:p w14:paraId="3DCA658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19/06/2025</w:t>
            </w:r>
          </w:p>
        </w:tc>
        <w:tc>
          <w:tcPr>
            <w:tcW w:w="750" w:type="pct"/>
            <w:tcBorders>
              <w:top w:val="nil"/>
              <w:left w:val="nil"/>
              <w:bottom w:val="nil"/>
              <w:right w:val="nil"/>
            </w:tcBorders>
            <w:shd w:val="clear" w:color="auto" w:fill="auto"/>
            <w:vAlign w:val="center"/>
            <w:hideMark/>
          </w:tcPr>
          <w:p w14:paraId="18A645A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20/09/2025</w:t>
            </w:r>
          </w:p>
        </w:tc>
      </w:tr>
      <w:tr w:rsidR="00AB24B5" w:rsidRPr="00AB24B5" w14:paraId="1603B8C9" w14:textId="77777777" w:rsidTr="00AB24B5">
        <w:trPr>
          <w:trHeight w:val="900"/>
        </w:trPr>
        <w:tc>
          <w:tcPr>
            <w:tcW w:w="538" w:type="pct"/>
            <w:tcBorders>
              <w:top w:val="nil"/>
              <w:left w:val="nil"/>
              <w:bottom w:val="nil"/>
              <w:right w:val="nil"/>
            </w:tcBorders>
            <w:shd w:val="clear" w:color="auto" w:fill="auto"/>
            <w:vAlign w:val="center"/>
            <w:hideMark/>
          </w:tcPr>
          <w:p w14:paraId="13AA04E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6</w:t>
            </w:r>
          </w:p>
        </w:tc>
        <w:tc>
          <w:tcPr>
            <w:tcW w:w="1707" w:type="pct"/>
            <w:tcBorders>
              <w:top w:val="nil"/>
              <w:left w:val="nil"/>
              <w:bottom w:val="nil"/>
              <w:right w:val="nil"/>
            </w:tcBorders>
            <w:shd w:val="clear" w:color="auto" w:fill="auto"/>
            <w:vAlign w:val="center"/>
            <w:hideMark/>
          </w:tcPr>
          <w:p w14:paraId="7C8AD2BA"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MT-DOP-FAISMUN-IR-006-25</w:t>
            </w:r>
          </w:p>
        </w:tc>
        <w:tc>
          <w:tcPr>
            <w:tcW w:w="1284" w:type="pct"/>
            <w:tcBorders>
              <w:top w:val="nil"/>
              <w:left w:val="nil"/>
              <w:bottom w:val="nil"/>
              <w:right w:val="nil"/>
            </w:tcBorders>
            <w:shd w:val="clear" w:color="auto" w:fill="auto"/>
            <w:vAlign w:val="center"/>
            <w:hideMark/>
          </w:tcPr>
          <w:p w14:paraId="74C32E5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MT-DOP-FAISMUN-IR-006-25</w:t>
            </w:r>
          </w:p>
        </w:tc>
        <w:tc>
          <w:tcPr>
            <w:tcW w:w="721" w:type="pct"/>
            <w:tcBorders>
              <w:top w:val="nil"/>
              <w:left w:val="nil"/>
              <w:bottom w:val="nil"/>
              <w:right w:val="nil"/>
            </w:tcBorders>
            <w:shd w:val="clear" w:color="auto" w:fill="auto"/>
            <w:vAlign w:val="center"/>
            <w:hideMark/>
          </w:tcPr>
          <w:p w14:paraId="7ED5BAB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26/06/2025</w:t>
            </w:r>
          </w:p>
        </w:tc>
        <w:tc>
          <w:tcPr>
            <w:tcW w:w="750" w:type="pct"/>
            <w:tcBorders>
              <w:top w:val="nil"/>
              <w:left w:val="nil"/>
              <w:bottom w:val="nil"/>
              <w:right w:val="nil"/>
            </w:tcBorders>
            <w:shd w:val="clear" w:color="auto" w:fill="auto"/>
            <w:vAlign w:val="center"/>
            <w:hideMark/>
          </w:tcPr>
          <w:p w14:paraId="6868C2B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12/09/2025</w:t>
            </w:r>
          </w:p>
        </w:tc>
      </w:tr>
      <w:tr w:rsidR="00AB24B5" w:rsidRPr="00AB24B5" w14:paraId="19C05062" w14:textId="77777777" w:rsidTr="00AB24B5">
        <w:trPr>
          <w:trHeight w:val="900"/>
        </w:trPr>
        <w:tc>
          <w:tcPr>
            <w:tcW w:w="538" w:type="pct"/>
            <w:tcBorders>
              <w:top w:val="nil"/>
              <w:left w:val="nil"/>
              <w:bottom w:val="nil"/>
              <w:right w:val="nil"/>
            </w:tcBorders>
            <w:shd w:val="clear" w:color="auto" w:fill="auto"/>
            <w:vAlign w:val="center"/>
            <w:hideMark/>
          </w:tcPr>
          <w:p w14:paraId="27D4AE9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7</w:t>
            </w:r>
          </w:p>
        </w:tc>
        <w:tc>
          <w:tcPr>
            <w:tcW w:w="1707" w:type="pct"/>
            <w:tcBorders>
              <w:top w:val="nil"/>
              <w:left w:val="nil"/>
              <w:bottom w:val="nil"/>
              <w:right w:val="nil"/>
            </w:tcBorders>
            <w:shd w:val="clear" w:color="auto" w:fill="auto"/>
            <w:vAlign w:val="center"/>
            <w:hideMark/>
          </w:tcPr>
          <w:p w14:paraId="253BB4B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MT-DOP-FAISMUN-IR-02-25</w:t>
            </w:r>
          </w:p>
        </w:tc>
        <w:tc>
          <w:tcPr>
            <w:tcW w:w="1284" w:type="pct"/>
            <w:tcBorders>
              <w:top w:val="nil"/>
              <w:left w:val="nil"/>
              <w:bottom w:val="nil"/>
              <w:right w:val="nil"/>
            </w:tcBorders>
            <w:shd w:val="clear" w:color="auto" w:fill="auto"/>
            <w:vAlign w:val="center"/>
            <w:hideMark/>
          </w:tcPr>
          <w:p w14:paraId="7E8FED92"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MT-DOP-FAISMUN-IR-02-25</w:t>
            </w:r>
          </w:p>
        </w:tc>
        <w:tc>
          <w:tcPr>
            <w:tcW w:w="721" w:type="pct"/>
            <w:tcBorders>
              <w:top w:val="nil"/>
              <w:left w:val="nil"/>
              <w:bottom w:val="nil"/>
              <w:right w:val="nil"/>
            </w:tcBorders>
            <w:shd w:val="clear" w:color="auto" w:fill="auto"/>
            <w:vAlign w:val="center"/>
            <w:hideMark/>
          </w:tcPr>
          <w:p w14:paraId="729A033B"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26/06/2025</w:t>
            </w:r>
          </w:p>
        </w:tc>
        <w:tc>
          <w:tcPr>
            <w:tcW w:w="750" w:type="pct"/>
            <w:tcBorders>
              <w:top w:val="nil"/>
              <w:left w:val="nil"/>
              <w:bottom w:val="nil"/>
              <w:right w:val="nil"/>
            </w:tcBorders>
            <w:shd w:val="clear" w:color="auto" w:fill="auto"/>
            <w:vAlign w:val="center"/>
            <w:hideMark/>
          </w:tcPr>
          <w:p w14:paraId="197ADEC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17/08/2025</w:t>
            </w:r>
          </w:p>
        </w:tc>
      </w:tr>
      <w:tr w:rsidR="00AB24B5" w:rsidRPr="00AB24B5" w14:paraId="5DB496AA" w14:textId="77777777" w:rsidTr="00AB24B5">
        <w:trPr>
          <w:trHeight w:val="900"/>
        </w:trPr>
        <w:tc>
          <w:tcPr>
            <w:tcW w:w="538" w:type="pct"/>
            <w:tcBorders>
              <w:top w:val="nil"/>
              <w:left w:val="nil"/>
              <w:bottom w:val="nil"/>
              <w:right w:val="nil"/>
            </w:tcBorders>
            <w:shd w:val="clear" w:color="auto" w:fill="auto"/>
            <w:vAlign w:val="center"/>
            <w:hideMark/>
          </w:tcPr>
          <w:p w14:paraId="01D870E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8</w:t>
            </w:r>
          </w:p>
        </w:tc>
        <w:tc>
          <w:tcPr>
            <w:tcW w:w="1707" w:type="pct"/>
            <w:tcBorders>
              <w:top w:val="nil"/>
              <w:left w:val="nil"/>
              <w:bottom w:val="nil"/>
              <w:right w:val="nil"/>
            </w:tcBorders>
            <w:shd w:val="clear" w:color="auto" w:fill="auto"/>
            <w:vAlign w:val="center"/>
            <w:hideMark/>
          </w:tcPr>
          <w:p w14:paraId="67703BB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MT-DOP-FAISMUN-IR-004-25</w:t>
            </w:r>
          </w:p>
        </w:tc>
        <w:tc>
          <w:tcPr>
            <w:tcW w:w="1284" w:type="pct"/>
            <w:tcBorders>
              <w:top w:val="nil"/>
              <w:left w:val="nil"/>
              <w:bottom w:val="nil"/>
              <w:right w:val="nil"/>
            </w:tcBorders>
            <w:shd w:val="clear" w:color="auto" w:fill="auto"/>
            <w:vAlign w:val="center"/>
            <w:hideMark/>
          </w:tcPr>
          <w:p w14:paraId="57AEACC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MT-DOP-FAISMUN-IR-004-25</w:t>
            </w:r>
          </w:p>
        </w:tc>
        <w:tc>
          <w:tcPr>
            <w:tcW w:w="721" w:type="pct"/>
            <w:tcBorders>
              <w:top w:val="nil"/>
              <w:left w:val="nil"/>
              <w:bottom w:val="nil"/>
              <w:right w:val="nil"/>
            </w:tcBorders>
            <w:shd w:val="clear" w:color="auto" w:fill="auto"/>
            <w:vAlign w:val="center"/>
            <w:hideMark/>
          </w:tcPr>
          <w:p w14:paraId="63261C1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25/06/2025</w:t>
            </w:r>
          </w:p>
        </w:tc>
        <w:tc>
          <w:tcPr>
            <w:tcW w:w="750" w:type="pct"/>
            <w:tcBorders>
              <w:top w:val="nil"/>
              <w:left w:val="nil"/>
              <w:bottom w:val="nil"/>
              <w:right w:val="nil"/>
            </w:tcBorders>
            <w:shd w:val="clear" w:color="auto" w:fill="auto"/>
            <w:vAlign w:val="center"/>
            <w:hideMark/>
          </w:tcPr>
          <w:p w14:paraId="4811609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17/08/2025</w:t>
            </w:r>
          </w:p>
        </w:tc>
      </w:tr>
      <w:tr w:rsidR="00AB24B5" w:rsidRPr="00AB24B5" w14:paraId="7031D944" w14:textId="77777777" w:rsidTr="00AB24B5">
        <w:trPr>
          <w:trHeight w:val="900"/>
        </w:trPr>
        <w:tc>
          <w:tcPr>
            <w:tcW w:w="538" w:type="pct"/>
            <w:tcBorders>
              <w:top w:val="nil"/>
              <w:left w:val="nil"/>
              <w:bottom w:val="nil"/>
              <w:right w:val="nil"/>
            </w:tcBorders>
            <w:shd w:val="clear" w:color="auto" w:fill="auto"/>
            <w:vAlign w:val="center"/>
            <w:hideMark/>
          </w:tcPr>
          <w:p w14:paraId="7404EEF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9</w:t>
            </w:r>
          </w:p>
        </w:tc>
        <w:tc>
          <w:tcPr>
            <w:tcW w:w="1707" w:type="pct"/>
            <w:tcBorders>
              <w:top w:val="nil"/>
              <w:left w:val="nil"/>
              <w:bottom w:val="nil"/>
              <w:right w:val="nil"/>
            </w:tcBorders>
            <w:shd w:val="clear" w:color="auto" w:fill="auto"/>
            <w:vAlign w:val="center"/>
            <w:hideMark/>
          </w:tcPr>
          <w:p w14:paraId="7C50798E"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MT-DOP-FORTAMUN-IR-01-25</w:t>
            </w:r>
          </w:p>
        </w:tc>
        <w:tc>
          <w:tcPr>
            <w:tcW w:w="1284" w:type="pct"/>
            <w:tcBorders>
              <w:top w:val="nil"/>
              <w:left w:val="nil"/>
              <w:bottom w:val="nil"/>
              <w:right w:val="nil"/>
            </w:tcBorders>
            <w:shd w:val="clear" w:color="auto" w:fill="auto"/>
            <w:vAlign w:val="center"/>
            <w:hideMark/>
          </w:tcPr>
          <w:p w14:paraId="3654384B"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MT-DOP-FORTAMUN-IR-01-25</w:t>
            </w:r>
          </w:p>
        </w:tc>
        <w:tc>
          <w:tcPr>
            <w:tcW w:w="721" w:type="pct"/>
            <w:tcBorders>
              <w:top w:val="nil"/>
              <w:left w:val="nil"/>
              <w:bottom w:val="nil"/>
              <w:right w:val="nil"/>
            </w:tcBorders>
            <w:shd w:val="clear" w:color="auto" w:fill="auto"/>
            <w:vAlign w:val="center"/>
            <w:hideMark/>
          </w:tcPr>
          <w:p w14:paraId="58006AE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01/09/2025</w:t>
            </w:r>
          </w:p>
        </w:tc>
        <w:tc>
          <w:tcPr>
            <w:tcW w:w="750" w:type="pct"/>
            <w:tcBorders>
              <w:top w:val="nil"/>
              <w:left w:val="nil"/>
              <w:bottom w:val="nil"/>
              <w:right w:val="nil"/>
            </w:tcBorders>
            <w:shd w:val="clear" w:color="auto" w:fill="auto"/>
            <w:vAlign w:val="center"/>
            <w:hideMark/>
          </w:tcPr>
          <w:p w14:paraId="231177E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03/11/2025</w:t>
            </w:r>
          </w:p>
        </w:tc>
      </w:tr>
      <w:tr w:rsidR="00AB24B5" w:rsidRPr="00AB24B5" w14:paraId="185EEC96" w14:textId="77777777" w:rsidTr="00AB24B5">
        <w:trPr>
          <w:trHeight w:val="900"/>
        </w:trPr>
        <w:tc>
          <w:tcPr>
            <w:tcW w:w="538" w:type="pct"/>
            <w:tcBorders>
              <w:top w:val="nil"/>
              <w:left w:val="nil"/>
              <w:bottom w:val="nil"/>
              <w:right w:val="nil"/>
            </w:tcBorders>
            <w:shd w:val="clear" w:color="auto" w:fill="auto"/>
            <w:vAlign w:val="center"/>
            <w:hideMark/>
          </w:tcPr>
          <w:p w14:paraId="43690BA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w:t>
            </w:r>
          </w:p>
        </w:tc>
        <w:tc>
          <w:tcPr>
            <w:tcW w:w="1707" w:type="pct"/>
            <w:tcBorders>
              <w:top w:val="nil"/>
              <w:left w:val="nil"/>
              <w:bottom w:val="nil"/>
              <w:right w:val="nil"/>
            </w:tcBorders>
            <w:shd w:val="clear" w:color="auto" w:fill="auto"/>
            <w:vAlign w:val="center"/>
            <w:hideMark/>
          </w:tcPr>
          <w:p w14:paraId="2FF1BCFF"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MT-DOP-AUT-FISE-IR-04-25</w:t>
            </w:r>
          </w:p>
        </w:tc>
        <w:tc>
          <w:tcPr>
            <w:tcW w:w="1284" w:type="pct"/>
            <w:tcBorders>
              <w:top w:val="nil"/>
              <w:left w:val="nil"/>
              <w:bottom w:val="nil"/>
              <w:right w:val="nil"/>
            </w:tcBorders>
            <w:shd w:val="clear" w:color="auto" w:fill="auto"/>
            <w:vAlign w:val="center"/>
            <w:hideMark/>
          </w:tcPr>
          <w:p w14:paraId="67EC519C"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MT-DOP-AUT-FISE-IR-04-25</w:t>
            </w:r>
          </w:p>
        </w:tc>
        <w:tc>
          <w:tcPr>
            <w:tcW w:w="721" w:type="pct"/>
            <w:tcBorders>
              <w:top w:val="nil"/>
              <w:left w:val="nil"/>
              <w:bottom w:val="nil"/>
              <w:right w:val="nil"/>
            </w:tcBorders>
            <w:shd w:val="clear" w:color="auto" w:fill="auto"/>
            <w:vAlign w:val="center"/>
            <w:hideMark/>
          </w:tcPr>
          <w:p w14:paraId="7003B8B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04/09/2025</w:t>
            </w:r>
          </w:p>
        </w:tc>
        <w:tc>
          <w:tcPr>
            <w:tcW w:w="750" w:type="pct"/>
            <w:tcBorders>
              <w:top w:val="nil"/>
              <w:left w:val="nil"/>
              <w:bottom w:val="nil"/>
              <w:right w:val="nil"/>
            </w:tcBorders>
            <w:shd w:val="clear" w:color="auto" w:fill="auto"/>
            <w:vAlign w:val="center"/>
            <w:hideMark/>
          </w:tcPr>
          <w:p w14:paraId="59D3408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10/11/2025</w:t>
            </w:r>
          </w:p>
        </w:tc>
      </w:tr>
      <w:tr w:rsidR="00AB24B5" w:rsidRPr="00AB24B5" w14:paraId="72AF1B4F" w14:textId="77777777" w:rsidTr="00AB24B5">
        <w:trPr>
          <w:trHeight w:val="900"/>
        </w:trPr>
        <w:tc>
          <w:tcPr>
            <w:tcW w:w="538" w:type="pct"/>
            <w:tcBorders>
              <w:top w:val="nil"/>
              <w:left w:val="nil"/>
              <w:bottom w:val="nil"/>
              <w:right w:val="nil"/>
            </w:tcBorders>
            <w:shd w:val="clear" w:color="auto" w:fill="auto"/>
            <w:vAlign w:val="center"/>
            <w:hideMark/>
          </w:tcPr>
          <w:p w14:paraId="0CA6E7C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w:t>
            </w:r>
          </w:p>
        </w:tc>
        <w:tc>
          <w:tcPr>
            <w:tcW w:w="1707" w:type="pct"/>
            <w:tcBorders>
              <w:top w:val="nil"/>
              <w:left w:val="nil"/>
              <w:bottom w:val="nil"/>
              <w:right w:val="nil"/>
            </w:tcBorders>
            <w:shd w:val="clear" w:color="auto" w:fill="auto"/>
            <w:vAlign w:val="center"/>
            <w:hideMark/>
          </w:tcPr>
          <w:p w14:paraId="7A17448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MT-DOP-FAISMUN-AD-013-25</w:t>
            </w:r>
          </w:p>
        </w:tc>
        <w:tc>
          <w:tcPr>
            <w:tcW w:w="1284" w:type="pct"/>
            <w:tcBorders>
              <w:top w:val="nil"/>
              <w:left w:val="nil"/>
              <w:bottom w:val="nil"/>
              <w:right w:val="nil"/>
            </w:tcBorders>
            <w:shd w:val="clear" w:color="auto" w:fill="auto"/>
            <w:vAlign w:val="center"/>
            <w:hideMark/>
          </w:tcPr>
          <w:p w14:paraId="69AC59C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MT-DOP-FAISMUN-AD-013-25</w:t>
            </w:r>
          </w:p>
        </w:tc>
        <w:tc>
          <w:tcPr>
            <w:tcW w:w="721" w:type="pct"/>
            <w:tcBorders>
              <w:top w:val="nil"/>
              <w:left w:val="nil"/>
              <w:bottom w:val="nil"/>
              <w:right w:val="nil"/>
            </w:tcBorders>
            <w:shd w:val="clear" w:color="auto" w:fill="auto"/>
            <w:vAlign w:val="center"/>
            <w:hideMark/>
          </w:tcPr>
          <w:p w14:paraId="13FC779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29/08/2025</w:t>
            </w:r>
          </w:p>
        </w:tc>
        <w:tc>
          <w:tcPr>
            <w:tcW w:w="750" w:type="pct"/>
            <w:tcBorders>
              <w:top w:val="nil"/>
              <w:left w:val="nil"/>
              <w:bottom w:val="nil"/>
              <w:right w:val="nil"/>
            </w:tcBorders>
            <w:shd w:val="clear" w:color="auto" w:fill="auto"/>
            <w:vAlign w:val="center"/>
            <w:hideMark/>
          </w:tcPr>
          <w:p w14:paraId="5783B47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41AF15FE" w14:textId="77777777" w:rsidTr="00AB24B5">
        <w:trPr>
          <w:trHeight w:val="900"/>
        </w:trPr>
        <w:tc>
          <w:tcPr>
            <w:tcW w:w="538" w:type="pct"/>
            <w:tcBorders>
              <w:top w:val="nil"/>
              <w:left w:val="nil"/>
              <w:bottom w:val="nil"/>
              <w:right w:val="nil"/>
            </w:tcBorders>
            <w:shd w:val="clear" w:color="auto" w:fill="auto"/>
            <w:vAlign w:val="center"/>
            <w:hideMark/>
          </w:tcPr>
          <w:p w14:paraId="42B79CF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12</w:t>
            </w:r>
          </w:p>
        </w:tc>
        <w:tc>
          <w:tcPr>
            <w:tcW w:w="1707" w:type="pct"/>
            <w:tcBorders>
              <w:top w:val="nil"/>
              <w:left w:val="nil"/>
              <w:bottom w:val="nil"/>
              <w:right w:val="nil"/>
            </w:tcBorders>
            <w:shd w:val="clear" w:color="auto" w:fill="auto"/>
            <w:vAlign w:val="center"/>
            <w:hideMark/>
          </w:tcPr>
          <w:p w14:paraId="190E4FFB"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MT-DOP-FAISMUN-IR-010-25</w:t>
            </w:r>
          </w:p>
        </w:tc>
        <w:tc>
          <w:tcPr>
            <w:tcW w:w="1284" w:type="pct"/>
            <w:tcBorders>
              <w:top w:val="nil"/>
              <w:left w:val="nil"/>
              <w:bottom w:val="nil"/>
              <w:right w:val="nil"/>
            </w:tcBorders>
            <w:shd w:val="clear" w:color="auto" w:fill="auto"/>
            <w:vAlign w:val="center"/>
            <w:hideMark/>
          </w:tcPr>
          <w:p w14:paraId="551F2141"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MT-DOP-FAISMUN-IR-010-25</w:t>
            </w:r>
          </w:p>
        </w:tc>
        <w:tc>
          <w:tcPr>
            <w:tcW w:w="721" w:type="pct"/>
            <w:tcBorders>
              <w:top w:val="nil"/>
              <w:left w:val="nil"/>
              <w:bottom w:val="nil"/>
              <w:right w:val="nil"/>
            </w:tcBorders>
            <w:shd w:val="clear" w:color="auto" w:fill="auto"/>
            <w:vAlign w:val="center"/>
            <w:hideMark/>
          </w:tcPr>
          <w:p w14:paraId="264BA8F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10/09/2025</w:t>
            </w:r>
          </w:p>
        </w:tc>
        <w:tc>
          <w:tcPr>
            <w:tcW w:w="750" w:type="pct"/>
            <w:tcBorders>
              <w:top w:val="nil"/>
              <w:left w:val="nil"/>
              <w:bottom w:val="nil"/>
              <w:right w:val="nil"/>
            </w:tcBorders>
            <w:shd w:val="clear" w:color="auto" w:fill="auto"/>
            <w:vAlign w:val="center"/>
            <w:hideMark/>
          </w:tcPr>
          <w:p w14:paraId="3F9E946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30/09/2025</w:t>
            </w:r>
          </w:p>
        </w:tc>
      </w:tr>
      <w:tr w:rsidR="00AB24B5" w:rsidRPr="00AB24B5" w14:paraId="07E34630" w14:textId="77777777" w:rsidTr="00AB24B5">
        <w:trPr>
          <w:trHeight w:val="900"/>
        </w:trPr>
        <w:tc>
          <w:tcPr>
            <w:tcW w:w="538" w:type="pct"/>
            <w:tcBorders>
              <w:top w:val="nil"/>
              <w:left w:val="nil"/>
              <w:bottom w:val="nil"/>
              <w:right w:val="nil"/>
            </w:tcBorders>
            <w:shd w:val="clear" w:color="auto" w:fill="auto"/>
            <w:vAlign w:val="center"/>
            <w:hideMark/>
          </w:tcPr>
          <w:p w14:paraId="74EB996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13</w:t>
            </w:r>
          </w:p>
        </w:tc>
        <w:tc>
          <w:tcPr>
            <w:tcW w:w="1707" w:type="pct"/>
            <w:tcBorders>
              <w:top w:val="nil"/>
              <w:left w:val="nil"/>
              <w:bottom w:val="nil"/>
              <w:right w:val="nil"/>
            </w:tcBorders>
            <w:shd w:val="clear" w:color="auto" w:fill="auto"/>
            <w:vAlign w:val="center"/>
            <w:hideMark/>
          </w:tcPr>
          <w:p w14:paraId="0D69B082"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MT-DOP-FAISMUN-IR-015-25</w:t>
            </w:r>
          </w:p>
        </w:tc>
        <w:tc>
          <w:tcPr>
            <w:tcW w:w="1284" w:type="pct"/>
            <w:tcBorders>
              <w:top w:val="nil"/>
              <w:left w:val="nil"/>
              <w:bottom w:val="nil"/>
              <w:right w:val="nil"/>
            </w:tcBorders>
            <w:shd w:val="clear" w:color="auto" w:fill="auto"/>
            <w:vAlign w:val="center"/>
            <w:hideMark/>
          </w:tcPr>
          <w:p w14:paraId="2AA530D6"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MT-DOP-FAISMUN-IR-015-25</w:t>
            </w:r>
          </w:p>
        </w:tc>
        <w:tc>
          <w:tcPr>
            <w:tcW w:w="721" w:type="pct"/>
            <w:tcBorders>
              <w:top w:val="nil"/>
              <w:left w:val="nil"/>
              <w:bottom w:val="nil"/>
              <w:right w:val="nil"/>
            </w:tcBorders>
            <w:shd w:val="clear" w:color="auto" w:fill="auto"/>
            <w:vAlign w:val="center"/>
            <w:hideMark/>
          </w:tcPr>
          <w:p w14:paraId="1E4F51C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17/09/2025</w:t>
            </w:r>
          </w:p>
        </w:tc>
        <w:tc>
          <w:tcPr>
            <w:tcW w:w="750" w:type="pct"/>
            <w:tcBorders>
              <w:top w:val="nil"/>
              <w:left w:val="nil"/>
              <w:bottom w:val="nil"/>
              <w:right w:val="nil"/>
            </w:tcBorders>
            <w:shd w:val="clear" w:color="auto" w:fill="auto"/>
            <w:vAlign w:val="center"/>
            <w:hideMark/>
          </w:tcPr>
          <w:p w14:paraId="6400A5B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20/11/2025</w:t>
            </w:r>
          </w:p>
        </w:tc>
      </w:tr>
      <w:tr w:rsidR="00AB24B5" w:rsidRPr="00AB24B5" w14:paraId="5D7C7DB0" w14:textId="77777777" w:rsidTr="00AB24B5">
        <w:trPr>
          <w:trHeight w:val="900"/>
        </w:trPr>
        <w:tc>
          <w:tcPr>
            <w:tcW w:w="538" w:type="pct"/>
            <w:tcBorders>
              <w:top w:val="nil"/>
              <w:left w:val="nil"/>
              <w:bottom w:val="nil"/>
              <w:right w:val="nil"/>
            </w:tcBorders>
            <w:shd w:val="clear" w:color="auto" w:fill="auto"/>
            <w:vAlign w:val="center"/>
            <w:hideMark/>
          </w:tcPr>
          <w:p w14:paraId="350862F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lastRenderedPageBreak/>
              <w:t>14</w:t>
            </w:r>
          </w:p>
        </w:tc>
        <w:tc>
          <w:tcPr>
            <w:tcW w:w="1707" w:type="pct"/>
            <w:tcBorders>
              <w:top w:val="nil"/>
              <w:left w:val="nil"/>
              <w:bottom w:val="nil"/>
              <w:right w:val="nil"/>
            </w:tcBorders>
            <w:shd w:val="clear" w:color="auto" w:fill="auto"/>
            <w:vAlign w:val="center"/>
            <w:hideMark/>
          </w:tcPr>
          <w:p w14:paraId="1DC8D102"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MT-DOP-FAISMUN-IR-09-25</w:t>
            </w:r>
          </w:p>
        </w:tc>
        <w:tc>
          <w:tcPr>
            <w:tcW w:w="1284" w:type="pct"/>
            <w:tcBorders>
              <w:top w:val="nil"/>
              <w:left w:val="nil"/>
              <w:bottom w:val="nil"/>
              <w:right w:val="nil"/>
            </w:tcBorders>
            <w:shd w:val="clear" w:color="auto" w:fill="auto"/>
            <w:vAlign w:val="center"/>
            <w:hideMark/>
          </w:tcPr>
          <w:p w14:paraId="3C06ED3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MT-DOP-FAISMUN-IR-09-25</w:t>
            </w:r>
          </w:p>
        </w:tc>
        <w:tc>
          <w:tcPr>
            <w:tcW w:w="721" w:type="pct"/>
            <w:tcBorders>
              <w:top w:val="nil"/>
              <w:left w:val="nil"/>
              <w:bottom w:val="nil"/>
              <w:right w:val="nil"/>
            </w:tcBorders>
            <w:shd w:val="clear" w:color="auto" w:fill="auto"/>
            <w:vAlign w:val="center"/>
            <w:hideMark/>
          </w:tcPr>
          <w:p w14:paraId="70C6B58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29/08/2025</w:t>
            </w:r>
          </w:p>
        </w:tc>
        <w:tc>
          <w:tcPr>
            <w:tcW w:w="750" w:type="pct"/>
            <w:tcBorders>
              <w:top w:val="nil"/>
              <w:left w:val="nil"/>
              <w:bottom w:val="nil"/>
              <w:right w:val="nil"/>
            </w:tcBorders>
            <w:shd w:val="clear" w:color="auto" w:fill="auto"/>
            <w:vAlign w:val="center"/>
            <w:hideMark/>
          </w:tcPr>
          <w:p w14:paraId="12302EB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06/11/2025</w:t>
            </w:r>
          </w:p>
        </w:tc>
      </w:tr>
      <w:tr w:rsidR="00AB24B5" w:rsidRPr="00AB24B5" w14:paraId="41A7C739" w14:textId="77777777" w:rsidTr="00AB24B5">
        <w:trPr>
          <w:trHeight w:val="900"/>
        </w:trPr>
        <w:tc>
          <w:tcPr>
            <w:tcW w:w="538" w:type="pct"/>
            <w:tcBorders>
              <w:top w:val="nil"/>
              <w:left w:val="nil"/>
              <w:bottom w:val="nil"/>
              <w:right w:val="nil"/>
            </w:tcBorders>
            <w:shd w:val="clear" w:color="auto" w:fill="auto"/>
            <w:vAlign w:val="center"/>
            <w:hideMark/>
          </w:tcPr>
          <w:p w14:paraId="0BEEC20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15</w:t>
            </w:r>
          </w:p>
        </w:tc>
        <w:tc>
          <w:tcPr>
            <w:tcW w:w="1707" w:type="pct"/>
            <w:tcBorders>
              <w:top w:val="nil"/>
              <w:left w:val="nil"/>
              <w:bottom w:val="nil"/>
              <w:right w:val="nil"/>
            </w:tcBorders>
            <w:shd w:val="clear" w:color="auto" w:fill="auto"/>
            <w:vAlign w:val="center"/>
            <w:hideMark/>
          </w:tcPr>
          <w:p w14:paraId="61962809"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MT-DOP-AUT-FISE-AD-01-25</w:t>
            </w:r>
          </w:p>
        </w:tc>
        <w:tc>
          <w:tcPr>
            <w:tcW w:w="1284" w:type="pct"/>
            <w:tcBorders>
              <w:top w:val="nil"/>
              <w:left w:val="nil"/>
              <w:bottom w:val="nil"/>
              <w:right w:val="nil"/>
            </w:tcBorders>
            <w:shd w:val="clear" w:color="auto" w:fill="auto"/>
            <w:vAlign w:val="center"/>
            <w:hideMark/>
          </w:tcPr>
          <w:p w14:paraId="588AC286"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T-DOP-AUT-FISE-AD-01-2025</w:t>
            </w:r>
          </w:p>
        </w:tc>
        <w:tc>
          <w:tcPr>
            <w:tcW w:w="721" w:type="pct"/>
            <w:tcBorders>
              <w:top w:val="nil"/>
              <w:left w:val="nil"/>
              <w:bottom w:val="nil"/>
              <w:right w:val="nil"/>
            </w:tcBorders>
            <w:shd w:val="clear" w:color="auto" w:fill="auto"/>
            <w:vAlign w:val="center"/>
            <w:hideMark/>
          </w:tcPr>
          <w:p w14:paraId="5E55860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1204150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42286490" w14:textId="77777777" w:rsidTr="00AB24B5">
        <w:trPr>
          <w:trHeight w:val="900"/>
        </w:trPr>
        <w:tc>
          <w:tcPr>
            <w:tcW w:w="538" w:type="pct"/>
            <w:tcBorders>
              <w:top w:val="nil"/>
              <w:left w:val="nil"/>
              <w:bottom w:val="nil"/>
              <w:right w:val="nil"/>
            </w:tcBorders>
            <w:shd w:val="clear" w:color="auto" w:fill="auto"/>
            <w:vAlign w:val="center"/>
            <w:hideMark/>
          </w:tcPr>
          <w:p w14:paraId="5C929E1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16</w:t>
            </w:r>
          </w:p>
        </w:tc>
        <w:tc>
          <w:tcPr>
            <w:tcW w:w="1707" w:type="pct"/>
            <w:tcBorders>
              <w:top w:val="nil"/>
              <w:left w:val="nil"/>
              <w:bottom w:val="nil"/>
              <w:right w:val="nil"/>
            </w:tcBorders>
            <w:shd w:val="clear" w:color="auto" w:fill="auto"/>
            <w:vAlign w:val="center"/>
            <w:hideMark/>
          </w:tcPr>
          <w:p w14:paraId="7FC79DA9"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MT-DOP-AUT-FISE-AD-02-25</w:t>
            </w:r>
          </w:p>
        </w:tc>
        <w:tc>
          <w:tcPr>
            <w:tcW w:w="1284" w:type="pct"/>
            <w:tcBorders>
              <w:top w:val="nil"/>
              <w:left w:val="nil"/>
              <w:bottom w:val="nil"/>
              <w:right w:val="nil"/>
            </w:tcBorders>
            <w:shd w:val="clear" w:color="auto" w:fill="auto"/>
            <w:vAlign w:val="center"/>
            <w:hideMark/>
          </w:tcPr>
          <w:p w14:paraId="27F85D46"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MT-DOP-AUT-FISE-AD-02-25</w:t>
            </w:r>
          </w:p>
        </w:tc>
        <w:tc>
          <w:tcPr>
            <w:tcW w:w="721" w:type="pct"/>
            <w:tcBorders>
              <w:top w:val="nil"/>
              <w:left w:val="nil"/>
              <w:bottom w:val="nil"/>
              <w:right w:val="nil"/>
            </w:tcBorders>
            <w:shd w:val="clear" w:color="auto" w:fill="auto"/>
            <w:vAlign w:val="center"/>
            <w:hideMark/>
          </w:tcPr>
          <w:p w14:paraId="7E1F0A1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07D2EF0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609513F8" w14:textId="77777777" w:rsidTr="00AB24B5">
        <w:trPr>
          <w:trHeight w:val="900"/>
        </w:trPr>
        <w:tc>
          <w:tcPr>
            <w:tcW w:w="538" w:type="pct"/>
            <w:tcBorders>
              <w:top w:val="nil"/>
              <w:left w:val="nil"/>
              <w:bottom w:val="nil"/>
              <w:right w:val="nil"/>
            </w:tcBorders>
            <w:shd w:val="clear" w:color="auto" w:fill="auto"/>
            <w:vAlign w:val="center"/>
            <w:hideMark/>
          </w:tcPr>
          <w:p w14:paraId="22A6C8A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w:t>
            </w:r>
          </w:p>
        </w:tc>
        <w:tc>
          <w:tcPr>
            <w:tcW w:w="1707" w:type="pct"/>
            <w:tcBorders>
              <w:top w:val="nil"/>
              <w:left w:val="nil"/>
              <w:bottom w:val="nil"/>
              <w:right w:val="nil"/>
            </w:tcBorders>
            <w:shd w:val="clear" w:color="auto" w:fill="auto"/>
            <w:vAlign w:val="center"/>
            <w:hideMark/>
          </w:tcPr>
          <w:p w14:paraId="736D3896"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MT-DOP-AUT-FISE-AD-03-25</w:t>
            </w:r>
          </w:p>
        </w:tc>
        <w:tc>
          <w:tcPr>
            <w:tcW w:w="1284" w:type="pct"/>
            <w:tcBorders>
              <w:top w:val="nil"/>
              <w:left w:val="nil"/>
              <w:bottom w:val="nil"/>
              <w:right w:val="nil"/>
            </w:tcBorders>
            <w:shd w:val="clear" w:color="auto" w:fill="auto"/>
            <w:vAlign w:val="center"/>
            <w:hideMark/>
          </w:tcPr>
          <w:p w14:paraId="4020C4FC"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MT-DOP-AUT-FISE-AD-03-25</w:t>
            </w:r>
          </w:p>
        </w:tc>
        <w:tc>
          <w:tcPr>
            <w:tcW w:w="721" w:type="pct"/>
            <w:tcBorders>
              <w:top w:val="nil"/>
              <w:left w:val="nil"/>
              <w:bottom w:val="nil"/>
              <w:right w:val="nil"/>
            </w:tcBorders>
            <w:shd w:val="clear" w:color="auto" w:fill="auto"/>
            <w:vAlign w:val="center"/>
            <w:hideMark/>
          </w:tcPr>
          <w:p w14:paraId="4431C00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439FB2A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6AD56E50" w14:textId="77777777" w:rsidTr="00AB24B5">
        <w:trPr>
          <w:trHeight w:val="900"/>
        </w:trPr>
        <w:tc>
          <w:tcPr>
            <w:tcW w:w="538" w:type="pct"/>
            <w:tcBorders>
              <w:top w:val="nil"/>
              <w:left w:val="nil"/>
              <w:bottom w:val="nil"/>
              <w:right w:val="nil"/>
            </w:tcBorders>
            <w:shd w:val="clear" w:color="auto" w:fill="auto"/>
            <w:vAlign w:val="center"/>
            <w:hideMark/>
          </w:tcPr>
          <w:p w14:paraId="522BFB7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18</w:t>
            </w:r>
          </w:p>
        </w:tc>
        <w:tc>
          <w:tcPr>
            <w:tcW w:w="1707" w:type="pct"/>
            <w:tcBorders>
              <w:top w:val="nil"/>
              <w:left w:val="nil"/>
              <w:bottom w:val="nil"/>
              <w:right w:val="nil"/>
            </w:tcBorders>
            <w:shd w:val="clear" w:color="auto" w:fill="auto"/>
            <w:vAlign w:val="center"/>
            <w:hideMark/>
          </w:tcPr>
          <w:p w14:paraId="7C5BE7E9"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MT-DOP-FAISMUN-AD-011-25</w:t>
            </w:r>
          </w:p>
        </w:tc>
        <w:tc>
          <w:tcPr>
            <w:tcW w:w="1284" w:type="pct"/>
            <w:tcBorders>
              <w:top w:val="nil"/>
              <w:left w:val="nil"/>
              <w:bottom w:val="nil"/>
              <w:right w:val="nil"/>
            </w:tcBorders>
            <w:shd w:val="clear" w:color="auto" w:fill="auto"/>
            <w:vAlign w:val="center"/>
            <w:hideMark/>
          </w:tcPr>
          <w:p w14:paraId="6CDCDF5C"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MT-DOP-FAISMUN-AD-011-25</w:t>
            </w:r>
          </w:p>
        </w:tc>
        <w:tc>
          <w:tcPr>
            <w:tcW w:w="721" w:type="pct"/>
            <w:tcBorders>
              <w:top w:val="nil"/>
              <w:left w:val="nil"/>
              <w:bottom w:val="nil"/>
              <w:right w:val="nil"/>
            </w:tcBorders>
            <w:shd w:val="clear" w:color="auto" w:fill="auto"/>
            <w:vAlign w:val="center"/>
            <w:hideMark/>
          </w:tcPr>
          <w:p w14:paraId="7071C73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29/09/2025</w:t>
            </w:r>
          </w:p>
        </w:tc>
        <w:tc>
          <w:tcPr>
            <w:tcW w:w="750" w:type="pct"/>
            <w:tcBorders>
              <w:top w:val="nil"/>
              <w:left w:val="nil"/>
              <w:bottom w:val="nil"/>
              <w:right w:val="nil"/>
            </w:tcBorders>
            <w:shd w:val="clear" w:color="auto" w:fill="auto"/>
            <w:vAlign w:val="center"/>
            <w:hideMark/>
          </w:tcPr>
          <w:p w14:paraId="57F4F12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16/11/2025</w:t>
            </w:r>
          </w:p>
        </w:tc>
      </w:tr>
      <w:tr w:rsidR="00AB24B5" w:rsidRPr="00AB24B5" w14:paraId="272BCF5E" w14:textId="77777777" w:rsidTr="00AB24B5">
        <w:trPr>
          <w:trHeight w:val="900"/>
        </w:trPr>
        <w:tc>
          <w:tcPr>
            <w:tcW w:w="538" w:type="pct"/>
            <w:tcBorders>
              <w:top w:val="nil"/>
              <w:left w:val="nil"/>
              <w:bottom w:val="nil"/>
              <w:right w:val="nil"/>
            </w:tcBorders>
            <w:shd w:val="clear" w:color="auto" w:fill="auto"/>
            <w:vAlign w:val="center"/>
            <w:hideMark/>
          </w:tcPr>
          <w:p w14:paraId="18F5F5E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w:t>
            </w:r>
          </w:p>
        </w:tc>
        <w:tc>
          <w:tcPr>
            <w:tcW w:w="1707" w:type="pct"/>
            <w:tcBorders>
              <w:top w:val="nil"/>
              <w:left w:val="nil"/>
              <w:bottom w:val="nil"/>
              <w:right w:val="nil"/>
            </w:tcBorders>
            <w:shd w:val="clear" w:color="auto" w:fill="auto"/>
            <w:vAlign w:val="center"/>
            <w:hideMark/>
          </w:tcPr>
          <w:p w14:paraId="2EE6E50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MT-DOP-FAISMUN-AD-012-25</w:t>
            </w:r>
          </w:p>
        </w:tc>
        <w:tc>
          <w:tcPr>
            <w:tcW w:w="1284" w:type="pct"/>
            <w:tcBorders>
              <w:top w:val="nil"/>
              <w:left w:val="nil"/>
              <w:bottom w:val="nil"/>
              <w:right w:val="nil"/>
            </w:tcBorders>
            <w:shd w:val="clear" w:color="auto" w:fill="auto"/>
            <w:vAlign w:val="center"/>
            <w:hideMark/>
          </w:tcPr>
          <w:p w14:paraId="6AEBFB2D"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MT-DOP-FAISMUN-AD-012-25</w:t>
            </w:r>
          </w:p>
        </w:tc>
        <w:tc>
          <w:tcPr>
            <w:tcW w:w="721" w:type="pct"/>
            <w:tcBorders>
              <w:top w:val="nil"/>
              <w:left w:val="nil"/>
              <w:bottom w:val="nil"/>
              <w:right w:val="nil"/>
            </w:tcBorders>
            <w:shd w:val="clear" w:color="auto" w:fill="auto"/>
            <w:vAlign w:val="center"/>
            <w:hideMark/>
          </w:tcPr>
          <w:p w14:paraId="7A0FE6C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29/09/2025</w:t>
            </w:r>
          </w:p>
        </w:tc>
        <w:tc>
          <w:tcPr>
            <w:tcW w:w="750" w:type="pct"/>
            <w:tcBorders>
              <w:top w:val="nil"/>
              <w:left w:val="nil"/>
              <w:bottom w:val="nil"/>
              <w:right w:val="nil"/>
            </w:tcBorders>
            <w:shd w:val="clear" w:color="auto" w:fill="auto"/>
            <w:vAlign w:val="center"/>
            <w:hideMark/>
          </w:tcPr>
          <w:p w14:paraId="4F16579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29/10/2025</w:t>
            </w:r>
          </w:p>
        </w:tc>
      </w:tr>
      <w:tr w:rsidR="00AB24B5" w:rsidRPr="00AB24B5" w14:paraId="5D8B9927" w14:textId="77777777" w:rsidTr="00AB24B5">
        <w:trPr>
          <w:trHeight w:val="900"/>
        </w:trPr>
        <w:tc>
          <w:tcPr>
            <w:tcW w:w="538" w:type="pct"/>
            <w:tcBorders>
              <w:top w:val="nil"/>
              <w:left w:val="nil"/>
              <w:bottom w:val="nil"/>
              <w:right w:val="nil"/>
            </w:tcBorders>
            <w:shd w:val="clear" w:color="auto" w:fill="auto"/>
            <w:vAlign w:val="center"/>
            <w:hideMark/>
          </w:tcPr>
          <w:p w14:paraId="56BF1ED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20</w:t>
            </w:r>
          </w:p>
        </w:tc>
        <w:tc>
          <w:tcPr>
            <w:tcW w:w="1707" w:type="pct"/>
            <w:tcBorders>
              <w:top w:val="nil"/>
              <w:left w:val="nil"/>
              <w:bottom w:val="nil"/>
              <w:right w:val="nil"/>
            </w:tcBorders>
            <w:shd w:val="clear" w:color="auto" w:fill="auto"/>
            <w:vAlign w:val="center"/>
            <w:hideMark/>
          </w:tcPr>
          <w:p w14:paraId="7D0FFCB1"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MT-DOP-FAISMUN-IR--014-25</w:t>
            </w:r>
          </w:p>
        </w:tc>
        <w:tc>
          <w:tcPr>
            <w:tcW w:w="1284" w:type="pct"/>
            <w:tcBorders>
              <w:top w:val="nil"/>
              <w:left w:val="nil"/>
              <w:bottom w:val="nil"/>
              <w:right w:val="nil"/>
            </w:tcBorders>
            <w:shd w:val="clear" w:color="auto" w:fill="auto"/>
            <w:vAlign w:val="center"/>
            <w:hideMark/>
          </w:tcPr>
          <w:p w14:paraId="695E0E88"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MT-DOP-FAISMUN-IR-014-25</w:t>
            </w:r>
          </w:p>
        </w:tc>
        <w:tc>
          <w:tcPr>
            <w:tcW w:w="721" w:type="pct"/>
            <w:tcBorders>
              <w:top w:val="nil"/>
              <w:left w:val="nil"/>
              <w:bottom w:val="nil"/>
              <w:right w:val="nil"/>
            </w:tcBorders>
            <w:shd w:val="clear" w:color="auto" w:fill="auto"/>
            <w:vAlign w:val="center"/>
            <w:hideMark/>
          </w:tcPr>
          <w:p w14:paraId="5860578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25/09/2025</w:t>
            </w:r>
          </w:p>
        </w:tc>
        <w:tc>
          <w:tcPr>
            <w:tcW w:w="750" w:type="pct"/>
            <w:tcBorders>
              <w:top w:val="nil"/>
              <w:left w:val="nil"/>
              <w:bottom w:val="nil"/>
              <w:right w:val="nil"/>
            </w:tcBorders>
            <w:shd w:val="clear" w:color="auto" w:fill="auto"/>
            <w:vAlign w:val="center"/>
            <w:hideMark/>
          </w:tcPr>
          <w:p w14:paraId="030B24B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27/11/2025</w:t>
            </w:r>
          </w:p>
        </w:tc>
      </w:tr>
      <w:tr w:rsidR="00AB24B5" w:rsidRPr="00AB24B5" w14:paraId="186FB259" w14:textId="77777777" w:rsidTr="00AB24B5">
        <w:trPr>
          <w:trHeight w:val="900"/>
        </w:trPr>
        <w:tc>
          <w:tcPr>
            <w:tcW w:w="538" w:type="pct"/>
            <w:tcBorders>
              <w:top w:val="nil"/>
              <w:left w:val="nil"/>
              <w:bottom w:val="nil"/>
              <w:right w:val="nil"/>
            </w:tcBorders>
            <w:shd w:val="clear" w:color="auto" w:fill="auto"/>
            <w:vAlign w:val="center"/>
            <w:hideMark/>
          </w:tcPr>
          <w:p w14:paraId="4F7F5AD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21</w:t>
            </w:r>
          </w:p>
        </w:tc>
        <w:tc>
          <w:tcPr>
            <w:tcW w:w="1707" w:type="pct"/>
            <w:tcBorders>
              <w:top w:val="nil"/>
              <w:left w:val="nil"/>
              <w:bottom w:val="nil"/>
              <w:right w:val="nil"/>
            </w:tcBorders>
            <w:shd w:val="clear" w:color="auto" w:fill="auto"/>
            <w:vAlign w:val="center"/>
            <w:hideMark/>
          </w:tcPr>
          <w:p w14:paraId="63CDBE21"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MT-DOP-FAISMUN-IR-016-25</w:t>
            </w:r>
          </w:p>
        </w:tc>
        <w:tc>
          <w:tcPr>
            <w:tcW w:w="1284" w:type="pct"/>
            <w:tcBorders>
              <w:top w:val="nil"/>
              <w:left w:val="nil"/>
              <w:bottom w:val="nil"/>
              <w:right w:val="nil"/>
            </w:tcBorders>
            <w:shd w:val="clear" w:color="auto" w:fill="auto"/>
            <w:vAlign w:val="center"/>
            <w:hideMark/>
          </w:tcPr>
          <w:p w14:paraId="6703DCC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MT-DOP-FAISMUN-IR-016-25</w:t>
            </w:r>
          </w:p>
        </w:tc>
        <w:tc>
          <w:tcPr>
            <w:tcW w:w="721" w:type="pct"/>
            <w:tcBorders>
              <w:top w:val="nil"/>
              <w:left w:val="nil"/>
              <w:bottom w:val="nil"/>
              <w:right w:val="nil"/>
            </w:tcBorders>
            <w:shd w:val="clear" w:color="auto" w:fill="auto"/>
            <w:vAlign w:val="center"/>
            <w:hideMark/>
          </w:tcPr>
          <w:p w14:paraId="1A3930C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24/10/2025</w:t>
            </w:r>
          </w:p>
        </w:tc>
        <w:tc>
          <w:tcPr>
            <w:tcW w:w="750" w:type="pct"/>
            <w:tcBorders>
              <w:top w:val="nil"/>
              <w:left w:val="nil"/>
              <w:bottom w:val="nil"/>
              <w:right w:val="nil"/>
            </w:tcBorders>
            <w:shd w:val="clear" w:color="auto" w:fill="auto"/>
            <w:vAlign w:val="center"/>
            <w:hideMark/>
          </w:tcPr>
          <w:p w14:paraId="1F12345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25/12/2025</w:t>
            </w:r>
          </w:p>
        </w:tc>
      </w:tr>
    </w:tbl>
    <w:p w14:paraId="56A26735" w14:textId="77777777" w:rsidR="00E83B22" w:rsidRDefault="00E83B22" w:rsidP="004C5446">
      <w:pPr>
        <w:pStyle w:val="Texto"/>
        <w:spacing w:after="98"/>
        <w:ind w:firstLine="0"/>
        <w:rPr>
          <w:rFonts w:cs="Arial"/>
          <w:sz w:val="20"/>
          <w:lang w:val="es-MX"/>
        </w:rPr>
      </w:pPr>
    </w:p>
    <w:p w14:paraId="147B44CA" w14:textId="37679881" w:rsidR="007F7395" w:rsidRDefault="007F7395" w:rsidP="004C5446">
      <w:pPr>
        <w:pStyle w:val="Texto"/>
        <w:spacing w:after="98"/>
        <w:ind w:firstLine="0"/>
        <w:rPr>
          <w:rFonts w:cs="Arial"/>
          <w:sz w:val="20"/>
          <w:lang w:val="es-MX"/>
        </w:rPr>
      </w:pPr>
    </w:p>
    <w:p w14:paraId="51070C6E" w14:textId="77777777" w:rsidR="003C5D12" w:rsidRDefault="003C5D12" w:rsidP="003C5D12">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1.</w:t>
      </w:r>
      <w:r w:rsidRPr="00473151">
        <w:rPr>
          <w:rFonts w:ascii="Arial" w:hAnsi="Arial" w:cs="Arial"/>
          <w:sz w:val="20"/>
          <w:szCs w:val="20"/>
          <w:lang w:val="es-MX"/>
        </w:rPr>
        <w:tab/>
        <w:t>Los valores en custodia de instrumentos prestados a formadores de mercado e instrumentos de crédito recibidos en garantía de los formadores de mercado u otros.</w:t>
      </w:r>
    </w:p>
    <w:p w14:paraId="1674C941" w14:textId="77777777" w:rsidR="003C5D12" w:rsidRDefault="003C5D12" w:rsidP="003C5D12">
      <w:pPr>
        <w:tabs>
          <w:tab w:val="left" w:pos="284"/>
        </w:tabs>
        <w:spacing w:line="224" w:lineRule="exact"/>
        <w:ind w:left="284" w:hanging="284"/>
        <w:jc w:val="both"/>
        <w:rPr>
          <w:rFonts w:ascii="Arial" w:hAnsi="Arial" w:cs="Arial"/>
          <w:sz w:val="20"/>
          <w:szCs w:val="20"/>
          <w:lang w:val="es-MX"/>
        </w:rPr>
      </w:pPr>
    </w:p>
    <w:p w14:paraId="19598EAB" w14:textId="7567B5DF" w:rsidR="003C5D12" w:rsidRDefault="003C5D12" w:rsidP="003C5D12">
      <w:pPr>
        <w:tabs>
          <w:tab w:val="left" w:pos="284"/>
        </w:tabs>
        <w:spacing w:line="224" w:lineRule="exact"/>
        <w:jc w:val="both"/>
        <w:rPr>
          <w:rFonts w:ascii="Arial" w:hAnsi="Arial" w:cs="Arial"/>
          <w:sz w:val="20"/>
          <w:szCs w:val="20"/>
          <w:lang w:val="es-MX"/>
        </w:rPr>
      </w:pPr>
      <w:r w:rsidRPr="00473151">
        <w:rPr>
          <w:rFonts w:ascii="Arial" w:hAnsi="Arial" w:cs="Arial"/>
          <w:sz w:val="20"/>
          <w:szCs w:val="20"/>
          <w:lang w:val="es-MX"/>
        </w:rPr>
        <w:t>El H. Ayunta</w:t>
      </w:r>
      <w:r w:rsidR="00CA2E85">
        <w:rPr>
          <w:rFonts w:ascii="Arial" w:hAnsi="Arial" w:cs="Arial"/>
          <w:sz w:val="20"/>
          <w:szCs w:val="20"/>
          <w:lang w:val="es-MX"/>
        </w:rPr>
        <w:t>miento de Tenabo, al 31</w:t>
      </w:r>
      <w:r>
        <w:rPr>
          <w:rFonts w:ascii="Arial" w:hAnsi="Arial" w:cs="Arial"/>
          <w:sz w:val="20"/>
          <w:szCs w:val="20"/>
          <w:lang w:val="es-MX"/>
        </w:rPr>
        <w:t xml:space="preserve"> de </w:t>
      </w:r>
      <w:r w:rsidR="00CA2E85">
        <w:rPr>
          <w:rFonts w:ascii="Arial" w:hAnsi="Arial" w:cs="Arial"/>
          <w:sz w:val="20"/>
          <w:szCs w:val="20"/>
          <w:lang w:val="es-MX"/>
        </w:rPr>
        <w:t>diciembre</w:t>
      </w:r>
      <w:r w:rsidRPr="00473151">
        <w:rPr>
          <w:rFonts w:ascii="Arial" w:hAnsi="Arial" w:cs="Arial"/>
          <w:sz w:val="20"/>
          <w:szCs w:val="20"/>
          <w:lang w:val="es-MX"/>
        </w:rPr>
        <w:t xml:space="preserve"> de 2025, no cuenta con valo</w:t>
      </w:r>
      <w:r>
        <w:rPr>
          <w:rFonts w:ascii="Arial" w:hAnsi="Arial" w:cs="Arial"/>
          <w:sz w:val="20"/>
          <w:szCs w:val="20"/>
          <w:lang w:val="es-MX"/>
        </w:rPr>
        <w:t xml:space="preserve">res en custodia de instrumentos </w:t>
      </w:r>
      <w:r w:rsidRPr="00473151">
        <w:rPr>
          <w:rFonts w:ascii="Arial" w:hAnsi="Arial" w:cs="Arial"/>
          <w:sz w:val="20"/>
          <w:szCs w:val="20"/>
          <w:lang w:val="es-MX"/>
        </w:rPr>
        <w:t>prestados a formadores de mercado e instrumentos de crédi</w:t>
      </w:r>
      <w:r>
        <w:rPr>
          <w:rFonts w:ascii="Arial" w:hAnsi="Arial" w:cs="Arial"/>
          <w:sz w:val="20"/>
          <w:szCs w:val="20"/>
          <w:lang w:val="es-MX"/>
        </w:rPr>
        <w:t xml:space="preserve">to recibidos en garantía de los </w:t>
      </w:r>
      <w:r w:rsidRPr="00473151">
        <w:rPr>
          <w:rFonts w:ascii="Arial" w:hAnsi="Arial" w:cs="Arial"/>
          <w:sz w:val="20"/>
          <w:szCs w:val="20"/>
          <w:lang w:val="es-MX"/>
        </w:rPr>
        <w:t>formadores de mercado u otros.</w:t>
      </w:r>
    </w:p>
    <w:p w14:paraId="1BC2F79C" w14:textId="77777777" w:rsidR="003C5D12" w:rsidRPr="00473151" w:rsidRDefault="003C5D12" w:rsidP="003C5D12">
      <w:pPr>
        <w:pStyle w:val="Texto"/>
        <w:spacing w:line="224" w:lineRule="exact"/>
        <w:ind w:firstLine="0"/>
        <w:rPr>
          <w:rFonts w:cs="Arial"/>
          <w:sz w:val="20"/>
          <w:lang w:val="es-MX"/>
        </w:rPr>
      </w:pPr>
    </w:p>
    <w:p w14:paraId="21A1EC12" w14:textId="77777777" w:rsidR="003C5D12" w:rsidRDefault="003C5D12" w:rsidP="003C5D12">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2.</w:t>
      </w:r>
      <w:r w:rsidRPr="00473151">
        <w:rPr>
          <w:rFonts w:ascii="Arial" w:hAnsi="Arial" w:cs="Arial"/>
          <w:sz w:val="20"/>
          <w:szCs w:val="20"/>
          <w:lang w:val="es-MX"/>
        </w:rPr>
        <w:tab/>
        <w:t>Por tipo de emisión de instrumento: monto, tasa y vencimiento.</w:t>
      </w:r>
    </w:p>
    <w:p w14:paraId="5BEA448E" w14:textId="77777777" w:rsidR="003C5D12" w:rsidRDefault="003C5D12" w:rsidP="003C5D12">
      <w:pPr>
        <w:tabs>
          <w:tab w:val="left" w:pos="284"/>
        </w:tabs>
        <w:spacing w:line="224" w:lineRule="exact"/>
        <w:ind w:left="284" w:hanging="284"/>
        <w:jc w:val="both"/>
        <w:rPr>
          <w:rFonts w:ascii="Arial" w:hAnsi="Arial" w:cs="Arial"/>
          <w:sz w:val="20"/>
          <w:szCs w:val="20"/>
          <w:lang w:val="es-MX"/>
        </w:rPr>
      </w:pPr>
    </w:p>
    <w:p w14:paraId="4554E981" w14:textId="78D2F47A" w:rsidR="003C5D12" w:rsidRDefault="003C5D12" w:rsidP="003C5D12">
      <w:pPr>
        <w:tabs>
          <w:tab w:val="left" w:pos="284"/>
        </w:tabs>
        <w:spacing w:line="224" w:lineRule="exact"/>
        <w:jc w:val="both"/>
        <w:rPr>
          <w:rFonts w:ascii="Arial" w:hAnsi="Arial" w:cs="Arial"/>
          <w:sz w:val="20"/>
          <w:szCs w:val="20"/>
          <w:lang w:val="es-MX"/>
        </w:rPr>
      </w:pPr>
      <w:r w:rsidRPr="00473151">
        <w:rPr>
          <w:rFonts w:ascii="Arial" w:hAnsi="Arial" w:cs="Arial"/>
          <w:sz w:val="20"/>
          <w:szCs w:val="20"/>
          <w:lang w:val="es-MX"/>
        </w:rPr>
        <w:t>El H. Ayuntamiento de Tenabo,</w:t>
      </w:r>
      <w:r>
        <w:rPr>
          <w:rFonts w:ascii="Arial" w:hAnsi="Arial" w:cs="Arial"/>
          <w:sz w:val="20"/>
          <w:szCs w:val="20"/>
          <w:lang w:val="es-MX"/>
        </w:rPr>
        <w:t xml:space="preserve"> al</w:t>
      </w:r>
      <w:r w:rsidRPr="00473151">
        <w:rPr>
          <w:rFonts w:ascii="Arial" w:hAnsi="Arial" w:cs="Arial"/>
          <w:sz w:val="20"/>
          <w:szCs w:val="20"/>
          <w:lang w:val="es-MX"/>
        </w:rPr>
        <w:t xml:space="preserve"> </w:t>
      </w:r>
      <w:r w:rsidR="00CA2E85">
        <w:rPr>
          <w:rFonts w:ascii="Arial" w:hAnsi="Arial" w:cs="Arial"/>
          <w:sz w:val="20"/>
          <w:szCs w:val="20"/>
          <w:lang w:val="es-MX"/>
        </w:rPr>
        <w:t>31</w:t>
      </w:r>
      <w:r>
        <w:rPr>
          <w:rFonts w:ascii="Arial" w:hAnsi="Arial" w:cs="Arial"/>
          <w:sz w:val="20"/>
          <w:szCs w:val="20"/>
          <w:lang w:val="es-MX"/>
        </w:rPr>
        <w:t xml:space="preserve"> de </w:t>
      </w:r>
      <w:r w:rsidR="00CA2E85">
        <w:rPr>
          <w:rFonts w:ascii="Arial" w:hAnsi="Arial" w:cs="Arial"/>
          <w:sz w:val="20"/>
          <w:szCs w:val="20"/>
          <w:lang w:val="es-MX"/>
        </w:rPr>
        <w:t xml:space="preserve">diciembre </w:t>
      </w:r>
      <w:r w:rsidRPr="00473151">
        <w:rPr>
          <w:rFonts w:ascii="Arial" w:hAnsi="Arial" w:cs="Arial"/>
          <w:sz w:val="20"/>
          <w:szCs w:val="20"/>
          <w:lang w:val="es-MX"/>
        </w:rPr>
        <w:t>de 2025, no cuenta con valo</w:t>
      </w:r>
      <w:r>
        <w:rPr>
          <w:rFonts w:ascii="Arial" w:hAnsi="Arial" w:cs="Arial"/>
          <w:sz w:val="20"/>
          <w:szCs w:val="20"/>
          <w:lang w:val="es-MX"/>
        </w:rPr>
        <w:t xml:space="preserve">res en custodia de instrumentos </w:t>
      </w:r>
      <w:r w:rsidRPr="00473151">
        <w:rPr>
          <w:rFonts w:ascii="Arial" w:hAnsi="Arial" w:cs="Arial"/>
          <w:sz w:val="20"/>
          <w:szCs w:val="20"/>
          <w:lang w:val="es-MX"/>
        </w:rPr>
        <w:t>prestados a formadores de mercado e instrumentos de crédi</w:t>
      </w:r>
      <w:r>
        <w:rPr>
          <w:rFonts w:ascii="Arial" w:hAnsi="Arial" w:cs="Arial"/>
          <w:sz w:val="20"/>
          <w:szCs w:val="20"/>
          <w:lang w:val="es-MX"/>
        </w:rPr>
        <w:t>to recibidos en garantía de los formadores de mercado u otros, por lo tanto, no tiene monto, tasa o vencimiento que revelar.</w:t>
      </w:r>
    </w:p>
    <w:p w14:paraId="658EE59C" w14:textId="77777777" w:rsidR="003C5D12" w:rsidRPr="00473151" w:rsidRDefault="003C5D12" w:rsidP="003C5D12">
      <w:pPr>
        <w:tabs>
          <w:tab w:val="left" w:pos="284"/>
        </w:tabs>
        <w:spacing w:line="224" w:lineRule="exact"/>
        <w:ind w:left="284" w:hanging="284"/>
        <w:jc w:val="both"/>
        <w:rPr>
          <w:rFonts w:ascii="Arial" w:hAnsi="Arial" w:cs="Arial"/>
          <w:sz w:val="20"/>
          <w:szCs w:val="20"/>
          <w:lang w:val="es-MX"/>
        </w:rPr>
      </w:pPr>
    </w:p>
    <w:p w14:paraId="360B7328" w14:textId="77777777" w:rsidR="003C5D12" w:rsidRDefault="003C5D12" w:rsidP="003C5D12">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3.</w:t>
      </w:r>
      <w:r w:rsidRPr="00473151">
        <w:rPr>
          <w:rFonts w:ascii="Arial" w:hAnsi="Arial" w:cs="Arial"/>
          <w:sz w:val="20"/>
          <w:szCs w:val="20"/>
          <w:lang w:val="es-MX"/>
        </w:rPr>
        <w:tab/>
        <w:t>Los contratos firmados de construcciones por tipo de contrato.</w:t>
      </w:r>
    </w:p>
    <w:p w14:paraId="17ACB866" w14:textId="6BDB5972" w:rsidR="000819F0" w:rsidRDefault="000819F0" w:rsidP="006960AC">
      <w:pPr>
        <w:tabs>
          <w:tab w:val="left" w:pos="284"/>
        </w:tabs>
        <w:spacing w:line="224" w:lineRule="exact"/>
        <w:jc w:val="both"/>
        <w:rPr>
          <w:rFonts w:ascii="Arial" w:hAnsi="Arial" w:cs="Arial"/>
          <w:b/>
          <w:sz w:val="20"/>
          <w:szCs w:val="20"/>
          <w:lang w:val="es-MX"/>
        </w:rPr>
      </w:pPr>
    </w:p>
    <w:tbl>
      <w:tblPr>
        <w:tblW w:w="5000" w:type="pct"/>
        <w:tblLayout w:type="fixed"/>
        <w:tblCellMar>
          <w:left w:w="70" w:type="dxa"/>
          <w:right w:w="70" w:type="dxa"/>
        </w:tblCellMar>
        <w:tblLook w:val="04A0" w:firstRow="1" w:lastRow="0" w:firstColumn="1" w:lastColumn="0" w:noHBand="0" w:noVBand="1"/>
      </w:tblPr>
      <w:tblGrid>
        <w:gridCol w:w="951"/>
        <w:gridCol w:w="3017"/>
        <w:gridCol w:w="2270"/>
        <w:gridCol w:w="1274"/>
        <w:gridCol w:w="1326"/>
      </w:tblGrid>
      <w:tr w:rsidR="00AB24B5" w:rsidRPr="00AB24B5" w14:paraId="45E567DE" w14:textId="77777777" w:rsidTr="00AB24B5">
        <w:trPr>
          <w:trHeight w:val="900"/>
        </w:trPr>
        <w:tc>
          <w:tcPr>
            <w:tcW w:w="538" w:type="pct"/>
            <w:tcBorders>
              <w:top w:val="nil"/>
              <w:left w:val="nil"/>
              <w:bottom w:val="nil"/>
              <w:right w:val="nil"/>
            </w:tcBorders>
            <w:shd w:val="clear" w:color="auto" w:fill="auto"/>
            <w:vAlign w:val="center"/>
            <w:hideMark/>
          </w:tcPr>
          <w:p w14:paraId="35F543A3"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Clave Contrato</w:t>
            </w:r>
          </w:p>
        </w:tc>
        <w:tc>
          <w:tcPr>
            <w:tcW w:w="1707" w:type="pct"/>
            <w:tcBorders>
              <w:top w:val="nil"/>
              <w:left w:val="nil"/>
              <w:bottom w:val="nil"/>
              <w:right w:val="nil"/>
            </w:tcBorders>
            <w:shd w:val="clear" w:color="auto" w:fill="auto"/>
            <w:vAlign w:val="center"/>
            <w:hideMark/>
          </w:tcPr>
          <w:p w14:paraId="1D30900B"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Clave Obra</w:t>
            </w:r>
          </w:p>
        </w:tc>
        <w:tc>
          <w:tcPr>
            <w:tcW w:w="1284" w:type="pct"/>
            <w:tcBorders>
              <w:top w:val="nil"/>
              <w:left w:val="nil"/>
              <w:bottom w:val="nil"/>
              <w:right w:val="nil"/>
            </w:tcBorders>
            <w:shd w:val="clear" w:color="auto" w:fill="auto"/>
            <w:vAlign w:val="center"/>
            <w:hideMark/>
          </w:tcPr>
          <w:p w14:paraId="6B12C8F0"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Ficha Contrato</w:t>
            </w:r>
          </w:p>
        </w:tc>
        <w:tc>
          <w:tcPr>
            <w:tcW w:w="721" w:type="pct"/>
            <w:tcBorders>
              <w:top w:val="nil"/>
              <w:left w:val="nil"/>
              <w:bottom w:val="nil"/>
              <w:right w:val="nil"/>
            </w:tcBorders>
            <w:shd w:val="clear" w:color="auto" w:fill="auto"/>
            <w:vAlign w:val="center"/>
            <w:hideMark/>
          </w:tcPr>
          <w:p w14:paraId="4AB3A250"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Fecha Firma</w:t>
            </w:r>
          </w:p>
        </w:tc>
        <w:tc>
          <w:tcPr>
            <w:tcW w:w="750" w:type="pct"/>
            <w:tcBorders>
              <w:top w:val="nil"/>
              <w:left w:val="nil"/>
              <w:bottom w:val="nil"/>
              <w:right w:val="nil"/>
            </w:tcBorders>
            <w:shd w:val="clear" w:color="auto" w:fill="auto"/>
            <w:vAlign w:val="center"/>
            <w:hideMark/>
          </w:tcPr>
          <w:p w14:paraId="6866AC1B"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Fecha Vencimiento</w:t>
            </w:r>
          </w:p>
        </w:tc>
      </w:tr>
      <w:tr w:rsidR="00AB24B5" w:rsidRPr="00AB24B5" w14:paraId="4988BE47" w14:textId="77777777" w:rsidTr="00AB24B5">
        <w:trPr>
          <w:trHeight w:val="900"/>
        </w:trPr>
        <w:tc>
          <w:tcPr>
            <w:tcW w:w="538" w:type="pct"/>
            <w:tcBorders>
              <w:top w:val="nil"/>
              <w:left w:val="nil"/>
              <w:bottom w:val="nil"/>
              <w:right w:val="nil"/>
            </w:tcBorders>
            <w:shd w:val="clear" w:color="auto" w:fill="auto"/>
            <w:vAlign w:val="center"/>
            <w:hideMark/>
          </w:tcPr>
          <w:p w14:paraId="0CCE843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lastRenderedPageBreak/>
              <w:t>1</w:t>
            </w:r>
          </w:p>
        </w:tc>
        <w:tc>
          <w:tcPr>
            <w:tcW w:w="1707" w:type="pct"/>
            <w:tcBorders>
              <w:top w:val="nil"/>
              <w:left w:val="nil"/>
              <w:bottom w:val="nil"/>
              <w:right w:val="nil"/>
            </w:tcBorders>
            <w:shd w:val="clear" w:color="auto" w:fill="auto"/>
            <w:vAlign w:val="center"/>
            <w:hideMark/>
          </w:tcPr>
          <w:p w14:paraId="69B41B22"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MT-DOP-FAISMUN-IR-0032025</w:t>
            </w:r>
          </w:p>
        </w:tc>
        <w:tc>
          <w:tcPr>
            <w:tcW w:w="1284" w:type="pct"/>
            <w:tcBorders>
              <w:top w:val="nil"/>
              <w:left w:val="nil"/>
              <w:bottom w:val="nil"/>
              <w:right w:val="nil"/>
            </w:tcBorders>
            <w:shd w:val="clear" w:color="auto" w:fill="auto"/>
            <w:vAlign w:val="center"/>
            <w:hideMark/>
          </w:tcPr>
          <w:p w14:paraId="3D81D4AC"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MT-DOP-FAISMUN-IR-0032025</w:t>
            </w:r>
          </w:p>
        </w:tc>
        <w:tc>
          <w:tcPr>
            <w:tcW w:w="721" w:type="pct"/>
            <w:tcBorders>
              <w:top w:val="nil"/>
              <w:left w:val="nil"/>
              <w:bottom w:val="nil"/>
              <w:right w:val="nil"/>
            </w:tcBorders>
            <w:shd w:val="clear" w:color="auto" w:fill="auto"/>
            <w:vAlign w:val="center"/>
            <w:hideMark/>
          </w:tcPr>
          <w:p w14:paraId="38C8A4D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11/06/2025</w:t>
            </w:r>
          </w:p>
        </w:tc>
        <w:tc>
          <w:tcPr>
            <w:tcW w:w="750" w:type="pct"/>
            <w:tcBorders>
              <w:top w:val="nil"/>
              <w:left w:val="nil"/>
              <w:bottom w:val="nil"/>
              <w:right w:val="nil"/>
            </w:tcBorders>
            <w:shd w:val="clear" w:color="auto" w:fill="auto"/>
            <w:vAlign w:val="center"/>
            <w:hideMark/>
          </w:tcPr>
          <w:p w14:paraId="0468F4E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30/07/2025</w:t>
            </w:r>
          </w:p>
        </w:tc>
      </w:tr>
      <w:tr w:rsidR="00AB24B5" w:rsidRPr="00AB24B5" w14:paraId="47456D35" w14:textId="77777777" w:rsidTr="00AB24B5">
        <w:trPr>
          <w:trHeight w:val="900"/>
        </w:trPr>
        <w:tc>
          <w:tcPr>
            <w:tcW w:w="538" w:type="pct"/>
            <w:tcBorders>
              <w:top w:val="nil"/>
              <w:left w:val="nil"/>
              <w:bottom w:val="nil"/>
              <w:right w:val="nil"/>
            </w:tcBorders>
            <w:shd w:val="clear" w:color="auto" w:fill="auto"/>
            <w:vAlign w:val="center"/>
            <w:hideMark/>
          </w:tcPr>
          <w:p w14:paraId="1DF87AA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w:t>
            </w:r>
          </w:p>
        </w:tc>
        <w:tc>
          <w:tcPr>
            <w:tcW w:w="1707" w:type="pct"/>
            <w:tcBorders>
              <w:top w:val="nil"/>
              <w:left w:val="nil"/>
              <w:bottom w:val="nil"/>
              <w:right w:val="nil"/>
            </w:tcBorders>
            <w:shd w:val="clear" w:color="auto" w:fill="auto"/>
            <w:vAlign w:val="center"/>
            <w:hideMark/>
          </w:tcPr>
          <w:p w14:paraId="6085BF0A"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MT-DOP-FAISMUN-IR-0052025</w:t>
            </w:r>
          </w:p>
        </w:tc>
        <w:tc>
          <w:tcPr>
            <w:tcW w:w="1284" w:type="pct"/>
            <w:tcBorders>
              <w:top w:val="nil"/>
              <w:left w:val="nil"/>
              <w:bottom w:val="nil"/>
              <w:right w:val="nil"/>
            </w:tcBorders>
            <w:shd w:val="clear" w:color="auto" w:fill="auto"/>
            <w:vAlign w:val="center"/>
            <w:hideMark/>
          </w:tcPr>
          <w:p w14:paraId="05FEDE32"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MT-DOP-FAISMUN-IR-0052025</w:t>
            </w:r>
          </w:p>
        </w:tc>
        <w:tc>
          <w:tcPr>
            <w:tcW w:w="721" w:type="pct"/>
            <w:tcBorders>
              <w:top w:val="nil"/>
              <w:left w:val="nil"/>
              <w:bottom w:val="nil"/>
              <w:right w:val="nil"/>
            </w:tcBorders>
            <w:shd w:val="clear" w:color="auto" w:fill="auto"/>
            <w:vAlign w:val="center"/>
            <w:hideMark/>
          </w:tcPr>
          <w:p w14:paraId="1D9EC56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11/06/2025</w:t>
            </w:r>
          </w:p>
        </w:tc>
        <w:tc>
          <w:tcPr>
            <w:tcW w:w="750" w:type="pct"/>
            <w:tcBorders>
              <w:top w:val="nil"/>
              <w:left w:val="nil"/>
              <w:bottom w:val="nil"/>
              <w:right w:val="nil"/>
            </w:tcBorders>
            <w:shd w:val="clear" w:color="auto" w:fill="auto"/>
            <w:vAlign w:val="center"/>
            <w:hideMark/>
          </w:tcPr>
          <w:p w14:paraId="6F08FFA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30/07/2025</w:t>
            </w:r>
          </w:p>
        </w:tc>
      </w:tr>
      <w:tr w:rsidR="00AB24B5" w:rsidRPr="00AB24B5" w14:paraId="59852781" w14:textId="77777777" w:rsidTr="00AB24B5">
        <w:trPr>
          <w:trHeight w:val="900"/>
        </w:trPr>
        <w:tc>
          <w:tcPr>
            <w:tcW w:w="538" w:type="pct"/>
            <w:tcBorders>
              <w:top w:val="nil"/>
              <w:left w:val="nil"/>
              <w:bottom w:val="nil"/>
              <w:right w:val="nil"/>
            </w:tcBorders>
            <w:shd w:val="clear" w:color="auto" w:fill="auto"/>
            <w:vAlign w:val="center"/>
            <w:hideMark/>
          </w:tcPr>
          <w:p w14:paraId="4D7B70A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w:t>
            </w:r>
          </w:p>
        </w:tc>
        <w:tc>
          <w:tcPr>
            <w:tcW w:w="1707" w:type="pct"/>
            <w:tcBorders>
              <w:top w:val="nil"/>
              <w:left w:val="nil"/>
              <w:bottom w:val="nil"/>
              <w:right w:val="nil"/>
            </w:tcBorders>
            <w:shd w:val="clear" w:color="auto" w:fill="auto"/>
            <w:vAlign w:val="center"/>
            <w:hideMark/>
          </w:tcPr>
          <w:p w14:paraId="139EA8AB"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MT-DOP-FAISMUN-IR-0012025</w:t>
            </w:r>
          </w:p>
        </w:tc>
        <w:tc>
          <w:tcPr>
            <w:tcW w:w="1284" w:type="pct"/>
            <w:tcBorders>
              <w:top w:val="nil"/>
              <w:left w:val="nil"/>
              <w:bottom w:val="nil"/>
              <w:right w:val="nil"/>
            </w:tcBorders>
            <w:shd w:val="clear" w:color="auto" w:fill="auto"/>
            <w:vAlign w:val="center"/>
            <w:hideMark/>
          </w:tcPr>
          <w:p w14:paraId="48B95959"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MT-DOP-FAISMUN-IR-0012025</w:t>
            </w:r>
          </w:p>
        </w:tc>
        <w:tc>
          <w:tcPr>
            <w:tcW w:w="721" w:type="pct"/>
            <w:tcBorders>
              <w:top w:val="nil"/>
              <w:left w:val="nil"/>
              <w:bottom w:val="nil"/>
              <w:right w:val="nil"/>
            </w:tcBorders>
            <w:shd w:val="clear" w:color="auto" w:fill="auto"/>
            <w:vAlign w:val="center"/>
            <w:hideMark/>
          </w:tcPr>
          <w:p w14:paraId="09A5922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18/06/2025</w:t>
            </w:r>
          </w:p>
        </w:tc>
        <w:tc>
          <w:tcPr>
            <w:tcW w:w="750" w:type="pct"/>
            <w:tcBorders>
              <w:top w:val="nil"/>
              <w:left w:val="nil"/>
              <w:bottom w:val="nil"/>
              <w:right w:val="nil"/>
            </w:tcBorders>
            <w:shd w:val="clear" w:color="auto" w:fill="auto"/>
            <w:vAlign w:val="center"/>
            <w:hideMark/>
          </w:tcPr>
          <w:p w14:paraId="2FE4044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06/08/2025</w:t>
            </w:r>
          </w:p>
        </w:tc>
      </w:tr>
      <w:tr w:rsidR="00AB24B5" w:rsidRPr="00AB24B5" w14:paraId="2CDD39E2" w14:textId="77777777" w:rsidTr="00AB24B5">
        <w:trPr>
          <w:trHeight w:val="900"/>
        </w:trPr>
        <w:tc>
          <w:tcPr>
            <w:tcW w:w="538" w:type="pct"/>
            <w:tcBorders>
              <w:top w:val="nil"/>
              <w:left w:val="nil"/>
              <w:bottom w:val="nil"/>
              <w:right w:val="nil"/>
            </w:tcBorders>
            <w:shd w:val="clear" w:color="auto" w:fill="auto"/>
            <w:vAlign w:val="center"/>
            <w:hideMark/>
          </w:tcPr>
          <w:p w14:paraId="6449688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4</w:t>
            </w:r>
          </w:p>
        </w:tc>
        <w:tc>
          <w:tcPr>
            <w:tcW w:w="1707" w:type="pct"/>
            <w:tcBorders>
              <w:top w:val="nil"/>
              <w:left w:val="nil"/>
              <w:bottom w:val="nil"/>
              <w:right w:val="nil"/>
            </w:tcBorders>
            <w:shd w:val="clear" w:color="auto" w:fill="auto"/>
            <w:vAlign w:val="center"/>
            <w:hideMark/>
          </w:tcPr>
          <w:p w14:paraId="6F3C467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MT-DOP-FAISMUN-IR-0072025</w:t>
            </w:r>
          </w:p>
        </w:tc>
        <w:tc>
          <w:tcPr>
            <w:tcW w:w="1284" w:type="pct"/>
            <w:tcBorders>
              <w:top w:val="nil"/>
              <w:left w:val="nil"/>
              <w:bottom w:val="nil"/>
              <w:right w:val="nil"/>
            </w:tcBorders>
            <w:shd w:val="clear" w:color="auto" w:fill="auto"/>
            <w:vAlign w:val="center"/>
            <w:hideMark/>
          </w:tcPr>
          <w:p w14:paraId="7667C58D"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MT-DOP-FAISMUN-IR-0072025</w:t>
            </w:r>
          </w:p>
        </w:tc>
        <w:tc>
          <w:tcPr>
            <w:tcW w:w="721" w:type="pct"/>
            <w:tcBorders>
              <w:top w:val="nil"/>
              <w:left w:val="nil"/>
              <w:bottom w:val="nil"/>
              <w:right w:val="nil"/>
            </w:tcBorders>
            <w:shd w:val="clear" w:color="auto" w:fill="auto"/>
            <w:vAlign w:val="center"/>
            <w:hideMark/>
          </w:tcPr>
          <w:p w14:paraId="0612A45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19/06/2025</w:t>
            </w:r>
          </w:p>
        </w:tc>
        <w:tc>
          <w:tcPr>
            <w:tcW w:w="750" w:type="pct"/>
            <w:tcBorders>
              <w:top w:val="nil"/>
              <w:left w:val="nil"/>
              <w:bottom w:val="nil"/>
              <w:right w:val="nil"/>
            </w:tcBorders>
            <w:shd w:val="clear" w:color="auto" w:fill="auto"/>
            <w:vAlign w:val="center"/>
            <w:hideMark/>
          </w:tcPr>
          <w:p w14:paraId="143769A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07/08/2025</w:t>
            </w:r>
          </w:p>
        </w:tc>
      </w:tr>
      <w:tr w:rsidR="00AB24B5" w:rsidRPr="00AB24B5" w14:paraId="165B47CD" w14:textId="77777777" w:rsidTr="00AB24B5">
        <w:trPr>
          <w:trHeight w:val="900"/>
        </w:trPr>
        <w:tc>
          <w:tcPr>
            <w:tcW w:w="538" w:type="pct"/>
            <w:tcBorders>
              <w:top w:val="nil"/>
              <w:left w:val="nil"/>
              <w:bottom w:val="nil"/>
              <w:right w:val="nil"/>
            </w:tcBorders>
            <w:shd w:val="clear" w:color="auto" w:fill="auto"/>
            <w:vAlign w:val="center"/>
            <w:hideMark/>
          </w:tcPr>
          <w:p w14:paraId="3E026380"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5</w:t>
            </w:r>
          </w:p>
        </w:tc>
        <w:tc>
          <w:tcPr>
            <w:tcW w:w="1707" w:type="pct"/>
            <w:tcBorders>
              <w:top w:val="nil"/>
              <w:left w:val="nil"/>
              <w:bottom w:val="nil"/>
              <w:right w:val="nil"/>
            </w:tcBorders>
            <w:shd w:val="clear" w:color="auto" w:fill="auto"/>
            <w:vAlign w:val="center"/>
            <w:hideMark/>
          </w:tcPr>
          <w:p w14:paraId="7CAFFB8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MT-DOP-FAISMUN-IR-008-202</w:t>
            </w:r>
          </w:p>
        </w:tc>
        <w:tc>
          <w:tcPr>
            <w:tcW w:w="1284" w:type="pct"/>
            <w:tcBorders>
              <w:top w:val="nil"/>
              <w:left w:val="nil"/>
              <w:bottom w:val="nil"/>
              <w:right w:val="nil"/>
            </w:tcBorders>
            <w:shd w:val="clear" w:color="auto" w:fill="auto"/>
            <w:vAlign w:val="center"/>
            <w:hideMark/>
          </w:tcPr>
          <w:p w14:paraId="0650E4E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MT-DOP-FAISMUN-IR-0082025</w:t>
            </w:r>
          </w:p>
        </w:tc>
        <w:tc>
          <w:tcPr>
            <w:tcW w:w="721" w:type="pct"/>
            <w:tcBorders>
              <w:top w:val="nil"/>
              <w:left w:val="nil"/>
              <w:bottom w:val="nil"/>
              <w:right w:val="nil"/>
            </w:tcBorders>
            <w:shd w:val="clear" w:color="auto" w:fill="auto"/>
            <w:vAlign w:val="center"/>
            <w:hideMark/>
          </w:tcPr>
          <w:p w14:paraId="68692AD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19/06/2025</w:t>
            </w:r>
          </w:p>
        </w:tc>
        <w:tc>
          <w:tcPr>
            <w:tcW w:w="750" w:type="pct"/>
            <w:tcBorders>
              <w:top w:val="nil"/>
              <w:left w:val="nil"/>
              <w:bottom w:val="nil"/>
              <w:right w:val="nil"/>
            </w:tcBorders>
            <w:shd w:val="clear" w:color="auto" w:fill="auto"/>
            <w:vAlign w:val="center"/>
            <w:hideMark/>
          </w:tcPr>
          <w:p w14:paraId="259D15D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20/09/2025</w:t>
            </w:r>
          </w:p>
        </w:tc>
      </w:tr>
      <w:tr w:rsidR="00AB24B5" w:rsidRPr="00AB24B5" w14:paraId="25FCC502" w14:textId="77777777" w:rsidTr="00AB24B5">
        <w:trPr>
          <w:trHeight w:val="900"/>
        </w:trPr>
        <w:tc>
          <w:tcPr>
            <w:tcW w:w="538" w:type="pct"/>
            <w:tcBorders>
              <w:top w:val="nil"/>
              <w:left w:val="nil"/>
              <w:bottom w:val="nil"/>
              <w:right w:val="nil"/>
            </w:tcBorders>
            <w:shd w:val="clear" w:color="auto" w:fill="auto"/>
            <w:vAlign w:val="center"/>
            <w:hideMark/>
          </w:tcPr>
          <w:p w14:paraId="46DE388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6</w:t>
            </w:r>
          </w:p>
        </w:tc>
        <w:tc>
          <w:tcPr>
            <w:tcW w:w="1707" w:type="pct"/>
            <w:tcBorders>
              <w:top w:val="nil"/>
              <w:left w:val="nil"/>
              <w:bottom w:val="nil"/>
              <w:right w:val="nil"/>
            </w:tcBorders>
            <w:shd w:val="clear" w:color="auto" w:fill="auto"/>
            <w:vAlign w:val="center"/>
            <w:hideMark/>
          </w:tcPr>
          <w:p w14:paraId="562B373B"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MT-DOP-FAISMUN-IR-006-25</w:t>
            </w:r>
          </w:p>
        </w:tc>
        <w:tc>
          <w:tcPr>
            <w:tcW w:w="1284" w:type="pct"/>
            <w:tcBorders>
              <w:top w:val="nil"/>
              <w:left w:val="nil"/>
              <w:bottom w:val="nil"/>
              <w:right w:val="nil"/>
            </w:tcBorders>
            <w:shd w:val="clear" w:color="auto" w:fill="auto"/>
            <w:vAlign w:val="center"/>
            <w:hideMark/>
          </w:tcPr>
          <w:p w14:paraId="52F2C85F"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MT-DOP-FAISMUN-IR-006-25</w:t>
            </w:r>
          </w:p>
        </w:tc>
        <w:tc>
          <w:tcPr>
            <w:tcW w:w="721" w:type="pct"/>
            <w:tcBorders>
              <w:top w:val="nil"/>
              <w:left w:val="nil"/>
              <w:bottom w:val="nil"/>
              <w:right w:val="nil"/>
            </w:tcBorders>
            <w:shd w:val="clear" w:color="auto" w:fill="auto"/>
            <w:vAlign w:val="center"/>
            <w:hideMark/>
          </w:tcPr>
          <w:p w14:paraId="46FDBA9B"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26/06/2025</w:t>
            </w:r>
          </w:p>
        </w:tc>
        <w:tc>
          <w:tcPr>
            <w:tcW w:w="750" w:type="pct"/>
            <w:tcBorders>
              <w:top w:val="nil"/>
              <w:left w:val="nil"/>
              <w:bottom w:val="nil"/>
              <w:right w:val="nil"/>
            </w:tcBorders>
            <w:shd w:val="clear" w:color="auto" w:fill="auto"/>
            <w:vAlign w:val="center"/>
            <w:hideMark/>
          </w:tcPr>
          <w:p w14:paraId="0EEC9AD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12/09/2025</w:t>
            </w:r>
          </w:p>
        </w:tc>
      </w:tr>
      <w:tr w:rsidR="00AB24B5" w:rsidRPr="00AB24B5" w14:paraId="00ACD957" w14:textId="77777777" w:rsidTr="00AB24B5">
        <w:trPr>
          <w:trHeight w:val="900"/>
        </w:trPr>
        <w:tc>
          <w:tcPr>
            <w:tcW w:w="538" w:type="pct"/>
            <w:tcBorders>
              <w:top w:val="nil"/>
              <w:left w:val="nil"/>
              <w:bottom w:val="nil"/>
              <w:right w:val="nil"/>
            </w:tcBorders>
            <w:shd w:val="clear" w:color="auto" w:fill="auto"/>
            <w:vAlign w:val="center"/>
            <w:hideMark/>
          </w:tcPr>
          <w:p w14:paraId="6D1E993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7</w:t>
            </w:r>
          </w:p>
        </w:tc>
        <w:tc>
          <w:tcPr>
            <w:tcW w:w="1707" w:type="pct"/>
            <w:tcBorders>
              <w:top w:val="nil"/>
              <w:left w:val="nil"/>
              <w:bottom w:val="nil"/>
              <w:right w:val="nil"/>
            </w:tcBorders>
            <w:shd w:val="clear" w:color="auto" w:fill="auto"/>
            <w:vAlign w:val="center"/>
            <w:hideMark/>
          </w:tcPr>
          <w:p w14:paraId="49E8DBB9"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MT-DOP-FAISMUN-IR-02-25</w:t>
            </w:r>
          </w:p>
        </w:tc>
        <w:tc>
          <w:tcPr>
            <w:tcW w:w="1284" w:type="pct"/>
            <w:tcBorders>
              <w:top w:val="nil"/>
              <w:left w:val="nil"/>
              <w:bottom w:val="nil"/>
              <w:right w:val="nil"/>
            </w:tcBorders>
            <w:shd w:val="clear" w:color="auto" w:fill="auto"/>
            <w:vAlign w:val="center"/>
            <w:hideMark/>
          </w:tcPr>
          <w:p w14:paraId="05423515"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MT-DOP-FAISMUN-IR-02-25</w:t>
            </w:r>
          </w:p>
        </w:tc>
        <w:tc>
          <w:tcPr>
            <w:tcW w:w="721" w:type="pct"/>
            <w:tcBorders>
              <w:top w:val="nil"/>
              <w:left w:val="nil"/>
              <w:bottom w:val="nil"/>
              <w:right w:val="nil"/>
            </w:tcBorders>
            <w:shd w:val="clear" w:color="auto" w:fill="auto"/>
            <w:vAlign w:val="center"/>
            <w:hideMark/>
          </w:tcPr>
          <w:p w14:paraId="57FB172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26/06/2025</w:t>
            </w:r>
          </w:p>
        </w:tc>
        <w:tc>
          <w:tcPr>
            <w:tcW w:w="750" w:type="pct"/>
            <w:tcBorders>
              <w:top w:val="nil"/>
              <w:left w:val="nil"/>
              <w:bottom w:val="nil"/>
              <w:right w:val="nil"/>
            </w:tcBorders>
            <w:shd w:val="clear" w:color="auto" w:fill="auto"/>
            <w:vAlign w:val="center"/>
            <w:hideMark/>
          </w:tcPr>
          <w:p w14:paraId="56B5348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17/08/2025</w:t>
            </w:r>
          </w:p>
        </w:tc>
      </w:tr>
      <w:tr w:rsidR="00AB24B5" w:rsidRPr="00AB24B5" w14:paraId="762D44EC" w14:textId="77777777" w:rsidTr="00AB24B5">
        <w:trPr>
          <w:trHeight w:val="900"/>
        </w:trPr>
        <w:tc>
          <w:tcPr>
            <w:tcW w:w="538" w:type="pct"/>
            <w:tcBorders>
              <w:top w:val="nil"/>
              <w:left w:val="nil"/>
              <w:bottom w:val="nil"/>
              <w:right w:val="nil"/>
            </w:tcBorders>
            <w:shd w:val="clear" w:color="auto" w:fill="auto"/>
            <w:vAlign w:val="center"/>
            <w:hideMark/>
          </w:tcPr>
          <w:p w14:paraId="021A9E3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8</w:t>
            </w:r>
          </w:p>
        </w:tc>
        <w:tc>
          <w:tcPr>
            <w:tcW w:w="1707" w:type="pct"/>
            <w:tcBorders>
              <w:top w:val="nil"/>
              <w:left w:val="nil"/>
              <w:bottom w:val="nil"/>
              <w:right w:val="nil"/>
            </w:tcBorders>
            <w:shd w:val="clear" w:color="auto" w:fill="auto"/>
            <w:vAlign w:val="center"/>
            <w:hideMark/>
          </w:tcPr>
          <w:p w14:paraId="5234AC5A"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MT-DOP-FAISMUN-IR-004-25</w:t>
            </w:r>
          </w:p>
        </w:tc>
        <w:tc>
          <w:tcPr>
            <w:tcW w:w="1284" w:type="pct"/>
            <w:tcBorders>
              <w:top w:val="nil"/>
              <w:left w:val="nil"/>
              <w:bottom w:val="nil"/>
              <w:right w:val="nil"/>
            </w:tcBorders>
            <w:shd w:val="clear" w:color="auto" w:fill="auto"/>
            <w:vAlign w:val="center"/>
            <w:hideMark/>
          </w:tcPr>
          <w:p w14:paraId="49C4CE26"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MT-DOP-FAISMUN-IR-004-25</w:t>
            </w:r>
          </w:p>
        </w:tc>
        <w:tc>
          <w:tcPr>
            <w:tcW w:w="721" w:type="pct"/>
            <w:tcBorders>
              <w:top w:val="nil"/>
              <w:left w:val="nil"/>
              <w:bottom w:val="nil"/>
              <w:right w:val="nil"/>
            </w:tcBorders>
            <w:shd w:val="clear" w:color="auto" w:fill="auto"/>
            <w:vAlign w:val="center"/>
            <w:hideMark/>
          </w:tcPr>
          <w:p w14:paraId="1E25640B"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25/06/2025</w:t>
            </w:r>
          </w:p>
        </w:tc>
        <w:tc>
          <w:tcPr>
            <w:tcW w:w="750" w:type="pct"/>
            <w:tcBorders>
              <w:top w:val="nil"/>
              <w:left w:val="nil"/>
              <w:bottom w:val="nil"/>
              <w:right w:val="nil"/>
            </w:tcBorders>
            <w:shd w:val="clear" w:color="auto" w:fill="auto"/>
            <w:vAlign w:val="center"/>
            <w:hideMark/>
          </w:tcPr>
          <w:p w14:paraId="1B7BC47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17/08/2025</w:t>
            </w:r>
          </w:p>
        </w:tc>
      </w:tr>
      <w:tr w:rsidR="00AB24B5" w:rsidRPr="00AB24B5" w14:paraId="66EA1EB9" w14:textId="77777777" w:rsidTr="00AB24B5">
        <w:trPr>
          <w:trHeight w:val="900"/>
        </w:trPr>
        <w:tc>
          <w:tcPr>
            <w:tcW w:w="538" w:type="pct"/>
            <w:tcBorders>
              <w:top w:val="nil"/>
              <w:left w:val="nil"/>
              <w:bottom w:val="nil"/>
              <w:right w:val="nil"/>
            </w:tcBorders>
            <w:shd w:val="clear" w:color="auto" w:fill="auto"/>
            <w:vAlign w:val="center"/>
            <w:hideMark/>
          </w:tcPr>
          <w:p w14:paraId="41BA1250"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9</w:t>
            </w:r>
          </w:p>
        </w:tc>
        <w:tc>
          <w:tcPr>
            <w:tcW w:w="1707" w:type="pct"/>
            <w:tcBorders>
              <w:top w:val="nil"/>
              <w:left w:val="nil"/>
              <w:bottom w:val="nil"/>
              <w:right w:val="nil"/>
            </w:tcBorders>
            <w:shd w:val="clear" w:color="auto" w:fill="auto"/>
            <w:vAlign w:val="center"/>
            <w:hideMark/>
          </w:tcPr>
          <w:p w14:paraId="1A5D553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MT-DOP-FORTAMUN-IR-01-25</w:t>
            </w:r>
          </w:p>
        </w:tc>
        <w:tc>
          <w:tcPr>
            <w:tcW w:w="1284" w:type="pct"/>
            <w:tcBorders>
              <w:top w:val="nil"/>
              <w:left w:val="nil"/>
              <w:bottom w:val="nil"/>
              <w:right w:val="nil"/>
            </w:tcBorders>
            <w:shd w:val="clear" w:color="auto" w:fill="auto"/>
            <w:vAlign w:val="center"/>
            <w:hideMark/>
          </w:tcPr>
          <w:p w14:paraId="099AE3C5"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MT-DOP-FORTAMUN-IR-01-25</w:t>
            </w:r>
          </w:p>
        </w:tc>
        <w:tc>
          <w:tcPr>
            <w:tcW w:w="721" w:type="pct"/>
            <w:tcBorders>
              <w:top w:val="nil"/>
              <w:left w:val="nil"/>
              <w:bottom w:val="nil"/>
              <w:right w:val="nil"/>
            </w:tcBorders>
            <w:shd w:val="clear" w:color="auto" w:fill="auto"/>
            <w:vAlign w:val="center"/>
            <w:hideMark/>
          </w:tcPr>
          <w:p w14:paraId="1620A64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01/09/2025</w:t>
            </w:r>
          </w:p>
        </w:tc>
        <w:tc>
          <w:tcPr>
            <w:tcW w:w="750" w:type="pct"/>
            <w:tcBorders>
              <w:top w:val="nil"/>
              <w:left w:val="nil"/>
              <w:bottom w:val="nil"/>
              <w:right w:val="nil"/>
            </w:tcBorders>
            <w:shd w:val="clear" w:color="auto" w:fill="auto"/>
            <w:vAlign w:val="center"/>
            <w:hideMark/>
          </w:tcPr>
          <w:p w14:paraId="7D98B87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03/11/2025</w:t>
            </w:r>
          </w:p>
        </w:tc>
      </w:tr>
      <w:tr w:rsidR="00AB24B5" w:rsidRPr="00AB24B5" w14:paraId="5F2F5488" w14:textId="77777777" w:rsidTr="00AB24B5">
        <w:trPr>
          <w:trHeight w:val="900"/>
        </w:trPr>
        <w:tc>
          <w:tcPr>
            <w:tcW w:w="538" w:type="pct"/>
            <w:tcBorders>
              <w:top w:val="nil"/>
              <w:left w:val="nil"/>
              <w:bottom w:val="nil"/>
              <w:right w:val="nil"/>
            </w:tcBorders>
            <w:shd w:val="clear" w:color="auto" w:fill="auto"/>
            <w:vAlign w:val="center"/>
            <w:hideMark/>
          </w:tcPr>
          <w:p w14:paraId="3EA9898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w:t>
            </w:r>
          </w:p>
        </w:tc>
        <w:tc>
          <w:tcPr>
            <w:tcW w:w="1707" w:type="pct"/>
            <w:tcBorders>
              <w:top w:val="nil"/>
              <w:left w:val="nil"/>
              <w:bottom w:val="nil"/>
              <w:right w:val="nil"/>
            </w:tcBorders>
            <w:shd w:val="clear" w:color="auto" w:fill="auto"/>
            <w:vAlign w:val="center"/>
            <w:hideMark/>
          </w:tcPr>
          <w:p w14:paraId="090DF695"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MT-DOP-AUT-FISE-IR-04-25</w:t>
            </w:r>
          </w:p>
        </w:tc>
        <w:tc>
          <w:tcPr>
            <w:tcW w:w="1284" w:type="pct"/>
            <w:tcBorders>
              <w:top w:val="nil"/>
              <w:left w:val="nil"/>
              <w:bottom w:val="nil"/>
              <w:right w:val="nil"/>
            </w:tcBorders>
            <w:shd w:val="clear" w:color="auto" w:fill="auto"/>
            <w:vAlign w:val="center"/>
            <w:hideMark/>
          </w:tcPr>
          <w:p w14:paraId="77B9733D"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MT-DOP-AUT-FISE-IR-04-25</w:t>
            </w:r>
          </w:p>
        </w:tc>
        <w:tc>
          <w:tcPr>
            <w:tcW w:w="721" w:type="pct"/>
            <w:tcBorders>
              <w:top w:val="nil"/>
              <w:left w:val="nil"/>
              <w:bottom w:val="nil"/>
              <w:right w:val="nil"/>
            </w:tcBorders>
            <w:shd w:val="clear" w:color="auto" w:fill="auto"/>
            <w:vAlign w:val="center"/>
            <w:hideMark/>
          </w:tcPr>
          <w:p w14:paraId="2086E572"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04/09/2025</w:t>
            </w:r>
          </w:p>
        </w:tc>
        <w:tc>
          <w:tcPr>
            <w:tcW w:w="750" w:type="pct"/>
            <w:tcBorders>
              <w:top w:val="nil"/>
              <w:left w:val="nil"/>
              <w:bottom w:val="nil"/>
              <w:right w:val="nil"/>
            </w:tcBorders>
            <w:shd w:val="clear" w:color="auto" w:fill="auto"/>
            <w:vAlign w:val="center"/>
            <w:hideMark/>
          </w:tcPr>
          <w:p w14:paraId="721D0AA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10/11/2025</w:t>
            </w:r>
          </w:p>
        </w:tc>
      </w:tr>
      <w:tr w:rsidR="00AB24B5" w:rsidRPr="00AB24B5" w14:paraId="5BF1DDB2" w14:textId="77777777" w:rsidTr="00AB24B5">
        <w:trPr>
          <w:trHeight w:val="900"/>
        </w:trPr>
        <w:tc>
          <w:tcPr>
            <w:tcW w:w="538" w:type="pct"/>
            <w:tcBorders>
              <w:top w:val="nil"/>
              <w:left w:val="nil"/>
              <w:bottom w:val="nil"/>
              <w:right w:val="nil"/>
            </w:tcBorders>
            <w:shd w:val="clear" w:color="auto" w:fill="auto"/>
            <w:vAlign w:val="center"/>
            <w:hideMark/>
          </w:tcPr>
          <w:p w14:paraId="35CABC8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w:t>
            </w:r>
          </w:p>
        </w:tc>
        <w:tc>
          <w:tcPr>
            <w:tcW w:w="1707" w:type="pct"/>
            <w:tcBorders>
              <w:top w:val="nil"/>
              <w:left w:val="nil"/>
              <w:bottom w:val="nil"/>
              <w:right w:val="nil"/>
            </w:tcBorders>
            <w:shd w:val="clear" w:color="auto" w:fill="auto"/>
            <w:vAlign w:val="center"/>
            <w:hideMark/>
          </w:tcPr>
          <w:p w14:paraId="3DB02A3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MT-DOP-FAISMUN-AD-013-25</w:t>
            </w:r>
          </w:p>
        </w:tc>
        <w:tc>
          <w:tcPr>
            <w:tcW w:w="1284" w:type="pct"/>
            <w:tcBorders>
              <w:top w:val="nil"/>
              <w:left w:val="nil"/>
              <w:bottom w:val="nil"/>
              <w:right w:val="nil"/>
            </w:tcBorders>
            <w:shd w:val="clear" w:color="auto" w:fill="auto"/>
            <w:vAlign w:val="center"/>
            <w:hideMark/>
          </w:tcPr>
          <w:p w14:paraId="2A50544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MT-DOP-FAISMUN-AD-013-25</w:t>
            </w:r>
          </w:p>
        </w:tc>
        <w:tc>
          <w:tcPr>
            <w:tcW w:w="721" w:type="pct"/>
            <w:tcBorders>
              <w:top w:val="nil"/>
              <w:left w:val="nil"/>
              <w:bottom w:val="nil"/>
              <w:right w:val="nil"/>
            </w:tcBorders>
            <w:shd w:val="clear" w:color="auto" w:fill="auto"/>
            <w:vAlign w:val="center"/>
            <w:hideMark/>
          </w:tcPr>
          <w:p w14:paraId="66BDE88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29/08/2025</w:t>
            </w:r>
          </w:p>
        </w:tc>
        <w:tc>
          <w:tcPr>
            <w:tcW w:w="750" w:type="pct"/>
            <w:tcBorders>
              <w:top w:val="nil"/>
              <w:left w:val="nil"/>
              <w:bottom w:val="nil"/>
              <w:right w:val="nil"/>
            </w:tcBorders>
            <w:shd w:val="clear" w:color="auto" w:fill="auto"/>
            <w:vAlign w:val="center"/>
            <w:hideMark/>
          </w:tcPr>
          <w:p w14:paraId="1E8E80D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18F22F14" w14:textId="77777777" w:rsidTr="00AB24B5">
        <w:trPr>
          <w:trHeight w:val="900"/>
        </w:trPr>
        <w:tc>
          <w:tcPr>
            <w:tcW w:w="538" w:type="pct"/>
            <w:tcBorders>
              <w:top w:val="nil"/>
              <w:left w:val="nil"/>
              <w:bottom w:val="nil"/>
              <w:right w:val="nil"/>
            </w:tcBorders>
            <w:shd w:val="clear" w:color="auto" w:fill="auto"/>
            <w:vAlign w:val="center"/>
            <w:hideMark/>
          </w:tcPr>
          <w:p w14:paraId="68D2DFD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12</w:t>
            </w:r>
          </w:p>
        </w:tc>
        <w:tc>
          <w:tcPr>
            <w:tcW w:w="1707" w:type="pct"/>
            <w:tcBorders>
              <w:top w:val="nil"/>
              <w:left w:val="nil"/>
              <w:bottom w:val="nil"/>
              <w:right w:val="nil"/>
            </w:tcBorders>
            <w:shd w:val="clear" w:color="auto" w:fill="auto"/>
            <w:vAlign w:val="center"/>
            <w:hideMark/>
          </w:tcPr>
          <w:p w14:paraId="7CE1FD5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MT-DOP-FAISMUN-IR-010-25</w:t>
            </w:r>
          </w:p>
        </w:tc>
        <w:tc>
          <w:tcPr>
            <w:tcW w:w="1284" w:type="pct"/>
            <w:tcBorders>
              <w:top w:val="nil"/>
              <w:left w:val="nil"/>
              <w:bottom w:val="nil"/>
              <w:right w:val="nil"/>
            </w:tcBorders>
            <w:shd w:val="clear" w:color="auto" w:fill="auto"/>
            <w:vAlign w:val="center"/>
            <w:hideMark/>
          </w:tcPr>
          <w:p w14:paraId="04C0E25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MT-DOP-FAISMUN-IR-010-25</w:t>
            </w:r>
          </w:p>
        </w:tc>
        <w:tc>
          <w:tcPr>
            <w:tcW w:w="721" w:type="pct"/>
            <w:tcBorders>
              <w:top w:val="nil"/>
              <w:left w:val="nil"/>
              <w:bottom w:val="nil"/>
              <w:right w:val="nil"/>
            </w:tcBorders>
            <w:shd w:val="clear" w:color="auto" w:fill="auto"/>
            <w:vAlign w:val="center"/>
            <w:hideMark/>
          </w:tcPr>
          <w:p w14:paraId="76B75D6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10/09/2025</w:t>
            </w:r>
          </w:p>
        </w:tc>
        <w:tc>
          <w:tcPr>
            <w:tcW w:w="750" w:type="pct"/>
            <w:tcBorders>
              <w:top w:val="nil"/>
              <w:left w:val="nil"/>
              <w:bottom w:val="nil"/>
              <w:right w:val="nil"/>
            </w:tcBorders>
            <w:shd w:val="clear" w:color="auto" w:fill="auto"/>
            <w:vAlign w:val="center"/>
            <w:hideMark/>
          </w:tcPr>
          <w:p w14:paraId="7386E45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30/09/2025</w:t>
            </w:r>
          </w:p>
        </w:tc>
      </w:tr>
      <w:tr w:rsidR="00AB24B5" w:rsidRPr="00AB24B5" w14:paraId="37ADBC2C" w14:textId="77777777" w:rsidTr="00AB24B5">
        <w:trPr>
          <w:trHeight w:val="900"/>
        </w:trPr>
        <w:tc>
          <w:tcPr>
            <w:tcW w:w="538" w:type="pct"/>
            <w:tcBorders>
              <w:top w:val="nil"/>
              <w:left w:val="nil"/>
              <w:bottom w:val="nil"/>
              <w:right w:val="nil"/>
            </w:tcBorders>
            <w:shd w:val="clear" w:color="auto" w:fill="auto"/>
            <w:vAlign w:val="center"/>
            <w:hideMark/>
          </w:tcPr>
          <w:p w14:paraId="1E04CD8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13</w:t>
            </w:r>
          </w:p>
        </w:tc>
        <w:tc>
          <w:tcPr>
            <w:tcW w:w="1707" w:type="pct"/>
            <w:tcBorders>
              <w:top w:val="nil"/>
              <w:left w:val="nil"/>
              <w:bottom w:val="nil"/>
              <w:right w:val="nil"/>
            </w:tcBorders>
            <w:shd w:val="clear" w:color="auto" w:fill="auto"/>
            <w:vAlign w:val="center"/>
            <w:hideMark/>
          </w:tcPr>
          <w:p w14:paraId="394DCE3F"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MT-DOP-FAISMUN-IR-015-25</w:t>
            </w:r>
          </w:p>
        </w:tc>
        <w:tc>
          <w:tcPr>
            <w:tcW w:w="1284" w:type="pct"/>
            <w:tcBorders>
              <w:top w:val="nil"/>
              <w:left w:val="nil"/>
              <w:bottom w:val="nil"/>
              <w:right w:val="nil"/>
            </w:tcBorders>
            <w:shd w:val="clear" w:color="auto" w:fill="auto"/>
            <w:vAlign w:val="center"/>
            <w:hideMark/>
          </w:tcPr>
          <w:p w14:paraId="78EE19AE"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MT-DOP-FAISMUN-IR-015-25</w:t>
            </w:r>
          </w:p>
        </w:tc>
        <w:tc>
          <w:tcPr>
            <w:tcW w:w="721" w:type="pct"/>
            <w:tcBorders>
              <w:top w:val="nil"/>
              <w:left w:val="nil"/>
              <w:bottom w:val="nil"/>
              <w:right w:val="nil"/>
            </w:tcBorders>
            <w:shd w:val="clear" w:color="auto" w:fill="auto"/>
            <w:vAlign w:val="center"/>
            <w:hideMark/>
          </w:tcPr>
          <w:p w14:paraId="615C1D6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17/09/2025</w:t>
            </w:r>
          </w:p>
        </w:tc>
        <w:tc>
          <w:tcPr>
            <w:tcW w:w="750" w:type="pct"/>
            <w:tcBorders>
              <w:top w:val="nil"/>
              <w:left w:val="nil"/>
              <w:bottom w:val="nil"/>
              <w:right w:val="nil"/>
            </w:tcBorders>
            <w:shd w:val="clear" w:color="auto" w:fill="auto"/>
            <w:vAlign w:val="center"/>
            <w:hideMark/>
          </w:tcPr>
          <w:p w14:paraId="25E0AF3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20/11/2025</w:t>
            </w:r>
          </w:p>
        </w:tc>
      </w:tr>
      <w:tr w:rsidR="00AB24B5" w:rsidRPr="00AB24B5" w14:paraId="50A16A8C" w14:textId="77777777" w:rsidTr="00AB24B5">
        <w:trPr>
          <w:trHeight w:val="900"/>
        </w:trPr>
        <w:tc>
          <w:tcPr>
            <w:tcW w:w="538" w:type="pct"/>
            <w:tcBorders>
              <w:top w:val="nil"/>
              <w:left w:val="nil"/>
              <w:bottom w:val="nil"/>
              <w:right w:val="nil"/>
            </w:tcBorders>
            <w:shd w:val="clear" w:color="auto" w:fill="auto"/>
            <w:vAlign w:val="center"/>
            <w:hideMark/>
          </w:tcPr>
          <w:p w14:paraId="1F18C7D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lastRenderedPageBreak/>
              <w:t>14</w:t>
            </w:r>
          </w:p>
        </w:tc>
        <w:tc>
          <w:tcPr>
            <w:tcW w:w="1707" w:type="pct"/>
            <w:tcBorders>
              <w:top w:val="nil"/>
              <w:left w:val="nil"/>
              <w:bottom w:val="nil"/>
              <w:right w:val="nil"/>
            </w:tcBorders>
            <w:shd w:val="clear" w:color="auto" w:fill="auto"/>
            <w:vAlign w:val="center"/>
            <w:hideMark/>
          </w:tcPr>
          <w:p w14:paraId="14B847FF"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MT-DOP-FAISMUN-IR-09-25</w:t>
            </w:r>
          </w:p>
        </w:tc>
        <w:tc>
          <w:tcPr>
            <w:tcW w:w="1284" w:type="pct"/>
            <w:tcBorders>
              <w:top w:val="nil"/>
              <w:left w:val="nil"/>
              <w:bottom w:val="nil"/>
              <w:right w:val="nil"/>
            </w:tcBorders>
            <w:shd w:val="clear" w:color="auto" w:fill="auto"/>
            <w:vAlign w:val="center"/>
            <w:hideMark/>
          </w:tcPr>
          <w:p w14:paraId="7CAECBE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MT-DOP-FAISMUN-IR-09-25</w:t>
            </w:r>
          </w:p>
        </w:tc>
        <w:tc>
          <w:tcPr>
            <w:tcW w:w="721" w:type="pct"/>
            <w:tcBorders>
              <w:top w:val="nil"/>
              <w:left w:val="nil"/>
              <w:bottom w:val="nil"/>
              <w:right w:val="nil"/>
            </w:tcBorders>
            <w:shd w:val="clear" w:color="auto" w:fill="auto"/>
            <w:vAlign w:val="center"/>
            <w:hideMark/>
          </w:tcPr>
          <w:p w14:paraId="58D0C3E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29/08/2025</w:t>
            </w:r>
          </w:p>
        </w:tc>
        <w:tc>
          <w:tcPr>
            <w:tcW w:w="750" w:type="pct"/>
            <w:tcBorders>
              <w:top w:val="nil"/>
              <w:left w:val="nil"/>
              <w:bottom w:val="nil"/>
              <w:right w:val="nil"/>
            </w:tcBorders>
            <w:shd w:val="clear" w:color="auto" w:fill="auto"/>
            <w:vAlign w:val="center"/>
            <w:hideMark/>
          </w:tcPr>
          <w:p w14:paraId="5BF7E88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06/11/2025</w:t>
            </w:r>
          </w:p>
        </w:tc>
      </w:tr>
      <w:tr w:rsidR="00AB24B5" w:rsidRPr="00AB24B5" w14:paraId="09172636" w14:textId="77777777" w:rsidTr="00AB24B5">
        <w:trPr>
          <w:trHeight w:val="900"/>
        </w:trPr>
        <w:tc>
          <w:tcPr>
            <w:tcW w:w="538" w:type="pct"/>
            <w:tcBorders>
              <w:top w:val="nil"/>
              <w:left w:val="nil"/>
              <w:bottom w:val="nil"/>
              <w:right w:val="nil"/>
            </w:tcBorders>
            <w:shd w:val="clear" w:color="auto" w:fill="auto"/>
            <w:vAlign w:val="center"/>
            <w:hideMark/>
          </w:tcPr>
          <w:p w14:paraId="5B816A5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15</w:t>
            </w:r>
          </w:p>
        </w:tc>
        <w:tc>
          <w:tcPr>
            <w:tcW w:w="1707" w:type="pct"/>
            <w:tcBorders>
              <w:top w:val="nil"/>
              <w:left w:val="nil"/>
              <w:bottom w:val="nil"/>
              <w:right w:val="nil"/>
            </w:tcBorders>
            <w:shd w:val="clear" w:color="auto" w:fill="auto"/>
            <w:vAlign w:val="center"/>
            <w:hideMark/>
          </w:tcPr>
          <w:p w14:paraId="0ED900D2"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MT-DOP-AUT-FISE-AD-01-25</w:t>
            </w:r>
          </w:p>
        </w:tc>
        <w:tc>
          <w:tcPr>
            <w:tcW w:w="1284" w:type="pct"/>
            <w:tcBorders>
              <w:top w:val="nil"/>
              <w:left w:val="nil"/>
              <w:bottom w:val="nil"/>
              <w:right w:val="nil"/>
            </w:tcBorders>
            <w:shd w:val="clear" w:color="auto" w:fill="auto"/>
            <w:vAlign w:val="center"/>
            <w:hideMark/>
          </w:tcPr>
          <w:p w14:paraId="360125C5"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T-DOP-AUT-FISE-AD-01-2025</w:t>
            </w:r>
          </w:p>
        </w:tc>
        <w:tc>
          <w:tcPr>
            <w:tcW w:w="721" w:type="pct"/>
            <w:tcBorders>
              <w:top w:val="nil"/>
              <w:left w:val="nil"/>
              <w:bottom w:val="nil"/>
              <w:right w:val="nil"/>
            </w:tcBorders>
            <w:shd w:val="clear" w:color="auto" w:fill="auto"/>
            <w:vAlign w:val="center"/>
            <w:hideMark/>
          </w:tcPr>
          <w:p w14:paraId="6512DA3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1F4A868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62692D6B" w14:textId="77777777" w:rsidTr="00AB24B5">
        <w:trPr>
          <w:trHeight w:val="900"/>
        </w:trPr>
        <w:tc>
          <w:tcPr>
            <w:tcW w:w="538" w:type="pct"/>
            <w:tcBorders>
              <w:top w:val="nil"/>
              <w:left w:val="nil"/>
              <w:bottom w:val="nil"/>
              <w:right w:val="nil"/>
            </w:tcBorders>
            <w:shd w:val="clear" w:color="auto" w:fill="auto"/>
            <w:vAlign w:val="center"/>
            <w:hideMark/>
          </w:tcPr>
          <w:p w14:paraId="5821983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16</w:t>
            </w:r>
          </w:p>
        </w:tc>
        <w:tc>
          <w:tcPr>
            <w:tcW w:w="1707" w:type="pct"/>
            <w:tcBorders>
              <w:top w:val="nil"/>
              <w:left w:val="nil"/>
              <w:bottom w:val="nil"/>
              <w:right w:val="nil"/>
            </w:tcBorders>
            <w:shd w:val="clear" w:color="auto" w:fill="auto"/>
            <w:vAlign w:val="center"/>
            <w:hideMark/>
          </w:tcPr>
          <w:p w14:paraId="1BD880F2"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MT-DOP-AUT-FISE-AD-02-25</w:t>
            </w:r>
          </w:p>
        </w:tc>
        <w:tc>
          <w:tcPr>
            <w:tcW w:w="1284" w:type="pct"/>
            <w:tcBorders>
              <w:top w:val="nil"/>
              <w:left w:val="nil"/>
              <w:bottom w:val="nil"/>
              <w:right w:val="nil"/>
            </w:tcBorders>
            <w:shd w:val="clear" w:color="auto" w:fill="auto"/>
            <w:vAlign w:val="center"/>
            <w:hideMark/>
          </w:tcPr>
          <w:p w14:paraId="5BD78207"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MT-DOP-AUT-FISE-AD-02-25</w:t>
            </w:r>
          </w:p>
        </w:tc>
        <w:tc>
          <w:tcPr>
            <w:tcW w:w="721" w:type="pct"/>
            <w:tcBorders>
              <w:top w:val="nil"/>
              <w:left w:val="nil"/>
              <w:bottom w:val="nil"/>
              <w:right w:val="nil"/>
            </w:tcBorders>
            <w:shd w:val="clear" w:color="auto" w:fill="auto"/>
            <w:vAlign w:val="center"/>
            <w:hideMark/>
          </w:tcPr>
          <w:p w14:paraId="75A436A2"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37D0DAD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47CF7C5F" w14:textId="77777777" w:rsidTr="00AB24B5">
        <w:trPr>
          <w:trHeight w:val="900"/>
        </w:trPr>
        <w:tc>
          <w:tcPr>
            <w:tcW w:w="538" w:type="pct"/>
            <w:tcBorders>
              <w:top w:val="nil"/>
              <w:left w:val="nil"/>
              <w:bottom w:val="nil"/>
              <w:right w:val="nil"/>
            </w:tcBorders>
            <w:shd w:val="clear" w:color="auto" w:fill="auto"/>
            <w:vAlign w:val="center"/>
            <w:hideMark/>
          </w:tcPr>
          <w:p w14:paraId="7800599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w:t>
            </w:r>
          </w:p>
        </w:tc>
        <w:tc>
          <w:tcPr>
            <w:tcW w:w="1707" w:type="pct"/>
            <w:tcBorders>
              <w:top w:val="nil"/>
              <w:left w:val="nil"/>
              <w:bottom w:val="nil"/>
              <w:right w:val="nil"/>
            </w:tcBorders>
            <w:shd w:val="clear" w:color="auto" w:fill="auto"/>
            <w:vAlign w:val="center"/>
            <w:hideMark/>
          </w:tcPr>
          <w:p w14:paraId="407A7330"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MT-DOP-AUT-FISE-AD-03-25</w:t>
            </w:r>
          </w:p>
        </w:tc>
        <w:tc>
          <w:tcPr>
            <w:tcW w:w="1284" w:type="pct"/>
            <w:tcBorders>
              <w:top w:val="nil"/>
              <w:left w:val="nil"/>
              <w:bottom w:val="nil"/>
              <w:right w:val="nil"/>
            </w:tcBorders>
            <w:shd w:val="clear" w:color="auto" w:fill="auto"/>
            <w:vAlign w:val="center"/>
            <w:hideMark/>
          </w:tcPr>
          <w:p w14:paraId="34A1D739"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MT-DOP-AUT-FISE-AD-03-25</w:t>
            </w:r>
          </w:p>
        </w:tc>
        <w:tc>
          <w:tcPr>
            <w:tcW w:w="721" w:type="pct"/>
            <w:tcBorders>
              <w:top w:val="nil"/>
              <w:left w:val="nil"/>
              <w:bottom w:val="nil"/>
              <w:right w:val="nil"/>
            </w:tcBorders>
            <w:shd w:val="clear" w:color="auto" w:fill="auto"/>
            <w:vAlign w:val="center"/>
            <w:hideMark/>
          </w:tcPr>
          <w:p w14:paraId="3FCA76E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55415E6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41F3E0CC" w14:textId="77777777" w:rsidTr="00AB24B5">
        <w:trPr>
          <w:trHeight w:val="900"/>
        </w:trPr>
        <w:tc>
          <w:tcPr>
            <w:tcW w:w="538" w:type="pct"/>
            <w:tcBorders>
              <w:top w:val="nil"/>
              <w:left w:val="nil"/>
              <w:bottom w:val="nil"/>
              <w:right w:val="nil"/>
            </w:tcBorders>
            <w:shd w:val="clear" w:color="auto" w:fill="auto"/>
            <w:vAlign w:val="center"/>
            <w:hideMark/>
          </w:tcPr>
          <w:p w14:paraId="7DE3120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18</w:t>
            </w:r>
          </w:p>
        </w:tc>
        <w:tc>
          <w:tcPr>
            <w:tcW w:w="1707" w:type="pct"/>
            <w:tcBorders>
              <w:top w:val="nil"/>
              <w:left w:val="nil"/>
              <w:bottom w:val="nil"/>
              <w:right w:val="nil"/>
            </w:tcBorders>
            <w:shd w:val="clear" w:color="auto" w:fill="auto"/>
            <w:vAlign w:val="center"/>
            <w:hideMark/>
          </w:tcPr>
          <w:p w14:paraId="0B37049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MT-DOP-FAISMUN-AD-011-25</w:t>
            </w:r>
          </w:p>
        </w:tc>
        <w:tc>
          <w:tcPr>
            <w:tcW w:w="1284" w:type="pct"/>
            <w:tcBorders>
              <w:top w:val="nil"/>
              <w:left w:val="nil"/>
              <w:bottom w:val="nil"/>
              <w:right w:val="nil"/>
            </w:tcBorders>
            <w:shd w:val="clear" w:color="auto" w:fill="auto"/>
            <w:vAlign w:val="center"/>
            <w:hideMark/>
          </w:tcPr>
          <w:p w14:paraId="58B6CB5F"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MT-DOP-FAISMUN-AD-011-25</w:t>
            </w:r>
          </w:p>
        </w:tc>
        <w:tc>
          <w:tcPr>
            <w:tcW w:w="721" w:type="pct"/>
            <w:tcBorders>
              <w:top w:val="nil"/>
              <w:left w:val="nil"/>
              <w:bottom w:val="nil"/>
              <w:right w:val="nil"/>
            </w:tcBorders>
            <w:shd w:val="clear" w:color="auto" w:fill="auto"/>
            <w:vAlign w:val="center"/>
            <w:hideMark/>
          </w:tcPr>
          <w:p w14:paraId="77A4EB2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29/09/2025</w:t>
            </w:r>
          </w:p>
        </w:tc>
        <w:tc>
          <w:tcPr>
            <w:tcW w:w="750" w:type="pct"/>
            <w:tcBorders>
              <w:top w:val="nil"/>
              <w:left w:val="nil"/>
              <w:bottom w:val="nil"/>
              <w:right w:val="nil"/>
            </w:tcBorders>
            <w:shd w:val="clear" w:color="auto" w:fill="auto"/>
            <w:vAlign w:val="center"/>
            <w:hideMark/>
          </w:tcPr>
          <w:p w14:paraId="0CDE29B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16/11/2025</w:t>
            </w:r>
          </w:p>
        </w:tc>
      </w:tr>
      <w:tr w:rsidR="00AB24B5" w:rsidRPr="00AB24B5" w14:paraId="7FB0D958" w14:textId="77777777" w:rsidTr="00AB24B5">
        <w:trPr>
          <w:trHeight w:val="900"/>
        </w:trPr>
        <w:tc>
          <w:tcPr>
            <w:tcW w:w="538" w:type="pct"/>
            <w:tcBorders>
              <w:top w:val="nil"/>
              <w:left w:val="nil"/>
              <w:bottom w:val="nil"/>
              <w:right w:val="nil"/>
            </w:tcBorders>
            <w:shd w:val="clear" w:color="auto" w:fill="auto"/>
            <w:vAlign w:val="center"/>
            <w:hideMark/>
          </w:tcPr>
          <w:p w14:paraId="4403C13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w:t>
            </w:r>
          </w:p>
        </w:tc>
        <w:tc>
          <w:tcPr>
            <w:tcW w:w="1707" w:type="pct"/>
            <w:tcBorders>
              <w:top w:val="nil"/>
              <w:left w:val="nil"/>
              <w:bottom w:val="nil"/>
              <w:right w:val="nil"/>
            </w:tcBorders>
            <w:shd w:val="clear" w:color="auto" w:fill="auto"/>
            <w:vAlign w:val="center"/>
            <w:hideMark/>
          </w:tcPr>
          <w:p w14:paraId="5F18ED71"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MT-DOP-FAISMUN-AD-012-25</w:t>
            </w:r>
          </w:p>
        </w:tc>
        <w:tc>
          <w:tcPr>
            <w:tcW w:w="1284" w:type="pct"/>
            <w:tcBorders>
              <w:top w:val="nil"/>
              <w:left w:val="nil"/>
              <w:bottom w:val="nil"/>
              <w:right w:val="nil"/>
            </w:tcBorders>
            <w:shd w:val="clear" w:color="auto" w:fill="auto"/>
            <w:vAlign w:val="center"/>
            <w:hideMark/>
          </w:tcPr>
          <w:p w14:paraId="5A59EF4D"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MT-DOP-FAISMUN-AD-012-25</w:t>
            </w:r>
          </w:p>
        </w:tc>
        <w:tc>
          <w:tcPr>
            <w:tcW w:w="721" w:type="pct"/>
            <w:tcBorders>
              <w:top w:val="nil"/>
              <w:left w:val="nil"/>
              <w:bottom w:val="nil"/>
              <w:right w:val="nil"/>
            </w:tcBorders>
            <w:shd w:val="clear" w:color="auto" w:fill="auto"/>
            <w:vAlign w:val="center"/>
            <w:hideMark/>
          </w:tcPr>
          <w:p w14:paraId="473E425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29/09/2025</w:t>
            </w:r>
          </w:p>
        </w:tc>
        <w:tc>
          <w:tcPr>
            <w:tcW w:w="750" w:type="pct"/>
            <w:tcBorders>
              <w:top w:val="nil"/>
              <w:left w:val="nil"/>
              <w:bottom w:val="nil"/>
              <w:right w:val="nil"/>
            </w:tcBorders>
            <w:shd w:val="clear" w:color="auto" w:fill="auto"/>
            <w:vAlign w:val="center"/>
            <w:hideMark/>
          </w:tcPr>
          <w:p w14:paraId="3A844752"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29/10/2025</w:t>
            </w:r>
          </w:p>
        </w:tc>
      </w:tr>
      <w:tr w:rsidR="00AB24B5" w:rsidRPr="00AB24B5" w14:paraId="2DDEA8D8" w14:textId="77777777" w:rsidTr="00AB24B5">
        <w:trPr>
          <w:trHeight w:val="900"/>
        </w:trPr>
        <w:tc>
          <w:tcPr>
            <w:tcW w:w="538" w:type="pct"/>
            <w:tcBorders>
              <w:top w:val="nil"/>
              <w:left w:val="nil"/>
              <w:bottom w:val="nil"/>
              <w:right w:val="nil"/>
            </w:tcBorders>
            <w:shd w:val="clear" w:color="auto" w:fill="auto"/>
            <w:vAlign w:val="center"/>
            <w:hideMark/>
          </w:tcPr>
          <w:p w14:paraId="3E8F0CE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20</w:t>
            </w:r>
          </w:p>
        </w:tc>
        <w:tc>
          <w:tcPr>
            <w:tcW w:w="1707" w:type="pct"/>
            <w:tcBorders>
              <w:top w:val="nil"/>
              <w:left w:val="nil"/>
              <w:bottom w:val="nil"/>
              <w:right w:val="nil"/>
            </w:tcBorders>
            <w:shd w:val="clear" w:color="auto" w:fill="auto"/>
            <w:vAlign w:val="center"/>
            <w:hideMark/>
          </w:tcPr>
          <w:p w14:paraId="10EE4D7D"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MT-DOP-FAISMUN-IR--014-25</w:t>
            </w:r>
          </w:p>
        </w:tc>
        <w:tc>
          <w:tcPr>
            <w:tcW w:w="1284" w:type="pct"/>
            <w:tcBorders>
              <w:top w:val="nil"/>
              <w:left w:val="nil"/>
              <w:bottom w:val="nil"/>
              <w:right w:val="nil"/>
            </w:tcBorders>
            <w:shd w:val="clear" w:color="auto" w:fill="auto"/>
            <w:vAlign w:val="center"/>
            <w:hideMark/>
          </w:tcPr>
          <w:p w14:paraId="211F72E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MT-DOP-FAISMUN-IR-014-25</w:t>
            </w:r>
          </w:p>
        </w:tc>
        <w:tc>
          <w:tcPr>
            <w:tcW w:w="721" w:type="pct"/>
            <w:tcBorders>
              <w:top w:val="nil"/>
              <w:left w:val="nil"/>
              <w:bottom w:val="nil"/>
              <w:right w:val="nil"/>
            </w:tcBorders>
            <w:shd w:val="clear" w:color="auto" w:fill="auto"/>
            <w:vAlign w:val="center"/>
            <w:hideMark/>
          </w:tcPr>
          <w:p w14:paraId="4E87CE20"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25/09/2025</w:t>
            </w:r>
          </w:p>
        </w:tc>
        <w:tc>
          <w:tcPr>
            <w:tcW w:w="750" w:type="pct"/>
            <w:tcBorders>
              <w:top w:val="nil"/>
              <w:left w:val="nil"/>
              <w:bottom w:val="nil"/>
              <w:right w:val="nil"/>
            </w:tcBorders>
            <w:shd w:val="clear" w:color="auto" w:fill="auto"/>
            <w:vAlign w:val="center"/>
            <w:hideMark/>
          </w:tcPr>
          <w:p w14:paraId="4AFB830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27/11/2025</w:t>
            </w:r>
          </w:p>
        </w:tc>
      </w:tr>
      <w:tr w:rsidR="00AB24B5" w:rsidRPr="00AB24B5" w14:paraId="035D2047" w14:textId="77777777" w:rsidTr="00AB24B5">
        <w:trPr>
          <w:trHeight w:val="900"/>
        </w:trPr>
        <w:tc>
          <w:tcPr>
            <w:tcW w:w="538" w:type="pct"/>
            <w:tcBorders>
              <w:top w:val="nil"/>
              <w:left w:val="nil"/>
              <w:bottom w:val="nil"/>
              <w:right w:val="nil"/>
            </w:tcBorders>
            <w:shd w:val="clear" w:color="auto" w:fill="auto"/>
            <w:vAlign w:val="center"/>
            <w:hideMark/>
          </w:tcPr>
          <w:p w14:paraId="52001F4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21</w:t>
            </w:r>
          </w:p>
        </w:tc>
        <w:tc>
          <w:tcPr>
            <w:tcW w:w="1707" w:type="pct"/>
            <w:tcBorders>
              <w:top w:val="nil"/>
              <w:left w:val="nil"/>
              <w:bottom w:val="nil"/>
              <w:right w:val="nil"/>
            </w:tcBorders>
            <w:shd w:val="clear" w:color="auto" w:fill="auto"/>
            <w:vAlign w:val="center"/>
            <w:hideMark/>
          </w:tcPr>
          <w:p w14:paraId="69BC416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MT-DOP-FAISMUN-IR-016-25</w:t>
            </w:r>
          </w:p>
        </w:tc>
        <w:tc>
          <w:tcPr>
            <w:tcW w:w="1284" w:type="pct"/>
            <w:tcBorders>
              <w:top w:val="nil"/>
              <w:left w:val="nil"/>
              <w:bottom w:val="nil"/>
              <w:right w:val="nil"/>
            </w:tcBorders>
            <w:shd w:val="clear" w:color="auto" w:fill="auto"/>
            <w:vAlign w:val="center"/>
            <w:hideMark/>
          </w:tcPr>
          <w:p w14:paraId="7625F41E"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MT-DOP-FAISMUN-IR-016-25</w:t>
            </w:r>
          </w:p>
        </w:tc>
        <w:tc>
          <w:tcPr>
            <w:tcW w:w="721" w:type="pct"/>
            <w:tcBorders>
              <w:top w:val="nil"/>
              <w:left w:val="nil"/>
              <w:bottom w:val="nil"/>
              <w:right w:val="nil"/>
            </w:tcBorders>
            <w:shd w:val="clear" w:color="auto" w:fill="auto"/>
            <w:vAlign w:val="center"/>
            <w:hideMark/>
          </w:tcPr>
          <w:p w14:paraId="29130BB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24/10/2025</w:t>
            </w:r>
          </w:p>
        </w:tc>
        <w:tc>
          <w:tcPr>
            <w:tcW w:w="750" w:type="pct"/>
            <w:tcBorders>
              <w:top w:val="nil"/>
              <w:left w:val="nil"/>
              <w:bottom w:val="nil"/>
              <w:right w:val="nil"/>
            </w:tcBorders>
            <w:shd w:val="clear" w:color="auto" w:fill="auto"/>
            <w:vAlign w:val="center"/>
            <w:hideMark/>
          </w:tcPr>
          <w:p w14:paraId="5AB5968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25/12/2025</w:t>
            </w:r>
          </w:p>
        </w:tc>
      </w:tr>
    </w:tbl>
    <w:p w14:paraId="59035C87" w14:textId="77777777" w:rsidR="003C5D12" w:rsidRDefault="003C5D12" w:rsidP="006960AC">
      <w:pPr>
        <w:tabs>
          <w:tab w:val="left" w:pos="284"/>
        </w:tabs>
        <w:spacing w:line="224" w:lineRule="exact"/>
        <w:jc w:val="both"/>
        <w:rPr>
          <w:rFonts w:ascii="Arial" w:hAnsi="Arial" w:cs="Arial"/>
          <w:b/>
          <w:sz w:val="20"/>
          <w:szCs w:val="20"/>
          <w:lang w:val="es-MX"/>
        </w:rPr>
      </w:pPr>
    </w:p>
    <w:p w14:paraId="5C7642B9" w14:textId="77777777" w:rsidR="00972F2D" w:rsidRDefault="00972F2D" w:rsidP="005544A9">
      <w:pPr>
        <w:tabs>
          <w:tab w:val="left" w:pos="284"/>
        </w:tabs>
        <w:spacing w:line="224" w:lineRule="exact"/>
        <w:ind w:left="284" w:hanging="284"/>
        <w:jc w:val="both"/>
        <w:rPr>
          <w:rFonts w:ascii="Arial" w:hAnsi="Arial" w:cs="Arial"/>
          <w:b/>
          <w:sz w:val="20"/>
          <w:szCs w:val="20"/>
          <w:lang w:val="es-MX"/>
        </w:rPr>
      </w:pPr>
    </w:p>
    <w:p w14:paraId="3D431081" w14:textId="0EAA7D1B" w:rsidR="00793159" w:rsidRPr="00786BB2" w:rsidRDefault="00793159" w:rsidP="005544A9">
      <w:pPr>
        <w:tabs>
          <w:tab w:val="left" w:pos="284"/>
        </w:tabs>
        <w:spacing w:line="224" w:lineRule="exact"/>
        <w:ind w:left="284" w:hanging="284"/>
        <w:jc w:val="both"/>
        <w:rPr>
          <w:rFonts w:ascii="Arial" w:hAnsi="Arial" w:cs="Arial"/>
          <w:b/>
          <w:sz w:val="20"/>
          <w:szCs w:val="20"/>
          <w:lang w:val="es-MX"/>
        </w:rPr>
      </w:pPr>
      <w:r w:rsidRPr="00786BB2">
        <w:rPr>
          <w:rFonts w:ascii="Arial" w:hAnsi="Arial" w:cs="Arial"/>
          <w:b/>
          <w:sz w:val="20"/>
          <w:szCs w:val="20"/>
          <w:lang w:val="es-MX"/>
        </w:rPr>
        <w:t>CUENTAS DE ORDEN PRESUPUESTARIAS</w:t>
      </w:r>
    </w:p>
    <w:p w14:paraId="4AB225DD" w14:textId="77777777" w:rsidR="00BA2B88" w:rsidRPr="00786BB2" w:rsidRDefault="00BA2B88" w:rsidP="005544A9">
      <w:pPr>
        <w:tabs>
          <w:tab w:val="left" w:pos="284"/>
        </w:tabs>
        <w:spacing w:line="224" w:lineRule="exact"/>
        <w:ind w:left="284" w:hanging="284"/>
        <w:jc w:val="both"/>
        <w:rPr>
          <w:rFonts w:ascii="Arial" w:hAnsi="Arial" w:cs="Arial"/>
          <w:b/>
          <w:sz w:val="20"/>
          <w:szCs w:val="20"/>
          <w:lang w:val="es-MX"/>
        </w:rPr>
      </w:pPr>
    </w:p>
    <w:p w14:paraId="50DD00BA" w14:textId="13BCFAE3"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De acuerdo con el Plan de Cuentas del H. Ayun</w:t>
      </w:r>
      <w:r w:rsidR="00FE07FE" w:rsidRPr="00786BB2">
        <w:rPr>
          <w:rFonts w:ascii="Arial" w:eastAsia="Calibri" w:hAnsi="Arial" w:cs="Arial"/>
          <w:sz w:val="20"/>
          <w:szCs w:val="20"/>
          <w:lang w:val="es-MX" w:eastAsia="es-MX"/>
        </w:rPr>
        <w:t xml:space="preserve">tamiento del municipio de </w:t>
      </w:r>
      <w:r w:rsidR="007D6514">
        <w:rPr>
          <w:rFonts w:ascii="Arial" w:eastAsia="Calibri" w:hAnsi="Arial" w:cs="Arial"/>
          <w:sz w:val="20"/>
          <w:szCs w:val="20"/>
          <w:lang w:val="es-MX" w:eastAsia="es-MX"/>
        </w:rPr>
        <w:t>Tenabo</w:t>
      </w:r>
      <w:r w:rsidRPr="00786BB2">
        <w:rPr>
          <w:rFonts w:ascii="Arial" w:eastAsia="Calibri" w:hAnsi="Arial" w:cs="Arial"/>
          <w:sz w:val="20"/>
          <w:szCs w:val="20"/>
          <w:lang w:val="es-MX" w:eastAsia="es-MX"/>
        </w:rPr>
        <w:t>, las Cuentas de Orden Presupuestarias representan el importe de las operaciones que afectan la Ley de Ingresos y el Presupuesto de Egresos.</w:t>
      </w:r>
    </w:p>
    <w:p w14:paraId="046210DF" w14:textId="77777777" w:rsidR="00E50177" w:rsidRPr="00786BB2" w:rsidRDefault="00E50177" w:rsidP="005544A9">
      <w:pPr>
        <w:autoSpaceDE w:val="0"/>
        <w:autoSpaceDN w:val="0"/>
        <w:adjustRightInd w:val="0"/>
        <w:jc w:val="both"/>
        <w:rPr>
          <w:rFonts w:ascii="Arial" w:eastAsia="Calibri" w:hAnsi="Arial" w:cs="Arial"/>
          <w:sz w:val="20"/>
          <w:szCs w:val="20"/>
          <w:lang w:val="es-MX" w:eastAsia="es-MX"/>
        </w:rPr>
      </w:pPr>
    </w:p>
    <w:p w14:paraId="4971AD92"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291C9740" w14:textId="77777777" w:rsidR="00793159" w:rsidRPr="00786BB2" w:rsidRDefault="00793159" w:rsidP="005544A9">
      <w:pPr>
        <w:pStyle w:val="Texto"/>
        <w:spacing w:line="224" w:lineRule="exact"/>
        <w:ind w:firstLine="0"/>
        <w:rPr>
          <w:rFonts w:cs="Arial"/>
          <w:sz w:val="20"/>
          <w:lang w:val="es-MX"/>
        </w:rPr>
      </w:pPr>
      <w:r w:rsidRPr="00786BB2">
        <w:rPr>
          <w:rFonts w:cs="Arial"/>
          <w:b/>
          <w:bCs/>
          <w:sz w:val="20"/>
          <w:lang w:val="es-MX"/>
        </w:rPr>
        <w:t>L</w:t>
      </w:r>
      <w:r w:rsidRPr="00786BB2">
        <w:rPr>
          <w:rFonts w:cs="Arial"/>
          <w:b/>
          <w:bCs/>
          <w:sz w:val="20"/>
        </w:rPr>
        <w:t xml:space="preserve">EY DE INGRESOS: </w:t>
      </w:r>
      <w:r w:rsidRPr="00786BB2">
        <w:rPr>
          <w:rFonts w:cs="Arial"/>
          <w:sz w:val="20"/>
        </w:rPr>
        <w:t>Tiene por finalidad registrar, a partir de la Ley y a través de los rubros que la componen las operaciones de ingresos del período.</w:t>
      </w:r>
    </w:p>
    <w:p w14:paraId="48E34A97" w14:textId="77777777" w:rsidR="00EE160B" w:rsidRPr="00786BB2" w:rsidRDefault="00EE160B" w:rsidP="005544A9">
      <w:pPr>
        <w:autoSpaceDE w:val="0"/>
        <w:autoSpaceDN w:val="0"/>
        <w:adjustRightInd w:val="0"/>
        <w:jc w:val="both"/>
        <w:rPr>
          <w:rFonts w:ascii="Arial" w:eastAsia="Calibri" w:hAnsi="Arial" w:cs="Arial"/>
          <w:sz w:val="20"/>
          <w:szCs w:val="20"/>
          <w:lang w:val="es-MX" w:eastAsia="es-MX"/>
        </w:rPr>
      </w:pPr>
    </w:p>
    <w:p w14:paraId="52B1629D"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Cuentas de Ingresos</w:t>
      </w:r>
    </w:p>
    <w:p w14:paraId="7A21001E"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4751DB18" w14:textId="56356571"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cumplimiento a lo estipulado en la fracción II del artículo 38 de la Ley General de Contabilidad gubernamental, el registro de las etapas del presupuesto del H. Ayun</w:t>
      </w:r>
      <w:r w:rsidR="00FE07FE" w:rsidRPr="00786BB2">
        <w:rPr>
          <w:rFonts w:ascii="Arial" w:eastAsia="Calibri" w:hAnsi="Arial" w:cs="Arial"/>
          <w:sz w:val="20"/>
          <w:szCs w:val="20"/>
          <w:lang w:val="es-MX" w:eastAsia="es-MX"/>
        </w:rPr>
        <w:t xml:space="preserve">tamiento del municipio de </w:t>
      </w:r>
      <w:r w:rsidR="007D6514">
        <w:rPr>
          <w:rFonts w:ascii="Arial" w:eastAsia="Calibri" w:hAnsi="Arial" w:cs="Arial"/>
          <w:sz w:val="20"/>
          <w:szCs w:val="20"/>
          <w:lang w:val="es-MX" w:eastAsia="es-MX"/>
        </w:rPr>
        <w:t>Tenabo</w:t>
      </w:r>
      <w:r w:rsidRPr="00786BB2">
        <w:rPr>
          <w:rFonts w:ascii="Arial" w:eastAsia="Calibri" w:hAnsi="Arial" w:cs="Arial"/>
          <w:sz w:val="20"/>
          <w:szCs w:val="20"/>
          <w:lang w:val="es-MX" w:eastAsia="es-MX"/>
        </w:rPr>
        <w:t xml:space="preserve"> refleja en lo relativo al ingreso, el estimado, modificado, devengado y recaudado.</w:t>
      </w:r>
    </w:p>
    <w:p w14:paraId="2A4F102C"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movimientos aplicados a dichos momentos contables aparecen reflejados en el apartado de Información Presupuestaria de este documento.</w:t>
      </w:r>
    </w:p>
    <w:p w14:paraId="565701D4" w14:textId="412DFAC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1BFA795F" w14:textId="77777777" w:rsidR="00E50177" w:rsidRPr="00786BB2" w:rsidRDefault="00E50177" w:rsidP="005544A9">
      <w:pPr>
        <w:autoSpaceDE w:val="0"/>
        <w:autoSpaceDN w:val="0"/>
        <w:adjustRightInd w:val="0"/>
        <w:jc w:val="both"/>
        <w:rPr>
          <w:rFonts w:ascii="Arial" w:eastAsia="Calibri" w:hAnsi="Arial" w:cs="Arial"/>
          <w:sz w:val="20"/>
          <w:szCs w:val="20"/>
          <w:lang w:val="es-MX" w:eastAsia="es-MX"/>
        </w:rPr>
      </w:pPr>
    </w:p>
    <w:p w14:paraId="62592A65" w14:textId="2EEDBACE" w:rsidR="00CD7B5A"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lastRenderedPageBreak/>
        <w:t>PRESUPUESTO DE EGRESOS</w:t>
      </w:r>
      <w:r w:rsidRPr="00786BB2">
        <w:rPr>
          <w:rFonts w:ascii="Arial" w:hAnsi="Arial" w:cs="Arial"/>
          <w:sz w:val="20"/>
          <w:szCs w:val="20"/>
        </w:rPr>
        <w:t>: Tiene por finalidad registrar, a partir del Presupuesto de Egresos del período y mediante los rubros que lo componen, las operaciones presupuestarias del período.</w:t>
      </w:r>
    </w:p>
    <w:p w14:paraId="11BC6127"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Cuenta de Egresos</w:t>
      </w:r>
    </w:p>
    <w:p w14:paraId="02E7BD55"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p>
    <w:p w14:paraId="0F572725"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cumplimiento a lo estipulado en la fracción I del artículo 38 de la Ley General de Contabilidad Gubernamental, el registro de las etapas del presupuesto del Poder Ejecutivo refleja en lo relativo al gasto, el aprobado, modificado, comprometido, devengado, ejercido y pagado.</w:t>
      </w:r>
    </w:p>
    <w:p w14:paraId="1D8571F0"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p>
    <w:p w14:paraId="2370D736" w14:textId="730EFA44" w:rsidR="00642247"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movimientos aplicados a dichos momentos contables aparecen reflejados en el apartado de Información Presupuestaria de este documento.</w:t>
      </w:r>
    </w:p>
    <w:p w14:paraId="04EA85BD" w14:textId="2DC3FD62" w:rsidR="00677A90" w:rsidRPr="00786BB2" w:rsidRDefault="00677A90" w:rsidP="006A0880">
      <w:pPr>
        <w:pStyle w:val="Texto"/>
        <w:spacing w:after="98"/>
        <w:ind w:firstLine="0"/>
        <w:rPr>
          <w:rFonts w:cs="Arial"/>
          <w:b/>
          <w:sz w:val="20"/>
          <w:lang w:val="es-MX"/>
        </w:rPr>
      </w:pPr>
    </w:p>
    <w:p w14:paraId="588AAA5E" w14:textId="67170B30" w:rsidR="006A0880" w:rsidRPr="00F81C56" w:rsidRDefault="006A0880" w:rsidP="006A0880">
      <w:pPr>
        <w:pStyle w:val="Texto"/>
        <w:spacing w:after="98"/>
        <w:ind w:firstLine="0"/>
        <w:rPr>
          <w:rFonts w:cs="Arial"/>
          <w:b/>
          <w:sz w:val="20"/>
          <w:lang w:val="es-MX"/>
        </w:rPr>
      </w:pPr>
      <w:r w:rsidRPr="00786BB2">
        <w:rPr>
          <w:rFonts w:cs="Arial"/>
          <w:b/>
          <w:sz w:val="20"/>
          <w:lang w:val="es-MX"/>
        </w:rPr>
        <w:t>EL AVANCE QUE SE REGISTRA EN LAS CUENTAS PRESUPUESTARIAS, AL CIERRE PRESUPUESTARTIO DEL PERIODO QUE SE REPORTA</w:t>
      </w:r>
      <w:r w:rsidRPr="00786BB2">
        <w:rPr>
          <w:rFonts w:cs="Arial"/>
          <w:sz w:val="20"/>
          <w:lang w:val="es-MX"/>
        </w:rPr>
        <w:t>:</w:t>
      </w:r>
    </w:p>
    <w:p w14:paraId="799315DE" w14:textId="77777777" w:rsidR="00E50177" w:rsidRPr="00786BB2" w:rsidRDefault="00E50177" w:rsidP="003C5D12">
      <w:pPr>
        <w:pStyle w:val="Texto"/>
        <w:spacing w:after="98"/>
        <w:ind w:firstLine="0"/>
        <w:jc w:val="center"/>
        <w:rPr>
          <w:rFonts w:cs="Arial"/>
          <w:sz w:val="20"/>
          <w:lang w:val="es-MX"/>
        </w:rPr>
      </w:pPr>
    </w:p>
    <w:tbl>
      <w:tblPr>
        <w:tblStyle w:val="Cuadrculadetablaclara"/>
        <w:tblW w:w="8008" w:type="dxa"/>
        <w:jc w:val="center"/>
        <w:tblLook w:val="04A0" w:firstRow="1" w:lastRow="0" w:firstColumn="1" w:lastColumn="0" w:noHBand="0" w:noVBand="1"/>
      </w:tblPr>
      <w:tblGrid>
        <w:gridCol w:w="6333"/>
        <w:gridCol w:w="1675"/>
      </w:tblGrid>
      <w:tr w:rsidR="003C5D12" w:rsidRPr="00786BB2" w14:paraId="38A3627D" w14:textId="77777777" w:rsidTr="00C95455">
        <w:trPr>
          <w:trHeight w:val="278"/>
          <w:jc w:val="center"/>
        </w:trPr>
        <w:tc>
          <w:tcPr>
            <w:tcW w:w="8008" w:type="dxa"/>
            <w:gridSpan w:val="2"/>
          </w:tcPr>
          <w:p w14:paraId="03BB045F" w14:textId="5641C248" w:rsidR="003C5D12" w:rsidRPr="00786BB2" w:rsidRDefault="003C5D12" w:rsidP="003C5D12">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INGRESOS</w:t>
            </w:r>
          </w:p>
        </w:tc>
      </w:tr>
      <w:tr w:rsidR="006A0880" w:rsidRPr="00786BB2" w14:paraId="19926122" w14:textId="77777777" w:rsidTr="00454300">
        <w:trPr>
          <w:trHeight w:val="278"/>
          <w:jc w:val="center"/>
        </w:trPr>
        <w:tc>
          <w:tcPr>
            <w:tcW w:w="6333" w:type="dxa"/>
            <w:hideMark/>
          </w:tcPr>
          <w:p w14:paraId="5AB6B91B" w14:textId="77777777" w:rsidR="006A0880" w:rsidRPr="00786BB2" w:rsidRDefault="006A0880" w:rsidP="00F0120E">
            <w:pPr>
              <w:jc w:val="both"/>
              <w:rPr>
                <w:rFonts w:ascii="Arial" w:hAnsi="Arial" w:cs="Arial"/>
                <w:b/>
                <w:bCs/>
                <w:color w:val="000000"/>
                <w:sz w:val="18"/>
                <w:szCs w:val="18"/>
                <w:lang w:val="es-MX" w:eastAsia="es-MX"/>
              </w:rPr>
            </w:pPr>
            <w:r w:rsidRPr="00786BB2">
              <w:rPr>
                <w:rFonts w:ascii="Arial" w:hAnsi="Arial" w:cs="Arial"/>
                <w:b/>
                <w:bCs/>
                <w:color w:val="000000"/>
                <w:sz w:val="18"/>
                <w:szCs w:val="18"/>
                <w:lang w:eastAsia="es-MX"/>
              </w:rPr>
              <w:t xml:space="preserve">   LEY DE INGRESOS </w:t>
            </w:r>
          </w:p>
        </w:tc>
        <w:tc>
          <w:tcPr>
            <w:tcW w:w="1675" w:type="dxa"/>
            <w:hideMark/>
          </w:tcPr>
          <w:p w14:paraId="2EE81C4C" w14:textId="77777777" w:rsidR="006A0880" w:rsidRPr="00786BB2" w:rsidRDefault="006A0880" w:rsidP="00F0120E">
            <w:pPr>
              <w:jc w:val="both"/>
              <w:rPr>
                <w:rFonts w:ascii="Arial" w:hAnsi="Arial" w:cs="Arial"/>
                <w:b/>
                <w:bCs/>
                <w:color w:val="000000"/>
                <w:sz w:val="18"/>
                <w:szCs w:val="18"/>
                <w:lang w:eastAsia="es-MX"/>
              </w:rPr>
            </w:pPr>
            <w:r w:rsidRPr="00786BB2">
              <w:rPr>
                <w:rFonts w:ascii="Arial" w:hAnsi="Arial" w:cs="Arial"/>
                <w:b/>
                <w:bCs/>
                <w:color w:val="000000"/>
                <w:sz w:val="18"/>
                <w:szCs w:val="18"/>
                <w:lang w:eastAsia="es-MX"/>
              </w:rPr>
              <w:t> IMPORTE</w:t>
            </w:r>
          </w:p>
        </w:tc>
      </w:tr>
      <w:tr w:rsidR="006A0880" w:rsidRPr="00786BB2" w14:paraId="181D5C58" w14:textId="77777777" w:rsidTr="00454300">
        <w:trPr>
          <w:trHeight w:val="278"/>
          <w:jc w:val="center"/>
        </w:trPr>
        <w:tc>
          <w:tcPr>
            <w:tcW w:w="6333" w:type="dxa"/>
            <w:hideMark/>
          </w:tcPr>
          <w:p w14:paraId="1FA520CF"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ESTIMADA</w:t>
            </w:r>
          </w:p>
        </w:tc>
        <w:tc>
          <w:tcPr>
            <w:tcW w:w="1675" w:type="dxa"/>
            <w:hideMark/>
          </w:tcPr>
          <w:p w14:paraId="1CE8554E" w14:textId="0A7650C6"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0256F6">
              <w:rPr>
                <w:rFonts w:ascii="Arial" w:hAnsi="Arial" w:cs="Arial"/>
                <w:color w:val="000000"/>
                <w:sz w:val="18"/>
                <w:szCs w:val="18"/>
                <w:lang w:val="es-MX" w:eastAsia="es-MX"/>
              </w:rPr>
              <w:t>141,906,982.00</w:t>
            </w:r>
          </w:p>
        </w:tc>
      </w:tr>
      <w:tr w:rsidR="006A0880" w:rsidRPr="00786BB2" w14:paraId="2F8C7355" w14:textId="77777777" w:rsidTr="00454300">
        <w:trPr>
          <w:trHeight w:val="278"/>
          <w:jc w:val="center"/>
        </w:trPr>
        <w:tc>
          <w:tcPr>
            <w:tcW w:w="6333" w:type="dxa"/>
            <w:hideMark/>
          </w:tcPr>
          <w:p w14:paraId="396C48A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POR EJECUTAR</w:t>
            </w:r>
          </w:p>
        </w:tc>
        <w:tc>
          <w:tcPr>
            <w:tcW w:w="1675" w:type="dxa"/>
            <w:hideMark/>
          </w:tcPr>
          <w:p w14:paraId="0A2B05DC" w14:textId="75BEE520" w:rsidR="006A0880" w:rsidRPr="00786BB2" w:rsidRDefault="006E7F21" w:rsidP="00AB2B98">
            <w:pPr>
              <w:jc w:val="right"/>
              <w:rPr>
                <w:rFonts w:ascii="Arial" w:hAnsi="Arial" w:cs="Arial"/>
                <w:color w:val="FF0000"/>
                <w:sz w:val="18"/>
                <w:szCs w:val="18"/>
              </w:rPr>
            </w:pPr>
            <w:r>
              <w:rPr>
                <w:rFonts w:ascii="Arial" w:hAnsi="Arial" w:cs="Arial"/>
                <w:sz w:val="18"/>
                <w:szCs w:val="18"/>
              </w:rPr>
              <w:t>$0.00</w:t>
            </w:r>
          </w:p>
        </w:tc>
      </w:tr>
      <w:tr w:rsidR="006A0880" w:rsidRPr="00786BB2" w14:paraId="461B710F" w14:textId="77777777" w:rsidTr="00454300">
        <w:trPr>
          <w:trHeight w:val="278"/>
          <w:jc w:val="center"/>
        </w:trPr>
        <w:tc>
          <w:tcPr>
            <w:tcW w:w="6333" w:type="dxa"/>
            <w:hideMark/>
          </w:tcPr>
          <w:p w14:paraId="3A31566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 LA LEY DE INGRESOS ESTIMADA</w:t>
            </w:r>
          </w:p>
        </w:tc>
        <w:tc>
          <w:tcPr>
            <w:tcW w:w="1675" w:type="dxa"/>
            <w:hideMark/>
          </w:tcPr>
          <w:p w14:paraId="11CB7A31" w14:textId="73E964A5"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6E7F21">
              <w:rPr>
                <w:rFonts w:ascii="Arial" w:hAnsi="Arial" w:cs="Arial"/>
                <w:color w:val="000000"/>
                <w:sz w:val="18"/>
                <w:szCs w:val="18"/>
                <w:lang w:val="es-MX" w:eastAsia="es-MX"/>
              </w:rPr>
              <w:t>13,680,668.16</w:t>
            </w:r>
          </w:p>
        </w:tc>
      </w:tr>
      <w:tr w:rsidR="006A0880" w:rsidRPr="00786BB2" w14:paraId="31CD3B85" w14:textId="77777777" w:rsidTr="00454300">
        <w:trPr>
          <w:trHeight w:val="278"/>
          <w:jc w:val="center"/>
        </w:trPr>
        <w:tc>
          <w:tcPr>
            <w:tcW w:w="6333" w:type="dxa"/>
            <w:hideMark/>
          </w:tcPr>
          <w:p w14:paraId="25CD1C53"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DEVENGADA</w:t>
            </w:r>
          </w:p>
        </w:tc>
        <w:tc>
          <w:tcPr>
            <w:tcW w:w="1675" w:type="dxa"/>
            <w:hideMark/>
          </w:tcPr>
          <w:p w14:paraId="48C467C1" w14:textId="7F0ECC41"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6E7F21">
              <w:rPr>
                <w:rFonts w:ascii="Arial" w:hAnsi="Arial" w:cs="Arial"/>
                <w:color w:val="000000"/>
                <w:sz w:val="18"/>
                <w:szCs w:val="18"/>
                <w:lang w:val="es-MX" w:eastAsia="es-MX"/>
              </w:rPr>
              <w:t>155,587,650.16</w:t>
            </w:r>
          </w:p>
        </w:tc>
      </w:tr>
      <w:tr w:rsidR="006A0880" w:rsidRPr="00786BB2" w14:paraId="3791FCF5" w14:textId="77777777" w:rsidTr="00454300">
        <w:trPr>
          <w:trHeight w:val="278"/>
          <w:jc w:val="center"/>
        </w:trPr>
        <w:tc>
          <w:tcPr>
            <w:tcW w:w="6333" w:type="dxa"/>
            <w:hideMark/>
          </w:tcPr>
          <w:p w14:paraId="29712014"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RECAUDADA</w:t>
            </w:r>
          </w:p>
        </w:tc>
        <w:tc>
          <w:tcPr>
            <w:tcW w:w="1675" w:type="dxa"/>
            <w:hideMark/>
          </w:tcPr>
          <w:p w14:paraId="73E87308" w14:textId="6932C254" w:rsidR="006A0880" w:rsidRPr="00786BB2" w:rsidRDefault="00786BB2" w:rsidP="006D638F">
            <w:pPr>
              <w:jc w:val="right"/>
              <w:rPr>
                <w:rFonts w:ascii="Arial" w:hAnsi="Arial" w:cs="Arial"/>
                <w:color w:val="000000"/>
                <w:sz w:val="18"/>
                <w:szCs w:val="18"/>
                <w:lang w:eastAsia="es-MX"/>
              </w:rPr>
            </w:pPr>
            <w:r w:rsidRPr="00786BB2">
              <w:rPr>
                <w:rFonts w:ascii="Arial" w:hAnsi="Arial" w:cs="Arial"/>
                <w:color w:val="000000"/>
                <w:sz w:val="18"/>
                <w:szCs w:val="18"/>
                <w:lang w:eastAsia="es-MX"/>
              </w:rPr>
              <w:t>$</w:t>
            </w:r>
            <w:r w:rsidR="00AB2B98">
              <w:rPr>
                <w:rFonts w:ascii="Arial" w:hAnsi="Arial" w:cs="Arial"/>
                <w:color w:val="000000"/>
                <w:sz w:val="18"/>
                <w:szCs w:val="18"/>
                <w:lang w:eastAsia="es-MX"/>
              </w:rPr>
              <w:t>155,587,650.16</w:t>
            </w:r>
          </w:p>
        </w:tc>
      </w:tr>
    </w:tbl>
    <w:p w14:paraId="0428ED1C" w14:textId="3EBA74FA" w:rsidR="007438DC" w:rsidRPr="00786BB2" w:rsidRDefault="007438DC" w:rsidP="006A0880">
      <w:pPr>
        <w:autoSpaceDE w:val="0"/>
        <w:autoSpaceDN w:val="0"/>
        <w:adjustRightInd w:val="0"/>
        <w:jc w:val="both"/>
        <w:rPr>
          <w:rFonts w:ascii="Arial" w:eastAsia="Calibri" w:hAnsi="Arial" w:cs="Arial"/>
          <w:sz w:val="20"/>
          <w:szCs w:val="20"/>
          <w:lang w:val="es-MX" w:eastAsia="es-MX"/>
        </w:rPr>
      </w:pPr>
    </w:p>
    <w:p w14:paraId="2E3CDD65" w14:textId="1110AB0F" w:rsidR="003C5D12" w:rsidRDefault="003C5D12" w:rsidP="006A0880">
      <w:pPr>
        <w:autoSpaceDE w:val="0"/>
        <w:autoSpaceDN w:val="0"/>
        <w:adjustRightInd w:val="0"/>
        <w:jc w:val="both"/>
        <w:rPr>
          <w:rFonts w:ascii="Arial" w:eastAsia="Calibri" w:hAnsi="Arial" w:cs="Arial"/>
          <w:sz w:val="20"/>
          <w:szCs w:val="20"/>
          <w:lang w:val="es-MX" w:eastAsia="es-MX"/>
        </w:rPr>
      </w:pPr>
    </w:p>
    <w:p w14:paraId="477F16B8" w14:textId="77777777" w:rsidR="003C5D12" w:rsidRPr="00786BB2" w:rsidRDefault="003C5D12" w:rsidP="006A0880">
      <w:pPr>
        <w:autoSpaceDE w:val="0"/>
        <w:autoSpaceDN w:val="0"/>
        <w:adjustRightInd w:val="0"/>
        <w:jc w:val="both"/>
        <w:rPr>
          <w:rFonts w:ascii="Arial" w:eastAsia="Calibri" w:hAnsi="Arial" w:cs="Arial"/>
          <w:sz w:val="20"/>
          <w:szCs w:val="20"/>
          <w:lang w:val="es-MX" w:eastAsia="es-MX"/>
        </w:rPr>
      </w:pPr>
    </w:p>
    <w:tbl>
      <w:tblPr>
        <w:tblStyle w:val="Cuadrculadetablaclara"/>
        <w:tblW w:w="8217" w:type="dxa"/>
        <w:jc w:val="center"/>
        <w:tblLayout w:type="fixed"/>
        <w:tblLook w:val="04A0" w:firstRow="1" w:lastRow="0" w:firstColumn="1" w:lastColumn="0" w:noHBand="0" w:noVBand="1"/>
      </w:tblPr>
      <w:tblGrid>
        <w:gridCol w:w="6275"/>
        <w:gridCol w:w="1942"/>
      </w:tblGrid>
      <w:tr w:rsidR="003C5D12" w:rsidRPr="00786BB2" w14:paraId="6E6B44B6" w14:textId="77777777" w:rsidTr="00C95455">
        <w:trPr>
          <w:trHeight w:val="278"/>
          <w:jc w:val="center"/>
        </w:trPr>
        <w:tc>
          <w:tcPr>
            <w:tcW w:w="8217" w:type="dxa"/>
            <w:gridSpan w:val="2"/>
          </w:tcPr>
          <w:p w14:paraId="22172ECD" w14:textId="3633C32B" w:rsidR="003C5D12" w:rsidRPr="00786BB2" w:rsidRDefault="003C5D12" w:rsidP="003C5D12">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PRESUPUESTARIAS DE EGRESOS</w:t>
            </w:r>
          </w:p>
        </w:tc>
      </w:tr>
      <w:tr w:rsidR="006A0880" w:rsidRPr="00786BB2" w14:paraId="6403D6BD" w14:textId="77777777" w:rsidTr="006D638F">
        <w:trPr>
          <w:trHeight w:val="278"/>
          <w:jc w:val="center"/>
        </w:trPr>
        <w:tc>
          <w:tcPr>
            <w:tcW w:w="6275" w:type="dxa"/>
            <w:hideMark/>
          </w:tcPr>
          <w:p w14:paraId="581B4FBE" w14:textId="77777777" w:rsidR="006A0880" w:rsidRPr="00786BB2" w:rsidRDefault="006A0880" w:rsidP="00F0120E">
            <w:pPr>
              <w:jc w:val="both"/>
              <w:rPr>
                <w:rFonts w:ascii="Arial" w:hAnsi="Arial" w:cs="Arial"/>
                <w:b/>
                <w:bCs/>
                <w:color w:val="000000"/>
                <w:sz w:val="18"/>
                <w:szCs w:val="18"/>
                <w:lang w:val="es-MX" w:eastAsia="es-MX"/>
              </w:rPr>
            </w:pPr>
            <w:r w:rsidRPr="00786BB2">
              <w:rPr>
                <w:rFonts w:ascii="Arial" w:hAnsi="Arial" w:cs="Arial"/>
                <w:b/>
                <w:bCs/>
                <w:color w:val="000000"/>
                <w:sz w:val="18"/>
                <w:szCs w:val="18"/>
                <w:lang w:eastAsia="es-MX"/>
              </w:rPr>
              <w:t xml:space="preserve">   PRESUPUESTO DE EGRESOS </w:t>
            </w:r>
          </w:p>
        </w:tc>
        <w:tc>
          <w:tcPr>
            <w:tcW w:w="1942" w:type="dxa"/>
            <w:hideMark/>
          </w:tcPr>
          <w:p w14:paraId="2ACF0BC9" w14:textId="77777777" w:rsidR="006A0880" w:rsidRPr="00786BB2" w:rsidRDefault="006A0880" w:rsidP="00F0120E">
            <w:pPr>
              <w:jc w:val="both"/>
              <w:rPr>
                <w:rFonts w:ascii="Arial" w:hAnsi="Arial" w:cs="Arial"/>
                <w:b/>
                <w:bCs/>
                <w:color w:val="000000"/>
                <w:sz w:val="18"/>
                <w:szCs w:val="18"/>
                <w:lang w:eastAsia="es-MX"/>
              </w:rPr>
            </w:pPr>
            <w:r w:rsidRPr="00786BB2">
              <w:rPr>
                <w:rFonts w:ascii="Arial" w:hAnsi="Arial" w:cs="Arial"/>
                <w:b/>
                <w:bCs/>
                <w:color w:val="000000"/>
                <w:sz w:val="18"/>
                <w:szCs w:val="18"/>
                <w:lang w:eastAsia="es-MX"/>
              </w:rPr>
              <w:t> IMPORTE</w:t>
            </w:r>
          </w:p>
        </w:tc>
      </w:tr>
      <w:tr w:rsidR="00445894" w:rsidRPr="00786BB2" w14:paraId="4C767947" w14:textId="77777777" w:rsidTr="006D638F">
        <w:trPr>
          <w:trHeight w:val="278"/>
          <w:jc w:val="center"/>
        </w:trPr>
        <w:tc>
          <w:tcPr>
            <w:tcW w:w="6275" w:type="dxa"/>
            <w:hideMark/>
          </w:tcPr>
          <w:p w14:paraId="0251FDC3" w14:textId="77777777" w:rsidR="00445894" w:rsidRPr="00786BB2" w:rsidRDefault="00445894" w:rsidP="00445894">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APROBADO</w:t>
            </w:r>
          </w:p>
        </w:tc>
        <w:tc>
          <w:tcPr>
            <w:tcW w:w="1942" w:type="dxa"/>
            <w:hideMark/>
          </w:tcPr>
          <w:p w14:paraId="1E80C0F0" w14:textId="01DBEECE" w:rsidR="00445894" w:rsidRPr="00786BB2" w:rsidRDefault="00786BB2" w:rsidP="006D638F">
            <w:pPr>
              <w:jc w:val="right"/>
              <w:rPr>
                <w:rFonts w:ascii="Arial" w:hAnsi="Arial" w:cs="Arial"/>
                <w:sz w:val="18"/>
                <w:szCs w:val="18"/>
                <w:lang w:eastAsia="es-MX"/>
              </w:rPr>
            </w:pPr>
            <w:r w:rsidRPr="00786BB2">
              <w:rPr>
                <w:rFonts w:ascii="Arial" w:hAnsi="Arial" w:cs="Arial"/>
                <w:color w:val="000000"/>
                <w:sz w:val="18"/>
                <w:szCs w:val="18"/>
                <w:lang w:val="es-MX" w:eastAsia="es-MX"/>
              </w:rPr>
              <w:t>$</w:t>
            </w:r>
            <w:r w:rsidR="000256F6">
              <w:rPr>
                <w:rFonts w:ascii="Arial" w:hAnsi="Arial" w:cs="Arial"/>
                <w:color w:val="000000"/>
                <w:sz w:val="18"/>
                <w:szCs w:val="18"/>
                <w:lang w:val="es-MX" w:eastAsia="es-MX"/>
              </w:rPr>
              <w:t xml:space="preserve">  141,906,982.00</w:t>
            </w:r>
            <w:r w:rsidRPr="00786BB2">
              <w:rPr>
                <w:rFonts w:ascii="Arial" w:hAnsi="Arial" w:cs="Arial"/>
                <w:color w:val="000000"/>
                <w:sz w:val="18"/>
                <w:szCs w:val="18"/>
                <w:lang w:val="es-MX" w:eastAsia="es-MX"/>
              </w:rPr>
              <w:tab/>
            </w:r>
          </w:p>
        </w:tc>
      </w:tr>
      <w:tr w:rsidR="006A0880" w:rsidRPr="00786BB2" w14:paraId="7B8234F7" w14:textId="77777777" w:rsidTr="006D638F">
        <w:trPr>
          <w:trHeight w:val="278"/>
          <w:jc w:val="center"/>
        </w:trPr>
        <w:tc>
          <w:tcPr>
            <w:tcW w:w="6275" w:type="dxa"/>
            <w:hideMark/>
          </w:tcPr>
          <w:p w14:paraId="78176B3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POR EJERCER</w:t>
            </w:r>
          </w:p>
        </w:tc>
        <w:tc>
          <w:tcPr>
            <w:tcW w:w="1942" w:type="dxa"/>
            <w:hideMark/>
          </w:tcPr>
          <w:p w14:paraId="3578EF54" w14:textId="473A18BB" w:rsidR="006A0880" w:rsidRPr="00786BB2" w:rsidRDefault="00786BB2" w:rsidP="00EE5CE3">
            <w:pPr>
              <w:jc w:val="right"/>
              <w:rPr>
                <w:rFonts w:ascii="Arial" w:hAnsi="Arial" w:cs="Arial"/>
                <w:color w:val="000000"/>
                <w:sz w:val="18"/>
                <w:szCs w:val="18"/>
              </w:rPr>
            </w:pPr>
            <w:r w:rsidRPr="00786BB2">
              <w:rPr>
                <w:rFonts w:ascii="Arial" w:hAnsi="Arial" w:cs="Arial"/>
                <w:color w:val="000000"/>
                <w:sz w:val="18"/>
                <w:szCs w:val="18"/>
              </w:rPr>
              <w:t>$</w:t>
            </w:r>
            <w:r w:rsidR="006E7F21">
              <w:rPr>
                <w:rFonts w:ascii="Arial" w:hAnsi="Arial" w:cs="Arial"/>
                <w:color w:val="000000"/>
                <w:sz w:val="18"/>
                <w:szCs w:val="18"/>
              </w:rPr>
              <w:t>0.00</w:t>
            </w:r>
          </w:p>
        </w:tc>
      </w:tr>
      <w:tr w:rsidR="006A0880" w:rsidRPr="00786BB2" w14:paraId="53223D30" w14:textId="77777777" w:rsidTr="006D638F">
        <w:trPr>
          <w:trHeight w:val="278"/>
          <w:jc w:val="center"/>
        </w:trPr>
        <w:tc>
          <w:tcPr>
            <w:tcW w:w="6275" w:type="dxa"/>
            <w:hideMark/>
          </w:tcPr>
          <w:p w14:paraId="4D36E48F"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AL PRESUPUESTO DE EGRESOS APROBADO</w:t>
            </w:r>
          </w:p>
        </w:tc>
        <w:tc>
          <w:tcPr>
            <w:tcW w:w="1942" w:type="dxa"/>
            <w:hideMark/>
          </w:tcPr>
          <w:p w14:paraId="4DEB3377" w14:textId="68EE8D4E" w:rsidR="006A0880" w:rsidRPr="00786BB2" w:rsidRDefault="00786BB2" w:rsidP="006D638F">
            <w:pPr>
              <w:jc w:val="right"/>
              <w:rPr>
                <w:rFonts w:ascii="Arial" w:hAnsi="Arial" w:cs="Arial"/>
                <w:sz w:val="18"/>
                <w:szCs w:val="18"/>
                <w:lang w:eastAsia="es-MX"/>
              </w:rPr>
            </w:pPr>
            <w:r w:rsidRPr="00786BB2">
              <w:rPr>
                <w:rFonts w:ascii="Arial" w:hAnsi="Arial" w:cs="Arial"/>
                <w:sz w:val="18"/>
                <w:szCs w:val="18"/>
                <w:lang w:eastAsia="es-MX"/>
              </w:rPr>
              <w:t>$</w:t>
            </w:r>
            <w:r w:rsidR="006E7F21">
              <w:rPr>
                <w:rFonts w:ascii="Arial" w:hAnsi="Arial" w:cs="Arial"/>
                <w:sz w:val="18"/>
                <w:szCs w:val="18"/>
                <w:lang w:eastAsia="es-MX"/>
              </w:rPr>
              <w:t>10,355,518.10</w:t>
            </w:r>
          </w:p>
        </w:tc>
      </w:tr>
      <w:tr w:rsidR="006A0880" w:rsidRPr="00786BB2" w14:paraId="523E1D37" w14:textId="77777777" w:rsidTr="006D638F">
        <w:trPr>
          <w:trHeight w:val="278"/>
          <w:jc w:val="center"/>
        </w:trPr>
        <w:tc>
          <w:tcPr>
            <w:tcW w:w="6275" w:type="dxa"/>
            <w:hideMark/>
          </w:tcPr>
          <w:p w14:paraId="639235EC"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COMPROMETIDO</w:t>
            </w:r>
          </w:p>
        </w:tc>
        <w:tc>
          <w:tcPr>
            <w:tcW w:w="1942" w:type="dxa"/>
            <w:hideMark/>
          </w:tcPr>
          <w:p w14:paraId="7B2B969E" w14:textId="4E1E4D27"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6E7F21">
              <w:rPr>
                <w:rFonts w:ascii="Arial" w:hAnsi="Arial" w:cs="Arial"/>
                <w:color w:val="000000"/>
                <w:sz w:val="18"/>
                <w:szCs w:val="18"/>
                <w:lang w:val="es-MX" w:eastAsia="es-MX"/>
              </w:rPr>
              <w:t>152,262,500.10</w:t>
            </w:r>
          </w:p>
        </w:tc>
      </w:tr>
      <w:tr w:rsidR="006A0880" w:rsidRPr="00786BB2" w14:paraId="206CA892" w14:textId="77777777" w:rsidTr="006D638F">
        <w:trPr>
          <w:trHeight w:val="278"/>
          <w:jc w:val="center"/>
        </w:trPr>
        <w:tc>
          <w:tcPr>
            <w:tcW w:w="6275" w:type="dxa"/>
            <w:hideMark/>
          </w:tcPr>
          <w:p w14:paraId="33F39D8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DEVENGADO</w:t>
            </w:r>
          </w:p>
        </w:tc>
        <w:tc>
          <w:tcPr>
            <w:tcW w:w="1942" w:type="dxa"/>
            <w:hideMark/>
          </w:tcPr>
          <w:p w14:paraId="23EEEFA7" w14:textId="0B22033D"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6E7F21">
              <w:rPr>
                <w:rFonts w:ascii="Arial" w:hAnsi="Arial" w:cs="Arial"/>
                <w:color w:val="000000"/>
                <w:sz w:val="18"/>
                <w:szCs w:val="18"/>
                <w:lang w:val="es-MX" w:eastAsia="es-MX"/>
              </w:rPr>
              <w:t>152,262,500.10</w:t>
            </w:r>
          </w:p>
        </w:tc>
      </w:tr>
      <w:tr w:rsidR="006A0880" w:rsidRPr="00786BB2" w14:paraId="0F2A8F8A" w14:textId="77777777" w:rsidTr="006D638F">
        <w:trPr>
          <w:trHeight w:val="278"/>
          <w:jc w:val="center"/>
        </w:trPr>
        <w:tc>
          <w:tcPr>
            <w:tcW w:w="6275" w:type="dxa"/>
            <w:hideMark/>
          </w:tcPr>
          <w:p w14:paraId="038BA6C9"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EJERCIDO</w:t>
            </w:r>
          </w:p>
        </w:tc>
        <w:tc>
          <w:tcPr>
            <w:tcW w:w="1942" w:type="dxa"/>
            <w:hideMark/>
          </w:tcPr>
          <w:p w14:paraId="1F8A13E9" w14:textId="4828C688"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6E7F21">
              <w:rPr>
                <w:rFonts w:ascii="Arial" w:hAnsi="Arial" w:cs="Arial"/>
                <w:color w:val="000000"/>
                <w:sz w:val="18"/>
                <w:szCs w:val="18"/>
                <w:lang w:val="es-MX" w:eastAsia="es-MX"/>
              </w:rPr>
              <w:t>149,018,782.26</w:t>
            </w:r>
          </w:p>
        </w:tc>
      </w:tr>
      <w:tr w:rsidR="006A0880" w:rsidRPr="00786BB2" w14:paraId="50FE9964" w14:textId="77777777" w:rsidTr="006D638F">
        <w:trPr>
          <w:trHeight w:val="278"/>
          <w:jc w:val="center"/>
        </w:trPr>
        <w:tc>
          <w:tcPr>
            <w:tcW w:w="6275" w:type="dxa"/>
            <w:hideMark/>
          </w:tcPr>
          <w:p w14:paraId="6ED155F4"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PAGADO</w:t>
            </w:r>
          </w:p>
        </w:tc>
        <w:tc>
          <w:tcPr>
            <w:tcW w:w="1942" w:type="dxa"/>
            <w:hideMark/>
          </w:tcPr>
          <w:p w14:paraId="6FDB7403" w14:textId="617B034A"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6E7F21">
              <w:rPr>
                <w:rFonts w:ascii="Arial" w:hAnsi="Arial" w:cs="Arial"/>
                <w:color w:val="000000"/>
                <w:sz w:val="18"/>
                <w:szCs w:val="18"/>
                <w:lang w:val="es-MX" w:eastAsia="es-MX"/>
              </w:rPr>
              <w:t>149,018,482.26</w:t>
            </w:r>
          </w:p>
        </w:tc>
      </w:tr>
    </w:tbl>
    <w:p w14:paraId="6BE1500D" w14:textId="458908CE" w:rsidR="00FB2E0C" w:rsidRPr="00786BB2" w:rsidRDefault="00FB2E0C" w:rsidP="00C37533">
      <w:pPr>
        <w:pStyle w:val="Texto"/>
        <w:ind w:firstLine="0"/>
        <w:rPr>
          <w:rFonts w:cs="Arial"/>
          <w:b/>
          <w:szCs w:val="18"/>
          <w:lang w:val="es-MX"/>
        </w:rPr>
      </w:pPr>
    </w:p>
    <w:p w14:paraId="30502126" w14:textId="77777777" w:rsidR="003C5D12" w:rsidRPr="00786BB2" w:rsidRDefault="003C5D12" w:rsidP="003C5D12">
      <w:pPr>
        <w:pStyle w:val="Sinespaciado"/>
        <w:rPr>
          <w:rFonts w:ascii="Arial" w:hAnsi="Arial" w:cs="Arial"/>
          <w:sz w:val="20"/>
          <w:szCs w:val="20"/>
        </w:rPr>
      </w:pPr>
      <w:r w:rsidRPr="00786BB2">
        <w:rPr>
          <w:rFonts w:ascii="Arial" w:hAnsi="Arial" w:cs="Arial"/>
          <w:sz w:val="20"/>
          <w:szCs w:val="20"/>
        </w:rPr>
        <w:t>Bajo protesta de decir verdad declaramos que los Estados Financieros y sus notas, son razonablemente correctos y son responsabilidad del emisor.</w:t>
      </w:r>
    </w:p>
    <w:p w14:paraId="080F0CE7" w14:textId="77777777" w:rsidR="003C5D12" w:rsidRDefault="003C5D12" w:rsidP="006D638F">
      <w:pPr>
        <w:pStyle w:val="Sinespaciado"/>
        <w:ind w:left="5664" w:hanging="5664"/>
        <w:rPr>
          <w:rFonts w:ascii="Arial" w:hAnsi="Arial" w:cs="Arial"/>
          <w:sz w:val="20"/>
          <w:szCs w:val="20"/>
        </w:rPr>
      </w:pPr>
    </w:p>
    <w:p w14:paraId="4392345B" w14:textId="7EC73C59" w:rsidR="00C20950" w:rsidRPr="006D638F" w:rsidRDefault="007D6514" w:rsidP="006D638F">
      <w:pPr>
        <w:pStyle w:val="Sinespaciado"/>
        <w:ind w:left="5664" w:hanging="5664"/>
        <w:rPr>
          <w:rFonts w:ascii="Arial" w:hAnsi="Arial" w:cs="Arial"/>
          <w:sz w:val="20"/>
          <w:szCs w:val="20"/>
        </w:rPr>
      </w:pPr>
      <w:r>
        <w:rPr>
          <w:rFonts w:ascii="Arial" w:hAnsi="Arial" w:cs="Arial"/>
          <w:sz w:val="20"/>
          <w:szCs w:val="20"/>
        </w:rPr>
        <w:t>Tenabo</w:t>
      </w:r>
      <w:r w:rsidR="00B007D0" w:rsidRPr="00786BB2">
        <w:rPr>
          <w:rFonts w:ascii="Arial" w:hAnsi="Arial" w:cs="Arial"/>
          <w:sz w:val="20"/>
          <w:szCs w:val="20"/>
        </w:rPr>
        <w:t xml:space="preserve">, </w:t>
      </w:r>
      <w:r w:rsidR="00532B59" w:rsidRPr="00786BB2">
        <w:rPr>
          <w:rFonts w:ascii="Arial" w:hAnsi="Arial" w:cs="Arial"/>
          <w:sz w:val="20"/>
          <w:szCs w:val="20"/>
        </w:rPr>
        <w:t>C</w:t>
      </w:r>
      <w:r w:rsidR="00920BB4" w:rsidRPr="00786BB2">
        <w:rPr>
          <w:rFonts w:ascii="Arial" w:hAnsi="Arial" w:cs="Arial"/>
          <w:sz w:val="20"/>
          <w:szCs w:val="20"/>
        </w:rPr>
        <w:t>ampec</w:t>
      </w:r>
      <w:r w:rsidR="0000339C" w:rsidRPr="00786BB2">
        <w:rPr>
          <w:rFonts w:ascii="Arial" w:hAnsi="Arial" w:cs="Arial"/>
          <w:sz w:val="20"/>
          <w:szCs w:val="20"/>
        </w:rPr>
        <w:t xml:space="preserve">he </w:t>
      </w:r>
      <w:r w:rsidR="00CA2E85">
        <w:rPr>
          <w:rFonts w:ascii="Arial" w:hAnsi="Arial" w:cs="Arial"/>
          <w:sz w:val="20"/>
          <w:szCs w:val="20"/>
        </w:rPr>
        <w:t>31</w:t>
      </w:r>
      <w:r w:rsidR="00E64C7C">
        <w:rPr>
          <w:rFonts w:ascii="Arial" w:hAnsi="Arial" w:cs="Arial"/>
          <w:sz w:val="20"/>
          <w:szCs w:val="20"/>
        </w:rPr>
        <w:t xml:space="preserve"> </w:t>
      </w:r>
      <w:r w:rsidR="00FB4B75">
        <w:rPr>
          <w:rFonts w:ascii="Arial" w:hAnsi="Arial" w:cs="Arial"/>
          <w:sz w:val="20"/>
          <w:szCs w:val="20"/>
        </w:rPr>
        <w:t xml:space="preserve">de </w:t>
      </w:r>
      <w:r w:rsidR="00CA2E85">
        <w:rPr>
          <w:rFonts w:ascii="Arial" w:hAnsi="Arial" w:cs="Arial"/>
          <w:sz w:val="20"/>
          <w:szCs w:val="20"/>
        </w:rPr>
        <w:t>diciembre</w:t>
      </w:r>
      <w:r w:rsidR="00612FB0" w:rsidRPr="00786BB2">
        <w:rPr>
          <w:rFonts w:ascii="Arial" w:hAnsi="Arial" w:cs="Arial"/>
          <w:sz w:val="20"/>
          <w:szCs w:val="20"/>
        </w:rPr>
        <w:t xml:space="preserve"> de </w:t>
      </w:r>
      <w:r w:rsidR="00162F22">
        <w:rPr>
          <w:rFonts w:ascii="Arial" w:hAnsi="Arial" w:cs="Arial"/>
          <w:sz w:val="20"/>
          <w:szCs w:val="20"/>
        </w:rPr>
        <w:t>202</w:t>
      </w:r>
      <w:r w:rsidRPr="00786BB2">
        <w:rPr>
          <w:rFonts w:ascii="Arial" w:hAnsi="Arial" w:cs="Arial"/>
          <w:noProof/>
          <w:lang w:val="es-MX" w:eastAsia="es-MX"/>
        </w:rPr>
        <mc:AlternateContent>
          <mc:Choice Requires="wps">
            <w:drawing>
              <wp:anchor distT="0" distB="0" distL="114300" distR="114300" simplePos="0" relativeHeight="251651072" behindDoc="0" locked="0" layoutInCell="1" allowOverlap="1" wp14:anchorId="22BBF069" wp14:editId="45E6E499">
                <wp:simplePos x="0" y="0"/>
                <wp:positionH relativeFrom="column">
                  <wp:posOffset>3658870</wp:posOffset>
                </wp:positionH>
                <wp:positionV relativeFrom="paragraph">
                  <wp:posOffset>229870</wp:posOffset>
                </wp:positionV>
                <wp:extent cx="2616200" cy="1312545"/>
                <wp:effectExtent l="0" t="0" r="0" b="0"/>
                <wp:wrapNone/>
                <wp:docPr id="8" name="4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312545"/>
                        </a:xfrm>
                        <a:prstGeom prst="rect">
                          <a:avLst/>
                        </a:prstGeom>
                        <a:noFill/>
                        <a:ln w="9525" cmpd="sng">
                          <a:noFill/>
                        </a:ln>
                        <a:effectLst/>
                      </wps:spPr>
                      <wps:txbx>
                        <w:txbxContent>
                          <w:p w14:paraId="35560490" w14:textId="77777777" w:rsidR="007E1CE8" w:rsidRDefault="007E1CE8"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7E1CE8" w:rsidRDefault="007E1CE8" w:rsidP="00C20950">
                            <w:pPr>
                              <w:pStyle w:val="NormalWeb"/>
                              <w:spacing w:before="0" w:beforeAutospacing="0" w:after="0" w:afterAutospacing="0"/>
                              <w:jc w:val="center"/>
                            </w:pPr>
                          </w:p>
                          <w:p w14:paraId="13C50EE8" w14:textId="77777777" w:rsidR="007E1CE8" w:rsidRDefault="007E1CE8" w:rsidP="00C20950">
                            <w:pPr>
                              <w:pStyle w:val="NormalWeb"/>
                              <w:spacing w:before="0" w:beforeAutospacing="0" w:after="0" w:afterAutospacing="0"/>
                              <w:jc w:val="center"/>
                            </w:pPr>
                          </w:p>
                          <w:p w14:paraId="6EF5D464" w14:textId="77777777" w:rsidR="007E1CE8" w:rsidRDefault="007E1CE8"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7E1CE8" w:rsidRDefault="007E1CE8"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7E1CE8" w:rsidRDefault="007E1CE8" w:rsidP="00C20950">
                            <w:pPr>
                              <w:pStyle w:val="NormalWeb"/>
                              <w:spacing w:before="0" w:beforeAutospacing="0" w:after="0" w:afterAutospacing="0"/>
                              <w:jc w:val="center"/>
                            </w:pPr>
                            <w:r w:rsidRPr="00C20950">
                              <w:rPr>
                                <w:rFonts w:ascii="Calibri" w:hAnsi="Calibri"/>
                                <w:color w:val="000000"/>
                                <w:sz w:val="22"/>
                                <w:szCs w:val="22"/>
                              </w:rPr>
                              <w:t>SINDICO DE HACIENDA</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type w14:anchorId="22BBF069" id="_x0000_t202" coordsize="21600,21600" o:spt="202" path="m,l,21600r21600,l21600,xe">
                <v:stroke joinstyle="miter"/>
                <v:path gradientshapeok="t" o:connecttype="rect"/>
              </v:shapetype>
              <v:shape id="4 CuadroTexto" o:spid="_x0000_s1026" type="#_x0000_t202" style="position:absolute;left:0;text-align:left;margin-left:288.1pt;margin-top:18.1pt;width:206pt;height:103.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XivQEAAFYDAAAOAAAAZHJzL2Uyb0RvYy54bWysU8tu2zAQvBfIPxC8x7LU2GgFywGaILkE&#10;bYGkH0BTpEWU5DJc2pL/vkvKdYL2VvRC8TE7uzO72txOzrKjimjAd7xeLDlTXkJv/L7jP14erj9x&#10;hkn4XljwquMnhfx2e/VhM4ZWNTCA7VVkROKxHUPHh5RCW1UoB+UELiAoT48aohOJjnFf9VGMxO5s&#10;1SyX62qE2IcIUiHS7f38yLeFX2sl0zetUSVmO061pbLGsu7yWm03ot1HEQYjz2WIf6jCCeMp6YXq&#10;XiTBDtH8ReWMjICg00KCq0BrI1XRQGrq5R9qngcRVNFC5mC42IT/j1Z+PX6PzPQdp0Z54ahFN+zu&#10;IPoIL2pKkA0aA7aEew6ETNMXmKjRRSyGJ5A/kSDVO8wcgITOhkw6uvwlqYwCqQeni++UgEm6bNb1&#10;mprJmaS3+mPdrG5WOXH1Fh4ipkcFjuVNxyM1tpQgjk+YZuhvSM7m4cFYS/eitZ6NHf+8albE7wIp&#10;Rb8vsRcQ5bE+Y1WZmDNjljSryLs07Sbiy9sd9CeyYqSpIbLXg4iKs5jsHcxDJrwcgGYsFQ05gppX&#10;1JwHLU/H+3Px7+132P4CAAD//wMAUEsDBBQABgAIAAAAIQAYYPvF3wAAAAoBAAAPAAAAZHJzL2Rv&#10;d25yZXYueG1sTI/PTsMwDIfvSLxDZCRuLF2B0XV1J4Q0gdAulD1A1oSmauNETfoHnp7sBCfb8qef&#10;Pxf7xfRsUoNvLSGsVwkwRbWVLTUIp8/DXQbMB0FS9JYUwrfysC+vrwqRSzvTh5qq0LAYQj4XCDoE&#10;l3Pua62M8CvrFMXdlx2MCHEcGi4HMcdw0/M0STbciJbiBS2cetGq7qrRIBzG1zcz/fDRvVf1TNp1&#10;4+nYId7eLM87YEEt4Q+Gi35UhzI6ne1I0rMe4fFpk0YU4f5SI7DNsticEdKHdAu8LPj/F8pfAAAA&#10;//8DAFBLAQItABQABgAIAAAAIQC2gziS/gAAAOEBAAATAAAAAAAAAAAAAAAAAAAAAABbQ29udGVu&#10;dF9UeXBlc10ueG1sUEsBAi0AFAAGAAgAAAAhADj9If/WAAAAlAEAAAsAAAAAAAAAAAAAAAAALwEA&#10;AF9yZWxzLy5yZWxzUEsBAi0AFAAGAAgAAAAhAA0GdeK9AQAAVgMAAA4AAAAAAAAAAAAAAAAALgIA&#10;AGRycy9lMm9Eb2MueG1sUEsBAi0AFAAGAAgAAAAhABhg+8XfAAAACgEAAA8AAAAAAAAAAAAAAAAA&#10;FwQAAGRycy9kb3ducmV2LnhtbFBLBQYAAAAABAAEAPMAAAAjBQAAAAA=&#10;" filled="f" stroked="f">
                <v:path arrowok="t"/>
                <v:textbox>
                  <w:txbxContent>
                    <w:p w14:paraId="35560490" w14:textId="77777777" w:rsidR="007E1CE8" w:rsidRDefault="007E1CE8"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7E1CE8" w:rsidRDefault="007E1CE8" w:rsidP="00C20950">
                      <w:pPr>
                        <w:pStyle w:val="NormalWeb"/>
                        <w:spacing w:before="0" w:beforeAutospacing="0" w:after="0" w:afterAutospacing="0"/>
                        <w:jc w:val="center"/>
                      </w:pPr>
                    </w:p>
                    <w:p w14:paraId="13C50EE8" w14:textId="77777777" w:rsidR="007E1CE8" w:rsidRDefault="007E1CE8" w:rsidP="00C20950">
                      <w:pPr>
                        <w:pStyle w:val="NormalWeb"/>
                        <w:spacing w:before="0" w:beforeAutospacing="0" w:after="0" w:afterAutospacing="0"/>
                        <w:jc w:val="center"/>
                      </w:pPr>
                    </w:p>
                    <w:p w14:paraId="6EF5D464" w14:textId="77777777" w:rsidR="007E1CE8" w:rsidRDefault="007E1CE8"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7E1CE8" w:rsidRDefault="007E1CE8"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7E1CE8" w:rsidRDefault="007E1CE8" w:rsidP="00C20950">
                      <w:pPr>
                        <w:pStyle w:val="NormalWeb"/>
                        <w:spacing w:before="0" w:beforeAutospacing="0" w:after="0" w:afterAutospacing="0"/>
                        <w:jc w:val="center"/>
                      </w:pPr>
                      <w:r w:rsidRPr="00C20950">
                        <w:rPr>
                          <w:rFonts w:ascii="Calibri" w:hAnsi="Calibri"/>
                          <w:color w:val="000000"/>
                          <w:sz w:val="22"/>
                          <w:szCs w:val="22"/>
                        </w:rPr>
                        <w:t>SINDICO DE HACIENDA</w:t>
                      </w:r>
                    </w:p>
                  </w:txbxContent>
                </v:textbox>
              </v:shape>
            </w:pict>
          </mc:Fallback>
        </mc:AlternateContent>
      </w:r>
      <w:r w:rsidRPr="00786BB2">
        <w:rPr>
          <w:rFonts w:ascii="Arial" w:hAnsi="Arial" w:cs="Arial"/>
          <w:noProof/>
          <w:lang w:val="es-MX" w:eastAsia="es-MX"/>
        </w:rPr>
        <mc:AlternateContent>
          <mc:Choice Requires="wps">
            <w:drawing>
              <wp:anchor distT="0" distB="0" distL="114300" distR="114300" simplePos="0" relativeHeight="251650048" behindDoc="0" locked="0" layoutInCell="1" allowOverlap="1" wp14:anchorId="44F14E92" wp14:editId="26A70032">
                <wp:simplePos x="0" y="0"/>
                <wp:positionH relativeFrom="column">
                  <wp:posOffset>-365761</wp:posOffset>
                </wp:positionH>
                <wp:positionV relativeFrom="paragraph">
                  <wp:posOffset>167640</wp:posOffset>
                </wp:positionV>
                <wp:extent cx="2600325" cy="1137285"/>
                <wp:effectExtent l="0" t="0" r="0" b="5715"/>
                <wp:wrapNone/>
                <wp:docPr id="6" name="3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325" cy="1137285"/>
                        </a:xfrm>
                        <a:prstGeom prst="rect">
                          <a:avLst/>
                        </a:prstGeom>
                        <a:noFill/>
                        <a:ln w="9525" cmpd="sng">
                          <a:noFill/>
                        </a:ln>
                        <a:effectLst/>
                      </wps:spPr>
                      <wps:txbx>
                        <w:txbxContent>
                          <w:p w14:paraId="726DECF9" w14:textId="77777777" w:rsidR="007E1CE8" w:rsidRPr="00AC1D19" w:rsidRDefault="007E1CE8"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7E1CE8" w:rsidRPr="00AC1D19" w:rsidRDefault="007E1CE8" w:rsidP="00C20950">
                            <w:pPr>
                              <w:pStyle w:val="NormalWeb"/>
                              <w:spacing w:before="0" w:beforeAutospacing="0" w:after="0" w:afterAutospacing="0"/>
                              <w:jc w:val="center"/>
                            </w:pPr>
                          </w:p>
                          <w:p w14:paraId="32330861" w14:textId="77777777" w:rsidR="007E1CE8" w:rsidRPr="00AC1D19" w:rsidRDefault="007E1CE8" w:rsidP="00C20950">
                            <w:pPr>
                              <w:pStyle w:val="NormalWeb"/>
                              <w:spacing w:before="0" w:beforeAutospacing="0" w:after="0" w:afterAutospacing="0"/>
                              <w:jc w:val="center"/>
                            </w:pPr>
                          </w:p>
                          <w:p w14:paraId="078424F8" w14:textId="77777777" w:rsidR="007E1CE8" w:rsidRPr="00AC1D19" w:rsidRDefault="007E1CE8"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7E1CE8" w:rsidRPr="00AC1D19" w:rsidRDefault="007E1CE8"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7E1CE8" w:rsidRDefault="007E1CE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 w14:anchorId="44F14E92" id="3 CuadroTexto" o:spid="_x0000_s1027" type="#_x0000_t202" style="position:absolute;left:0;text-align:left;margin-left:-28.8pt;margin-top:13.2pt;width:204.75pt;height:8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jCvgEAAF0DAAAOAAAAZHJzL2Uyb0RvYy54bWysU8tu2zAQvBfIPxC8x3oYdlPBcoAmSC9B&#10;WiDpB9AUZREluSyXtuS/z5JynKC9Fb1QfMzO7syuNreTNeyoAmpwLa8WJWfKSei027f858vD9Q1n&#10;GIXrhAGnWn5SyG+3V582o29UDQOYTgVGJA6b0bd8iNE3RYFyUFbgArxy9NhDsCLSMeyLLoiR2K0p&#10;6rJcFyOEzgeQCpFu7+dHvs38fa9k/N73qCIzLafaYl5DXndpLbYb0eyD8IOW5zLEP1RhhXaU9EJ1&#10;L6Jgh6D/orJaBkDo40KCLaDvtVRZA6mpyj/UPA/Cq6yFzEF/sQn/H618Ov4ITHctX3PmhKUWLdnd&#10;QXQBXtQUIRk0emwI9+wJGaevMFGjs1j0jyB/IUGKD5g5AAmdDJn6YNOXpDIKpB6cLr5TAibpsl6X&#10;5bJecSbpraqWn+ubVUpcvIf7gPGbAsvSpuWBGptLEMdHjDP0DZKyOXjQxtC9aIxjY8u/rDK/9aQU&#10;3T7HXkCUx7iEVXlizoxJ0qwi7eK0m7JP1ZslO+hO5MhIw0Ocvw8iKM5CNHcwz5pwcgAatZilJA7q&#10;YRZ1nrc0JB/P2cb3v2L7CgAA//8DAFBLAwQUAAYACAAAACEAPTX5ZN8AAAAKAQAADwAAAGRycy9k&#10;b3ducmV2LnhtbEyPQU7DMBBF90jcwRokdq3TQgINcSqEVIFQN4QewI3dOEo8jmI7CZyeYQXLmXn6&#10;836xX2zPJj361qGAzToBprF2qsVGwOnzsHoE5oNEJXuHWsCX9rAvr68KmSs344eeqtAwCkGfSwEm&#10;hCHn3NdGW+nXbtBIt4sbrQw0jg1Xo5wp3PZ8myQZt7JF+mDkoF+MrrsqWgGH+Ppmp28eh/eqntEM&#10;XTwdOyFub5bnJ2BBL+EPhl99UoeSnM4uovKsF7BKHzJCBWyze2AE3KWbHbAzLZI0BV4W/H+F8gcA&#10;AP//AwBQSwECLQAUAAYACAAAACEAtoM4kv4AAADhAQAAEwAAAAAAAAAAAAAAAAAAAAAAW0NvbnRl&#10;bnRfVHlwZXNdLnhtbFBLAQItABQABgAIAAAAIQA4/SH/1gAAAJQBAAALAAAAAAAAAAAAAAAAAC8B&#10;AABfcmVscy8ucmVsc1BLAQItABQABgAIAAAAIQB9vGjCvgEAAF0DAAAOAAAAAAAAAAAAAAAAAC4C&#10;AABkcnMvZTJvRG9jLnhtbFBLAQItABQABgAIAAAAIQA9Nflk3wAAAAoBAAAPAAAAAAAAAAAAAAAA&#10;ABgEAABkcnMvZG93bnJldi54bWxQSwUGAAAAAAQABADzAAAAJAUAAAAA&#10;" filled="f" stroked="f">
                <v:path arrowok="t"/>
                <v:textbox>
                  <w:txbxContent>
                    <w:p w14:paraId="726DECF9" w14:textId="77777777" w:rsidR="007E1CE8" w:rsidRPr="00AC1D19" w:rsidRDefault="007E1CE8"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7E1CE8" w:rsidRPr="00AC1D19" w:rsidRDefault="007E1CE8" w:rsidP="00C20950">
                      <w:pPr>
                        <w:pStyle w:val="NormalWeb"/>
                        <w:spacing w:before="0" w:beforeAutospacing="0" w:after="0" w:afterAutospacing="0"/>
                        <w:jc w:val="center"/>
                      </w:pPr>
                    </w:p>
                    <w:p w14:paraId="32330861" w14:textId="77777777" w:rsidR="007E1CE8" w:rsidRPr="00AC1D19" w:rsidRDefault="007E1CE8" w:rsidP="00C20950">
                      <w:pPr>
                        <w:pStyle w:val="NormalWeb"/>
                        <w:spacing w:before="0" w:beforeAutospacing="0" w:after="0" w:afterAutospacing="0"/>
                        <w:jc w:val="center"/>
                      </w:pPr>
                    </w:p>
                    <w:p w14:paraId="078424F8" w14:textId="77777777" w:rsidR="007E1CE8" w:rsidRPr="00AC1D19" w:rsidRDefault="007E1CE8"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7E1CE8" w:rsidRPr="00AC1D19" w:rsidRDefault="007E1CE8"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7E1CE8" w:rsidRDefault="007E1CE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9024" behindDoc="0" locked="0" layoutInCell="1" allowOverlap="1" wp14:anchorId="159A3A43" wp14:editId="58B9DA4E">
                <wp:simplePos x="0" y="0"/>
                <wp:positionH relativeFrom="column">
                  <wp:posOffset>2476500</wp:posOffset>
                </wp:positionH>
                <wp:positionV relativeFrom="paragraph">
                  <wp:posOffset>8115300</wp:posOffset>
                </wp:positionV>
                <wp:extent cx="2979420" cy="1083945"/>
                <wp:effectExtent l="0" t="0" r="0" b="0"/>
                <wp:wrapNone/>
                <wp:docPr id="5"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2F84F3DC"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7E1CE8" w:rsidRDefault="007E1CE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59A3A43" id="6 CuadroTexto" o:spid="_x0000_s1028" type="#_x0000_t202" style="position:absolute;left:0;text-align:left;margin-left:195pt;margin-top:639pt;width:234.6pt;height:85.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PzywEAAHcDAAAOAAAAZHJzL2Uyb0RvYy54bWysU8tu2zAQvBfoPxC817LVOI0Fy0GbIL0E&#10;bYCkH0BTpEWE5LJc2pL/vkvKcYL2VuRC8TE7uzO7Wl+PzrKDimjAt3wxm3OmvITO+F3Lfz3dfbri&#10;DJPwnbDgVcuPCvn15uOH9RAaVUMPtlOREYnHZggt71MKTVWh7JUTOIOgPD1qiE4kOsZd1UUxELuz&#10;VT2fX1YDxC5EkAqRbm+nR74p/FormX5qjSox23KqLZU1lnWb12qzFs0uitAbeSpD/EcVThhPSc9U&#10;tyIJto/mHypnZAQEnWYSXAVaG6mKBlKzmP+l5rEXQRUtZA6Gs034frTyx+EhMtO1fMmZF45adMlu&#10;9qKL8KTGBNmgIWBDuMdAyDR+g5EaXcRiuAf5jASp3mCmACR0NmTU0eUvSWUUSD04nn2nBEzSZb36&#10;srqo6UnS22J+9Xl1scyJq9fwEDF9V+BY3rQ8UmNLCeJwj2mCvkByNg93xlq6F431bGj5almTQOkC&#10;KUW/K7FnEOWxPmNVmZgTY5Y0qci7NG7H4lP9YskWuiM5MtDwEOfvvYiKs5jsDUyzJrzsgUZtKtTD&#10;130CbUqxmXAKP1lH3S1yT5OYx+ftuaBe/5fNHwA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BJnnPzywEAAHcDAAAO&#10;AAAAAAAAAAAAAAAAAC4CAABkcnMvZTJvRG9jLnhtbFBLAQItABQABgAIAAAAIQAJKX5b4QAAAA0B&#10;AAAPAAAAAAAAAAAAAAAAACUEAABkcnMvZG93bnJldi54bWxQSwUGAAAAAAQABADzAAAAMwUAAAAA&#10;" filled="f" stroked="f">
                <v:path arrowok="t"/>
                <v:textbox>
                  <w:txbxContent>
                    <w:p w14:paraId="2F84F3DC"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7E1CE8" w:rsidRDefault="007E1CE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8000" behindDoc="0" locked="0" layoutInCell="1" allowOverlap="1" wp14:anchorId="6CF8C47D" wp14:editId="1E96EDAB">
                <wp:simplePos x="0" y="0"/>
                <wp:positionH relativeFrom="column">
                  <wp:posOffset>2476500</wp:posOffset>
                </wp:positionH>
                <wp:positionV relativeFrom="paragraph">
                  <wp:posOffset>8115300</wp:posOffset>
                </wp:positionV>
                <wp:extent cx="2979420" cy="1083945"/>
                <wp:effectExtent l="0" t="0" r="0" b="0"/>
                <wp:wrapNone/>
                <wp:docPr id="7"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4B42D108"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7E1CE8" w:rsidRDefault="007E1CE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CF8C47D" id="_x0000_s1029" type="#_x0000_t202" style="position:absolute;left:0;text-align:left;margin-left:195pt;margin-top:639pt;width:234.6pt;height:85.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KHjywEAAHcDAAAOAAAAZHJzL2Uyb0RvYy54bWysU8tu2zAQvBfoPxC817KVOIkFy0GbIL0E&#10;bYCkH0BTpEWU5LJc2pL/vkvKcYL2VvRC8TE7uzO7Wt+OzrKDimjAt3wxm3OmvITO+F3Lf7w8fLrh&#10;DJPwnbDgVcuPCvnt5uOH9RAaVUMPtlOREYnHZggt71MKTVWh7JUTOIOgPD1qiE4kOsZd1UUxELuz&#10;VT2fX1UDxC5EkAqRbu+nR74p/Formb5rjSox23KqLZU1lnWb12qzFs0uitAbeSpD/EMVThhPSc9U&#10;9yIJto/mLypnZAQEnWYSXAVaG6mKBlKzmP+h5rkXQRUtZA6Gs034/2jlt8NTZKZr+TVnXjhq0RW7&#10;24suwosaE2SDhoAN4Z4DIdP4BUZqdBGL4RHkTyRI9Q4zBSChsyGjji5/SSqjQOrB8ew7JWCSLuvV&#10;9eqypidJb4v5zcXqcpkTV2/hIWL6qsCxvGl5pMaWEsThEdMEfYXkbB4ejLV0Lxrr2dDy1bJeEr8L&#10;pBT9rsSeQZTH+oxVZWJOjFnSpCLv0rgdi08Xr5ZsoTuSIwMND3H+2ouoOIvJ3sE0a8LLHmjUpkI9&#10;fN4n0KYUmwmn8JN11N0i9zSJeXzenwvq7X/Z/AY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AZ4KHjywEAAHcDAAAO&#10;AAAAAAAAAAAAAAAAAC4CAABkcnMvZTJvRG9jLnhtbFBLAQItABQABgAIAAAAIQAJKX5b4QAAAA0B&#10;AAAPAAAAAAAAAAAAAAAAACUEAABkcnMvZG93bnJldi54bWxQSwUGAAAAAAQABADzAAAAMwUAAAAA&#10;" filled="f" stroked="f">
                <v:path arrowok="t"/>
                <v:textbox>
                  <w:txbxContent>
                    <w:p w14:paraId="4B42D108"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7E1CE8" w:rsidRPr="003E12DF" w:rsidRDefault="007E1CE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7E1CE8" w:rsidRDefault="007E1CE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162F22">
        <w:rPr>
          <w:rFonts w:ascii="Arial" w:hAnsi="Arial" w:cs="Arial"/>
          <w:sz w:val="20"/>
          <w:szCs w:val="20"/>
        </w:rPr>
        <w:t>5</w:t>
      </w:r>
      <w:r w:rsidR="00FB4B75">
        <w:rPr>
          <w:rFonts w:ascii="Arial" w:hAnsi="Arial" w:cs="Arial"/>
          <w:sz w:val="20"/>
          <w:szCs w:val="20"/>
        </w:rPr>
        <w:t>.</w:t>
      </w:r>
    </w:p>
    <w:sectPr w:rsidR="00C20950" w:rsidRPr="006D638F" w:rsidSect="006B05A8">
      <w:headerReference w:type="default"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4A4612" w14:textId="77777777" w:rsidR="00D76215" w:rsidRDefault="00D76215" w:rsidP="00F108D9">
      <w:r>
        <w:separator/>
      </w:r>
    </w:p>
  </w:endnote>
  <w:endnote w:type="continuationSeparator" w:id="0">
    <w:p w14:paraId="6F68E55A" w14:textId="77777777" w:rsidR="00D76215" w:rsidRDefault="00D76215" w:rsidP="00F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HRONICAPROREGULAR">
    <w:altName w:val="Calibri"/>
    <w:charset w:val="4D"/>
    <w:family w:val="auto"/>
    <w:pitch w:val="variable"/>
    <w:sig w:usb0="A00000AF" w:usb1="5000207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1460372"/>
      <w:docPartObj>
        <w:docPartGallery w:val="Page Numbers (Bottom of Page)"/>
        <w:docPartUnique/>
      </w:docPartObj>
    </w:sdtPr>
    <w:sdtContent>
      <w:p w14:paraId="0CD609D5" w14:textId="3FC4911E" w:rsidR="007E1CE8" w:rsidRDefault="007E1CE8">
        <w:pPr>
          <w:pStyle w:val="Piedepgina"/>
          <w:jc w:val="right"/>
        </w:pPr>
        <w:r>
          <w:fldChar w:fldCharType="begin"/>
        </w:r>
        <w:r>
          <w:instrText>PAGE   \* MERGEFORMAT</w:instrText>
        </w:r>
        <w:r>
          <w:fldChar w:fldCharType="separate"/>
        </w:r>
        <w:r w:rsidR="00A45367">
          <w:rPr>
            <w:noProof/>
          </w:rPr>
          <w:t>31</w:t>
        </w:r>
        <w:r>
          <w:fldChar w:fldCharType="end"/>
        </w:r>
      </w:p>
    </w:sdtContent>
  </w:sdt>
  <w:p w14:paraId="09A38D8B" w14:textId="77777777" w:rsidR="007E1CE8" w:rsidRDefault="007E1CE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74618D" w14:textId="77777777" w:rsidR="00D76215" w:rsidRDefault="00D76215" w:rsidP="00F108D9">
      <w:r>
        <w:separator/>
      </w:r>
    </w:p>
  </w:footnote>
  <w:footnote w:type="continuationSeparator" w:id="0">
    <w:p w14:paraId="2139D6EE" w14:textId="77777777" w:rsidR="00D76215" w:rsidRDefault="00D76215" w:rsidP="00F108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4C5A92" w14:textId="5A4C62EE" w:rsidR="007E1CE8" w:rsidRPr="00442723" w:rsidRDefault="007E1CE8" w:rsidP="00553D68">
    <w:pPr>
      <w:pStyle w:val="Encabezado"/>
      <w:jc w:val="center"/>
      <w:rPr>
        <w:b/>
        <w:noProof/>
        <w:color w:val="990033"/>
        <w:sz w:val="32"/>
        <w:lang w:eastAsia="es-MX"/>
      </w:rPr>
    </w:pPr>
    <w:r w:rsidRPr="00442723">
      <w:rPr>
        <w:b/>
        <w:noProof/>
        <w:color w:val="990033"/>
        <w:sz w:val="32"/>
        <w:lang w:val="es-MX" w:eastAsia="es-MX"/>
      </w:rPr>
      <w:drawing>
        <wp:anchor distT="0" distB="0" distL="114300" distR="114300" simplePos="0" relativeHeight="251663360" behindDoc="1" locked="0" layoutInCell="1" allowOverlap="1" wp14:anchorId="4E0F16C3" wp14:editId="0E60567B">
          <wp:simplePos x="0" y="0"/>
          <wp:positionH relativeFrom="page">
            <wp:posOffset>6562725</wp:posOffset>
          </wp:positionH>
          <wp:positionV relativeFrom="paragraph">
            <wp:posOffset>-144145</wp:posOffset>
          </wp:positionV>
          <wp:extent cx="1001183" cy="8191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01183" cy="819150"/>
                  </a:xfrm>
                  <a:prstGeom prst="rect">
                    <a:avLst/>
                  </a:prstGeom>
                </pic:spPr>
              </pic:pic>
            </a:graphicData>
          </a:graphic>
          <wp14:sizeRelH relativeFrom="page">
            <wp14:pctWidth>0</wp14:pctWidth>
          </wp14:sizeRelH>
          <wp14:sizeRelV relativeFrom="page">
            <wp14:pctHeight>0</wp14:pctHeight>
          </wp14:sizeRelV>
        </wp:anchor>
      </w:drawing>
    </w:r>
    <w:r w:rsidRPr="00442723">
      <w:rPr>
        <w:b/>
        <w:noProof/>
        <w:color w:val="990033"/>
        <w:sz w:val="32"/>
        <w:lang w:val="es-MX" w:eastAsia="es-MX"/>
      </w:rPr>
      <w:drawing>
        <wp:anchor distT="0" distB="0" distL="114300" distR="114300" simplePos="0" relativeHeight="251661312" behindDoc="1" locked="0" layoutInCell="1" allowOverlap="1" wp14:anchorId="7AAD3CC3" wp14:editId="2BA7CC68">
          <wp:simplePos x="0" y="0"/>
          <wp:positionH relativeFrom="margin">
            <wp:posOffset>-784860</wp:posOffset>
          </wp:positionH>
          <wp:positionV relativeFrom="paragraph">
            <wp:posOffset>-1905</wp:posOffset>
          </wp:positionV>
          <wp:extent cx="809625" cy="723900"/>
          <wp:effectExtent l="0" t="0" r="9525" b="0"/>
          <wp:wrapNone/>
          <wp:docPr id="9" name="Imagen 9"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2723">
      <w:rPr>
        <w:b/>
        <w:noProof/>
        <w:color w:val="990033"/>
        <w:sz w:val="32"/>
        <w:lang w:eastAsia="es-MX"/>
      </w:rPr>
      <w:t>H. AYUNTAMIENTO DE TENABO</w:t>
    </w:r>
  </w:p>
  <w:p w14:paraId="553B6BE7" w14:textId="7DC3EFFC" w:rsidR="007E1CE8" w:rsidRPr="00442723" w:rsidRDefault="007E1CE8" w:rsidP="00553D68">
    <w:pPr>
      <w:pStyle w:val="Encabezado"/>
      <w:jc w:val="center"/>
      <w:rPr>
        <w:b/>
        <w:noProof/>
        <w:color w:val="990033"/>
        <w:sz w:val="32"/>
        <w:lang w:eastAsia="es-MX"/>
      </w:rPr>
    </w:pPr>
    <w:r w:rsidRPr="00442723">
      <w:rPr>
        <w:b/>
        <w:noProof/>
        <w:color w:val="990033"/>
        <w:sz w:val="32"/>
        <w:lang w:eastAsia="es-MX"/>
      </w:rPr>
      <w:t>2024-2027</w:t>
    </w:r>
  </w:p>
  <w:p w14:paraId="3513544F" w14:textId="3BE12114" w:rsidR="007E1CE8" w:rsidRPr="00442723" w:rsidRDefault="007E1CE8" w:rsidP="00553D68">
    <w:pPr>
      <w:pStyle w:val="Encabezado"/>
      <w:jc w:val="center"/>
      <w:rPr>
        <w:b/>
        <w:noProof/>
        <w:color w:val="990033"/>
        <w:sz w:val="32"/>
        <w:lang w:eastAsia="es-MX"/>
      </w:rPr>
    </w:pPr>
    <w:r w:rsidRPr="00A61AD7">
      <w:rPr>
        <w:rFonts w:ascii="☞CHRONICAPROREGULAR" w:hAnsi="☞CHRONICAPROREGULAR"/>
        <w:noProof/>
        <w:sz w:val="20"/>
        <w:szCs w:val="20"/>
        <w:lang w:val="es-MX" w:eastAsia="es-MX"/>
      </w:rPr>
      <w:drawing>
        <wp:anchor distT="0" distB="0" distL="114300" distR="114300" simplePos="0" relativeHeight="251665408" behindDoc="1" locked="0" layoutInCell="1" allowOverlap="1" wp14:anchorId="3D5C82DA" wp14:editId="4DB6255C">
          <wp:simplePos x="0" y="0"/>
          <wp:positionH relativeFrom="margin">
            <wp:posOffset>1031240</wp:posOffset>
          </wp:positionH>
          <wp:positionV relativeFrom="paragraph">
            <wp:posOffset>45720</wp:posOffset>
          </wp:positionV>
          <wp:extent cx="3644900" cy="2540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p>
  <w:p w14:paraId="282AC5F5" w14:textId="6625314C" w:rsidR="007E1CE8" w:rsidRDefault="007E1CE8" w:rsidP="00EE077D">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8753B"/>
    <w:multiLevelType w:val="hybridMultilevel"/>
    <w:tmpl w:val="B046D9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7D43A8"/>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0BB0BDD"/>
    <w:multiLevelType w:val="hybridMultilevel"/>
    <w:tmpl w:val="86525D2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4B46E61"/>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1AD05E15"/>
    <w:multiLevelType w:val="hybridMultilevel"/>
    <w:tmpl w:val="9DB24E00"/>
    <w:lvl w:ilvl="0" w:tplc="18CC9850">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nsid w:val="206F7452"/>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23CB5479"/>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24C7110B"/>
    <w:multiLevelType w:val="hybridMultilevel"/>
    <w:tmpl w:val="D77C4A16"/>
    <w:lvl w:ilvl="0" w:tplc="6C34867C">
      <w:start w:val="3"/>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8">
    <w:nsid w:val="28754650"/>
    <w:multiLevelType w:val="hybridMultilevel"/>
    <w:tmpl w:val="7C764E00"/>
    <w:lvl w:ilvl="0" w:tplc="BCA6D6C2">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9">
    <w:nsid w:val="31943960"/>
    <w:multiLevelType w:val="hybridMultilevel"/>
    <w:tmpl w:val="004CB3C6"/>
    <w:lvl w:ilvl="0" w:tplc="11CE5728">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0">
    <w:nsid w:val="34E02DEC"/>
    <w:multiLevelType w:val="hybridMultilevel"/>
    <w:tmpl w:val="C15A0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59E1D00"/>
    <w:multiLevelType w:val="hybridMultilevel"/>
    <w:tmpl w:val="32E6F22E"/>
    <w:lvl w:ilvl="0" w:tplc="080A000F">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8497E78"/>
    <w:multiLevelType w:val="hybridMultilevel"/>
    <w:tmpl w:val="B7C468A0"/>
    <w:lvl w:ilvl="0" w:tplc="7826E2D6">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3">
    <w:nsid w:val="3E061A21"/>
    <w:multiLevelType w:val="hybridMultilevel"/>
    <w:tmpl w:val="0DC0EED4"/>
    <w:lvl w:ilvl="0" w:tplc="63E017E4">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2E7591C"/>
    <w:multiLevelType w:val="hybridMultilevel"/>
    <w:tmpl w:val="764809B8"/>
    <w:lvl w:ilvl="0" w:tplc="0008A78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7E27977"/>
    <w:multiLevelType w:val="hybridMultilevel"/>
    <w:tmpl w:val="8DE620AC"/>
    <w:lvl w:ilvl="0" w:tplc="A7FE6C06">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nsid w:val="48E1249C"/>
    <w:multiLevelType w:val="hybridMultilevel"/>
    <w:tmpl w:val="8DFEC7E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490A55C7"/>
    <w:multiLevelType w:val="hybridMultilevel"/>
    <w:tmpl w:val="DADCDD26"/>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18">
    <w:nsid w:val="4A3D3809"/>
    <w:multiLevelType w:val="hybridMultilevel"/>
    <w:tmpl w:val="F1561D26"/>
    <w:lvl w:ilvl="0" w:tplc="7992637C">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1185303"/>
    <w:multiLevelType w:val="hybridMultilevel"/>
    <w:tmpl w:val="83DAD522"/>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nsid w:val="547B2E6B"/>
    <w:multiLevelType w:val="hybridMultilevel"/>
    <w:tmpl w:val="9224FF20"/>
    <w:lvl w:ilvl="0" w:tplc="A0845E9A">
      <w:start w:val="1"/>
      <w:numFmt w:val="lowerLetter"/>
      <w:lvlText w:val="%1)"/>
      <w:lvlJc w:val="left"/>
      <w:pPr>
        <w:ind w:left="1083" w:hanging="360"/>
      </w:pPr>
      <w:rPr>
        <w:rFonts w:hint="default"/>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21">
    <w:nsid w:val="55F448FE"/>
    <w:multiLevelType w:val="hybridMultilevel"/>
    <w:tmpl w:val="C4904C70"/>
    <w:lvl w:ilvl="0" w:tplc="557AC44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nsid w:val="56B93E34"/>
    <w:multiLevelType w:val="hybridMultilevel"/>
    <w:tmpl w:val="9E9432AA"/>
    <w:lvl w:ilvl="0" w:tplc="8F24D8DA">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3">
    <w:nsid w:val="68AB412B"/>
    <w:multiLevelType w:val="hybridMultilevel"/>
    <w:tmpl w:val="F170F88C"/>
    <w:lvl w:ilvl="0" w:tplc="DCBA55F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4">
    <w:nsid w:val="6B6E1B42"/>
    <w:multiLevelType w:val="hybridMultilevel"/>
    <w:tmpl w:val="59848476"/>
    <w:lvl w:ilvl="0" w:tplc="331CFF1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5">
    <w:nsid w:val="76EA37DA"/>
    <w:multiLevelType w:val="hybridMultilevel"/>
    <w:tmpl w:val="B2B2D626"/>
    <w:lvl w:ilvl="0" w:tplc="303E38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2"/>
  </w:num>
  <w:num w:numId="2">
    <w:abstractNumId w:val="9"/>
  </w:num>
  <w:num w:numId="3">
    <w:abstractNumId w:val="23"/>
  </w:num>
  <w:num w:numId="4">
    <w:abstractNumId w:val="12"/>
  </w:num>
  <w:num w:numId="5">
    <w:abstractNumId w:val="4"/>
  </w:num>
  <w:num w:numId="6">
    <w:abstractNumId w:val="8"/>
  </w:num>
  <w:num w:numId="7">
    <w:abstractNumId w:val="24"/>
  </w:num>
  <w:num w:numId="8">
    <w:abstractNumId w:val="10"/>
  </w:num>
  <w:num w:numId="9">
    <w:abstractNumId w:val="20"/>
  </w:num>
  <w:num w:numId="10">
    <w:abstractNumId w:val="19"/>
  </w:num>
  <w:num w:numId="11">
    <w:abstractNumId w:val="21"/>
  </w:num>
  <w:num w:numId="12">
    <w:abstractNumId w:val="15"/>
  </w:num>
  <w:num w:numId="13">
    <w:abstractNumId w:val="7"/>
  </w:num>
  <w:num w:numId="14">
    <w:abstractNumId w:val="25"/>
  </w:num>
  <w:num w:numId="15">
    <w:abstractNumId w:val="14"/>
  </w:num>
  <w:num w:numId="16">
    <w:abstractNumId w:val="11"/>
  </w:num>
  <w:num w:numId="17">
    <w:abstractNumId w:val="18"/>
  </w:num>
  <w:num w:numId="18">
    <w:abstractNumId w:val="13"/>
  </w:num>
  <w:num w:numId="19">
    <w:abstractNumId w:val="6"/>
  </w:num>
  <w:num w:numId="20">
    <w:abstractNumId w:val="17"/>
  </w:num>
  <w:num w:numId="21">
    <w:abstractNumId w:val="2"/>
  </w:num>
  <w:num w:numId="22">
    <w:abstractNumId w:val="1"/>
  </w:num>
  <w:num w:numId="23">
    <w:abstractNumId w:val="16"/>
  </w:num>
  <w:num w:numId="24">
    <w:abstractNumId w:val="0"/>
  </w:num>
  <w:num w:numId="25">
    <w:abstractNumId w:val="3"/>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8D9"/>
    <w:rsid w:val="00000A17"/>
    <w:rsid w:val="00001EC1"/>
    <w:rsid w:val="0000232F"/>
    <w:rsid w:val="0000254B"/>
    <w:rsid w:val="0000339C"/>
    <w:rsid w:val="000038E4"/>
    <w:rsid w:val="0000428F"/>
    <w:rsid w:val="00006614"/>
    <w:rsid w:val="00006708"/>
    <w:rsid w:val="00006DAA"/>
    <w:rsid w:val="000071CE"/>
    <w:rsid w:val="000102C7"/>
    <w:rsid w:val="00010383"/>
    <w:rsid w:val="000104FA"/>
    <w:rsid w:val="00010CF5"/>
    <w:rsid w:val="00011023"/>
    <w:rsid w:val="000114D9"/>
    <w:rsid w:val="00011F5F"/>
    <w:rsid w:val="00012099"/>
    <w:rsid w:val="00012423"/>
    <w:rsid w:val="000124C8"/>
    <w:rsid w:val="00014574"/>
    <w:rsid w:val="00014579"/>
    <w:rsid w:val="0001484F"/>
    <w:rsid w:val="000149E8"/>
    <w:rsid w:val="00014D69"/>
    <w:rsid w:val="0001505E"/>
    <w:rsid w:val="00015067"/>
    <w:rsid w:val="00015176"/>
    <w:rsid w:val="0001525A"/>
    <w:rsid w:val="00015F50"/>
    <w:rsid w:val="000167AD"/>
    <w:rsid w:val="00021464"/>
    <w:rsid w:val="000218C7"/>
    <w:rsid w:val="00021FBC"/>
    <w:rsid w:val="0002260E"/>
    <w:rsid w:val="000234E1"/>
    <w:rsid w:val="00024F49"/>
    <w:rsid w:val="000256F6"/>
    <w:rsid w:val="00026443"/>
    <w:rsid w:val="000273A1"/>
    <w:rsid w:val="00030F40"/>
    <w:rsid w:val="00031DDB"/>
    <w:rsid w:val="000338FF"/>
    <w:rsid w:val="00034A13"/>
    <w:rsid w:val="000353E7"/>
    <w:rsid w:val="00035DE7"/>
    <w:rsid w:val="00036769"/>
    <w:rsid w:val="000370EF"/>
    <w:rsid w:val="00040C52"/>
    <w:rsid w:val="0004114F"/>
    <w:rsid w:val="00041F09"/>
    <w:rsid w:val="000439FA"/>
    <w:rsid w:val="00044C70"/>
    <w:rsid w:val="000452EB"/>
    <w:rsid w:val="00045923"/>
    <w:rsid w:val="00045FC1"/>
    <w:rsid w:val="00046263"/>
    <w:rsid w:val="00046889"/>
    <w:rsid w:val="00046AE1"/>
    <w:rsid w:val="00050741"/>
    <w:rsid w:val="000534BF"/>
    <w:rsid w:val="00053E86"/>
    <w:rsid w:val="000540A4"/>
    <w:rsid w:val="000544BA"/>
    <w:rsid w:val="00054CC0"/>
    <w:rsid w:val="00054E7A"/>
    <w:rsid w:val="00054F74"/>
    <w:rsid w:val="00055164"/>
    <w:rsid w:val="0005617C"/>
    <w:rsid w:val="0006065B"/>
    <w:rsid w:val="00061338"/>
    <w:rsid w:val="00061363"/>
    <w:rsid w:val="00061766"/>
    <w:rsid w:val="000617DF"/>
    <w:rsid w:val="00061F99"/>
    <w:rsid w:val="000623CD"/>
    <w:rsid w:val="00065582"/>
    <w:rsid w:val="0006571A"/>
    <w:rsid w:val="00065EC1"/>
    <w:rsid w:val="0006689D"/>
    <w:rsid w:val="00066AF5"/>
    <w:rsid w:val="00066C72"/>
    <w:rsid w:val="00067369"/>
    <w:rsid w:val="000679F8"/>
    <w:rsid w:val="00067A1E"/>
    <w:rsid w:val="00067AE4"/>
    <w:rsid w:val="00067C2B"/>
    <w:rsid w:val="00067ECF"/>
    <w:rsid w:val="00071A52"/>
    <w:rsid w:val="00072224"/>
    <w:rsid w:val="0007236F"/>
    <w:rsid w:val="0007319B"/>
    <w:rsid w:val="00073A23"/>
    <w:rsid w:val="00073ECE"/>
    <w:rsid w:val="00075EBB"/>
    <w:rsid w:val="000763C7"/>
    <w:rsid w:val="00076862"/>
    <w:rsid w:val="00076C24"/>
    <w:rsid w:val="00076CEB"/>
    <w:rsid w:val="000773D5"/>
    <w:rsid w:val="000776A5"/>
    <w:rsid w:val="00080800"/>
    <w:rsid w:val="00080AE4"/>
    <w:rsid w:val="000819F0"/>
    <w:rsid w:val="00082C67"/>
    <w:rsid w:val="000830A8"/>
    <w:rsid w:val="00083C9E"/>
    <w:rsid w:val="0008736E"/>
    <w:rsid w:val="0008775B"/>
    <w:rsid w:val="00087F71"/>
    <w:rsid w:val="000918C8"/>
    <w:rsid w:val="00092F11"/>
    <w:rsid w:val="00094CB1"/>
    <w:rsid w:val="000954D7"/>
    <w:rsid w:val="000955F6"/>
    <w:rsid w:val="00095798"/>
    <w:rsid w:val="00095B07"/>
    <w:rsid w:val="000965F4"/>
    <w:rsid w:val="000967A4"/>
    <w:rsid w:val="000A0394"/>
    <w:rsid w:val="000A103F"/>
    <w:rsid w:val="000A133D"/>
    <w:rsid w:val="000A1A7F"/>
    <w:rsid w:val="000A2AA2"/>
    <w:rsid w:val="000A2AD8"/>
    <w:rsid w:val="000A3440"/>
    <w:rsid w:val="000A3EBF"/>
    <w:rsid w:val="000A4277"/>
    <w:rsid w:val="000A4CF3"/>
    <w:rsid w:val="000A5338"/>
    <w:rsid w:val="000A53D9"/>
    <w:rsid w:val="000A5A3A"/>
    <w:rsid w:val="000A62D6"/>
    <w:rsid w:val="000A6697"/>
    <w:rsid w:val="000A6C17"/>
    <w:rsid w:val="000A7746"/>
    <w:rsid w:val="000B0538"/>
    <w:rsid w:val="000B0846"/>
    <w:rsid w:val="000B0B38"/>
    <w:rsid w:val="000B0BCE"/>
    <w:rsid w:val="000B1C49"/>
    <w:rsid w:val="000B20EA"/>
    <w:rsid w:val="000B25CE"/>
    <w:rsid w:val="000B265B"/>
    <w:rsid w:val="000B3159"/>
    <w:rsid w:val="000B32D5"/>
    <w:rsid w:val="000B3918"/>
    <w:rsid w:val="000B401F"/>
    <w:rsid w:val="000B459A"/>
    <w:rsid w:val="000B4ABB"/>
    <w:rsid w:val="000B650F"/>
    <w:rsid w:val="000B6CCE"/>
    <w:rsid w:val="000B727E"/>
    <w:rsid w:val="000B72D9"/>
    <w:rsid w:val="000B7490"/>
    <w:rsid w:val="000C1420"/>
    <w:rsid w:val="000C1A25"/>
    <w:rsid w:val="000C2A49"/>
    <w:rsid w:val="000C3852"/>
    <w:rsid w:val="000C3E03"/>
    <w:rsid w:val="000C43D1"/>
    <w:rsid w:val="000C4D81"/>
    <w:rsid w:val="000C5799"/>
    <w:rsid w:val="000C599C"/>
    <w:rsid w:val="000C5A67"/>
    <w:rsid w:val="000C78E2"/>
    <w:rsid w:val="000D011F"/>
    <w:rsid w:val="000D1EDE"/>
    <w:rsid w:val="000D3FEC"/>
    <w:rsid w:val="000D4037"/>
    <w:rsid w:val="000D5A55"/>
    <w:rsid w:val="000D6698"/>
    <w:rsid w:val="000D66DC"/>
    <w:rsid w:val="000D700A"/>
    <w:rsid w:val="000D7852"/>
    <w:rsid w:val="000E134E"/>
    <w:rsid w:val="000E21AF"/>
    <w:rsid w:val="000E39A6"/>
    <w:rsid w:val="000E5295"/>
    <w:rsid w:val="000E6FFF"/>
    <w:rsid w:val="000F0585"/>
    <w:rsid w:val="000F0A2D"/>
    <w:rsid w:val="000F0C9A"/>
    <w:rsid w:val="000F1EFC"/>
    <w:rsid w:val="000F22C6"/>
    <w:rsid w:val="000F3074"/>
    <w:rsid w:val="000F344B"/>
    <w:rsid w:val="000F3ED8"/>
    <w:rsid w:val="000F567F"/>
    <w:rsid w:val="000F5759"/>
    <w:rsid w:val="000F6A36"/>
    <w:rsid w:val="000F6CA9"/>
    <w:rsid w:val="001002EC"/>
    <w:rsid w:val="00100641"/>
    <w:rsid w:val="00101F62"/>
    <w:rsid w:val="00102046"/>
    <w:rsid w:val="00102166"/>
    <w:rsid w:val="00102CC1"/>
    <w:rsid w:val="00102F57"/>
    <w:rsid w:val="00103273"/>
    <w:rsid w:val="00103AA8"/>
    <w:rsid w:val="001044CD"/>
    <w:rsid w:val="001044E7"/>
    <w:rsid w:val="00104743"/>
    <w:rsid w:val="001052FB"/>
    <w:rsid w:val="00105336"/>
    <w:rsid w:val="001063F1"/>
    <w:rsid w:val="001067B2"/>
    <w:rsid w:val="00106A3A"/>
    <w:rsid w:val="001071E5"/>
    <w:rsid w:val="00110BFE"/>
    <w:rsid w:val="001110F4"/>
    <w:rsid w:val="00111763"/>
    <w:rsid w:val="0011226F"/>
    <w:rsid w:val="001140A4"/>
    <w:rsid w:val="00115BEA"/>
    <w:rsid w:val="0011761E"/>
    <w:rsid w:val="0011777A"/>
    <w:rsid w:val="00120D56"/>
    <w:rsid w:val="00121521"/>
    <w:rsid w:val="001215E7"/>
    <w:rsid w:val="0012272A"/>
    <w:rsid w:val="00122CC3"/>
    <w:rsid w:val="0012406D"/>
    <w:rsid w:val="00124A2E"/>
    <w:rsid w:val="001254EC"/>
    <w:rsid w:val="00126473"/>
    <w:rsid w:val="001266FB"/>
    <w:rsid w:val="00130424"/>
    <w:rsid w:val="00130AA8"/>
    <w:rsid w:val="001334AB"/>
    <w:rsid w:val="00133807"/>
    <w:rsid w:val="001338CA"/>
    <w:rsid w:val="001345A4"/>
    <w:rsid w:val="0013467A"/>
    <w:rsid w:val="00134C6C"/>
    <w:rsid w:val="0013531B"/>
    <w:rsid w:val="0013545C"/>
    <w:rsid w:val="0013568A"/>
    <w:rsid w:val="00136418"/>
    <w:rsid w:val="0013651D"/>
    <w:rsid w:val="00137267"/>
    <w:rsid w:val="001372DC"/>
    <w:rsid w:val="0013780D"/>
    <w:rsid w:val="00137901"/>
    <w:rsid w:val="00140CCB"/>
    <w:rsid w:val="00141307"/>
    <w:rsid w:val="00141FDD"/>
    <w:rsid w:val="00142530"/>
    <w:rsid w:val="00142E0E"/>
    <w:rsid w:val="00143633"/>
    <w:rsid w:val="001445B9"/>
    <w:rsid w:val="001451DB"/>
    <w:rsid w:val="0014524C"/>
    <w:rsid w:val="00145ADF"/>
    <w:rsid w:val="00146694"/>
    <w:rsid w:val="00146BF5"/>
    <w:rsid w:val="00147169"/>
    <w:rsid w:val="001476E5"/>
    <w:rsid w:val="00147B0B"/>
    <w:rsid w:val="00150531"/>
    <w:rsid w:val="0015096D"/>
    <w:rsid w:val="00151240"/>
    <w:rsid w:val="00151C78"/>
    <w:rsid w:val="0015224B"/>
    <w:rsid w:val="00152717"/>
    <w:rsid w:val="00152D80"/>
    <w:rsid w:val="0015549A"/>
    <w:rsid w:val="00155E84"/>
    <w:rsid w:val="00156874"/>
    <w:rsid w:val="001569CE"/>
    <w:rsid w:val="00156A6C"/>
    <w:rsid w:val="001572D7"/>
    <w:rsid w:val="00157B07"/>
    <w:rsid w:val="00157EDC"/>
    <w:rsid w:val="00160067"/>
    <w:rsid w:val="001600EB"/>
    <w:rsid w:val="00160778"/>
    <w:rsid w:val="00160804"/>
    <w:rsid w:val="00162F22"/>
    <w:rsid w:val="001642B3"/>
    <w:rsid w:val="001647DE"/>
    <w:rsid w:val="00164C38"/>
    <w:rsid w:val="00165AC3"/>
    <w:rsid w:val="00165EF5"/>
    <w:rsid w:val="001662AA"/>
    <w:rsid w:val="00166A0D"/>
    <w:rsid w:val="00167217"/>
    <w:rsid w:val="001672FB"/>
    <w:rsid w:val="00167965"/>
    <w:rsid w:val="00170976"/>
    <w:rsid w:val="00171F7A"/>
    <w:rsid w:val="001724EF"/>
    <w:rsid w:val="00172792"/>
    <w:rsid w:val="00173FE2"/>
    <w:rsid w:val="0017602E"/>
    <w:rsid w:val="00177224"/>
    <w:rsid w:val="0017751C"/>
    <w:rsid w:val="00177D55"/>
    <w:rsid w:val="00177E1D"/>
    <w:rsid w:val="001803B9"/>
    <w:rsid w:val="00185C7E"/>
    <w:rsid w:val="00185C8F"/>
    <w:rsid w:val="00185D01"/>
    <w:rsid w:val="00185E27"/>
    <w:rsid w:val="00187F76"/>
    <w:rsid w:val="001901FB"/>
    <w:rsid w:val="00191162"/>
    <w:rsid w:val="001917B9"/>
    <w:rsid w:val="0019284A"/>
    <w:rsid w:val="0019335B"/>
    <w:rsid w:val="001937B8"/>
    <w:rsid w:val="00195624"/>
    <w:rsid w:val="00195811"/>
    <w:rsid w:val="00196B79"/>
    <w:rsid w:val="001A04AC"/>
    <w:rsid w:val="001A0EF7"/>
    <w:rsid w:val="001A15BA"/>
    <w:rsid w:val="001A1819"/>
    <w:rsid w:val="001A1A5E"/>
    <w:rsid w:val="001A26DC"/>
    <w:rsid w:val="001A384B"/>
    <w:rsid w:val="001A5AD3"/>
    <w:rsid w:val="001A5DF4"/>
    <w:rsid w:val="001A5F93"/>
    <w:rsid w:val="001B0842"/>
    <w:rsid w:val="001B099E"/>
    <w:rsid w:val="001B112C"/>
    <w:rsid w:val="001B15E7"/>
    <w:rsid w:val="001B1DAC"/>
    <w:rsid w:val="001B21B3"/>
    <w:rsid w:val="001B2812"/>
    <w:rsid w:val="001B4C6D"/>
    <w:rsid w:val="001B5572"/>
    <w:rsid w:val="001B6859"/>
    <w:rsid w:val="001B6C51"/>
    <w:rsid w:val="001B7059"/>
    <w:rsid w:val="001B71C8"/>
    <w:rsid w:val="001B78CA"/>
    <w:rsid w:val="001B7FB0"/>
    <w:rsid w:val="001C0607"/>
    <w:rsid w:val="001C1329"/>
    <w:rsid w:val="001C19C0"/>
    <w:rsid w:val="001C232C"/>
    <w:rsid w:val="001C2AA5"/>
    <w:rsid w:val="001C2C50"/>
    <w:rsid w:val="001C4E75"/>
    <w:rsid w:val="001C526A"/>
    <w:rsid w:val="001C7CA9"/>
    <w:rsid w:val="001D19C4"/>
    <w:rsid w:val="001D273C"/>
    <w:rsid w:val="001D283B"/>
    <w:rsid w:val="001D4BAA"/>
    <w:rsid w:val="001D53BD"/>
    <w:rsid w:val="001D56C3"/>
    <w:rsid w:val="001D5DAF"/>
    <w:rsid w:val="001D5EAB"/>
    <w:rsid w:val="001D6CDE"/>
    <w:rsid w:val="001D7E37"/>
    <w:rsid w:val="001E03BC"/>
    <w:rsid w:val="001E059B"/>
    <w:rsid w:val="001E092A"/>
    <w:rsid w:val="001E0AEF"/>
    <w:rsid w:val="001E156B"/>
    <w:rsid w:val="001E18B4"/>
    <w:rsid w:val="001E1B27"/>
    <w:rsid w:val="001E22E8"/>
    <w:rsid w:val="001E3B6E"/>
    <w:rsid w:val="001E412C"/>
    <w:rsid w:val="001E4A72"/>
    <w:rsid w:val="001E5E94"/>
    <w:rsid w:val="001E63AA"/>
    <w:rsid w:val="001E7096"/>
    <w:rsid w:val="001E77E5"/>
    <w:rsid w:val="001E7A8D"/>
    <w:rsid w:val="001F09FF"/>
    <w:rsid w:val="001F2792"/>
    <w:rsid w:val="001F32AF"/>
    <w:rsid w:val="001F363B"/>
    <w:rsid w:val="001F388A"/>
    <w:rsid w:val="001F3E61"/>
    <w:rsid w:val="001F42CF"/>
    <w:rsid w:val="001F5A59"/>
    <w:rsid w:val="001F6417"/>
    <w:rsid w:val="001F6D55"/>
    <w:rsid w:val="001F775B"/>
    <w:rsid w:val="001F7E7D"/>
    <w:rsid w:val="001F7F1D"/>
    <w:rsid w:val="00201605"/>
    <w:rsid w:val="002024D8"/>
    <w:rsid w:val="002027DA"/>
    <w:rsid w:val="0020286A"/>
    <w:rsid w:val="00203519"/>
    <w:rsid w:val="0020367F"/>
    <w:rsid w:val="00203822"/>
    <w:rsid w:val="00205A20"/>
    <w:rsid w:val="0020791C"/>
    <w:rsid w:val="00207A0F"/>
    <w:rsid w:val="00211106"/>
    <w:rsid w:val="00212D3C"/>
    <w:rsid w:val="002130AC"/>
    <w:rsid w:val="002135C8"/>
    <w:rsid w:val="00214178"/>
    <w:rsid w:val="002142A0"/>
    <w:rsid w:val="00214640"/>
    <w:rsid w:val="00214D97"/>
    <w:rsid w:val="00220718"/>
    <w:rsid w:val="00220CF7"/>
    <w:rsid w:val="002233D8"/>
    <w:rsid w:val="002237D0"/>
    <w:rsid w:val="00224248"/>
    <w:rsid w:val="0022447C"/>
    <w:rsid w:val="00224700"/>
    <w:rsid w:val="002249FB"/>
    <w:rsid w:val="00225389"/>
    <w:rsid w:val="00225841"/>
    <w:rsid w:val="00226F00"/>
    <w:rsid w:val="002272A0"/>
    <w:rsid w:val="002275AB"/>
    <w:rsid w:val="0022796E"/>
    <w:rsid w:val="00230426"/>
    <w:rsid w:val="00231182"/>
    <w:rsid w:val="002331F1"/>
    <w:rsid w:val="00234536"/>
    <w:rsid w:val="00234774"/>
    <w:rsid w:val="00234BEE"/>
    <w:rsid w:val="00234CF0"/>
    <w:rsid w:val="0023550C"/>
    <w:rsid w:val="00241278"/>
    <w:rsid w:val="0024147B"/>
    <w:rsid w:val="00242438"/>
    <w:rsid w:val="00242A51"/>
    <w:rsid w:val="002437C9"/>
    <w:rsid w:val="002457EF"/>
    <w:rsid w:val="0024580F"/>
    <w:rsid w:val="00246EBB"/>
    <w:rsid w:val="002474A3"/>
    <w:rsid w:val="00247575"/>
    <w:rsid w:val="00250003"/>
    <w:rsid w:val="00250F0D"/>
    <w:rsid w:val="00252ADE"/>
    <w:rsid w:val="00252DB5"/>
    <w:rsid w:val="002531BA"/>
    <w:rsid w:val="002533F2"/>
    <w:rsid w:val="00254092"/>
    <w:rsid w:val="002553FF"/>
    <w:rsid w:val="00255BFB"/>
    <w:rsid w:val="002560E2"/>
    <w:rsid w:val="00256A48"/>
    <w:rsid w:val="00256CE2"/>
    <w:rsid w:val="002572FC"/>
    <w:rsid w:val="0025789B"/>
    <w:rsid w:val="00260E31"/>
    <w:rsid w:val="00261D4F"/>
    <w:rsid w:val="00261F93"/>
    <w:rsid w:val="002637C3"/>
    <w:rsid w:val="002652B1"/>
    <w:rsid w:val="0026557A"/>
    <w:rsid w:val="0026591B"/>
    <w:rsid w:val="00265B22"/>
    <w:rsid w:val="0026635A"/>
    <w:rsid w:val="0026637A"/>
    <w:rsid w:val="00267E11"/>
    <w:rsid w:val="00270579"/>
    <w:rsid w:val="00271147"/>
    <w:rsid w:val="00271B2E"/>
    <w:rsid w:val="00271B51"/>
    <w:rsid w:val="00271D7E"/>
    <w:rsid w:val="0027272E"/>
    <w:rsid w:val="002729F6"/>
    <w:rsid w:val="00272D53"/>
    <w:rsid w:val="00274069"/>
    <w:rsid w:val="00275C40"/>
    <w:rsid w:val="00277FBB"/>
    <w:rsid w:val="00280413"/>
    <w:rsid w:val="00282B5D"/>
    <w:rsid w:val="00283058"/>
    <w:rsid w:val="002845B0"/>
    <w:rsid w:val="0028463C"/>
    <w:rsid w:val="002847E8"/>
    <w:rsid w:val="0028539B"/>
    <w:rsid w:val="00285E55"/>
    <w:rsid w:val="00286454"/>
    <w:rsid w:val="00286EC0"/>
    <w:rsid w:val="00287E9F"/>
    <w:rsid w:val="002905AF"/>
    <w:rsid w:val="00293531"/>
    <w:rsid w:val="0029371E"/>
    <w:rsid w:val="00294782"/>
    <w:rsid w:val="00294841"/>
    <w:rsid w:val="00295264"/>
    <w:rsid w:val="00295F39"/>
    <w:rsid w:val="002973BC"/>
    <w:rsid w:val="00297C85"/>
    <w:rsid w:val="002A02C2"/>
    <w:rsid w:val="002A0553"/>
    <w:rsid w:val="002A0F6B"/>
    <w:rsid w:val="002A16C7"/>
    <w:rsid w:val="002A3170"/>
    <w:rsid w:val="002A37EF"/>
    <w:rsid w:val="002A43D3"/>
    <w:rsid w:val="002A463D"/>
    <w:rsid w:val="002A4964"/>
    <w:rsid w:val="002A49E1"/>
    <w:rsid w:val="002A51C9"/>
    <w:rsid w:val="002A559E"/>
    <w:rsid w:val="002A645D"/>
    <w:rsid w:val="002A6D99"/>
    <w:rsid w:val="002A755B"/>
    <w:rsid w:val="002A7D4D"/>
    <w:rsid w:val="002B025E"/>
    <w:rsid w:val="002B17AF"/>
    <w:rsid w:val="002B306C"/>
    <w:rsid w:val="002B3453"/>
    <w:rsid w:val="002B4827"/>
    <w:rsid w:val="002B51F7"/>
    <w:rsid w:val="002B5458"/>
    <w:rsid w:val="002B547F"/>
    <w:rsid w:val="002B5870"/>
    <w:rsid w:val="002B5BBF"/>
    <w:rsid w:val="002B70B7"/>
    <w:rsid w:val="002B7ACF"/>
    <w:rsid w:val="002C0C3C"/>
    <w:rsid w:val="002C0F69"/>
    <w:rsid w:val="002C34AD"/>
    <w:rsid w:val="002C3743"/>
    <w:rsid w:val="002C42F9"/>
    <w:rsid w:val="002C4570"/>
    <w:rsid w:val="002C4E6E"/>
    <w:rsid w:val="002C5DA9"/>
    <w:rsid w:val="002C68B4"/>
    <w:rsid w:val="002C729B"/>
    <w:rsid w:val="002C75A5"/>
    <w:rsid w:val="002C78B7"/>
    <w:rsid w:val="002C7D9E"/>
    <w:rsid w:val="002D00CE"/>
    <w:rsid w:val="002D0258"/>
    <w:rsid w:val="002D3AA8"/>
    <w:rsid w:val="002D4293"/>
    <w:rsid w:val="002D4D9E"/>
    <w:rsid w:val="002D516C"/>
    <w:rsid w:val="002D58CF"/>
    <w:rsid w:val="002D5B4D"/>
    <w:rsid w:val="002D737D"/>
    <w:rsid w:val="002D7F7A"/>
    <w:rsid w:val="002E1854"/>
    <w:rsid w:val="002E18F6"/>
    <w:rsid w:val="002E1E97"/>
    <w:rsid w:val="002E1F05"/>
    <w:rsid w:val="002E2762"/>
    <w:rsid w:val="002E2D46"/>
    <w:rsid w:val="002E3A50"/>
    <w:rsid w:val="002E3A57"/>
    <w:rsid w:val="002E3CA9"/>
    <w:rsid w:val="002E520F"/>
    <w:rsid w:val="002E5C94"/>
    <w:rsid w:val="002E7AC1"/>
    <w:rsid w:val="002E7F0F"/>
    <w:rsid w:val="002F01B8"/>
    <w:rsid w:val="002F0CD7"/>
    <w:rsid w:val="002F2940"/>
    <w:rsid w:val="002F4470"/>
    <w:rsid w:val="002F4655"/>
    <w:rsid w:val="002F5674"/>
    <w:rsid w:val="002F79F7"/>
    <w:rsid w:val="003004DC"/>
    <w:rsid w:val="003010EA"/>
    <w:rsid w:val="0030208C"/>
    <w:rsid w:val="00302191"/>
    <w:rsid w:val="003022DE"/>
    <w:rsid w:val="00302A65"/>
    <w:rsid w:val="00302C5B"/>
    <w:rsid w:val="0030427E"/>
    <w:rsid w:val="003050B9"/>
    <w:rsid w:val="0030527D"/>
    <w:rsid w:val="003057EF"/>
    <w:rsid w:val="003068DC"/>
    <w:rsid w:val="00306F12"/>
    <w:rsid w:val="00310E20"/>
    <w:rsid w:val="003115F3"/>
    <w:rsid w:val="003150C4"/>
    <w:rsid w:val="003154C6"/>
    <w:rsid w:val="00316B74"/>
    <w:rsid w:val="00316C99"/>
    <w:rsid w:val="0031745D"/>
    <w:rsid w:val="00317470"/>
    <w:rsid w:val="003175EB"/>
    <w:rsid w:val="00317889"/>
    <w:rsid w:val="00320382"/>
    <w:rsid w:val="003208DD"/>
    <w:rsid w:val="00320FEE"/>
    <w:rsid w:val="003217E6"/>
    <w:rsid w:val="003219D1"/>
    <w:rsid w:val="00322914"/>
    <w:rsid w:val="0032322B"/>
    <w:rsid w:val="003248F8"/>
    <w:rsid w:val="003314C6"/>
    <w:rsid w:val="00332E81"/>
    <w:rsid w:val="003338BA"/>
    <w:rsid w:val="00333B94"/>
    <w:rsid w:val="00333E44"/>
    <w:rsid w:val="0033459B"/>
    <w:rsid w:val="00334D38"/>
    <w:rsid w:val="00335228"/>
    <w:rsid w:val="00335698"/>
    <w:rsid w:val="0033572C"/>
    <w:rsid w:val="003359F4"/>
    <w:rsid w:val="00335C64"/>
    <w:rsid w:val="0033677D"/>
    <w:rsid w:val="00337811"/>
    <w:rsid w:val="00340AE8"/>
    <w:rsid w:val="003414B0"/>
    <w:rsid w:val="003448D3"/>
    <w:rsid w:val="0034632B"/>
    <w:rsid w:val="003465E7"/>
    <w:rsid w:val="00346D7C"/>
    <w:rsid w:val="0034700D"/>
    <w:rsid w:val="0034732D"/>
    <w:rsid w:val="00347DC4"/>
    <w:rsid w:val="003501E0"/>
    <w:rsid w:val="0035077B"/>
    <w:rsid w:val="003509B8"/>
    <w:rsid w:val="00350FBB"/>
    <w:rsid w:val="00351446"/>
    <w:rsid w:val="00351486"/>
    <w:rsid w:val="00351E71"/>
    <w:rsid w:val="00352401"/>
    <w:rsid w:val="00352AD1"/>
    <w:rsid w:val="00352DB7"/>
    <w:rsid w:val="00353B7D"/>
    <w:rsid w:val="00355526"/>
    <w:rsid w:val="003559C1"/>
    <w:rsid w:val="00355A3F"/>
    <w:rsid w:val="00355D49"/>
    <w:rsid w:val="00356451"/>
    <w:rsid w:val="00360A34"/>
    <w:rsid w:val="00360E04"/>
    <w:rsid w:val="00360E38"/>
    <w:rsid w:val="00361ACC"/>
    <w:rsid w:val="00362278"/>
    <w:rsid w:val="00362AF2"/>
    <w:rsid w:val="00362AF9"/>
    <w:rsid w:val="003630B6"/>
    <w:rsid w:val="0036385B"/>
    <w:rsid w:val="00366700"/>
    <w:rsid w:val="00367C7A"/>
    <w:rsid w:val="00370D45"/>
    <w:rsid w:val="003727DC"/>
    <w:rsid w:val="00374704"/>
    <w:rsid w:val="00376CC1"/>
    <w:rsid w:val="00377921"/>
    <w:rsid w:val="00380CB8"/>
    <w:rsid w:val="003815EF"/>
    <w:rsid w:val="0038191A"/>
    <w:rsid w:val="00383ECF"/>
    <w:rsid w:val="003850F2"/>
    <w:rsid w:val="003856D9"/>
    <w:rsid w:val="0038693E"/>
    <w:rsid w:val="003871EE"/>
    <w:rsid w:val="00387A01"/>
    <w:rsid w:val="00387E01"/>
    <w:rsid w:val="00391486"/>
    <w:rsid w:val="0039161C"/>
    <w:rsid w:val="00391809"/>
    <w:rsid w:val="00391C7A"/>
    <w:rsid w:val="00392737"/>
    <w:rsid w:val="00392CB8"/>
    <w:rsid w:val="003947A8"/>
    <w:rsid w:val="0039559B"/>
    <w:rsid w:val="00395EB8"/>
    <w:rsid w:val="00396290"/>
    <w:rsid w:val="00396481"/>
    <w:rsid w:val="00396E93"/>
    <w:rsid w:val="00397FA2"/>
    <w:rsid w:val="003A0D55"/>
    <w:rsid w:val="003A265D"/>
    <w:rsid w:val="003A2836"/>
    <w:rsid w:val="003A2B64"/>
    <w:rsid w:val="003A3B0C"/>
    <w:rsid w:val="003A45B4"/>
    <w:rsid w:val="003A4773"/>
    <w:rsid w:val="003A4865"/>
    <w:rsid w:val="003A4C8F"/>
    <w:rsid w:val="003A52B0"/>
    <w:rsid w:val="003A593B"/>
    <w:rsid w:val="003A6490"/>
    <w:rsid w:val="003A6F0E"/>
    <w:rsid w:val="003A742A"/>
    <w:rsid w:val="003A7620"/>
    <w:rsid w:val="003B010F"/>
    <w:rsid w:val="003B11B5"/>
    <w:rsid w:val="003B14CD"/>
    <w:rsid w:val="003B2026"/>
    <w:rsid w:val="003B500A"/>
    <w:rsid w:val="003B55DD"/>
    <w:rsid w:val="003B56F7"/>
    <w:rsid w:val="003B5C5C"/>
    <w:rsid w:val="003B6869"/>
    <w:rsid w:val="003B6E82"/>
    <w:rsid w:val="003C01B9"/>
    <w:rsid w:val="003C10DE"/>
    <w:rsid w:val="003C1B7E"/>
    <w:rsid w:val="003C39B5"/>
    <w:rsid w:val="003C3A7F"/>
    <w:rsid w:val="003C42A4"/>
    <w:rsid w:val="003C450A"/>
    <w:rsid w:val="003C5D12"/>
    <w:rsid w:val="003C62E1"/>
    <w:rsid w:val="003C69DB"/>
    <w:rsid w:val="003C6AF3"/>
    <w:rsid w:val="003C6BE8"/>
    <w:rsid w:val="003D0025"/>
    <w:rsid w:val="003D0372"/>
    <w:rsid w:val="003D1918"/>
    <w:rsid w:val="003D2B80"/>
    <w:rsid w:val="003D4B68"/>
    <w:rsid w:val="003D4C8A"/>
    <w:rsid w:val="003D5DE4"/>
    <w:rsid w:val="003D6072"/>
    <w:rsid w:val="003D616C"/>
    <w:rsid w:val="003D6FB1"/>
    <w:rsid w:val="003E0297"/>
    <w:rsid w:val="003E0BBC"/>
    <w:rsid w:val="003E0E86"/>
    <w:rsid w:val="003E12DF"/>
    <w:rsid w:val="003E4D13"/>
    <w:rsid w:val="003E5076"/>
    <w:rsid w:val="003E5102"/>
    <w:rsid w:val="003E6529"/>
    <w:rsid w:val="003E6866"/>
    <w:rsid w:val="003E6CDA"/>
    <w:rsid w:val="003E7E13"/>
    <w:rsid w:val="003F090D"/>
    <w:rsid w:val="003F2236"/>
    <w:rsid w:val="003F288F"/>
    <w:rsid w:val="003F2FBC"/>
    <w:rsid w:val="003F36D0"/>
    <w:rsid w:val="003F4CBC"/>
    <w:rsid w:val="003F61B8"/>
    <w:rsid w:val="003F66B2"/>
    <w:rsid w:val="003F6EAC"/>
    <w:rsid w:val="003F7430"/>
    <w:rsid w:val="003F75E8"/>
    <w:rsid w:val="003F7BE7"/>
    <w:rsid w:val="00400414"/>
    <w:rsid w:val="00403404"/>
    <w:rsid w:val="004044D9"/>
    <w:rsid w:val="00404D7A"/>
    <w:rsid w:val="00405681"/>
    <w:rsid w:val="0040606D"/>
    <w:rsid w:val="004063B1"/>
    <w:rsid w:val="00406E69"/>
    <w:rsid w:val="004078C4"/>
    <w:rsid w:val="004131AF"/>
    <w:rsid w:val="00413872"/>
    <w:rsid w:val="00413C26"/>
    <w:rsid w:val="00415A44"/>
    <w:rsid w:val="00417298"/>
    <w:rsid w:val="00420523"/>
    <w:rsid w:val="00420988"/>
    <w:rsid w:val="004213E4"/>
    <w:rsid w:val="004225FE"/>
    <w:rsid w:val="004248A6"/>
    <w:rsid w:val="00424BB1"/>
    <w:rsid w:val="00424C8B"/>
    <w:rsid w:val="004251C7"/>
    <w:rsid w:val="00425E4E"/>
    <w:rsid w:val="00426320"/>
    <w:rsid w:val="00426737"/>
    <w:rsid w:val="00426871"/>
    <w:rsid w:val="00426ECC"/>
    <w:rsid w:val="00427182"/>
    <w:rsid w:val="0042770F"/>
    <w:rsid w:val="0043003A"/>
    <w:rsid w:val="00430861"/>
    <w:rsid w:val="00430A67"/>
    <w:rsid w:val="00430BCE"/>
    <w:rsid w:val="00430DC4"/>
    <w:rsid w:val="00431648"/>
    <w:rsid w:val="00431791"/>
    <w:rsid w:val="00432034"/>
    <w:rsid w:val="004329B4"/>
    <w:rsid w:val="004335C2"/>
    <w:rsid w:val="00434144"/>
    <w:rsid w:val="004344D3"/>
    <w:rsid w:val="00435180"/>
    <w:rsid w:val="00435A4F"/>
    <w:rsid w:val="00435D3E"/>
    <w:rsid w:val="00436465"/>
    <w:rsid w:val="00436D10"/>
    <w:rsid w:val="004378B6"/>
    <w:rsid w:val="00437B73"/>
    <w:rsid w:val="00440211"/>
    <w:rsid w:val="004406DC"/>
    <w:rsid w:val="0044112A"/>
    <w:rsid w:val="00441E2D"/>
    <w:rsid w:val="00442170"/>
    <w:rsid w:val="00442723"/>
    <w:rsid w:val="00442AB2"/>
    <w:rsid w:val="00442CE8"/>
    <w:rsid w:val="0044320E"/>
    <w:rsid w:val="00443514"/>
    <w:rsid w:val="004437FF"/>
    <w:rsid w:val="00444E32"/>
    <w:rsid w:val="00445894"/>
    <w:rsid w:val="004471A3"/>
    <w:rsid w:val="00450128"/>
    <w:rsid w:val="00450629"/>
    <w:rsid w:val="004508E3"/>
    <w:rsid w:val="004532CD"/>
    <w:rsid w:val="00453679"/>
    <w:rsid w:val="00453B72"/>
    <w:rsid w:val="00453CA2"/>
    <w:rsid w:val="00453D2A"/>
    <w:rsid w:val="0045409A"/>
    <w:rsid w:val="00454300"/>
    <w:rsid w:val="00455E7B"/>
    <w:rsid w:val="00456148"/>
    <w:rsid w:val="00456D02"/>
    <w:rsid w:val="0045719C"/>
    <w:rsid w:val="0045759B"/>
    <w:rsid w:val="00457799"/>
    <w:rsid w:val="00457AF0"/>
    <w:rsid w:val="00457E7B"/>
    <w:rsid w:val="00460118"/>
    <w:rsid w:val="004610B8"/>
    <w:rsid w:val="00461332"/>
    <w:rsid w:val="00463CA1"/>
    <w:rsid w:val="004649C0"/>
    <w:rsid w:val="00466E5C"/>
    <w:rsid w:val="00470E88"/>
    <w:rsid w:val="004712F8"/>
    <w:rsid w:val="00471C5B"/>
    <w:rsid w:val="004736A5"/>
    <w:rsid w:val="00473DBE"/>
    <w:rsid w:val="0048026D"/>
    <w:rsid w:val="00480BE6"/>
    <w:rsid w:val="0048201A"/>
    <w:rsid w:val="0048224A"/>
    <w:rsid w:val="00482446"/>
    <w:rsid w:val="00483145"/>
    <w:rsid w:val="0048357F"/>
    <w:rsid w:val="00483FA4"/>
    <w:rsid w:val="00484361"/>
    <w:rsid w:val="00484BBF"/>
    <w:rsid w:val="00485D4D"/>
    <w:rsid w:val="0048728E"/>
    <w:rsid w:val="004877DF"/>
    <w:rsid w:val="0048790C"/>
    <w:rsid w:val="00487E53"/>
    <w:rsid w:val="004919EB"/>
    <w:rsid w:val="00492F1E"/>
    <w:rsid w:val="0049326E"/>
    <w:rsid w:val="00493FFF"/>
    <w:rsid w:val="004945CF"/>
    <w:rsid w:val="00496F46"/>
    <w:rsid w:val="004A0909"/>
    <w:rsid w:val="004A0A29"/>
    <w:rsid w:val="004A29CE"/>
    <w:rsid w:val="004A3620"/>
    <w:rsid w:val="004A40EB"/>
    <w:rsid w:val="004A42DE"/>
    <w:rsid w:val="004A4662"/>
    <w:rsid w:val="004A593C"/>
    <w:rsid w:val="004A749F"/>
    <w:rsid w:val="004B041A"/>
    <w:rsid w:val="004B0702"/>
    <w:rsid w:val="004B0EBC"/>
    <w:rsid w:val="004B1B1B"/>
    <w:rsid w:val="004B22FB"/>
    <w:rsid w:val="004B2558"/>
    <w:rsid w:val="004B2780"/>
    <w:rsid w:val="004B47B2"/>
    <w:rsid w:val="004B4CEB"/>
    <w:rsid w:val="004C0422"/>
    <w:rsid w:val="004C0AE1"/>
    <w:rsid w:val="004C0BCC"/>
    <w:rsid w:val="004C11E6"/>
    <w:rsid w:val="004C1CD5"/>
    <w:rsid w:val="004C1FF9"/>
    <w:rsid w:val="004C278D"/>
    <w:rsid w:val="004C3A21"/>
    <w:rsid w:val="004C42A3"/>
    <w:rsid w:val="004C43A7"/>
    <w:rsid w:val="004C479E"/>
    <w:rsid w:val="004C4C65"/>
    <w:rsid w:val="004C5446"/>
    <w:rsid w:val="004C5B1E"/>
    <w:rsid w:val="004C6196"/>
    <w:rsid w:val="004C6452"/>
    <w:rsid w:val="004C701E"/>
    <w:rsid w:val="004D035B"/>
    <w:rsid w:val="004D0F83"/>
    <w:rsid w:val="004D1818"/>
    <w:rsid w:val="004D1A2E"/>
    <w:rsid w:val="004D1D18"/>
    <w:rsid w:val="004D2681"/>
    <w:rsid w:val="004D2895"/>
    <w:rsid w:val="004D2A2A"/>
    <w:rsid w:val="004D2BC7"/>
    <w:rsid w:val="004D3AEC"/>
    <w:rsid w:val="004D40F3"/>
    <w:rsid w:val="004D4BAE"/>
    <w:rsid w:val="004D4F7A"/>
    <w:rsid w:val="004D5F02"/>
    <w:rsid w:val="004D7060"/>
    <w:rsid w:val="004D7085"/>
    <w:rsid w:val="004D719B"/>
    <w:rsid w:val="004D75D8"/>
    <w:rsid w:val="004D7E28"/>
    <w:rsid w:val="004E3AE2"/>
    <w:rsid w:val="004E4F87"/>
    <w:rsid w:val="004E55F9"/>
    <w:rsid w:val="004E65A2"/>
    <w:rsid w:val="004E6FAF"/>
    <w:rsid w:val="004E708C"/>
    <w:rsid w:val="004E715D"/>
    <w:rsid w:val="004E793A"/>
    <w:rsid w:val="004F0DFC"/>
    <w:rsid w:val="004F0E37"/>
    <w:rsid w:val="004F1019"/>
    <w:rsid w:val="004F152E"/>
    <w:rsid w:val="004F17C7"/>
    <w:rsid w:val="004F2B6D"/>
    <w:rsid w:val="004F487C"/>
    <w:rsid w:val="004F4960"/>
    <w:rsid w:val="004F4B35"/>
    <w:rsid w:val="004F4C5E"/>
    <w:rsid w:val="004F5354"/>
    <w:rsid w:val="004F67D5"/>
    <w:rsid w:val="004F7360"/>
    <w:rsid w:val="004F77F8"/>
    <w:rsid w:val="005000F6"/>
    <w:rsid w:val="00501B94"/>
    <w:rsid w:val="0050277A"/>
    <w:rsid w:val="005032EC"/>
    <w:rsid w:val="005047D9"/>
    <w:rsid w:val="0050612E"/>
    <w:rsid w:val="005062A0"/>
    <w:rsid w:val="00506BCF"/>
    <w:rsid w:val="00507797"/>
    <w:rsid w:val="0051001C"/>
    <w:rsid w:val="005108D4"/>
    <w:rsid w:val="005120D7"/>
    <w:rsid w:val="00513108"/>
    <w:rsid w:val="00513273"/>
    <w:rsid w:val="00514677"/>
    <w:rsid w:val="0051478F"/>
    <w:rsid w:val="0051557F"/>
    <w:rsid w:val="00515A12"/>
    <w:rsid w:val="00515B97"/>
    <w:rsid w:val="00516293"/>
    <w:rsid w:val="005174AC"/>
    <w:rsid w:val="0052097C"/>
    <w:rsid w:val="00520B42"/>
    <w:rsid w:val="005216CD"/>
    <w:rsid w:val="00521D77"/>
    <w:rsid w:val="00522F12"/>
    <w:rsid w:val="005233AB"/>
    <w:rsid w:val="00523709"/>
    <w:rsid w:val="00523BC3"/>
    <w:rsid w:val="00524C8A"/>
    <w:rsid w:val="00525C45"/>
    <w:rsid w:val="00525DB4"/>
    <w:rsid w:val="0052777F"/>
    <w:rsid w:val="00527ABF"/>
    <w:rsid w:val="0053076E"/>
    <w:rsid w:val="00531ECF"/>
    <w:rsid w:val="00532B59"/>
    <w:rsid w:val="00532D60"/>
    <w:rsid w:val="00533374"/>
    <w:rsid w:val="00533D33"/>
    <w:rsid w:val="0053553A"/>
    <w:rsid w:val="0053575B"/>
    <w:rsid w:val="00536DB7"/>
    <w:rsid w:val="00537990"/>
    <w:rsid w:val="00540F94"/>
    <w:rsid w:val="0054124C"/>
    <w:rsid w:val="005417D0"/>
    <w:rsid w:val="00542854"/>
    <w:rsid w:val="0054363B"/>
    <w:rsid w:val="005439FD"/>
    <w:rsid w:val="00543D95"/>
    <w:rsid w:val="005440C0"/>
    <w:rsid w:val="00544A61"/>
    <w:rsid w:val="00544AB3"/>
    <w:rsid w:val="00544D29"/>
    <w:rsid w:val="0054548C"/>
    <w:rsid w:val="00545A1D"/>
    <w:rsid w:val="00546016"/>
    <w:rsid w:val="00546BC8"/>
    <w:rsid w:val="00546FD5"/>
    <w:rsid w:val="0055006B"/>
    <w:rsid w:val="0055016A"/>
    <w:rsid w:val="005503E0"/>
    <w:rsid w:val="00550597"/>
    <w:rsid w:val="00550729"/>
    <w:rsid w:val="005533DF"/>
    <w:rsid w:val="00553D68"/>
    <w:rsid w:val="005544A9"/>
    <w:rsid w:val="00555693"/>
    <w:rsid w:val="00555E97"/>
    <w:rsid w:val="00556EFF"/>
    <w:rsid w:val="00560506"/>
    <w:rsid w:val="00561B98"/>
    <w:rsid w:val="00562A0F"/>
    <w:rsid w:val="00562D91"/>
    <w:rsid w:val="0056502D"/>
    <w:rsid w:val="0056672C"/>
    <w:rsid w:val="00566AB5"/>
    <w:rsid w:val="00566FF4"/>
    <w:rsid w:val="005672B6"/>
    <w:rsid w:val="00567A62"/>
    <w:rsid w:val="005701B3"/>
    <w:rsid w:val="00570CEE"/>
    <w:rsid w:val="005725F0"/>
    <w:rsid w:val="00572CAA"/>
    <w:rsid w:val="00574051"/>
    <w:rsid w:val="00574832"/>
    <w:rsid w:val="00574BDB"/>
    <w:rsid w:val="0057699E"/>
    <w:rsid w:val="005805DE"/>
    <w:rsid w:val="00580C77"/>
    <w:rsid w:val="0058335B"/>
    <w:rsid w:val="00583416"/>
    <w:rsid w:val="00583ECF"/>
    <w:rsid w:val="00584B75"/>
    <w:rsid w:val="00584E0F"/>
    <w:rsid w:val="00585D00"/>
    <w:rsid w:val="00586211"/>
    <w:rsid w:val="0058635B"/>
    <w:rsid w:val="00587B82"/>
    <w:rsid w:val="00587BFD"/>
    <w:rsid w:val="00590E10"/>
    <w:rsid w:val="005916FC"/>
    <w:rsid w:val="00591D07"/>
    <w:rsid w:val="005920D4"/>
    <w:rsid w:val="0059355A"/>
    <w:rsid w:val="005937CD"/>
    <w:rsid w:val="0059405A"/>
    <w:rsid w:val="0059414B"/>
    <w:rsid w:val="00594769"/>
    <w:rsid w:val="00594872"/>
    <w:rsid w:val="005954F2"/>
    <w:rsid w:val="005A0A55"/>
    <w:rsid w:val="005A148D"/>
    <w:rsid w:val="005A15F9"/>
    <w:rsid w:val="005A2FBD"/>
    <w:rsid w:val="005A31C2"/>
    <w:rsid w:val="005A37A7"/>
    <w:rsid w:val="005A49D9"/>
    <w:rsid w:val="005A4F0E"/>
    <w:rsid w:val="005A627C"/>
    <w:rsid w:val="005A6CC2"/>
    <w:rsid w:val="005A6FB6"/>
    <w:rsid w:val="005B0263"/>
    <w:rsid w:val="005B09D8"/>
    <w:rsid w:val="005B1807"/>
    <w:rsid w:val="005B2588"/>
    <w:rsid w:val="005B3435"/>
    <w:rsid w:val="005B399C"/>
    <w:rsid w:val="005B3C0B"/>
    <w:rsid w:val="005B3F47"/>
    <w:rsid w:val="005B4A3D"/>
    <w:rsid w:val="005B4A52"/>
    <w:rsid w:val="005B6868"/>
    <w:rsid w:val="005B7762"/>
    <w:rsid w:val="005B793C"/>
    <w:rsid w:val="005C02DD"/>
    <w:rsid w:val="005C057C"/>
    <w:rsid w:val="005C0F76"/>
    <w:rsid w:val="005C2318"/>
    <w:rsid w:val="005C2863"/>
    <w:rsid w:val="005C3D52"/>
    <w:rsid w:val="005C4871"/>
    <w:rsid w:val="005C53E9"/>
    <w:rsid w:val="005C5C7F"/>
    <w:rsid w:val="005C5D0B"/>
    <w:rsid w:val="005C7234"/>
    <w:rsid w:val="005C75C1"/>
    <w:rsid w:val="005D1279"/>
    <w:rsid w:val="005D1ED4"/>
    <w:rsid w:val="005D469B"/>
    <w:rsid w:val="005D47BC"/>
    <w:rsid w:val="005D5D80"/>
    <w:rsid w:val="005D606F"/>
    <w:rsid w:val="005D6D97"/>
    <w:rsid w:val="005D7827"/>
    <w:rsid w:val="005D7CBF"/>
    <w:rsid w:val="005E01F9"/>
    <w:rsid w:val="005E072C"/>
    <w:rsid w:val="005E1A28"/>
    <w:rsid w:val="005E1CD2"/>
    <w:rsid w:val="005E22AA"/>
    <w:rsid w:val="005E2532"/>
    <w:rsid w:val="005E3AEC"/>
    <w:rsid w:val="005E3C70"/>
    <w:rsid w:val="005E41C8"/>
    <w:rsid w:val="005E4320"/>
    <w:rsid w:val="005E44B5"/>
    <w:rsid w:val="005E48C1"/>
    <w:rsid w:val="005E5C70"/>
    <w:rsid w:val="005E5F0A"/>
    <w:rsid w:val="005E6D15"/>
    <w:rsid w:val="005E7DA7"/>
    <w:rsid w:val="005F0526"/>
    <w:rsid w:val="005F078D"/>
    <w:rsid w:val="005F2916"/>
    <w:rsid w:val="005F2CFC"/>
    <w:rsid w:val="005F348E"/>
    <w:rsid w:val="005F3589"/>
    <w:rsid w:val="005F3596"/>
    <w:rsid w:val="005F3745"/>
    <w:rsid w:val="005F3DC9"/>
    <w:rsid w:val="005F50F5"/>
    <w:rsid w:val="005F52EE"/>
    <w:rsid w:val="005F5C78"/>
    <w:rsid w:val="005F6BAE"/>
    <w:rsid w:val="005F721A"/>
    <w:rsid w:val="00600B9B"/>
    <w:rsid w:val="00601621"/>
    <w:rsid w:val="006021D2"/>
    <w:rsid w:val="00602D6A"/>
    <w:rsid w:val="006038EF"/>
    <w:rsid w:val="00603C16"/>
    <w:rsid w:val="00603E77"/>
    <w:rsid w:val="00604B55"/>
    <w:rsid w:val="00605444"/>
    <w:rsid w:val="006054E8"/>
    <w:rsid w:val="0060675B"/>
    <w:rsid w:val="00607245"/>
    <w:rsid w:val="006077D4"/>
    <w:rsid w:val="00610021"/>
    <w:rsid w:val="006102F8"/>
    <w:rsid w:val="006122B9"/>
    <w:rsid w:val="00612300"/>
    <w:rsid w:val="00612310"/>
    <w:rsid w:val="00612F1E"/>
    <w:rsid w:val="00612FB0"/>
    <w:rsid w:val="00613716"/>
    <w:rsid w:val="00613D62"/>
    <w:rsid w:val="006142BE"/>
    <w:rsid w:val="0061512D"/>
    <w:rsid w:val="006154D7"/>
    <w:rsid w:val="006156E9"/>
    <w:rsid w:val="00615721"/>
    <w:rsid w:val="00615981"/>
    <w:rsid w:val="00615CAF"/>
    <w:rsid w:val="00622936"/>
    <w:rsid w:val="0062364C"/>
    <w:rsid w:val="00624873"/>
    <w:rsid w:val="0062620E"/>
    <w:rsid w:val="006263B3"/>
    <w:rsid w:val="00626B16"/>
    <w:rsid w:val="006276DB"/>
    <w:rsid w:val="006316F7"/>
    <w:rsid w:val="00632489"/>
    <w:rsid w:val="00633659"/>
    <w:rsid w:val="0063378F"/>
    <w:rsid w:val="00633DEB"/>
    <w:rsid w:val="006340BC"/>
    <w:rsid w:val="0063549F"/>
    <w:rsid w:val="0063615E"/>
    <w:rsid w:val="00636C05"/>
    <w:rsid w:val="00637EEE"/>
    <w:rsid w:val="006421EB"/>
    <w:rsid w:val="00642247"/>
    <w:rsid w:val="006429EE"/>
    <w:rsid w:val="006431CF"/>
    <w:rsid w:val="00643326"/>
    <w:rsid w:val="006437E5"/>
    <w:rsid w:val="00643C12"/>
    <w:rsid w:val="00645371"/>
    <w:rsid w:val="00647794"/>
    <w:rsid w:val="006479AB"/>
    <w:rsid w:val="006503BB"/>
    <w:rsid w:val="00650A72"/>
    <w:rsid w:val="006514E5"/>
    <w:rsid w:val="00651759"/>
    <w:rsid w:val="006517C5"/>
    <w:rsid w:val="00652A0D"/>
    <w:rsid w:val="00653F2D"/>
    <w:rsid w:val="00653FD3"/>
    <w:rsid w:val="006548CC"/>
    <w:rsid w:val="00654BA9"/>
    <w:rsid w:val="00655347"/>
    <w:rsid w:val="0065560F"/>
    <w:rsid w:val="006562DB"/>
    <w:rsid w:val="0065675D"/>
    <w:rsid w:val="00656F62"/>
    <w:rsid w:val="00657234"/>
    <w:rsid w:val="006579E1"/>
    <w:rsid w:val="00657A95"/>
    <w:rsid w:val="00660153"/>
    <w:rsid w:val="006612F6"/>
    <w:rsid w:val="00661833"/>
    <w:rsid w:val="0066228A"/>
    <w:rsid w:val="00664A28"/>
    <w:rsid w:val="00664F6B"/>
    <w:rsid w:val="0066539F"/>
    <w:rsid w:val="00665DC2"/>
    <w:rsid w:val="006669F2"/>
    <w:rsid w:val="0066786E"/>
    <w:rsid w:val="0066793E"/>
    <w:rsid w:val="00670CB5"/>
    <w:rsid w:val="0067350B"/>
    <w:rsid w:val="00674403"/>
    <w:rsid w:val="00674B80"/>
    <w:rsid w:val="006768C6"/>
    <w:rsid w:val="006771ED"/>
    <w:rsid w:val="0067762A"/>
    <w:rsid w:val="00677A90"/>
    <w:rsid w:val="00680697"/>
    <w:rsid w:val="0068141A"/>
    <w:rsid w:val="00683226"/>
    <w:rsid w:val="0068334F"/>
    <w:rsid w:val="00683DF3"/>
    <w:rsid w:val="0068444C"/>
    <w:rsid w:val="00684899"/>
    <w:rsid w:val="006849C1"/>
    <w:rsid w:val="00684D59"/>
    <w:rsid w:val="00685DCB"/>
    <w:rsid w:val="0068777D"/>
    <w:rsid w:val="00687A02"/>
    <w:rsid w:val="00687B2D"/>
    <w:rsid w:val="00691F49"/>
    <w:rsid w:val="0069260D"/>
    <w:rsid w:val="006945A6"/>
    <w:rsid w:val="006945B4"/>
    <w:rsid w:val="006947B3"/>
    <w:rsid w:val="0069495D"/>
    <w:rsid w:val="00694BF9"/>
    <w:rsid w:val="00694D33"/>
    <w:rsid w:val="0069580D"/>
    <w:rsid w:val="00695F5A"/>
    <w:rsid w:val="006960AC"/>
    <w:rsid w:val="00696E0B"/>
    <w:rsid w:val="00697486"/>
    <w:rsid w:val="00697598"/>
    <w:rsid w:val="006A0014"/>
    <w:rsid w:val="006A0078"/>
    <w:rsid w:val="006A0880"/>
    <w:rsid w:val="006A2A01"/>
    <w:rsid w:val="006A2E30"/>
    <w:rsid w:val="006A3428"/>
    <w:rsid w:val="006A44D2"/>
    <w:rsid w:val="006A471B"/>
    <w:rsid w:val="006A51A6"/>
    <w:rsid w:val="006A5245"/>
    <w:rsid w:val="006A5689"/>
    <w:rsid w:val="006A5C8D"/>
    <w:rsid w:val="006A686E"/>
    <w:rsid w:val="006A693D"/>
    <w:rsid w:val="006A734E"/>
    <w:rsid w:val="006A74E4"/>
    <w:rsid w:val="006A77A8"/>
    <w:rsid w:val="006A7B6E"/>
    <w:rsid w:val="006A7FD9"/>
    <w:rsid w:val="006B04C9"/>
    <w:rsid w:val="006B05A8"/>
    <w:rsid w:val="006B1819"/>
    <w:rsid w:val="006B25DD"/>
    <w:rsid w:val="006B4AA4"/>
    <w:rsid w:val="006B4CAF"/>
    <w:rsid w:val="006B6312"/>
    <w:rsid w:val="006B6BAF"/>
    <w:rsid w:val="006B7347"/>
    <w:rsid w:val="006B749E"/>
    <w:rsid w:val="006B7D9B"/>
    <w:rsid w:val="006C0389"/>
    <w:rsid w:val="006C1A90"/>
    <w:rsid w:val="006C1B99"/>
    <w:rsid w:val="006C22D8"/>
    <w:rsid w:val="006C2989"/>
    <w:rsid w:val="006C3CAF"/>
    <w:rsid w:val="006C45F4"/>
    <w:rsid w:val="006C4B02"/>
    <w:rsid w:val="006C5DEB"/>
    <w:rsid w:val="006C7D6B"/>
    <w:rsid w:val="006D03B0"/>
    <w:rsid w:val="006D0D1C"/>
    <w:rsid w:val="006D1722"/>
    <w:rsid w:val="006D1813"/>
    <w:rsid w:val="006D1B59"/>
    <w:rsid w:val="006D2EE8"/>
    <w:rsid w:val="006D2F37"/>
    <w:rsid w:val="006D3583"/>
    <w:rsid w:val="006D4B80"/>
    <w:rsid w:val="006D5DC4"/>
    <w:rsid w:val="006D5F7F"/>
    <w:rsid w:val="006D61A5"/>
    <w:rsid w:val="006D638F"/>
    <w:rsid w:val="006E12A8"/>
    <w:rsid w:val="006E16A7"/>
    <w:rsid w:val="006E32D4"/>
    <w:rsid w:val="006E32DB"/>
    <w:rsid w:val="006E3A0F"/>
    <w:rsid w:val="006E4E3C"/>
    <w:rsid w:val="006E5237"/>
    <w:rsid w:val="006E557A"/>
    <w:rsid w:val="006E6453"/>
    <w:rsid w:val="006E6ABF"/>
    <w:rsid w:val="006E7AB2"/>
    <w:rsid w:val="006E7F21"/>
    <w:rsid w:val="006F0E20"/>
    <w:rsid w:val="006F0FA6"/>
    <w:rsid w:val="006F10B0"/>
    <w:rsid w:val="006F14CD"/>
    <w:rsid w:val="006F1914"/>
    <w:rsid w:val="006F1F84"/>
    <w:rsid w:val="006F2269"/>
    <w:rsid w:val="006F228F"/>
    <w:rsid w:val="006F3155"/>
    <w:rsid w:val="006F3913"/>
    <w:rsid w:val="006F3D4E"/>
    <w:rsid w:val="006F4279"/>
    <w:rsid w:val="006F4947"/>
    <w:rsid w:val="006F5083"/>
    <w:rsid w:val="006F561C"/>
    <w:rsid w:val="006F65C8"/>
    <w:rsid w:val="006F7092"/>
    <w:rsid w:val="006F7466"/>
    <w:rsid w:val="00700737"/>
    <w:rsid w:val="007009C8"/>
    <w:rsid w:val="00701036"/>
    <w:rsid w:val="00701762"/>
    <w:rsid w:val="0070196E"/>
    <w:rsid w:val="007032AA"/>
    <w:rsid w:val="00704CFD"/>
    <w:rsid w:val="00705889"/>
    <w:rsid w:val="00705E96"/>
    <w:rsid w:val="00706992"/>
    <w:rsid w:val="007070E5"/>
    <w:rsid w:val="0070741B"/>
    <w:rsid w:val="007119E4"/>
    <w:rsid w:val="00711C61"/>
    <w:rsid w:val="00714080"/>
    <w:rsid w:val="00714102"/>
    <w:rsid w:val="00714A93"/>
    <w:rsid w:val="0071574E"/>
    <w:rsid w:val="00715F90"/>
    <w:rsid w:val="0071673B"/>
    <w:rsid w:val="0071682F"/>
    <w:rsid w:val="007175D5"/>
    <w:rsid w:val="0071795B"/>
    <w:rsid w:val="00717CAD"/>
    <w:rsid w:val="00720F61"/>
    <w:rsid w:val="0072212D"/>
    <w:rsid w:val="007224F4"/>
    <w:rsid w:val="00722853"/>
    <w:rsid w:val="00722D07"/>
    <w:rsid w:val="00723D05"/>
    <w:rsid w:val="0072441E"/>
    <w:rsid w:val="00724E6C"/>
    <w:rsid w:val="0072531F"/>
    <w:rsid w:val="00726035"/>
    <w:rsid w:val="0072669C"/>
    <w:rsid w:val="007273D6"/>
    <w:rsid w:val="00727A3C"/>
    <w:rsid w:val="007303DB"/>
    <w:rsid w:val="0073109A"/>
    <w:rsid w:val="00731628"/>
    <w:rsid w:val="00731DFF"/>
    <w:rsid w:val="00732608"/>
    <w:rsid w:val="00732672"/>
    <w:rsid w:val="00732B3F"/>
    <w:rsid w:val="007349C1"/>
    <w:rsid w:val="00734E9A"/>
    <w:rsid w:val="0073551A"/>
    <w:rsid w:val="00735C8E"/>
    <w:rsid w:val="00740049"/>
    <w:rsid w:val="007404D2"/>
    <w:rsid w:val="007405D3"/>
    <w:rsid w:val="00740A3A"/>
    <w:rsid w:val="00740E09"/>
    <w:rsid w:val="007412CC"/>
    <w:rsid w:val="0074142E"/>
    <w:rsid w:val="007418CD"/>
    <w:rsid w:val="007436E7"/>
    <w:rsid w:val="007438DC"/>
    <w:rsid w:val="00744135"/>
    <w:rsid w:val="007445A2"/>
    <w:rsid w:val="007453BD"/>
    <w:rsid w:val="007454BE"/>
    <w:rsid w:val="00745D6E"/>
    <w:rsid w:val="007465A5"/>
    <w:rsid w:val="00746BC6"/>
    <w:rsid w:val="00747BA6"/>
    <w:rsid w:val="00750290"/>
    <w:rsid w:val="00751C99"/>
    <w:rsid w:val="00752210"/>
    <w:rsid w:val="007531EE"/>
    <w:rsid w:val="00753C01"/>
    <w:rsid w:val="00755011"/>
    <w:rsid w:val="007551EA"/>
    <w:rsid w:val="007553C7"/>
    <w:rsid w:val="00756159"/>
    <w:rsid w:val="00756528"/>
    <w:rsid w:val="007566DC"/>
    <w:rsid w:val="00761098"/>
    <w:rsid w:val="007610BA"/>
    <w:rsid w:val="0076112F"/>
    <w:rsid w:val="007623F9"/>
    <w:rsid w:val="00765093"/>
    <w:rsid w:val="00765DA0"/>
    <w:rsid w:val="00765FDF"/>
    <w:rsid w:val="0076626D"/>
    <w:rsid w:val="007666A2"/>
    <w:rsid w:val="0076728D"/>
    <w:rsid w:val="0076747A"/>
    <w:rsid w:val="00767E25"/>
    <w:rsid w:val="0077067B"/>
    <w:rsid w:val="00771020"/>
    <w:rsid w:val="007717F7"/>
    <w:rsid w:val="00771D13"/>
    <w:rsid w:val="00772226"/>
    <w:rsid w:val="00772F4C"/>
    <w:rsid w:val="00774319"/>
    <w:rsid w:val="00774923"/>
    <w:rsid w:val="00775CAB"/>
    <w:rsid w:val="00776969"/>
    <w:rsid w:val="00777A1C"/>
    <w:rsid w:val="00777EC4"/>
    <w:rsid w:val="00780131"/>
    <w:rsid w:val="007807D7"/>
    <w:rsid w:val="0078112E"/>
    <w:rsid w:val="00781F40"/>
    <w:rsid w:val="007820A7"/>
    <w:rsid w:val="0078289C"/>
    <w:rsid w:val="00782CE5"/>
    <w:rsid w:val="00782D20"/>
    <w:rsid w:val="0078443D"/>
    <w:rsid w:val="00784CBB"/>
    <w:rsid w:val="00785578"/>
    <w:rsid w:val="00786BB2"/>
    <w:rsid w:val="007871A6"/>
    <w:rsid w:val="007874E1"/>
    <w:rsid w:val="00787B2A"/>
    <w:rsid w:val="00787DAF"/>
    <w:rsid w:val="00787F3A"/>
    <w:rsid w:val="007907F4"/>
    <w:rsid w:val="00791135"/>
    <w:rsid w:val="00791497"/>
    <w:rsid w:val="007914EA"/>
    <w:rsid w:val="00791AB4"/>
    <w:rsid w:val="0079233B"/>
    <w:rsid w:val="007926A8"/>
    <w:rsid w:val="007930BF"/>
    <w:rsid w:val="00793159"/>
    <w:rsid w:val="0079352F"/>
    <w:rsid w:val="00793DB1"/>
    <w:rsid w:val="007956DD"/>
    <w:rsid w:val="00795942"/>
    <w:rsid w:val="007965F1"/>
    <w:rsid w:val="007A036A"/>
    <w:rsid w:val="007A0FE1"/>
    <w:rsid w:val="007A1E09"/>
    <w:rsid w:val="007A1E76"/>
    <w:rsid w:val="007A25D7"/>
    <w:rsid w:val="007A2E9C"/>
    <w:rsid w:val="007A34E1"/>
    <w:rsid w:val="007A3B17"/>
    <w:rsid w:val="007A54C5"/>
    <w:rsid w:val="007A64B4"/>
    <w:rsid w:val="007A6586"/>
    <w:rsid w:val="007A72D9"/>
    <w:rsid w:val="007A7868"/>
    <w:rsid w:val="007A7B9B"/>
    <w:rsid w:val="007B0E57"/>
    <w:rsid w:val="007B19D5"/>
    <w:rsid w:val="007B2031"/>
    <w:rsid w:val="007B2366"/>
    <w:rsid w:val="007B38EE"/>
    <w:rsid w:val="007B4BFA"/>
    <w:rsid w:val="007B4D4B"/>
    <w:rsid w:val="007B57A4"/>
    <w:rsid w:val="007B5AFD"/>
    <w:rsid w:val="007B5E68"/>
    <w:rsid w:val="007B640D"/>
    <w:rsid w:val="007C0302"/>
    <w:rsid w:val="007C1820"/>
    <w:rsid w:val="007C2981"/>
    <w:rsid w:val="007C2FE0"/>
    <w:rsid w:val="007C309F"/>
    <w:rsid w:val="007C40A7"/>
    <w:rsid w:val="007C4440"/>
    <w:rsid w:val="007C4F13"/>
    <w:rsid w:val="007C5D10"/>
    <w:rsid w:val="007C629A"/>
    <w:rsid w:val="007C7C77"/>
    <w:rsid w:val="007D0DEE"/>
    <w:rsid w:val="007D0FD7"/>
    <w:rsid w:val="007D19EB"/>
    <w:rsid w:val="007D27C5"/>
    <w:rsid w:val="007D29FF"/>
    <w:rsid w:val="007D2CF8"/>
    <w:rsid w:val="007D34E4"/>
    <w:rsid w:val="007D3723"/>
    <w:rsid w:val="007D3816"/>
    <w:rsid w:val="007D399C"/>
    <w:rsid w:val="007D39C8"/>
    <w:rsid w:val="007D3BFE"/>
    <w:rsid w:val="007D4BAC"/>
    <w:rsid w:val="007D4D01"/>
    <w:rsid w:val="007D59B6"/>
    <w:rsid w:val="007D5D80"/>
    <w:rsid w:val="007D5E4C"/>
    <w:rsid w:val="007D605D"/>
    <w:rsid w:val="007D6514"/>
    <w:rsid w:val="007E01B1"/>
    <w:rsid w:val="007E04B1"/>
    <w:rsid w:val="007E099C"/>
    <w:rsid w:val="007E0A55"/>
    <w:rsid w:val="007E1CE8"/>
    <w:rsid w:val="007E1F77"/>
    <w:rsid w:val="007E3CCF"/>
    <w:rsid w:val="007E495E"/>
    <w:rsid w:val="007E58F5"/>
    <w:rsid w:val="007E5D31"/>
    <w:rsid w:val="007E662D"/>
    <w:rsid w:val="007F0785"/>
    <w:rsid w:val="007F0908"/>
    <w:rsid w:val="007F0E09"/>
    <w:rsid w:val="007F21CA"/>
    <w:rsid w:val="007F55B8"/>
    <w:rsid w:val="007F7395"/>
    <w:rsid w:val="007F7C40"/>
    <w:rsid w:val="007F7F9B"/>
    <w:rsid w:val="00800A7B"/>
    <w:rsid w:val="00802860"/>
    <w:rsid w:val="0080381B"/>
    <w:rsid w:val="008041ED"/>
    <w:rsid w:val="0080423B"/>
    <w:rsid w:val="008055BF"/>
    <w:rsid w:val="00805813"/>
    <w:rsid w:val="00806846"/>
    <w:rsid w:val="008075E5"/>
    <w:rsid w:val="008101F5"/>
    <w:rsid w:val="0081250C"/>
    <w:rsid w:val="00812D96"/>
    <w:rsid w:val="008130C3"/>
    <w:rsid w:val="00813C5B"/>
    <w:rsid w:val="00815421"/>
    <w:rsid w:val="00815544"/>
    <w:rsid w:val="008162C5"/>
    <w:rsid w:val="008178AB"/>
    <w:rsid w:val="00820A1C"/>
    <w:rsid w:val="00821063"/>
    <w:rsid w:val="00821260"/>
    <w:rsid w:val="00821287"/>
    <w:rsid w:val="00821387"/>
    <w:rsid w:val="00821601"/>
    <w:rsid w:val="008226AC"/>
    <w:rsid w:val="00822CB7"/>
    <w:rsid w:val="00823538"/>
    <w:rsid w:val="00824CC1"/>
    <w:rsid w:val="008252B2"/>
    <w:rsid w:val="00825C4F"/>
    <w:rsid w:val="00826C63"/>
    <w:rsid w:val="00826D14"/>
    <w:rsid w:val="00827297"/>
    <w:rsid w:val="008300F4"/>
    <w:rsid w:val="008313CF"/>
    <w:rsid w:val="00831596"/>
    <w:rsid w:val="00831777"/>
    <w:rsid w:val="0083213D"/>
    <w:rsid w:val="00832265"/>
    <w:rsid w:val="0083251A"/>
    <w:rsid w:val="00833791"/>
    <w:rsid w:val="00833BEC"/>
    <w:rsid w:val="008346B7"/>
    <w:rsid w:val="00835231"/>
    <w:rsid w:val="00836360"/>
    <w:rsid w:val="008374EF"/>
    <w:rsid w:val="0084004A"/>
    <w:rsid w:val="00840652"/>
    <w:rsid w:val="00842790"/>
    <w:rsid w:val="0084295C"/>
    <w:rsid w:val="0084298B"/>
    <w:rsid w:val="00842B6A"/>
    <w:rsid w:val="0084304E"/>
    <w:rsid w:val="008430FC"/>
    <w:rsid w:val="008439CD"/>
    <w:rsid w:val="008452D2"/>
    <w:rsid w:val="0084555D"/>
    <w:rsid w:val="00845AF5"/>
    <w:rsid w:val="00845EBF"/>
    <w:rsid w:val="00845FE2"/>
    <w:rsid w:val="00846174"/>
    <w:rsid w:val="00846285"/>
    <w:rsid w:val="008471E3"/>
    <w:rsid w:val="00847CBC"/>
    <w:rsid w:val="00852112"/>
    <w:rsid w:val="00852830"/>
    <w:rsid w:val="008533CB"/>
    <w:rsid w:val="008535EB"/>
    <w:rsid w:val="00853688"/>
    <w:rsid w:val="00853DB9"/>
    <w:rsid w:val="00853EA3"/>
    <w:rsid w:val="00854F87"/>
    <w:rsid w:val="0085534E"/>
    <w:rsid w:val="00856978"/>
    <w:rsid w:val="00856D5A"/>
    <w:rsid w:val="0085714D"/>
    <w:rsid w:val="00857779"/>
    <w:rsid w:val="00860416"/>
    <w:rsid w:val="00860D1A"/>
    <w:rsid w:val="00860F14"/>
    <w:rsid w:val="008610B2"/>
    <w:rsid w:val="00863009"/>
    <w:rsid w:val="00864135"/>
    <w:rsid w:val="0086462A"/>
    <w:rsid w:val="008677B7"/>
    <w:rsid w:val="0087099C"/>
    <w:rsid w:val="00870FCB"/>
    <w:rsid w:val="008729AE"/>
    <w:rsid w:val="008729B7"/>
    <w:rsid w:val="00872A7F"/>
    <w:rsid w:val="00872F78"/>
    <w:rsid w:val="0087353E"/>
    <w:rsid w:val="0087392F"/>
    <w:rsid w:val="00874339"/>
    <w:rsid w:val="0087447D"/>
    <w:rsid w:val="00874D63"/>
    <w:rsid w:val="0087505F"/>
    <w:rsid w:val="00875DA5"/>
    <w:rsid w:val="0087626A"/>
    <w:rsid w:val="00880115"/>
    <w:rsid w:val="00880906"/>
    <w:rsid w:val="00882927"/>
    <w:rsid w:val="00882AC2"/>
    <w:rsid w:val="00882B94"/>
    <w:rsid w:val="00882F91"/>
    <w:rsid w:val="008835AF"/>
    <w:rsid w:val="00883901"/>
    <w:rsid w:val="00883DB0"/>
    <w:rsid w:val="0088439C"/>
    <w:rsid w:val="008847A2"/>
    <w:rsid w:val="00885C58"/>
    <w:rsid w:val="008867DE"/>
    <w:rsid w:val="00887AA6"/>
    <w:rsid w:val="00890302"/>
    <w:rsid w:val="00890F93"/>
    <w:rsid w:val="0089142B"/>
    <w:rsid w:val="00891734"/>
    <w:rsid w:val="00891FD4"/>
    <w:rsid w:val="00893744"/>
    <w:rsid w:val="00893B64"/>
    <w:rsid w:val="0089436A"/>
    <w:rsid w:val="00895D87"/>
    <w:rsid w:val="008961E2"/>
    <w:rsid w:val="0089661A"/>
    <w:rsid w:val="00897C73"/>
    <w:rsid w:val="008A0207"/>
    <w:rsid w:val="008A37DA"/>
    <w:rsid w:val="008A533B"/>
    <w:rsid w:val="008A764E"/>
    <w:rsid w:val="008B0434"/>
    <w:rsid w:val="008B111C"/>
    <w:rsid w:val="008B1B3F"/>
    <w:rsid w:val="008B2396"/>
    <w:rsid w:val="008B2687"/>
    <w:rsid w:val="008B383B"/>
    <w:rsid w:val="008B3DF4"/>
    <w:rsid w:val="008B4FD8"/>
    <w:rsid w:val="008B51D9"/>
    <w:rsid w:val="008B5B11"/>
    <w:rsid w:val="008B5B6F"/>
    <w:rsid w:val="008B5C51"/>
    <w:rsid w:val="008B61DE"/>
    <w:rsid w:val="008B62E2"/>
    <w:rsid w:val="008B689A"/>
    <w:rsid w:val="008B7418"/>
    <w:rsid w:val="008B775B"/>
    <w:rsid w:val="008B7D78"/>
    <w:rsid w:val="008C004B"/>
    <w:rsid w:val="008C0B85"/>
    <w:rsid w:val="008C166A"/>
    <w:rsid w:val="008C3E49"/>
    <w:rsid w:val="008C526F"/>
    <w:rsid w:val="008C5371"/>
    <w:rsid w:val="008C6237"/>
    <w:rsid w:val="008C70D3"/>
    <w:rsid w:val="008C75E8"/>
    <w:rsid w:val="008C76F2"/>
    <w:rsid w:val="008C7CEE"/>
    <w:rsid w:val="008D0EF2"/>
    <w:rsid w:val="008D228F"/>
    <w:rsid w:val="008D3F8C"/>
    <w:rsid w:val="008D46CE"/>
    <w:rsid w:val="008D4CD0"/>
    <w:rsid w:val="008D50F0"/>
    <w:rsid w:val="008D7535"/>
    <w:rsid w:val="008D7877"/>
    <w:rsid w:val="008E04D8"/>
    <w:rsid w:val="008E24F7"/>
    <w:rsid w:val="008E2804"/>
    <w:rsid w:val="008E3099"/>
    <w:rsid w:val="008E385A"/>
    <w:rsid w:val="008E38E5"/>
    <w:rsid w:val="008E51F2"/>
    <w:rsid w:val="008E5CDE"/>
    <w:rsid w:val="008E5DA9"/>
    <w:rsid w:val="008E6712"/>
    <w:rsid w:val="008E6FF5"/>
    <w:rsid w:val="008E7466"/>
    <w:rsid w:val="008F01ED"/>
    <w:rsid w:val="008F0C5A"/>
    <w:rsid w:val="008F1768"/>
    <w:rsid w:val="008F2B7E"/>
    <w:rsid w:val="008F2F86"/>
    <w:rsid w:val="008F360F"/>
    <w:rsid w:val="008F3924"/>
    <w:rsid w:val="008F4F58"/>
    <w:rsid w:val="008F5B69"/>
    <w:rsid w:val="008F6843"/>
    <w:rsid w:val="008F6BA9"/>
    <w:rsid w:val="008F6DAF"/>
    <w:rsid w:val="00901260"/>
    <w:rsid w:val="00901B30"/>
    <w:rsid w:val="009020BC"/>
    <w:rsid w:val="00902382"/>
    <w:rsid w:val="00903C9A"/>
    <w:rsid w:val="009042EE"/>
    <w:rsid w:val="009044EE"/>
    <w:rsid w:val="009045DE"/>
    <w:rsid w:val="0090476B"/>
    <w:rsid w:val="00904828"/>
    <w:rsid w:val="009049E8"/>
    <w:rsid w:val="00904A4D"/>
    <w:rsid w:val="009067F1"/>
    <w:rsid w:val="00907CA5"/>
    <w:rsid w:val="009108FC"/>
    <w:rsid w:val="00910C04"/>
    <w:rsid w:val="00910D0D"/>
    <w:rsid w:val="00911FB2"/>
    <w:rsid w:val="00913FCA"/>
    <w:rsid w:val="009148BA"/>
    <w:rsid w:val="009149BD"/>
    <w:rsid w:val="00916939"/>
    <w:rsid w:val="0091744A"/>
    <w:rsid w:val="00917C51"/>
    <w:rsid w:val="00920BB4"/>
    <w:rsid w:val="00920FEC"/>
    <w:rsid w:val="0092125D"/>
    <w:rsid w:val="0092131C"/>
    <w:rsid w:val="009225C5"/>
    <w:rsid w:val="009234FE"/>
    <w:rsid w:val="00925BD6"/>
    <w:rsid w:val="00925C71"/>
    <w:rsid w:val="00925D7F"/>
    <w:rsid w:val="00925F1A"/>
    <w:rsid w:val="009264A3"/>
    <w:rsid w:val="00930741"/>
    <w:rsid w:val="00931590"/>
    <w:rsid w:val="00932428"/>
    <w:rsid w:val="00933BFA"/>
    <w:rsid w:val="00933DA6"/>
    <w:rsid w:val="00934172"/>
    <w:rsid w:val="009343CD"/>
    <w:rsid w:val="0093478E"/>
    <w:rsid w:val="00936E76"/>
    <w:rsid w:val="00937328"/>
    <w:rsid w:val="00940363"/>
    <w:rsid w:val="0094063D"/>
    <w:rsid w:val="00940B64"/>
    <w:rsid w:val="009411AE"/>
    <w:rsid w:val="009413BE"/>
    <w:rsid w:val="00941D95"/>
    <w:rsid w:val="009437CD"/>
    <w:rsid w:val="00943847"/>
    <w:rsid w:val="009438DD"/>
    <w:rsid w:val="009446BB"/>
    <w:rsid w:val="0094496D"/>
    <w:rsid w:val="00945228"/>
    <w:rsid w:val="00946EFB"/>
    <w:rsid w:val="00947E18"/>
    <w:rsid w:val="00947FA6"/>
    <w:rsid w:val="00950F97"/>
    <w:rsid w:val="00951268"/>
    <w:rsid w:val="0095153C"/>
    <w:rsid w:val="009518F0"/>
    <w:rsid w:val="00953032"/>
    <w:rsid w:val="0095313D"/>
    <w:rsid w:val="00953FC6"/>
    <w:rsid w:val="00954261"/>
    <w:rsid w:val="00954AA7"/>
    <w:rsid w:val="00955E44"/>
    <w:rsid w:val="00956062"/>
    <w:rsid w:val="0095681C"/>
    <w:rsid w:val="0095690B"/>
    <w:rsid w:val="00957682"/>
    <w:rsid w:val="00960146"/>
    <w:rsid w:val="00960C29"/>
    <w:rsid w:val="00961B14"/>
    <w:rsid w:val="00962C04"/>
    <w:rsid w:val="00963F50"/>
    <w:rsid w:val="0096498F"/>
    <w:rsid w:val="00965E15"/>
    <w:rsid w:val="009672CE"/>
    <w:rsid w:val="00967EB2"/>
    <w:rsid w:val="009708A5"/>
    <w:rsid w:val="00970E30"/>
    <w:rsid w:val="009727A1"/>
    <w:rsid w:val="00972A86"/>
    <w:rsid w:val="00972F2D"/>
    <w:rsid w:val="0097633B"/>
    <w:rsid w:val="00976E05"/>
    <w:rsid w:val="009771B1"/>
    <w:rsid w:val="009775CC"/>
    <w:rsid w:val="00977A3F"/>
    <w:rsid w:val="00980472"/>
    <w:rsid w:val="0098097C"/>
    <w:rsid w:val="00980BB9"/>
    <w:rsid w:val="00981249"/>
    <w:rsid w:val="00983337"/>
    <w:rsid w:val="00983CBF"/>
    <w:rsid w:val="00984081"/>
    <w:rsid w:val="00984299"/>
    <w:rsid w:val="009845BF"/>
    <w:rsid w:val="009849F2"/>
    <w:rsid w:val="00984D96"/>
    <w:rsid w:val="00984D99"/>
    <w:rsid w:val="00984DBE"/>
    <w:rsid w:val="00984FDC"/>
    <w:rsid w:val="00985ECE"/>
    <w:rsid w:val="00986480"/>
    <w:rsid w:val="00986CA0"/>
    <w:rsid w:val="009873E4"/>
    <w:rsid w:val="009875AC"/>
    <w:rsid w:val="009903D9"/>
    <w:rsid w:val="009910F1"/>
    <w:rsid w:val="00992105"/>
    <w:rsid w:val="00992EC3"/>
    <w:rsid w:val="00993E8C"/>
    <w:rsid w:val="0099488A"/>
    <w:rsid w:val="00994F79"/>
    <w:rsid w:val="00994FA6"/>
    <w:rsid w:val="00997307"/>
    <w:rsid w:val="009A041E"/>
    <w:rsid w:val="009A0C79"/>
    <w:rsid w:val="009A2EA3"/>
    <w:rsid w:val="009A31B0"/>
    <w:rsid w:val="009A436F"/>
    <w:rsid w:val="009A5103"/>
    <w:rsid w:val="009A5599"/>
    <w:rsid w:val="009A578C"/>
    <w:rsid w:val="009A5CDA"/>
    <w:rsid w:val="009A5D98"/>
    <w:rsid w:val="009A66B6"/>
    <w:rsid w:val="009A6DAB"/>
    <w:rsid w:val="009A7DAF"/>
    <w:rsid w:val="009B02CE"/>
    <w:rsid w:val="009B06F7"/>
    <w:rsid w:val="009B0764"/>
    <w:rsid w:val="009B1770"/>
    <w:rsid w:val="009B284F"/>
    <w:rsid w:val="009B4381"/>
    <w:rsid w:val="009B536E"/>
    <w:rsid w:val="009B595A"/>
    <w:rsid w:val="009B7A9D"/>
    <w:rsid w:val="009C017A"/>
    <w:rsid w:val="009C0669"/>
    <w:rsid w:val="009C0F11"/>
    <w:rsid w:val="009C19E0"/>
    <w:rsid w:val="009C20C1"/>
    <w:rsid w:val="009C21CC"/>
    <w:rsid w:val="009C2621"/>
    <w:rsid w:val="009C29A4"/>
    <w:rsid w:val="009C3BF1"/>
    <w:rsid w:val="009C5E04"/>
    <w:rsid w:val="009C5F0F"/>
    <w:rsid w:val="009C63FB"/>
    <w:rsid w:val="009C6B33"/>
    <w:rsid w:val="009C76AC"/>
    <w:rsid w:val="009D0D18"/>
    <w:rsid w:val="009D0EAE"/>
    <w:rsid w:val="009D1468"/>
    <w:rsid w:val="009D18F6"/>
    <w:rsid w:val="009D1E24"/>
    <w:rsid w:val="009D1F89"/>
    <w:rsid w:val="009D2210"/>
    <w:rsid w:val="009D3A2A"/>
    <w:rsid w:val="009D3CF7"/>
    <w:rsid w:val="009D4BAD"/>
    <w:rsid w:val="009D4DD3"/>
    <w:rsid w:val="009D52CE"/>
    <w:rsid w:val="009D6EDC"/>
    <w:rsid w:val="009D78A5"/>
    <w:rsid w:val="009D7ADC"/>
    <w:rsid w:val="009E19DD"/>
    <w:rsid w:val="009E3D63"/>
    <w:rsid w:val="009E3E54"/>
    <w:rsid w:val="009E3FF7"/>
    <w:rsid w:val="009E438B"/>
    <w:rsid w:val="009E6039"/>
    <w:rsid w:val="009E7E76"/>
    <w:rsid w:val="009E7F59"/>
    <w:rsid w:val="009F23DC"/>
    <w:rsid w:val="009F2792"/>
    <w:rsid w:val="009F2B23"/>
    <w:rsid w:val="009F2CA8"/>
    <w:rsid w:val="009F2DB9"/>
    <w:rsid w:val="009F3145"/>
    <w:rsid w:val="009F435E"/>
    <w:rsid w:val="009F5D74"/>
    <w:rsid w:val="009F5E98"/>
    <w:rsid w:val="009F6600"/>
    <w:rsid w:val="009F68D7"/>
    <w:rsid w:val="009F773E"/>
    <w:rsid w:val="009F7C09"/>
    <w:rsid w:val="00A01592"/>
    <w:rsid w:val="00A0215D"/>
    <w:rsid w:val="00A029C5"/>
    <w:rsid w:val="00A03AE4"/>
    <w:rsid w:val="00A074BE"/>
    <w:rsid w:val="00A07A12"/>
    <w:rsid w:val="00A10A8D"/>
    <w:rsid w:val="00A10E07"/>
    <w:rsid w:val="00A1163B"/>
    <w:rsid w:val="00A11950"/>
    <w:rsid w:val="00A1205D"/>
    <w:rsid w:val="00A14B00"/>
    <w:rsid w:val="00A15CD5"/>
    <w:rsid w:val="00A16439"/>
    <w:rsid w:val="00A1699D"/>
    <w:rsid w:val="00A16D4B"/>
    <w:rsid w:val="00A1789E"/>
    <w:rsid w:val="00A17C18"/>
    <w:rsid w:val="00A17E62"/>
    <w:rsid w:val="00A17FC0"/>
    <w:rsid w:val="00A20730"/>
    <w:rsid w:val="00A22261"/>
    <w:rsid w:val="00A2315A"/>
    <w:rsid w:val="00A23DFC"/>
    <w:rsid w:val="00A24EB9"/>
    <w:rsid w:val="00A26B50"/>
    <w:rsid w:val="00A27629"/>
    <w:rsid w:val="00A31375"/>
    <w:rsid w:val="00A31D15"/>
    <w:rsid w:val="00A326A3"/>
    <w:rsid w:val="00A327BF"/>
    <w:rsid w:val="00A33206"/>
    <w:rsid w:val="00A33434"/>
    <w:rsid w:val="00A334FF"/>
    <w:rsid w:val="00A3375F"/>
    <w:rsid w:val="00A3388B"/>
    <w:rsid w:val="00A33924"/>
    <w:rsid w:val="00A3465A"/>
    <w:rsid w:val="00A35462"/>
    <w:rsid w:val="00A35FB2"/>
    <w:rsid w:val="00A3748F"/>
    <w:rsid w:val="00A37814"/>
    <w:rsid w:val="00A40911"/>
    <w:rsid w:val="00A40982"/>
    <w:rsid w:val="00A40D24"/>
    <w:rsid w:val="00A41424"/>
    <w:rsid w:val="00A415DB"/>
    <w:rsid w:val="00A41BCF"/>
    <w:rsid w:val="00A42032"/>
    <w:rsid w:val="00A43BC7"/>
    <w:rsid w:val="00A447E6"/>
    <w:rsid w:val="00A45367"/>
    <w:rsid w:val="00A4691A"/>
    <w:rsid w:val="00A46D26"/>
    <w:rsid w:val="00A47E48"/>
    <w:rsid w:val="00A508D8"/>
    <w:rsid w:val="00A50BEF"/>
    <w:rsid w:val="00A50FDB"/>
    <w:rsid w:val="00A5135D"/>
    <w:rsid w:val="00A513F6"/>
    <w:rsid w:val="00A526CD"/>
    <w:rsid w:val="00A532DB"/>
    <w:rsid w:val="00A53549"/>
    <w:rsid w:val="00A541E4"/>
    <w:rsid w:val="00A552EA"/>
    <w:rsid w:val="00A55CF4"/>
    <w:rsid w:val="00A5692D"/>
    <w:rsid w:val="00A56C0D"/>
    <w:rsid w:val="00A57B1C"/>
    <w:rsid w:val="00A57E0F"/>
    <w:rsid w:val="00A617C0"/>
    <w:rsid w:val="00A61B48"/>
    <w:rsid w:val="00A62F21"/>
    <w:rsid w:val="00A64450"/>
    <w:rsid w:val="00A659B3"/>
    <w:rsid w:val="00A65EA6"/>
    <w:rsid w:val="00A7018E"/>
    <w:rsid w:val="00A7030C"/>
    <w:rsid w:val="00A70881"/>
    <w:rsid w:val="00A70A02"/>
    <w:rsid w:val="00A714BD"/>
    <w:rsid w:val="00A7251E"/>
    <w:rsid w:val="00A72F92"/>
    <w:rsid w:val="00A737D1"/>
    <w:rsid w:val="00A73B2F"/>
    <w:rsid w:val="00A740C8"/>
    <w:rsid w:val="00A747DB"/>
    <w:rsid w:val="00A753F1"/>
    <w:rsid w:val="00A764E3"/>
    <w:rsid w:val="00A76CCE"/>
    <w:rsid w:val="00A76D19"/>
    <w:rsid w:val="00A77169"/>
    <w:rsid w:val="00A81250"/>
    <w:rsid w:val="00A81F87"/>
    <w:rsid w:val="00A8270B"/>
    <w:rsid w:val="00A82E79"/>
    <w:rsid w:val="00A833B7"/>
    <w:rsid w:val="00A83A26"/>
    <w:rsid w:val="00A84C0C"/>
    <w:rsid w:val="00A84D2B"/>
    <w:rsid w:val="00A87881"/>
    <w:rsid w:val="00A90899"/>
    <w:rsid w:val="00A90EFA"/>
    <w:rsid w:val="00A93C89"/>
    <w:rsid w:val="00A93E70"/>
    <w:rsid w:val="00A94778"/>
    <w:rsid w:val="00A9590A"/>
    <w:rsid w:val="00A96E52"/>
    <w:rsid w:val="00A974FD"/>
    <w:rsid w:val="00A97C4B"/>
    <w:rsid w:val="00AA05BE"/>
    <w:rsid w:val="00AA1263"/>
    <w:rsid w:val="00AA1CCC"/>
    <w:rsid w:val="00AA2D1F"/>
    <w:rsid w:val="00AA2DEE"/>
    <w:rsid w:val="00AA2E67"/>
    <w:rsid w:val="00AA38AA"/>
    <w:rsid w:val="00AA3A37"/>
    <w:rsid w:val="00AA4A5D"/>
    <w:rsid w:val="00AA4FA4"/>
    <w:rsid w:val="00AA670F"/>
    <w:rsid w:val="00AA6A7C"/>
    <w:rsid w:val="00AA7BD8"/>
    <w:rsid w:val="00AA7EE1"/>
    <w:rsid w:val="00AB02AB"/>
    <w:rsid w:val="00AB1EB9"/>
    <w:rsid w:val="00AB24B5"/>
    <w:rsid w:val="00AB2571"/>
    <w:rsid w:val="00AB2B98"/>
    <w:rsid w:val="00AB3499"/>
    <w:rsid w:val="00AB3FB9"/>
    <w:rsid w:val="00AB458C"/>
    <w:rsid w:val="00AB58A5"/>
    <w:rsid w:val="00AB5E4C"/>
    <w:rsid w:val="00AB6049"/>
    <w:rsid w:val="00AB6432"/>
    <w:rsid w:val="00AB64E9"/>
    <w:rsid w:val="00AC0405"/>
    <w:rsid w:val="00AC162E"/>
    <w:rsid w:val="00AC1D19"/>
    <w:rsid w:val="00AC32A9"/>
    <w:rsid w:val="00AC359B"/>
    <w:rsid w:val="00AC35A1"/>
    <w:rsid w:val="00AC36B0"/>
    <w:rsid w:val="00AC474D"/>
    <w:rsid w:val="00AC5548"/>
    <w:rsid w:val="00AC7276"/>
    <w:rsid w:val="00AD0388"/>
    <w:rsid w:val="00AD0EAC"/>
    <w:rsid w:val="00AD1189"/>
    <w:rsid w:val="00AD1491"/>
    <w:rsid w:val="00AD39BF"/>
    <w:rsid w:val="00AD45E4"/>
    <w:rsid w:val="00AD49FB"/>
    <w:rsid w:val="00AD4C79"/>
    <w:rsid w:val="00AD64D1"/>
    <w:rsid w:val="00AD7B15"/>
    <w:rsid w:val="00AD7C27"/>
    <w:rsid w:val="00AE001B"/>
    <w:rsid w:val="00AE1BFA"/>
    <w:rsid w:val="00AE2278"/>
    <w:rsid w:val="00AE3211"/>
    <w:rsid w:val="00AE321C"/>
    <w:rsid w:val="00AE36E6"/>
    <w:rsid w:val="00AE3D43"/>
    <w:rsid w:val="00AE4708"/>
    <w:rsid w:val="00AE4904"/>
    <w:rsid w:val="00AE5431"/>
    <w:rsid w:val="00AE6803"/>
    <w:rsid w:val="00AE6BF8"/>
    <w:rsid w:val="00AE7DFB"/>
    <w:rsid w:val="00AF4196"/>
    <w:rsid w:val="00AF5298"/>
    <w:rsid w:val="00AF5A95"/>
    <w:rsid w:val="00AF6D19"/>
    <w:rsid w:val="00B007D0"/>
    <w:rsid w:val="00B00AF3"/>
    <w:rsid w:val="00B00C06"/>
    <w:rsid w:val="00B0137D"/>
    <w:rsid w:val="00B022C3"/>
    <w:rsid w:val="00B02DFF"/>
    <w:rsid w:val="00B034CA"/>
    <w:rsid w:val="00B04138"/>
    <w:rsid w:val="00B0574E"/>
    <w:rsid w:val="00B05D66"/>
    <w:rsid w:val="00B10F64"/>
    <w:rsid w:val="00B1175B"/>
    <w:rsid w:val="00B12B17"/>
    <w:rsid w:val="00B13D1B"/>
    <w:rsid w:val="00B14916"/>
    <w:rsid w:val="00B17758"/>
    <w:rsid w:val="00B1791B"/>
    <w:rsid w:val="00B215A7"/>
    <w:rsid w:val="00B224F5"/>
    <w:rsid w:val="00B231F6"/>
    <w:rsid w:val="00B23629"/>
    <w:rsid w:val="00B23972"/>
    <w:rsid w:val="00B24185"/>
    <w:rsid w:val="00B2457D"/>
    <w:rsid w:val="00B251AC"/>
    <w:rsid w:val="00B25386"/>
    <w:rsid w:val="00B25766"/>
    <w:rsid w:val="00B27411"/>
    <w:rsid w:val="00B275F9"/>
    <w:rsid w:val="00B30E15"/>
    <w:rsid w:val="00B31E29"/>
    <w:rsid w:val="00B32845"/>
    <w:rsid w:val="00B32963"/>
    <w:rsid w:val="00B32D2B"/>
    <w:rsid w:val="00B3309F"/>
    <w:rsid w:val="00B34534"/>
    <w:rsid w:val="00B350CF"/>
    <w:rsid w:val="00B3532A"/>
    <w:rsid w:val="00B372AF"/>
    <w:rsid w:val="00B372E6"/>
    <w:rsid w:val="00B3743F"/>
    <w:rsid w:val="00B406EB"/>
    <w:rsid w:val="00B40928"/>
    <w:rsid w:val="00B40A34"/>
    <w:rsid w:val="00B41813"/>
    <w:rsid w:val="00B420A3"/>
    <w:rsid w:val="00B424C9"/>
    <w:rsid w:val="00B43879"/>
    <w:rsid w:val="00B43960"/>
    <w:rsid w:val="00B44912"/>
    <w:rsid w:val="00B44C48"/>
    <w:rsid w:val="00B4510F"/>
    <w:rsid w:val="00B47246"/>
    <w:rsid w:val="00B532EE"/>
    <w:rsid w:val="00B54857"/>
    <w:rsid w:val="00B54BD1"/>
    <w:rsid w:val="00B556EC"/>
    <w:rsid w:val="00B57968"/>
    <w:rsid w:val="00B57B94"/>
    <w:rsid w:val="00B57FC0"/>
    <w:rsid w:val="00B6015B"/>
    <w:rsid w:val="00B60B10"/>
    <w:rsid w:val="00B6123C"/>
    <w:rsid w:val="00B61966"/>
    <w:rsid w:val="00B61C9F"/>
    <w:rsid w:val="00B622B8"/>
    <w:rsid w:val="00B6230A"/>
    <w:rsid w:val="00B6277E"/>
    <w:rsid w:val="00B628CE"/>
    <w:rsid w:val="00B62D5E"/>
    <w:rsid w:val="00B63A7A"/>
    <w:rsid w:val="00B63BF3"/>
    <w:rsid w:val="00B641F4"/>
    <w:rsid w:val="00B656D3"/>
    <w:rsid w:val="00B65A6D"/>
    <w:rsid w:val="00B66BE5"/>
    <w:rsid w:val="00B67397"/>
    <w:rsid w:val="00B675BC"/>
    <w:rsid w:val="00B67602"/>
    <w:rsid w:val="00B707C3"/>
    <w:rsid w:val="00B71EAB"/>
    <w:rsid w:val="00B720EE"/>
    <w:rsid w:val="00B7315A"/>
    <w:rsid w:val="00B73238"/>
    <w:rsid w:val="00B73352"/>
    <w:rsid w:val="00B7379A"/>
    <w:rsid w:val="00B73F47"/>
    <w:rsid w:val="00B74B3C"/>
    <w:rsid w:val="00B75BD2"/>
    <w:rsid w:val="00B763EA"/>
    <w:rsid w:val="00B76598"/>
    <w:rsid w:val="00B76E7C"/>
    <w:rsid w:val="00B775C9"/>
    <w:rsid w:val="00B77EA6"/>
    <w:rsid w:val="00B8093F"/>
    <w:rsid w:val="00B80A51"/>
    <w:rsid w:val="00B81893"/>
    <w:rsid w:val="00B81907"/>
    <w:rsid w:val="00B82805"/>
    <w:rsid w:val="00B82BFE"/>
    <w:rsid w:val="00B82EEA"/>
    <w:rsid w:val="00B8339C"/>
    <w:rsid w:val="00B84B9D"/>
    <w:rsid w:val="00B86A5F"/>
    <w:rsid w:val="00B87885"/>
    <w:rsid w:val="00B87D2D"/>
    <w:rsid w:val="00B944D6"/>
    <w:rsid w:val="00B949C6"/>
    <w:rsid w:val="00B94DC7"/>
    <w:rsid w:val="00B95085"/>
    <w:rsid w:val="00B95F98"/>
    <w:rsid w:val="00B964A2"/>
    <w:rsid w:val="00B96660"/>
    <w:rsid w:val="00B96E1F"/>
    <w:rsid w:val="00B97164"/>
    <w:rsid w:val="00B9796D"/>
    <w:rsid w:val="00B97AE2"/>
    <w:rsid w:val="00B97C79"/>
    <w:rsid w:val="00BA0E87"/>
    <w:rsid w:val="00BA12F6"/>
    <w:rsid w:val="00BA1603"/>
    <w:rsid w:val="00BA1843"/>
    <w:rsid w:val="00BA1D29"/>
    <w:rsid w:val="00BA2273"/>
    <w:rsid w:val="00BA2B88"/>
    <w:rsid w:val="00BA327C"/>
    <w:rsid w:val="00BA5163"/>
    <w:rsid w:val="00BA519E"/>
    <w:rsid w:val="00BA526B"/>
    <w:rsid w:val="00BA55D0"/>
    <w:rsid w:val="00BA5A1C"/>
    <w:rsid w:val="00BA720A"/>
    <w:rsid w:val="00BB01F7"/>
    <w:rsid w:val="00BB1989"/>
    <w:rsid w:val="00BB229B"/>
    <w:rsid w:val="00BB3528"/>
    <w:rsid w:val="00BB354F"/>
    <w:rsid w:val="00BB38F3"/>
    <w:rsid w:val="00BB3CD7"/>
    <w:rsid w:val="00BB5214"/>
    <w:rsid w:val="00BB58FA"/>
    <w:rsid w:val="00BB5BD1"/>
    <w:rsid w:val="00BB6476"/>
    <w:rsid w:val="00BB6756"/>
    <w:rsid w:val="00BB76BB"/>
    <w:rsid w:val="00BC0761"/>
    <w:rsid w:val="00BC1438"/>
    <w:rsid w:val="00BC17DD"/>
    <w:rsid w:val="00BC250D"/>
    <w:rsid w:val="00BC358D"/>
    <w:rsid w:val="00BC4CCD"/>
    <w:rsid w:val="00BC58CC"/>
    <w:rsid w:val="00BC676B"/>
    <w:rsid w:val="00BC6B80"/>
    <w:rsid w:val="00BC7A1D"/>
    <w:rsid w:val="00BD03AB"/>
    <w:rsid w:val="00BD0E39"/>
    <w:rsid w:val="00BD1004"/>
    <w:rsid w:val="00BD1426"/>
    <w:rsid w:val="00BD1F55"/>
    <w:rsid w:val="00BD3A30"/>
    <w:rsid w:val="00BD4803"/>
    <w:rsid w:val="00BD4D49"/>
    <w:rsid w:val="00BD53E5"/>
    <w:rsid w:val="00BD59E1"/>
    <w:rsid w:val="00BD5F60"/>
    <w:rsid w:val="00BD72A1"/>
    <w:rsid w:val="00BD79C6"/>
    <w:rsid w:val="00BD7D3B"/>
    <w:rsid w:val="00BE02A7"/>
    <w:rsid w:val="00BE08ED"/>
    <w:rsid w:val="00BE1FA5"/>
    <w:rsid w:val="00BE24F6"/>
    <w:rsid w:val="00BE27E2"/>
    <w:rsid w:val="00BE27FC"/>
    <w:rsid w:val="00BE2ADE"/>
    <w:rsid w:val="00BE4140"/>
    <w:rsid w:val="00BE5CC1"/>
    <w:rsid w:val="00BE5CE8"/>
    <w:rsid w:val="00BE72AC"/>
    <w:rsid w:val="00BE7BFD"/>
    <w:rsid w:val="00BE7FD6"/>
    <w:rsid w:val="00BF010D"/>
    <w:rsid w:val="00BF0E6B"/>
    <w:rsid w:val="00BF178A"/>
    <w:rsid w:val="00BF343F"/>
    <w:rsid w:val="00BF3922"/>
    <w:rsid w:val="00BF3AAB"/>
    <w:rsid w:val="00BF421C"/>
    <w:rsid w:val="00BF4956"/>
    <w:rsid w:val="00BF57FF"/>
    <w:rsid w:val="00BF59E6"/>
    <w:rsid w:val="00BF5C1B"/>
    <w:rsid w:val="00C019B5"/>
    <w:rsid w:val="00C01FE9"/>
    <w:rsid w:val="00C03018"/>
    <w:rsid w:val="00C03071"/>
    <w:rsid w:val="00C03169"/>
    <w:rsid w:val="00C03592"/>
    <w:rsid w:val="00C03F7C"/>
    <w:rsid w:val="00C04070"/>
    <w:rsid w:val="00C04132"/>
    <w:rsid w:val="00C04B67"/>
    <w:rsid w:val="00C05265"/>
    <w:rsid w:val="00C05A32"/>
    <w:rsid w:val="00C0646A"/>
    <w:rsid w:val="00C07315"/>
    <w:rsid w:val="00C077C2"/>
    <w:rsid w:val="00C07C00"/>
    <w:rsid w:val="00C07CE3"/>
    <w:rsid w:val="00C07EFD"/>
    <w:rsid w:val="00C10DCB"/>
    <w:rsid w:val="00C1123F"/>
    <w:rsid w:val="00C12985"/>
    <w:rsid w:val="00C12D03"/>
    <w:rsid w:val="00C130A9"/>
    <w:rsid w:val="00C1330B"/>
    <w:rsid w:val="00C13648"/>
    <w:rsid w:val="00C14020"/>
    <w:rsid w:val="00C140A8"/>
    <w:rsid w:val="00C1489B"/>
    <w:rsid w:val="00C1615D"/>
    <w:rsid w:val="00C16CA2"/>
    <w:rsid w:val="00C20950"/>
    <w:rsid w:val="00C21DF2"/>
    <w:rsid w:val="00C22240"/>
    <w:rsid w:val="00C225DE"/>
    <w:rsid w:val="00C23731"/>
    <w:rsid w:val="00C23AA8"/>
    <w:rsid w:val="00C24699"/>
    <w:rsid w:val="00C25AB7"/>
    <w:rsid w:val="00C25B99"/>
    <w:rsid w:val="00C25CCD"/>
    <w:rsid w:val="00C267B0"/>
    <w:rsid w:val="00C26AAB"/>
    <w:rsid w:val="00C27A36"/>
    <w:rsid w:val="00C27DA6"/>
    <w:rsid w:val="00C31BE4"/>
    <w:rsid w:val="00C323BE"/>
    <w:rsid w:val="00C325D8"/>
    <w:rsid w:val="00C33052"/>
    <w:rsid w:val="00C33559"/>
    <w:rsid w:val="00C338B1"/>
    <w:rsid w:val="00C33E7F"/>
    <w:rsid w:val="00C34283"/>
    <w:rsid w:val="00C34DEC"/>
    <w:rsid w:val="00C360D8"/>
    <w:rsid w:val="00C36380"/>
    <w:rsid w:val="00C36AB4"/>
    <w:rsid w:val="00C36DF1"/>
    <w:rsid w:val="00C37533"/>
    <w:rsid w:val="00C41106"/>
    <w:rsid w:val="00C418DB"/>
    <w:rsid w:val="00C41DAD"/>
    <w:rsid w:val="00C42D7A"/>
    <w:rsid w:val="00C43D0F"/>
    <w:rsid w:val="00C44C8B"/>
    <w:rsid w:val="00C45BA1"/>
    <w:rsid w:val="00C4613B"/>
    <w:rsid w:val="00C46288"/>
    <w:rsid w:val="00C463E5"/>
    <w:rsid w:val="00C4674B"/>
    <w:rsid w:val="00C47999"/>
    <w:rsid w:val="00C50C97"/>
    <w:rsid w:val="00C50CCC"/>
    <w:rsid w:val="00C50D86"/>
    <w:rsid w:val="00C51ADF"/>
    <w:rsid w:val="00C51BD9"/>
    <w:rsid w:val="00C52106"/>
    <w:rsid w:val="00C523B7"/>
    <w:rsid w:val="00C53B01"/>
    <w:rsid w:val="00C54719"/>
    <w:rsid w:val="00C548CA"/>
    <w:rsid w:val="00C5519E"/>
    <w:rsid w:val="00C5583F"/>
    <w:rsid w:val="00C56D63"/>
    <w:rsid w:val="00C575F6"/>
    <w:rsid w:val="00C577F9"/>
    <w:rsid w:val="00C6000E"/>
    <w:rsid w:val="00C60DD3"/>
    <w:rsid w:val="00C63881"/>
    <w:rsid w:val="00C63FF8"/>
    <w:rsid w:val="00C645A9"/>
    <w:rsid w:val="00C66A39"/>
    <w:rsid w:val="00C67058"/>
    <w:rsid w:val="00C7017B"/>
    <w:rsid w:val="00C70947"/>
    <w:rsid w:val="00C75486"/>
    <w:rsid w:val="00C7728B"/>
    <w:rsid w:val="00C77EE4"/>
    <w:rsid w:val="00C8051D"/>
    <w:rsid w:val="00C812A7"/>
    <w:rsid w:val="00C819D6"/>
    <w:rsid w:val="00C8290A"/>
    <w:rsid w:val="00C834E0"/>
    <w:rsid w:val="00C83738"/>
    <w:rsid w:val="00C8380E"/>
    <w:rsid w:val="00C8579D"/>
    <w:rsid w:val="00C85E93"/>
    <w:rsid w:val="00C86110"/>
    <w:rsid w:val="00C862A3"/>
    <w:rsid w:val="00C86A8C"/>
    <w:rsid w:val="00C8758E"/>
    <w:rsid w:val="00C87C13"/>
    <w:rsid w:val="00C87FFC"/>
    <w:rsid w:val="00C90F5A"/>
    <w:rsid w:val="00C91656"/>
    <w:rsid w:val="00C917C2"/>
    <w:rsid w:val="00C9291D"/>
    <w:rsid w:val="00C92F7E"/>
    <w:rsid w:val="00C93049"/>
    <w:rsid w:val="00C9394A"/>
    <w:rsid w:val="00C94310"/>
    <w:rsid w:val="00C943D5"/>
    <w:rsid w:val="00C945C1"/>
    <w:rsid w:val="00C94E3D"/>
    <w:rsid w:val="00C951EE"/>
    <w:rsid w:val="00C95455"/>
    <w:rsid w:val="00C95988"/>
    <w:rsid w:val="00C97BBB"/>
    <w:rsid w:val="00C97DBD"/>
    <w:rsid w:val="00C97DD1"/>
    <w:rsid w:val="00CA05A9"/>
    <w:rsid w:val="00CA16FC"/>
    <w:rsid w:val="00CA209F"/>
    <w:rsid w:val="00CA2E85"/>
    <w:rsid w:val="00CA3404"/>
    <w:rsid w:val="00CA4454"/>
    <w:rsid w:val="00CA448E"/>
    <w:rsid w:val="00CA4D80"/>
    <w:rsid w:val="00CA58E9"/>
    <w:rsid w:val="00CA5D79"/>
    <w:rsid w:val="00CA64D8"/>
    <w:rsid w:val="00CB2491"/>
    <w:rsid w:val="00CB2CBC"/>
    <w:rsid w:val="00CB51D0"/>
    <w:rsid w:val="00CB690C"/>
    <w:rsid w:val="00CC0728"/>
    <w:rsid w:val="00CC0979"/>
    <w:rsid w:val="00CC0BFF"/>
    <w:rsid w:val="00CC22ED"/>
    <w:rsid w:val="00CC2BAB"/>
    <w:rsid w:val="00CC3074"/>
    <w:rsid w:val="00CC415B"/>
    <w:rsid w:val="00CC4A46"/>
    <w:rsid w:val="00CC4B5A"/>
    <w:rsid w:val="00CC5305"/>
    <w:rsid w:val="00CC5508"/>
    <w:rsid w:val="00CC577D"/>
    <w:rsid w:val="00CC7EBB"/>
    <w:rsid w:val="00CD1614"/>
    <w:rsid w:val="00CD33B1"/>
    <w:rsid w:val="00CD4F6E"/>
    <w:rsid w:val="00CD6446"/>
    <w:rsid w:val="00CD6865"/>
    <w:rsid w:val="00CD6B58"/>
    <w:rsid w:val="00CD77A4"/>
    <w:rsid w:val="00CD7B5A"/>
    <w:rsid w:val="00CD7F25"/>
    <w:rsid w:val="00CE09B7"/>
    <w:rsid w:val="00CE1641"/>
    <w:rsid w:val="00CE1DDB"/>
    <w:rsid w:val="00CE221E"/>
    <w:rsid w:val="00CE2674"/>
    <w:rsid w:val="00CE34BB"/>
    <w:rsid w:val="00CE3590"/>
    <w:rsid w:val="00CE37A6"/>
    <w:rsid w:val="00CE4741"/>
    <w:rsid w:val="00CE61A4"/>
    <w:rsid w:val="00CE6228"/>
    <w:rsid w:val="00CE62C9"/>
    <w:rsid w:val="00CF0406"/>
    <w:rsid w:val="00CF238E"/>
    <w:rsid w:val="00CF28FA"/>
    <w:rsid w:val="00CF51FC"/>
    <w:rsid w:val="00CF5EA6"/>
    <w:rsid w:val="00CF6B12"/>
    <w:rsid w:val="00D02892"/>
    <w:rsid w:val="00D02EC6"/>
    <w:rsid w:val="00D02EF6"/>
    <w:rsid w:val="00D03384"/>
    <w:rsid w:val="00D0352C"/>
    <w:rsid w:val="00D035F3"/>
    <w:rsid w:val="00D03C8E"/>
    <w:rsid w:val="00D047D7"/>
    <w:rsid w:val="00D04877"/>
    <w:rsid w:val="00D04DE1"/>
    <w:rsid w:val="00D05675"/>
    <w:rsid w:val="00D05689"/>
    <w:rsid w:val="00D05C62"/>
    <w:rsid w:val="00D0772B"/>
    <w:rsid w:val="00D0774B"/>
    <w:rsid w:val="00D077A9"/>
    <w:rsid w:val="00D100DA"/>
    <w:rsid w:val="00D101D0"/>
    <w:rsid w:val="00D113BE"/>
    <w:rsid w:val="00D11738"/>
    <w:rsid w:val="00D121B0"/>
    <w:rsid w:val="00D122BD"/>
    <w:rsid w:val="00D124DF"/>
    <w:rsid w:val="00D147E3"/>
    <w:rsid w:val="00D15902"/>
    <w:rsid w:val="00D15A93"/>
    <w:rsid w:val="00D15C4D"/>
    <w:rsid w:val="00D15C5D"/>
    <w:rsid w:val="00D16E78"/>
    <w:rsid w:val="00D17089"/>
    <w:rsid w:val="00D17142"/>
    <w:rsid w:val="00D17892"/>
    <w:rsid w:val="00D178AE"/>
    <w:rsid w:val="00D17A80"/>
    <w:rsid w:val="00D20FCB"/>
    <w:rsid w:val="00D21B30"/>
    <w:rsid w:val="00D21B86"/>
    <w:rsid w:val="00D25755"/>
    <w:rsid w:val="00D260C3"/>
    <w:rsid w:val="00D26596"/>
    <w:rsid w:val="00D2696B"/>
    <w:rsid w:val="00D26C39"/>
    <w:rsid w:val="00D27282"/>
    <w:rsid w:val="00D2776F"/>
    <w:rsid w:val="00D27FE4"/>
    <w:rsid w:val="00D309D7"/>
    <w:rsid w:val="00D30CC3"/>
    <w:rsid w:val="00D30F0C"/>
    <w:rsid w:val="00D31A84"/>
    <w:rsid w:val="00D31F56"/>
    <w:rsid w:val="00D32687"/>
    <w:rsid w:val="00D32D08"/>
    <w:rsid w:val="00D34C66"/>
    <w:rsid w:val="00D36A18"/>
    <w:rsid w:val="00D408A2"/>
    <w:rsid w:val="00D40EB2"/>
    <w:rsid w:val="00D43700"/>
    <w:rsid w:val="00D44AAC"/>
    <w:rsid w:val="00D456F6"/>
    <w:rsid w:val="00D45754"/>
    <w:rsid w:val="00D45773"/>
    <w:rsid w:val="00D45EB4"/>
    <w:rsid w:val="00D460BC"/>
    <w:rsid w:val="00D473CC"/>
    <w:rsid w:val="00D50383"/>
    <w:rsid w:val="00D5042E"/>
    <w:rsid w:val="00D5110B"/>
    <w:rsid w:val="00D53976"/>
    <w:rsid w:val="00D54BA9"/>
    <w:rsid w:val="00D55386"/>
    <w:rsid w:val="00D55CF2"/>
    <w:rsid w:val="00D56389"/>
    <w:rsid w:val="00D569B9"/>
    <w:rsid w:val="00D56AAB"/>
    <w:rsid w:val="00D57524"/>
    <w:rsid w:val="00D5799C"/>
    <w:rsid w:val="00D606B7"/>
    <w:rsid w:val="00D60828"/>
    <w:rsid w:val="00D60A43"/>
    <w:rsid w:val="00D61087"/>
    <w:rsid w:val="00D61B9A"/>
    <w:rsid w:val="00D61F0C"/>
    <w:rsid w:val="00D61FDE"/>
    <w:rsid w:val="00D62844"/>
    <w:rsid w:val="00D65EA1"/>
    <w:rsid w:val="00D66CC8"/>
    <w:rsid w:val="00D66F77"/>
    <w:rsid w:val="00D70F0C"/>
    <w:rsid w:val="00D72D7A"/>
    <w:rsid w:val="00D72FA3"/>
    <w:rsid w:val="00D73F46"/>
    <w:rsid w:val="00D740C5"/>
    <w:rsid w:val="00D76215"/>
    <w:rsid w:val="00D76A54"/>
    <w:rsid w:val="00D76A6B"/>
    <w:rsid w:val="00D7737F"/>
    <w:rsid w:val="00D7786D"/>
    <w:rsid w:val="00D80625"/>
    <w:rsid w:val="00D80AC8"/>
    <w:rsid w:val="00D80E90"/>
    <w:rsid w:val="00D80EE4"/>
    <w:rsid w:val="00D80FD7"/>
    <w:rsid w:val="00D817AB"/>
    <w:rsid w:val="00D818E0"/>
    <w:rsid w:val="00D828F4"/>
    <w:rsid w:val="00D83C40"/>
    <w:rsid w:val="00D8458C"/>
    <w:rsid w:val="00D8549E"/>
    <w:rsid w:val="00D86474"/>
    <w:rsid w:val="00D86579"/>
    <w:rsid w:val="00D8675C"/>
    <w:rsid w:val="00D86A72"/>
    <w:rsid w:val="00D90140"/>
    <w:rsid w:val="00D90247"/>
    <w:rsid w:val="00D92047"/>
    <w:rsid w:val="00D921A8"/>
    <w:rsid w:val="00D92D2D"/>
    <w:rsid w:val="00D938DF"/>
    <w:rsid w:val="00D942FC"/>
    <w:rsid w:val="00D95214"/>
    <w:rsid w:val="00D95DD1"/>
    <w:rsid w:val="00D96D22"/>
    <w:rsid w:val="00DA07E8"/>
    <w:rsid w:val="00DA1114"/>
    <w:rsid w:val="00DA2077"/>
    <w:rsid w:val="00DA28A5"/>
    <w:rsid w:val="00DA28DB"/>
    <w:rsid w:val="00DA2F3E"/>
    <w:rsid w:val="00DA2FE9"/>
    <w:rsid w:val="00DA3531"/>
    <w:rsid w:val="00DA3809"/>
    <w:rsid w:val="00DA4C0F"/>
    <w:rsid w:val="00DA5103"/>
    <w:rsid w:val="00DA5279"/>
    <w:rsid w:val="00DA61BC"/>
    <w:rsid w:val="00DA71FC"/>
    <w:rsid w:val="00DA7355"/>
    <w:rsid w:val="00DA74C0"/>
    <w:rsid w:val="00DA7712"/>
    <w:rsid w:val="00DA797D"/>
    <w:rsid w:val="00DB0FFE"/>
    <w:rsid w:val="00DB2E3C"/>
    <w:rsid w:val="00DB3451"/>
    <w:rsid w:val="00DB390B"/>
    <w:rsid w:val="00DB3D41"/>
    <w:rsid w:val="00DB3E9A"/>
    <w:rsid w:val="00DB44F3"/>
    <w:rsid w:val="00DB4C7F"/>
    <w:rsid w:val="00DB6F13"/>
    <w:rsid w:val="00DC051A"/>
    <w:rsid w:val="00DC078A"/>
    <w:rsid w:val="00DC1827"/>
    <w:rsid w:val="00DC4039"/>
    <w:rsid w:val="00DC41F3"/>
    <w:rsid w:val="00DC49C5"/>
    <w:rsid w:val="00DC5420"/>
    <w:rsid w:val="00DC5441"/>
    <w:rsid w:val="00DC5E74"/>
    <w:rsid w:val="00DC7383"/>
    <w:rsid w:val="00DC7B08"/>
    <w:rsid w:val="00DD00EF"/>
    <w:rsid w:val="00DD058A"/>
    <w:rsid w:val="00DD0D13"/>
    <w:rsid w:val="00DD1772"/>
    <w:rsid w:val="00DD28DA"/>
    <w:rsid w:val="00DD3ED0"/>
    <w:rsid w:val="00DD4FFD"/>
    <w:rsid w:val="00DD5BAC"/>
    <w:rsid w:val="00DD63FB"/>
    <w:rsid w:val="00DD67C5"/>
    <w:rsid w:val="00DD6E1A"/>
    <w:rsid w:val="00DE04AC"/>
    <w:rsid w:val="00DE0BA0"/>
    <w:rsid w:val="00DE0F89"/>
    <w:rsid w:val="00DE15AC"/>
    <w:rsid w:val="00DE1D0E"/>
    <w:rsid w:val="00DE23B5"/>
    <w:rsid w:val="00DE30A1"/>
    <w:rsid w:val="00DE3302"/>
    <w:rsid w:val="00DE455A"/>
    <w:rsid w:val="00DE477B"/>
    <w:rsid w:val="00DE487F"/>
    <w:rsid w:val="00DE5EA1"/>
    <w:rsid w:val="00DE797C"/>
    <w:rsid w:val="00DE7E7B"/>
    <w:rsid w:val="00DF0BE6"/>
    <w:rsid w:val="00DF2B68"/>
    <w:rsid w:val="00DF2D3B"/>
    <w:rsid w:val="00DF367B"/>
    <w:rsid w:val="00DF3C58"/>
    <w:rsid w:val="00DF50CB"/>
    <w:rsid w:val="00DF56B0"/>
    <w:rsid w:val="00DF6BAC"/>
    <w:rsid w:val="00E002E7"/>
    <w:rsid w:val="00E02729"/>
    <w:rsid w:val="00E0285E"/>
    <w:rsid w:val="00E02DCD"/>
    <w:rsid w:val="00E031DE"/>
    <w:rsid w:val="00E03370"/>
    <w:rsid w:val="00E05953"/>
    <w:rsid w:val="00E0680B"/>
    <w:rsid w:val="00E06C6E"/>
    <w:rsid w:val="00E06F36"/>
    <w:rsid w:val="00E07612"/>
    <w:rsid w:val="00E10433"/>
    <w:rsid w:val="00E10D8F"/>
    <w:rsid w:val="00E11DEB"/>
    <w:rsid w:val="00E1316C"/>
    <w:rsid w:val="00E14E8D"/>
    <w:rsid w:val="00E1586E"/>
    <w:rsid w:val="00E16991"/>
    <w:rsid w:val="00E17698"/>
    <w:rsid w:val="00E17D3C"/>
    <w:rsid w:val="00E203B5"/>
    <w:rsid w:val="00E20646"/>
    <w:rsid w:val="00E20CDE"/>
    <w:rsid w:val="00E20E28"/>
    <w:rsid w:val="00E217CC"/>
    <w:rsid w:val="00E2286A"/>
    <w:rsid w:val="00E22F69"/>
    <w:rsid w:val="00E2316C"/>
    <w:rsid w:val="00E23513"/>
    <w:rsid w:val="00E2458E"/>
    <w:rsid w:val="00E246D4"/>
    <w:rsid w:val="00E27918"/>
    <w:rsid w:val="00E27FA5"/>
    <w:rsid w:val="00E32435"/>
    <w:rsid w:val="00E32EDE"/>
    <w:rsid w:val="00E3388C"/>
    <w:rsid w:val="00E342C9"/>
    <w:rsid w:val="00E36AE9"/>
    <w:rsid w:val="00E37512"/>
    <w:rsid w:val="00E41532"/>
    <w:rsid w:val="00E41B87"/>
    <w:rsid w:val="00E42F92"/>
    <w:rsid w:val="00E43413"/>
    <w:rsid w:val="00E43793"/>
    <w:rsid w:val="00E43A5C"/>
    <w:rsid w:val="00E440F9"/>
    <w:rsid w:val="00E44525"/>
    <w:rsid w:val="00E44DEB"/>
    <w:rsid w:val="00E45384"/>
    <w:rsid w:val="00E46DAE"/>
    <w:rsid w:val="00E470C3"/>
    <w:rsid w:val="00E47A6A"/>
    <w:rsid w:val="00E47BB3"/>
    <w:rsid w:val="00E50177"/>
    <w:rsid w:val="00E52570"/>
    <w:rsid w:val="00E52AC4"/>
    <w:rsid w:val="00E53420"/>
    <w:rsid w:val="00E53528"/>
    <w:rsid w:val="00E5380C"/>
    <w:rsid w:val="00E53D13"/>
    <w:rsid w:val="00E53E7A"/>
    <w:rsid w:val="00E56140"/>
    <w:rsid w:val="00E565C5"/>
    <w:rsid w:val="00E56892"/>
    <w:rsid w:val="00E57AEB"/>
    <w:rsid w:val="00E57E40"/>
    <w:rsid w:val="00E605A3"/>
    <w:rsid w:val="00E60784"/>
    <w:rsid w:val="00E60857"/>
    <w:rsid w:val="00E609A0"/>
    <w:rsid w:val="00E6189C"/>
    <w:rsid w:val="00E61B71"/>
    <w:rsid w:val="00E62541"/>
    <w:rsid w:val="00E636AA"/>
    <w:rsid w:val="00E63B4D"/>
    <w:rsid w:val="00E63F4E"/>
    <w:rsid w:val="00E64C7C"/>
    <w:rsid w:val="00E65929"/>
    <w:rsid w:val="00E66215"/>
    <w:rsid w:val="00E70578"/>
    <w:rsid w:val="00E71081"/>
    <w:rsid w:val="00E715F1"/>
    <w:rsid w:val="00E72538"/>
    <w:rsid w:val="00E728FD"/>
    <w:rsid w:val="00E72C71"/>
    <w:rsid w:val="00E73436"/>
    <w:rsid w:val="00E73ACB"/>
    <w:rsid w:val="00E752C9"/>
    <w:rsid w:val="00E75330"/>
    <w:rsid w:val="00E755F3"/>
    <w:rsid w:val="00E757AB"/>
    <w:rsid w:val="00E7610E"/>
    <w:rsid w:val="00E7627D"/>
    <w:rsid w:val="00E76A62"/>
    <w:rsid w:val="00E77D7D"/>
    <w:rsid w:val="00E82C68"/>
    <w:rsid w:val="00E83086"/>
    <w:rsid w:val="00E833C6"/>
    <w:rsid w:val="00E83B22"/>
    <w:rsid w:val="00E83D40"/>
    <w:rsid w:val="00E849B5"/>
    <w:rsid w:val="00E84C36"/>
    <w:rsid w:val="00E84F07"/>
    <w:rsid w:val="00E85722"/>
    <w:rsid w:val="00E87363"/>
    <w:rsid w:val="00E9009A"/>
    <w:rsid w:val="00E90AA0"/>
    <w:rsid w:val="00E90EB1"/>
    <w:rsid w:val="00E9393D"/>
    <w:rsid w:val="00E93B27"/>
    <w:rsid w:val="00E93EF5"/>
    <w:rsid w:val="00E93F21"/>
    <w:rsid w:val="00E942FA"/>
    <w:rsid w:val="00E946C6"/>
    <w:rsid w:val="00E9555A"/>
    <w:rsid w:val="00E95B02"/>
    <w:rsid w:val="00E97955"/>
    <w:rsid w:val="00E97A77"/>
    <w:rsid w:val="00EA1304"/>
    <w:rsid w:val="00EA1361"/>
    <w:rsid w:val="00EA1B72"/>
    <w:rsid w:val="00EA2B6E"/>
    <w:rsid w:val="00EA2DE3"/>
    <w:rsid w:val="00EA33E8"/>
    <w:rsid w:val="00EA4088"/>
    <w:rsid w:val="00EA5454"/>
    <w:rsid w:val="00EA594D"/>
    <w:rsid w:val="00EB0196"/>
    <w:rsid w:val="00EB03E0"/>
    <w:rsid w:val="00EB061B"/>
    <w:rsid w:val="00EB08F4"/>
    <w:rsid w:val="00EB10DB"/>
    <w:rsid w:val="00EB333D"/>
    <w:rsid w:val="00EB3A0E"/>
    <w:rsid w:val="00EB520D"/>
    <w:rsid w:val="00EB619F"/>
    <w:rsid w:val="00EB7B1A"/>
    <w:rsid w:val="00EC1DE6"/>
    <w:rsid w:val="00EC1E94"/>
    <w:rsid w:val="00EC20CB"/>
    <w:rsid w:val="00EC2831"/>
    <w:rsid w:val="00EC2C95"/>
    <w:rsid w:val="00EC3DB4"/>
    <w:rsid w:val="00EC4F15"/>
    <w:rsid w:val="00EC5FA9"/>
    <w:rsid w:val="00EC715E"/>
    <w:rsid w:val="00EC775D"/>
    <w:rsid w:val="00EC7A81"/>
    <w:rsid w:val="00ED0801"/>
    <w:rsid w:val="00ED0A75"/>
    <w:rsid w:val="00ED0C72"/>
    <w:rsid w:val="00ED2EA7"/>
    <w:rsid w:val="00ED3258"/>
    <w:rsid w:val="00ED3CD0"/>
    <w:rsid w:val="00ED40E3"/>
    <w:rsid w:val="00ED4212"/>
    <w:rsid w:val="00ED4E1C"/>
    <w:rsid w:val="00ED5B2B"/>
    <w:rsid w:val="00ED62DD"/>
    <w:rsid w:val="00ED639B"/>
    <w:rsid w:val="00ED66EC"/>
    <w:rsid w:val="00ED6C66"/>
    <w:rsid w:val="00ED70B9"/>
    <w:rsid w:val="00ED73C1"/>
    <w:rsid w:val="00EE077D"/>
    <w:rsid w:val="00EE0833"/>
    <w:rsid w:val="00EE083C"/>
    <w:rsid w:val="00EE0B46"/>
    <w:rsid w:val="00EE0DD3"/>
    <w:rsid w:val="00EE160B"/>
    <w:rsid w:val="00EE2B55"/>
    <w:rsid w:val="00EE381F"/>
    <w:rsid w:val="00EE3A10"/>
    <w:rsid w:val="00EE4055"/>
    <w:rsid w:val="00EE447F"/>
    <w:rsid w:val="00EE44C7"/>
    <w:rsid w:val="00EE5CE3"/>
    <w:rsid w:val="00EE64F4"/>
    <w:rsid w:val="00EE6B9E"/>
    <w:rsid w:val="00EE6C1D"/>
    <w:rsid w:val="00EE70D6"/>
    <w:rsid w:val="00EF061E"/>
    <w:rsid w:val="00EF1486"/>
    <w:rsid w:val="00EF1A6B"/>
    <w:rsid w:val="00EF1C24"/>
    <w:rsid w:val="00EF26D8"/>
    <w:rsid w:val="00EF29E6"/>
    <w:rsid w:val="00EF3C68"/>
    <w:rsid w:val="00EF4B69"/>
    <w:rsid w:val="00EF5B2E"/>
    <w:rsid w:val="00EF6176"/>
    <w:rsid w:val="00EF67C6"/>
    <w:rsid w:val="00EF6F4F"/>
    <w:rsid w:val="00EF7375"/>
    <w:rsid w:val="00EF73AD"/>
    <w:rsid w:val="00EF7BE5"/>
    <w:rsid w:val="00F007B1"/>
    <w:rsid w:val="00F0120E"/>
    <w:rsid w:val="00F01700"/>
    <w:rsid w:val="00F01A29"/>
    <w:rsid w:val="00F01B6D"/>
    <w:rsid w:val="00F0331C"/>
    <w:rsid w:val="00F043FB"/>
    <w:rsid w:val="00F0440A"/>
    <w:rsid w:val="00F04AE7"/>
    <w:rsid w:val="00F05152"/>
    <w:rsid w:val="00F057F9"/>
    <w:rsid w:val="00F0777A"/>
    <w:rsid w:val="00F07B7B"/>
    <w:rsid w:val="00F07D31"/>
    <w:rsid w:val="00F10197"/>
    <w:rsid w:val="00F10741"/>
    <w:rsid w:val="00F108D9"/>
    <w:rsid w:val="00F140F6"/>
    <w:rsid w:val="00F158E9"/>
    <w:rsid w:val="00F16928"/>
    <w:rsid w:val="00F170D9"/>
    <w:rsid w:val="00F2028B"/>
    <w:rsid w:val="00F22273"/>
    <w:rsid w:val="00F24BF2"/>
    <w:rsid w:val="00F24CB1"/>
    <w:rsid w:val="00F25D92"/>
    <w:rsid w:val="00F25E3A"/>
    <w:rsid w:val="00F27196"/>
    <w:rsid w:val="00F2743E"/>
    <w:rsid w:val="00F27687"/>
    <w:rsid w:val="00F304C7"/>
    <w:rsid w:val="00F3096C"/>
    <w:rsid w:val="00F314E7"/>
    <w:rsid w:val="00F31F48"/>
    <w:rsid w:val="00F32EE1"/>
    <w:rsid w:val="00F32EE9"/>
    <w:rsid w:val="00F332D0"/>
    <w:rsid w:val="00F36351"/>
    <w:rsid w:val="00F366F4"/>
    <w:rsid w:val="00F36E9B"/>
    <w:rsid w:val="00F374D8"/>
    <w:rsid w:val="00F375C5"/>
    <w:rsid w:val="00F376D8"/>
    <w:rsid w:val="00F379E5"/>
    <w:rsid w:val="00F40513"/>
    <w:rsid w:val="00F40EC3"/>
    <w:rsid w:val="00F4142C"/>
    <w:rsid w:val="00F416EB"/>
    <w:rsid w:val="00F4191D"/>
    <w:rsid w:val="00F41CE4"/>
    <w:rsid w:val="00F4309B"/>
    <w:rsid w:val="00F4393F"/>
    <w:rsid w:val="00F43B6D"/>
    <w:rsid w:val="00F44A57"/>
    <w:rsid w:val="00F45034"/>
    <w:rsid w:val="00F4562A"/>
    <w:rsid w:val="00F461A1"/>
    <w:rsid w:val="00F469BF"/>
    <w:rsid w:val="00F4727A"/>
    <w:rsid w:val="00F47380"/>
    <w:rsid w:val="00F47976"/>
    <w:rsid w:val="00F5246D"/>
    <w:rsid w:val="00F53A28"/>
    <w:rsid w:val="00F544F5"/>
    <w:rsid w:val="00F54AEE"/>
    <w:rsid w:val="00F54FF0"/>
    <w:rsid w:val="00F5525B"/>
    <w:rsid w:val="00F55B65"/>
    <w:rsid w:val="00F563C8"/>
    <w:rsid w:val="00F565B0"/>
    <w:rsid w:val="00F566EE"/>
    <w:rsid w:val="00F574A3"/>
    <w:rsid w:val="00F61038"/>
    <w:rsid w:val="00F6216A"/>
    <w:rsid w:val="00F62236"/>
    <w:rsid w:val="00F62C35"/>
    <w:rsid w:val="00F62DE3"/>
    <w:rsid w:val="00F63091"/>
    <w:rsid w:val="00F641DB"/>
    <w:rsid w:val="00F6433F"/>
    <w:rsid w:val="00F64753"/>
    <w:rsid w:val="00F6484E"/>
    <w:rsid w:val="00F6489F"/>
    <w:rsid w:val="00F6495A"/>
    <w:rsid w:val="00F65552"/>
    <w:rsid w:val="00F6581F"/>
    <w:rsid w:val="00F65F88"/>
    <w:rsid w:val="00F662CE"/>
    <w:rsid w:val="00F66EF6"/>
    <w:rsid w:val="00F6743C"/>
    <w:rsid w:val="00F674B6"/>
    <w:rsid w:val="00F7129B"/>
    <w:rsid w:val="00F7157A"/>
    <w:rsid w:val="00F71D97"/>
    <w:rsid w:val="00F724FD"/>
    <w:rsid w:val="00F743AE"/>
    <w:rsid w:val="00F74806"/>
    <w:rsid w:val="00F74BC0"/>
    <w:rsid w:val="00F74E2B"/>
    <w:rsid w:val="00F7511E"/>
    <w:rsid w:val="00F76320"/>
    <w:rsid w:val="00F76682"/>
    <w:rsid w:val="00F7698F"/>
    <w:rsid w:val="00F77751"/>
    <w:rsid w:val="00F80401"/>
    <w:rsid w:val="00F816F6"/>
    <w:rsid w:val="00F81C56"/>
    <w:rsid w:val="00F831B4"/>
    <w:rsid w:val="00F8384F"/>
    <w:rsid w:val="00F83941"/>
    <w:rsid w:val="00F84316"/>
    <w:rsid w:val="00F8440F"/>
    <w:rsid w:val="00F8453D"/>
    <w:rsid w:val="00F84DF1"/>
    <w:rsid w:val="00F84E6D"/>
    <w:rsid w:val="00F8543F"/>
    <w:rsid w:val="00F91131"/>
    <w:rsid w:val="00F91BF3"/>
    <w:rsid w:val="00F92CBA"/>
    <w:rsid w:val="00F934ED"/>
    <w:rsid w:val="00F93DC8"/>
    <w:rsid w:val="00F941D7"/>
    <w:rsid w:val="00F94A1E"/>
    <w:rsid w:val="00F950A1"/>
    <w:rsid w:val="00F95110"/>
    <w:rsid w:val="00F961D5"/>
    <w:rsid w:val="00F96717"/>
    <w:rsid w:val="00F96B15"/>
    <w:rsid w:val="00F970A4"/>
    <w:rsid w:val="00FA1457"/>
    <w:rsid w:val="00FA19CB"/>
    <w:rsid w:val="00FA3777"/>
    <w:rsid w:val="00FA3EA2"/>
    <w:rsid w:val="00FA3F15"/>
    <w:rsid w:val="00FA69A7"/>
    <w:rsid w:val="00FA7029"/>
    <w:rsid w:val="00FA70EC"/>
    <w:rsid w:val="00FB253E"/>
    <w:rsid w:val="00FB2E0C"/>
    <w:rsid w:val="00FB376F"/>
    <w:rsid w:val="00FB46D9"/>
    <w:rsid w:val="00FB4B75"/>
    <w:rsid w:val="00FC0217"/>
    <w:rsid w:val="00FC1065"/>
    <w:rsid w:val="00FC17C7"/>
    <w:rsid w:val="00FC31C0"/>
    <w:rsid w:val="00FC357C"/>
    <w:rsid w:val="00FC4147"/>
    <w:rsid w:val="00FC6C3C"/>
    <w:rsid w:val="00FC7058"/>
    <w:rsid w:val="00FC782D"/>
    <w:rsid w:val="00FD03F0"/>
    <w:rsid w:val="00FD0747"/>
    <w:rsid w:val="00FD0CA7"/>
    <w:rsid w:val="00FD1855"/>
    <w:rsid w:val="00FD221A"/>
    <w:rsid w:val="00FD3496"/>
    <w:rsid w:val="00FD5506"/>
    <w:rsid w:val="00FD6B0E"/>
    <w:rsid w:val="00FD6EE6"/>
    <w:rsid w:val="00FD79A8"/>
    <w:rsid w:val="00FD7A2E"/>
    <w:rsid w:val="00FE0482"/>
    <w:rsid w:val="00FE07FE"/>
    <w:rsid w:val="00FE1CFE"/>
    <w:rsid w:val="00FE3814"/>
    <w:rsid w:val="00FE3B62"/>
    <w:rsid w:val="00FE4AF9"/>
    <w:rsid w:val="00FE4E3C"/>
    <w:rsid w:val="00FE59D1"/>
    <w:rsid w:val="00FE5C77"/>
    <w:rsid w:val="00FE6158"/>
    <w:rsid w:val="00FE62F8"/>
    <w:rsid w:val="00FE67A9"/>
    <w:rsid w:val="00FF04D2"/>
    <w:rsid w:val="00FF07D9"/>
    <w:rsid w:val="00FF12C4"/>
    <w:rsid w:val="00FF1693"/>
    <w:rsid w:val="00FF198A"/>
    <w:rsid w:val="00FF25BF"/>
    <w:rsid w:val="00FF25FF"/>
    <w:rsid w:val="00FF2863"/>
    <w:rsid w:val="00FF3158"/>
    <w:rsid w:val="00FF4C63"/>
    <w:rsid w:val="00FF5951"/>
    <w:rsid w:val="00FF72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D672E9"/>
  <w15:chartTrackingRefBased/>
  <w15:docId w15:val="{0EC7F596-E735-48A1-A040-7465372E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24B5"/>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qFormat/>
    <w:rsid w:val="00F108D9"/>
    <w:pPr>
      <w:spacing w:after="101" w:line="216" w:lineRule="exact"/>
      <w:ind w:firstLine="288"/>
      <w:jc w:val="both"/>
    </w:pPr>
    <w:rPr>
      <w:rFonts w:ascii="Arial" w:hAnsi="Arial"/>
      <w:sz w:val="18"/>
      <w:szCs w:val="20"/>
    </w:rPr>
  </w:style>
  <w:style w:type="character" w:customStyle="1" w:styleId="TextoCar">
    <w:name w:val="Texto Car"/>
    <w:link w:val="Texto"/>
    <w:locked/>
    <w:rsid w:val="00F108D9"/>
    <w:rPr>
      <w:rFonts w:ascii="Arial" w:eastAsia="Times New Roman" w:hAnsi="Arial" w:cs="Times New Roman"/>
      <w:sz w:val="18"/>
      <w:szCs w:val="20"/>
      <w:lang w:val="es-ES" w:eastAsia="es-ES"/>
    </w:rPr>
  </w:style>
  <w:style w:type="paragraph" w:customStyle="1" w:styleId="ROMANOS">
    <w:name w:val="ROMANOS"/>
    <w:basedOn w:val="Normal"/>
    <w:link w:val="ROMANOSCar"/>
    <w:rsid w:val="00F108D9"/>
    <w:pPr>
      <w:tabs>
        <w:tab w:val="left" w:pos="720"/>
      </w:tabs>
      <w:spacing w:after="101" w:line="216" w:lineRule="exact"/>
      <w:ind w:left="720" w:hanging="432"/>
      <w:jc w:val="both"/>
    </w:pPr>
    <w:rPr>
      <w:rFonts w:ascii="Arial" w:hAnsi="Arial"/>
      <w:sz w:val="18"/>
      <w:szCs w:val="18"/>
    </w:rPr>
  </w:style>
  <w:style w:type="character" w:customStyle="1" w:styleId="ROMANOSCar">
    <w:name w:val="ROMANOS Car"/>
    <w:link w:val="ROMANOS"/>
    <w:locked/>
    <w:rsid w:val="00F108D9"/>
    <w:rPr>
      <w:rFonts w:ascii="Arial" w:eastAsia="Times New Roman" w:hAnsi="Arial" w:cs="Times New Roman"/>
      <w:sz w:val="18"/>
      <w:szCs w:val="18"/>
      <w:lang w:val="es-ES" w:eastAsia="es-ES"/>
    </w:rPr>
  </w:style>
  <w:style w:type="paragraph" w:customStyle="1" w:styleId="INCISO">
    <w:name w:val="INCISO"/>
    <w:basedOn w:val="Normal"/>
    <w:rsid w:val="00F108D9"/>
    <w:pPr>
      <w:spacing w:after="101" w:line="216" w:lineRule="exact"/>
      <w:ind w:left="1080" w:hanging="360"/>
      <w:jc w:val="both"/>
    </w:pPr>
    <w:rPr>
      <w:rFonts w:ascii="Arial" w:hAnsi="Arial" w:cs="Arial"/>
      <w:sz w:val="18"/>
      <w:szCs w:val="18"/>
    </w:rPr>
  </w:style>
  <w:style w:type="character" w:styleId="Refdenotaalpie">
    <w:name w:val="footnote reference"/>
    <w:uiPriority w:val="99"/>
    <w:rsid w:val="00F108D9"/>
    <w:rPr>
      <w:vertAlign w:val="superscript"/>
    </w:rPr>
  </w:style>
  <w:style w:type="paragraph" w:styleId="Sinespaciado">
    <w:name w:val="No Spacing"/>
    <w:uiPriority w:val="1"/>
    <w:qFormat/>
    <w:rsid w:val="00430861"/>
    <w:rPr>
      <w:rFonts w:ascii="Times New Roman" w:eastAsia="Times New Roman" w:hAnsi="Times New Roman"/>
      <w:sz w:val="24"/>
      <w:szCs w:val="24"/>
      <w:lang w:val="es-ES" w:eastAsia="es-ES"/>
    </w:rPr>
  </w:style>
  <w:style w:type="table" w:styleId="Tablaconcuadrcula">
    <w:name w:val="Table Grid"/>
    <w:basedOn w:val="Tablanormal"/>
    <w:uiPriority w:val="39"/>
    <w:rsid w:val="004308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3C69DB"/>
    <w:pPr>
      <w:autoSpaceDE w:val="0"/>
      <w:autoSpaceDN w:val="0"/>
      <w:adjustRightInd w:val="0"/>
    </w:pPr>
    <w:rPr>
      <w:rFonts w:ascii="Arial" w:hAnsi="Arial" w:cs="Arial"/>
      <w:color w:val="000000"/>
      <w:sz w:val="24"/>
      <w:szCs w:val="24"/>
    </w:rPr>
  </w:style>
  <w:style w:type="paragraph" w:styleId="Textonotapie">
    <w:name w:val="footnote text"/>
    <w:basedOn w:val="Normal"/>
    <w:link w:val="TextonotapieCar"/>
    <w:uiPriority w:val="99"/>
    <w:semiHidden/>
    <w:unhideWhenUsed/>
    <w:rsid w:val="00BB1989"/>
    <w:rPr>
      <w:sz w:val="20"/>
      <w:szCs w:val="20"/>
    </w:rPr>
  </w:style>
  <w:style w:type="character" w:customStyle="1" w:styleId="TextonotapieCar">
    <w:name w:val="Texto nota pie Car"/>
    <w:link w:val="Textonotapie"/>
    <w:uiPriority w:val="99"/>
    <w:semiHidden/>
    <w:rsid w:val="00BB1989"/>
    <w:rPr>
      <w:rFonts w:ascii="Times New Roman" w:eastAsia="Times New Roman" w:hAnsi="Times New Roman"/>
      <w:lang w:val="es-ES" w:eastAsia="es-ES"/>
    </w:rPr>
  </w:style>
  <w:style w:type="paragraph" w:styleId="Prrafodelista">
    <w:name w:val="List Paragraph"/>
    <w:basedOn w:val="Normal"/>
    <w:uiPriority w:val="34"/>
    <w:qFormat/>
    <w:rsid w:val="00793159"/>
    <w:pPr>
      <w:spacing w:after="200" w:line="276" w:lineRule="auto"/>
      <w:ind w:left="720"/>
      <w:contextualSpacing/>
    </w:pPr>
    <w:rPr>
      <w:rFonts w:ascii="Calibri" w:eastAsia="Calibri" w:hAnsi="Calibri"/>
      <w:sz w:val="22"/>
      <w:szCs w:val="22"/>
      <w:lang w:val="es-MX" w:eastAsia="en-US"/>
    </w:rPr>
  </w:style>
  <w:style w:type="paragraph" w:styleId="Encabezado">
    <w:name w:val="header"/>
    <w:basedOn w:val="Normal"/>
    <w:link w:val="EncabezadoCar"/>
    <w:uiPriority w:val="99"/>
    <w:unhideWhenUsed/>
    <w:rsid w:val="00EE077D"/>
    <w:pPr>
      <w:tabs>
        <w:tab w:val="center" w:pos="4419"/>
        <w:tab w:val="right" w:pos="8838"/>
      </w:tabs>
    </w:pPr>
  </w:style>
  <w:style w:type="character" w:customStyle="1" w:styleId="EncabezadoCar">
    <w:name w:val="Encabezado Car"/>
    <w:link w:val="Encabezado"/>
    <w:uiPriority w:val="99"/>
    <w:rsid w:val="00EE077D"/>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EE077D"/>
    <w:pPr>
      <w:tabs>
        <w:tab w:val="center" w:pos="4419"/>
        <w:tab w:val="right" w:pos="8838"/>
      </w:tabs>
    </w:pPr>
  </w:style>
  <w:style w:type="character" w:customStyle="1" w:styleId="PiedepginaCar">
    <w:name w:val="Pie de página Car"/>
    <w:link w:val="Piedepgina"/>
    <w:uiPriority w:val="99"/>
    <w:rsid w:val="00EE077D"/>
    <w:rPr>
      <w:rFonts w:ascii="Times New Roman" w:eastAsia="Times New Roman" w:hAnsi="Times New Roman"/>
      <w:sz w:val="24"/>
      <w:szCs w:val="24"/>
      <w:lang w:val="es-ES" w:eastAsia="es-ES"/>
    </w:rPr>
  </w:style>
  <w:style w:type="character" w:styleId="Hipervnculo">
    <w:name w:val="Hyperlink"/>
    <w:uiPriority w:val="99"/>
    <w:unhideWhenUsed/>
    <w:rsid w:val="00F641DB"/>
    <w:rPr>
      <w:color w:val="0000FF"/>
      <w:u w:val="single"/>
    </w:rPr>
  </w:style>
  <w:style w:type="paragraph" w:styleId="NormalWeb">
    <w:name w:val="Normal (Web)"/>
    <w:basedOn w:val="Normal"/>
    <w:uiPriority w:val="99"/>
    <w:semiHidden/>
    <w:unhideWhenUsed/>
    <w:rsid w:val="00C20950"/>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0370EF"/>
    <w:rPr>
      <w:rFonts w:ascii="Segoe UI" w:hAnsi="Segoe UI" w:cs="Segoe UI"/>
      <w:sz w:val="18"/>
      <w:szCs w:val="18"/>
    </w:rPr>
  </w:style>
  <w:style w:type="character" w:customStyle="1" w:styleId="TextodegloboCar">
    <w:name w:val="Texto de globo Car"/>
    <w:link w:val="Textodeglobo"/>
    <w:uiPriority w:val="99"/>
    <w:semiHidden/>
    <w:rsid w:val="000370EF"/>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1A1819"/>
    <w:rPr>
      <w:sz w:val="16"/>
      <w:szCs w:val="16"/>
    </w:rPr>
  </w:style>
  <w:style w:type="paragraph" w:styleId="Textocomentario">
    <w:name w:val="annotation text"/>
    <w:basedOn w:val="Normal"/>
    <w:link w:val="TextocomentarioCar"/>
    <w:uiPriority w:val="99"/>
    <w:semiHidden/>
    <w:unhideWhenUsed/>
    <w:rsid w:val="001A1819"/>
    <w:rPr>
      <w:sz w:val="20"/>
      <w:szCs w:val="20"/>
    </w:rPr>
  </w:style>
  <w:style w:type="character" w:customStyle="1" w:styleId="TextocomentarioCar">
    <w:name w:val="Texto comentario Car"/>
    <w:basedOn w:val="Fuentedeprrafopredeter"/>
    <w:link w:val="Textocomentario"/>
    <w:uiPriority w:val="99"/>
    <w:semiHidden/>
    <w:rsid w:val="001A1819"/>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A1819"/>
    <w:rPr>
      <w:b/>
      <w:bCs/>
    </w:rPr>
  </w:style>
  <w:style w:type="character" w:customStyle="1" w:styleId="AsuntodelcomentarioCar">
    <w:name w:val="Asunto del comentario Car"/>
    <w:basedOn w:val="TextocomentarioCar"/>
    <w:link w:val="Asuntodelcomentario"/>
    <w:uiPriority w:val="99"/>
    <w:semiHidden/>
    <w:rsid w:val="001A1819"/>
    <w:rPr>
      <w:rFonts w:ascii="Times New Roman" w:eastAsia="Times New Roman" w:hAnsi="Times New Roman"/>
      <w:b/>
      <w:bCs/>
      <w:lang w:val="es-ES" w:eastAsia="es-ES"/>
    </w:rPr>
  </w:style>
  <w:style w:type="table" w:styleId="Tabladecuadrcula1clara">
    <w:name w:val="Grid Table 1 Light"/>
    <w:basedOn w:val="Tablanormal"/>
    <w:uiPriority w:val="46"/>
    <w:rsid w:val="0070741B"/>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272D53"/>
    <w:rPr>
      <w:color w:val="800080"/>
      <w:u w:val="single"/>
    </w:rPr>
  </w:style>
  <w:style w:type="paragraph" w:customStyle="1" w:styleId="msonormal0">
    <w:name w:val="msonormal"/>
    <w:basedOn w:val="Normal"/>
    <w:rsid w:val="00272D53"/>
    <w:pPr>
      <w:spacing w:before="100" w:beforeAutospacing="1" w:after="100" w:afterAutospacing="1"/>
    </w:pPr>
    <w:rPr>
      <w:lang w:val="es-MX" w:eastAsia="es-MX"/>
    </w:rPr>
  </w:style>
  <w:style w:type="paragraph" w:customStyle="1" w:styleId="xl63">
    <w:name w:val="xl63"/>
    <w:basedOn w:val="Normal"/>
    <w:rsid w:val="00272D53"/>
    <w:pPr>
      <w:spacing w:before="100" w:beforeAutospacing="1" w:after="100" w:afterAutospacing="1"/>
    </w:pPr>
    <w:rPr>
      <w:rFonts w:ascii="Arial" w:hAnsi="Arial" w:cs="Arial"/>
      <w:sz w:val="18"/>
      <w:szCs w:val="18"/>
      <w:lang w:val="es-MX" w:eastAsia="es-MX"/>
    </w:rPr>
  </w:style>
  <w:style w:type="paragraph" w:customStyle="1" w:styleId="xl64">
    <w:name w:val="xl64"/>
    <w:basedOn w:val="Normal"/>
    <w:rsid w:val="00272D53"/>
    <w:pPr>
      <w:spacing w:before="100" w:beforeAutospacing="1" w:after="100" w:afterAutospacing="1"/>
    </w:pPr>
    <w:rPr>
      <w:rFonts w:ascii="Arial" w:hAnsi="Arial" w:cs="Arial"/>
      <w:sz w:val="18"/>
      <w:szCs w:val="18"/>
      <w:lang w:val="es-MX" w:eastAsia="es-MX"/>
    </w:rPr>
  </w:style>
  <w:style w:type="paragraph" w:customStyle="1" w:styleId="xl65">
    <w:name w:val="xl65"/>
    <w:basedOn w:val="Normal"/>
    <w:rsid w:val="00272D53"/>
    <w:pPr>
      <w:spacing w:before="100" w:beforeAutospacing="1" w:after="100" w:afterAutospacing="1"/>
      <w:jc w:val="right"/>
    </w:pPr>
    <w:rPr>
      <w:rFonts w:ascii="Arial" w:hAnsi="Arial" w:cs="Arial"/>
      <w:sz w:val="18"/>
      <w:szCs w:val="18"/>
      <w:lang w:val="es-MX" w:eastAsia="es-MX"/>
    </w:rPr>
  </w:style>
  <w:style w:type="paragraph" w:customStyle="1" w:styleId="xl66">
    <w:name w:val="xl66"/>
    <w:basedOn w:val="Normal"/>
    <w:rsid w:val="00272D53"/>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7">
    <w:name w:val="xl67"/>
    <w:basedOn w:val="Normal"/>
    <w:rsid w:val="00272D53"/>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8">
    <w:name w:val="xl68"/>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9">
    <w:name w:val="xl69"/>
    <w:basedOn w:val="Normal"/>
    <w:rsid w:val="00272D53"/>
    <w:pPr>
      <w:pBdr>
        <w:top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70">
    <w:name w:val="xl70"/>
    <w:basedOn w:val="Normal"/>
    <w:rsid w:val="00272D53"/>
    <w:pPr>
      <w:pBdr>
        <w:top w:val="single" w:sz="8" w:space="0" w:color="auto"/>
        <w:left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1">
    <w:name w:val="xl71"/>
    <w:basedOn w:val="Normal"/>
    <w:rsid w:val="00272D53"/>
    <w:pPr>
      <w:pBdr>
        <w:top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2">
    <w:name w:val="xl72"/>
    <w:basedOn w:val="Normal"/>
    <w:rsid w:val="00272D53"/>
    <w:pPr>
      <w:pBdr>
        <w:top w:val="single" w:sz="8" w:space="0" w:color="auto"/>
        <w:bottom w:val="single" w:sz="8" w:space="0" w:color="auto"/>
        <w:right w:val="single" w:sz="8" w:space="0" w:color="auto"/>
      </w:pBdr>
      <w:spacing w:before="100" w:beforeAutospacing="1" w:after="100" w:afterAutospacing="1"/>
      <w:jc w:val="right"/>
    </w:pPr>
    <w:rPr>
      <w:rFonts w:ascii="Arial" w:hAnsi="Arial" w:cs="Arial"/>
      <w:b/>
      <w:bCs/>
      <w:sz w:val="18"/>
      <w:szCs w:val="18"/>
      <w:lang w:val="es-MX" w:eastAsia="es-MX"/>
    </w:rPr>
  </w:style>
  <w:style w:type="paragraph" w:customStyle="1" w:styleId="xl73">
    <w:name w:val="xl73"/>
    <w:basedOn w:val="Normal"/>
    <w:rsid w:val="00272D53"/>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74">
    <w:name w:val="xl74"/>
    <w:basedOn w:val="Normal"/>
    <w:rsid w:val="00272D53"/>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5">
    <w:name w:val="xl75"/>
    <w:basedOn w:val="Normal"/>
    <w:rsid w:val="00272D53"/>
    <w:pPr>
      <w:pBdr>
        <w:right w:val="single" w:sz="8" w:space="0" w:color="auto"/>
      </w:pBdr>
      <w:spacing w:before="100" w:beforeAutospacing="1" w:after="100" w:afterAutospacing="1"/>
    </w:pPr>
    <w:rPr>
      <w:rFonts w:ascii="Arial" w:hAnsi="Arial" w:cs="Arial"/>
      <w:sz w:val="18"/>
      <w:szCs w:val="18"/>
      <w:lang w:val="es-MX" w:eastAsia="es-MX"/>
    </w:rPr>
  </w:style>
  <w:style w:type="paragraph" w:customStyle="1" w:styleId="xl76">
    <w:name w:val="xl76"/>
    <w:basedOn w:val="Normal"/>
    <w:rsid w:val="00272D53"/>
    <w:pPr>
      <w:pBdr>
        <w:left w:val="single" w:sz="8" w:space="0" w:color="auto"/>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7">
    <w:name w:val="xl77"/>
    <w:basedOn w:val="Normal"/>
    <w:rsid w:val="00272D53"/>
    <w:pPr>
      <w:pBdr>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8">
    <w:name w:val="xl78"/>
    <w:basedOn w:val="Normal"/>
    <w:rsid w:val="00272D53"/>
    <w:pPr>
      <w:pBdr>
        <w:bottom w:val="single" w:sz="8" w:space="0" w:color="auto"/>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9">
    <w:name w:val="xl79"/>
    <w:basedOn w:val="Normal"/>
    <w:rsid w:val="00272D53"/>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0">
    <w:name w:val="xl80"/>
    <w:basedOn w:val="Normal"/>
    <w:rsid w:val="00272D53"/>
    <w:pPr>
      <w:pBdr>
        <w:top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1">
    <w:name w:val="xl81"/>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lang w:val="es-MX" w:eastAsia="es-MX"/>
    </w:rPr>
  </w:style>
  <w:style w:type="table" w:styleId="Cuadrculadetablaclara">
    <w:name w:val="Grid Table Light"/>
    <w:basedOn w:val="Tablanormal"/>
    <w:uiPriority w:val="40"/>
    <w:rsid w:val="00DC5420"/>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xl82">
    <w:name w:val="xl82"/>
    <w:basedOn w:val="Normal"/>
    <w:rsid w:val="00E217CC"/>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3">
    <w:name w:val="xl83"/>
    <w:basedOn w:val="Normal"/>
    <w:rsid w:val="004344D3"/>
    <w:pPr>
      <w:pBdr>
        <w:bottom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84">
    <w:name w:val="xl84"/>
    <w:basedOn w:val="Normal"/>
    <w:rsid w:val="00D36A18"/>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85">
    <w:name w:val="xl85"/>
    <w:basedOn w:val="Normal"/>
    <w:rsid w:val="00D36A18"/>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6">
    <w:name w:val="xl86"/>
    <w:basedOn w:val="Normal"/>
    <w:rsid w:val="00833791"/>
    <w:pPr>
      <w:pBdr>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table" w:styleId="Tablanormal1">
    <w:name w:val="Plain Table 1"/>
    <w:basedOn w:val="Tablanormal"/>
    <w:uiPriority w:val="41"/>
    <w:rsid w:val="00B82BFE"/>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70">
      <w:bodyDiv w:val="1"/>
      <w:marLeft w:val="0"/>
      <w:marRight w:val="0"/>
      <w:marTop w:val="0"/>
      <w:marBottom w:val="0"/>
      <w:divBdr>
        <w:top w:val="none" w:sz="0" w:space="0" w:color="auto"/>
        <w:left w:val="none" w:sz="0" w:space="0" w:color="auto"/>
        <w:bottom w:val="none" w:sz="0" w:space="0" w:color="auto"/>
        <w:right w:val="none" w:sz="0" w:space="0" w:color="auto"/>
      </w:divBdr>
    </w:div>
    <w:div w:id="1013277">
      <w:bodyDiv w:val="1"/>
      <w:marLeft w:val="0"/>
      <w:marRight w:val="0"/>
      <w:marTop w:val="0"/>
      <w:marBottom w:val="0"/>
      <w:divBdr>
        <w:top w:val="none" w:sz="0" w:space="0" w:color="auto"/>
        <w:left w:val="none" w:sz="0" w:space="0" w:color="auto"/>
        <w:bottom w:val="none" w:sz="0" w:space="0" w:color="auto"/>
        <w:right w:val="none" w:sz="0" w:space="0" w:color="auto"/>
      </w:divBdr>
    </w:div>
    <w:div w:id="2635313">
      <w:bodyDiv w:val="1"/>
      <w:marLeft w:val="0"/>
      <w:marRight w:val="0"/>
      <w:marTop w:val="0"/>
      <w:marBottom w:val="0"/>
      <w:divBdr>
        <w:top w:val="none" w:sz="0" w:space="0" w:color="auto"/>
        <w:left w:val="none" w:sz="0" w:space="0" w:color="auto"/>
        <w:bottom w:val="none" w:sz="0" w:space="0" w:color="auto"/>
        <w:right w:val="none" w:sz="0" w:space="0" w:color="auto"/>
      </w:divBdr>
    </w:div>
    <w:div w:id="2904417">
      <w:bodyDiv w:val="1"/>
      <w:marLeft w:val="0"/>
      <w:marRight w:val="0"/>
      <w:marTop w:val="0"/>
      <w:marBottom w:val="0"/>
      <w:divBdr>
        <w:top w:val="none" w:sz="0" w:space="0" w:color="auto"/>
        <w:left w:val="none" w:sz="0" w:space="0" w:color="auto"/>
        <w:bottom w:val="none" w:sz="0" w:space="0" w:color="auto"/>
        <w:right w:val="none" w:sz="0" w:space="0" w:color="auto"/>
      </w:divBdr>
    </w:div>
    <w:div w:id="4286230">
      <w:bodyDiv w:val="1"/>
      <w:marLeft w:val="0"/>
      <w:marRight w:val="0"/>
      <w:marTop w:val="0"/>
      <w:marBottom w:val="0"/>
      <w:divBdr>
        <w:top w:val="none" w:sz="0" w:space="0" w:color="auto"/>
        <w:left w:val="none" w:sz="0" w:space="0" w:color="auto"/>
        <w:bottom w:val="none" w:sz="0" w:space="0" w:color="auto"/>
        <w:right w:val="none" w:sz="0" w:space="0" w:color="auto"/>
      </w:divBdr>
    </w:div>
    <w:div w:id="5139205">
      <w:bodyDiv w:val="1"/>
      <w:marLeft w:val="0"/>
      <w:marRight w:val="0"/>
      <w:marTop w:val="0"/>
      <w:marBottom w:val="0"/>
      <w:divBdr>
        <w:top w:val="none" w:sz="0" w:space="0" w:color="auto"/>
        <w:left w:val="none" w:sz="0" w:space="0" w:color="auto"/>
        <w:bottom w:val="none" w:sz="0" w:space="0" w:color="auto"/>
        <w:right w:val="none" w:sz="0" w:space="0" w:color="auto"/>
      </w:divBdr>
    </w:div>
    <w:div w:id="5597135">
      <w:bodyDiv w:val="1"/>
      <w:marLeft w:val="0"/>
      <w:marRight w:val="0"/>
      <w:marTop w:val="0"/>
      <w:marBottom w:val="0"/>
      <w:divBdr>
        <w:top w:val="none" w:sz="0" w:space="0" w:color="auto"/>
        <w:left w:val="none" w:sz="0" w:space="0" w:color="auto"/>
        <w:bottom w:val="none" w:sz="0" w:space="0" w:color="auto"/>
        <w:right w:val="none" w:sz="0" w:space="0" w:color="auto"/>
      </w:divBdr>
    </w:div>
    <w:div w:id="6099423">
      <w:bodyDiv w:val="1"/>
      <w:marLeft w:val="0"/>
      <w:marRight w:val="0"/>
      <w:marTop w:val="0"/>
      <w:marBottom w:val="0"/>
      <w:divBdr>
        <w:top w:val="none" w:sz="0" w:space="0" w:color="auto"/>
        <w:left w:val="none" w:sz="0" w:space="0" w:color="auto"/>
        <w:bottom w:val="none" w:sz="0" w:space="0" w:color="auto"/>
        <w:right w:val="none" w:sz="0" w:space="0" w:color="auto"/>
      </w:divBdr>
    </w:div>
    <w:div w:id="6105170">
      <w:bodyDiv w:val="1"/>
      <w:marLeft w:val="0"/>
      <w:marRight w:val="0"/>
      <w:marTop w:val="0"/>
      <w:marBottom w:val="0"/>
      <w:divBdr>
        <w:top w:val="none" w:sz="0" w:space="0" w:color="auto"/>
        <w:left w:val="none" w:sz="0" w:space="0" w:color="auto"/>
        <w:bottom w:val="none" w:sz="0" w:space="0" w:color="auto"/>
        <w:right w:val="none" w:sz="0" w:space="0" w:color="auto"/>
      </w:divBdr>
    </w:div>
    <w:div w:id="7607510">
      <w:bodyDiv w:val="1"/>
      <w:marLeft w:val="0"/>
      <w:marRight w:val="0"/>
      <w:marTop w:val="0"/>
      <w:marBottom w:val="0"/>
      <w:divBdr>
        <w:top w:val="none" w:sz="0" w:space="0" w:color="auto"/>
        <w:left w:val="none" w:sz="0" w:space="0" w:color="auto"/>
        <w:bottom w:val="none" w:sz="0" w:space="0" w:color="auto"/>
        <w:right w:val="none" w:sz="0" w:space="0" w:color="auto"/>
      </w:divBdr>
    </w:div>
    <w:div w:id="7685931">
      <w:bodyDiv w:val="1"/>
      <w:marLeft w:val="0"/>
      <w:marRight w:val="0"/>
      <w:marTop w:val="0"/>
      <w:marBottom w:val="0"/>
      <w:divBdr>
        <w:top w:val="none" w:sz="0" w:space="0" w:color="auto"/>
        <w:left w:val="none" w:sz="0" w:space="0" w:color="auto"/>
        <w:bottom w:val="none" w:sz="0" w:space="0" w:color="auto"/>
        <w:right w:val="none" w:sz="0" w:space="0" w:color="auto"/>
      </w:divBdr>
    </w:div>
    <w:div w:id="8994622">
      <w:bodyDiv w:val="1"/>
      <w:marLeft w:val="0"/>
      <w:marRight w:val="0"/>
      <w:marTop w:val="0"/>
      <w:marBottom w:val="0"/>
      <w:divBdr>
        <w:top w:val="none" w:sz="0" w:space="0" w:color="auto"/>
        <w:left w:val="none" w:sz="0" w:space="0" w:color="auto"/>
        <w:bottom w:val="none" w:sz="0" w:space="0" w:color="auto"/>
        <w:right w:val="none" w:sz="0" w:space="0" w:color="auto"/>
      </w:divBdr>
    </w:div>
    <w:div w:id="9459101">
      <w:bodyDiv w:val="1"/>
      <w:marLeft w:val="0"/>
      <w:marRight w:val="0"/>
      <w:marTop w:val="0"/>
      <w:marBottom w:val="0"/>
      <w:divBdr>
        <w:top w:val="none" w:sz="0" w:space="0" w:color="auto"/>
        <w:left w:val="none" w:sz="0" w:space="0" w:color="auto"/>
        <w:bottom w:val="none" w:sz="0" w:space="0" w:color="auto"/>
        <w:right w:val="none" w:sz="0" w:space="0" w:color="auto"/>
      </w:divBdr>
    </w:div>
    <w:div w:id="9840131">
      <w:bodyDiv w:val="1"/>
      <w:marLeft w:val="0"/>
      <w:marRight w:val="0"/>
      <w:marTop w:val="0"/>
      <w:marBottom w:val="0"/>
      <w:divBdr>
        <w:top w:val="none" w:sz="0" w:space="0" w:color="auto"/>
        <w:left w:val="none" w:sz="0" w:space="0" w:color="auto"/>
        <w:bottom w:val="none" w:sz="0" w:space="0" w:color="auto"/>
        <w:right w:val="none" w:sz="0" w:space="0" w:color="auto"/>
      </w:divBdr>
    </w:div>
    <w:div w:id="11107660">
      <w:bodyDiv w:val="1"/>
      <w:marLeft w:val="0"/>
      <w:marRight w:val="0"/>
      <w:marTop w:val="0"/>
      <w:marBottom w:val="0"/>
      <w:divBdr>
        <w:top w:val="none" w:sz="0" w:space="0" w:color="auto"/>
        <w:left w:val="none" w:sz="0" w:space="0" w:color="auto"/>
        <w:bottom w:val="none" w:sz="0" w:space="0" w:color="auto"/>
        <w:right w:val="none" w:sz="0" w:space="0" w:color="auto"/>
      </w:divBdr>
    </w:div>
    <w:div w:id="11416267">
      <w:bodyDiv w:val="1"/>
      <w:marLeft w:val="0"/>
      <w:marRight w:val="0"/>
      <w:marTop w:val="0"/>
      <w:marBottom w:val="0"/>
      <w:divBdr>
        <w:top w:val="none" w:sz="0" w:space="0" w:color="auto"/>
        <w:left w:val="none" w:sz="0" w:space="0" w:color="auto"/>
        <w:bottom w:val="none" w:sz="0" w:space="0" w:color="auto"/>
        <w:right w:val="none" w:sz="0" w:space="0" w:color="auto"/>
      </w:divBdr>
    </w:div>
    <w:div w:id="13894146">
      <w:bodyDiv w:val="1"/>
      <w:marLeft w:val="0"/>
      <w:marRight w:val="0"/>
      <w:marTop w:val="0"/>
      <w:marBottom w:val="0"/>
      <w:divBdr>
        <w:top w:val="none" w:sz="0" w:space="0" w:color="auto"/>
        <w:left w:val="none" w:sz="0" w:space="0" w:color="auto"/>
        <w:bottom w:val="none" w:sz="0" w:space="0" w:color="auto"/>
        <w:right w:val="none" w:sz="0" w:space="0" w:color="auto"/>
      </w:divBdr>
    </w:div>
    <w:div w:id="18361577">
      <w:bodyDiv w:val="1"/>
      <w:marLeft w:val="0"/>
      <w:marRight w:val="0"/>
      <w:marTop w:val="0"/>
      <w:marBottom w:val="0"/>
      <w:divBdr>
        <w:top w:val="none" w:sz="0" w:space="0" w:color="auto"/>
        <w:left w:val="none" w:sz="0" w:space="0" w:color="auto"/>
        <w:bottom w:val="none" w:sz="0" w:space="0" w:color="auto"/>
        <w:right w:val="none" w:sz="0" w:space="0" w:color="auto"/>
      </w:divBdr>
    </w:div>
    <w:div w:id="20789520">
      <w:bodyDiv w:val="1"/>
      <w:marLeft w:val="0"/>
      <w:marRight w:val="0"/>
      <w:marTop w:val="0"/>
      <w:marBottom w:val="0"/>
      <w:divBdr>
        <w:top w:val="none" w:sz="0" w:space="0" w:color="auto"/>
        <w:left w:val="none" w:sz="0" w:space="0" w:color="auto"/>
        <w:bottom w:val="none" w:sz="0" w:space="0" w:color="auto"/>
        <w:right w:val="none" w:sz="0" w:space="0" w:color="auto"/>
      </w:divBdr>
    </w:div>
    <w:div w:id="21175946">
      <w:bodyDiv w:val="1"/>
      <w:marLeft w:val="0"/>
      <w:marRight w:val="0"/>
      <w:marTop w:val="0"/>
      <w:marBottom w:val="0"/>
      <w:divBdr>
        <w:top w:val="none" w:sz="0" w:space="0" w:color="auto"/>
        <w:left w:val="none" w:sz="0" w:space="0" w:color="auto"/>
        <w:bottom w:val="none" w:sz="0" w:space="0" w:color="auto"/>
        <w:right w:val="none" w:sz="0" w:space="0" w:color="auto"/>
      </w:divBdr>
    </w:div>
    <w:div w:id="21517237">
      <w:bodyDiv w:val="1"/>
      <w:marLeft w:val="0"/>
      <w:marRight w:val="0"/>
      <w:marTop w:val="0"/>
      <w:marBottom w:val="0"/>
      <w:divBdr>
        <w:top w:val="none" w:sz="0" w:space="0" w:color="auto"/>
        <w:left w:val="none" w:sz="0" w:space="0" w:color="auto"/>
        <w:bottom w:val="none" w:sz="0" w:space="0" w:color="auto"/>
        <w:right w:val="none" w:sz="0" w:space="0" w:color="auto"/>
      </w:divBdr>
    </w:div>
    <w:div w:id="21904065">
      <w:bodyDiv w:val="1"/>
      <w:marLeft w:val="0"/>
      <w:marRight w:val="0"/>
      <w:marTop w:val="0"/>
      <w:marBottom w:val="0"/>
      <w:divBdr>
        <w:top w:val="none" w:sz="0" w:space="0" w:color="auto"/>
        <w:left w:val="none" w:sz="0" w:space="0" w:color="auto"/>
        <w:bottom w:val="none" w:sz="0" w:space="0" w:color="auto"/>
        <w:right w:val="none" w:sz="0" w:space="0" w:color="auto"/>
      </w:divBdr>
    </w:div>
    <w:div w:id="22095591">
      <w:bodyDiv w:val="1"/>
      <w:marLeft w:val="0"/>
      <w:marRight w:val="0"/>
      <w:marTop w:val="0"/>
      <w:marBottom w:val="0"/>
      <w:divBdr>
        <w:top w:val="none" w:sz="0" w:space="0" w:color="auto"/>
        <w:left w:val="none" w:sz="0" w:space="0" w:color="auto"/>
        <w:bottom w:val="none" w:sz="0" w:space="0" w:color="auto"/>
        <w:right w:val="none" w:sz="0" w:space="0" w:color="auto"/>
      </w:divBdr>
    </w:div>
    <w:div w:id="23286697">
      <w:bodyDiv w:val="1"/>
      <w:marLeft w:val="0"/>
      <w:marRight w:val="0"/>
      <w:marTop w:val="0"/>
      <w:marBottom w:val="0"/>
      <w:divBdr>
        <w:top w:val="none" w:sz="0" w:space="0" w:color="auto"/>
        <w:left w:val="none" w:sz="0" w:space="0" w:color="auto"/>
        <w:bottom w:val="none" w:sz="0" w:space="0" w:color="auto"/>
        <w:right w:val="none" w:sz="0" w:space="0" w:color="auto"/>
      </w:divBdr>
    </w:div>
    <w:div w:id="23411939">
      <w:bodyDiv w:val="1"/>
      <w:marLeft w:val="0"/>
      <w:marRight w:val="0"/>
      <w:marTop w:val="0"/>
      <w:marBottom w:val="0"/>
      <w:divBdr>
        <w:top w:val="none" w:sz="0" w:space="0" w:color="auto"/>
        <w:left w:val="none" w:sz="0" w:space="0" w:color="auto"/>
        <w:bottom w:val="none" w:sz="0" w:space="0" w:color="auto"/>
        <w:right w:val="none" w:sz="0" w:space="0" w:color="auto"/>
      </w:divBdr>
    </w:div>
    <w:div w:id="24256066">
      <w:bodyDiv w:val="1"/>
      <w:marLeft w:val="0"/>
      <w:marRight w:val="0"/>
      <w:marTop w:val="0"/>
      <w:marBottom w:val="0"/>
      <w:divBdr>
        <w:top w:val="none" w:sz="0" w:space="0" w:color="auto"/>
        <w:left w:val="none" w:sz="0" w:space="0" w:color="auto"/>
        <w:bottom w:val="none" w:sz="0" w:space="0" w:color="auto"/>
        <w:right w:val="none" w:sz="0" w:space="0" w:color="auto"/>
      </w:divBdr>
    </w:div>
    <w:div w:id="26302135">
      <w:bodyDiv w:val="1"/>
      <w:marLeft w:val="0"/>
      <w:marRight w:val="0"/>
      <w:marTop w:val="0"/>
      <w:marBottom w:val="0"/>
      <w:divBdr>
        <w:top w:val="none" w:sz="0" w:space="0" w:color="auto"/>
        <w:left w:val="none" w:sz="0" w:space="0" w:color="auto"/>
        <w:bottom w:val="none" w:sz="0" w:space="0" w:color="auto"/>
        <w:right w:val="none" w:sz="0" w:space="0" w:color="auto"/>
      </w:divBdr>
    </w:div>
    <w:div w:id="26688344">
      <w:bodyDiv w:val="1"/>
      <w:marLeft w:val="0"/>
      <w:marRight w:val="0"/>
      <w:marTop w:val="0"/>
      <w:marBottom w:val="0"/>
      <w:divBdr>
        <w:top w:val="none" w:sz="0" w:space="0" w:color="auto"/>
        <w:left w:val="none" w:sz="0" w:space="0" w:color="auto"/>
        <w:bottom w:val="none" w:sz="0" w:space="0" w:color="auto"/>
        <w:right w:val="none" w:sz="0" w:space="0" w:color="auto"/>
      </w:divBdr>
    </w:div>
    <w:div w:id="28266524">
      <w:bodyDiv w:val="1"/>
      <w:marLeft w:val="0"/>
      <w:marRight w:val="0"/>
      <w:marTop w:val="0"/>
      <w:marBottom w:val="0"/>
      <w:divBdr>
        <w:top w:val="none" w:sz="0" w:space="0" w:color="auto"/>
        <w:left w:val="none" w:sz="0" w:space="0" w:color="auto"/>
        <w:bottom w:val="none" w:sz="0" w:space="0" w:color="auto"/>
        <w:right w:val="none" w:sz="0" w:space="0" w:color="auto"/>
      </w:divBdr>
    </w:div>
    <w:div w:id="28723685">
      <w:bodyDiv w:val="1"/>
      <w:marLeft w:val="0"/>
      <w:marRight w:val="0"/>
      <w:marTop w:val="0"/>
      <w:marBottom w:val="0"/>
      <w:divBdr>
        <w:top w:val="none" w:sz="0" w:space="0" w:color="auto"/>
        <w:left w:val="none" w:sz="0" w:space="0" w:color="auto"/>
        <w:bottom w:val="none" w:sz="0" w:space="0" w:color="auto"/>
        <w:right w:val="none" w:sz="0" w:space="0" w:color="auto"/>
      </w:divBdr>
    </w:div>
    <w:div w:id="29457710">
      <w:bodyDiv w:val="1"/>
      <w:marLeft w:val="0"/>
      <w:marRight w:val="0"/>
      <w:marTop w:val="0"/>
      <w:marBottom w:val="0"/>
      <w:divBdr>
        <w:top w:val="none" w:sz="0" w:space="0" w:color="auto"/>
        <w:left w:val="none" w:sz="0" w:space="0" w:color="auto"/>
        <w:bottom w:val="none" w:sz="0" w:space="0" w:color="auto"/>
        <w:right w:val="none" w:sz="0" w:space="0" w:color="auto"/>
      </w:divBdr>
    </w:div>
    <w:div w:id="31199214">
      <w:bodyDiv w:val="1"/>
      <w:marLeft w:val="0"/>
      <w:marRight w:val="0"/>
      <w:marTop w:val="0"/>
      <w:marBottom w:val="0"/>
      <w:divBdr>
        <w:top w:val="none" w:sz="0" w:space="0" w:color="auto"/>
        <w:left w:val="none" w:sz="0" w:space="0" w:color="auto"/>
        <w:bottom w:val="none" w:sz="0" w:space="0" w:color="auto"/>
        <w:right w:val="none" w:sz="0" w:space="0" w:color="auto"/>
      </w:divBdr>
    </w:div>
    <w:div w:id="32923614">
      <w:bodyDiv w:val="1"/>
      <w:marLeft w:val="0"/>
      <w:marRight w:val="0"/>
      <w:marTop w:val="0"/>
      <w:marBottom w:val="0"/>
      <w:divBdr>
        <w:top w:val="none" w:sz="0" w:space="0" w:color="auto"/>
        <w:left w:val="none" w:sz="0" w:space="0" w:color="auto"/>
        <w:bottom w:val="none" w:sz="0" w:space="0" w:color="auto"/>
        <w:right w:val="none" w:sz="0" w:space="0" w:color="auto"/>
      </w:divBdr>
    </w:div>
    <w:div w:id="33889924">
      <w:bodyDiv w:val="1"/>
      <w:marLeft w:val="0"/>
      <w:marRight w:val="0"/>
      <w:marTop w:val="0"/>
      <w:marBottom w:val="0"/>
      <w:divBdr>
        <w:top w:val="none" w:sz="0" w:space="0" w:color="auto"/>
        <w:left w:val="none" w:sz="0" w:space="0" w:color="auto"/>
        <w:bottom w:val="none" w:sz="0" w:space="0" w:color="auto"/>
        <w:right w:val="none" w:sz="0" w:space="0" w:color="auto"/>
      </w:divBdr>
    </w:div>
    <w:div w:id="34234711">
      <w:bodyDiv w:val="1"/>
      <w:marLeft w:val="0"/>
      <w:marRight w:val="0"/>
      <w:marTop w:val="0"/>
      <w:marBottom w:val="0"/>
      <w:divBdr>
        <w:top w:val="none" w:sz="0" w:space="0" w:color="auto"/>
        <w:left w:val="none" w:sz="0" w:space="0" w:color="auto"/>
        <w:bottom w:val="none" w:sz="0" w:space="0" w:color="auto"/>
        <w:right w:val="none" w:sz="0" w:space="0" w:color="auto"/>
      </w:divBdr>
    </w:div>
    <w:div w:id="35784027">
      <w:bodyDiv w:val="1"/>
      <w:marLeft w:val="0"/>
      <w:marRight w:val="0"/>
      <w:marTop w:val="0"/>
      <w:marBottom w:val="0"/>
      <w:divBdr>
        <w:top w:val="none" w:sz="0" w:space="0" w:color="auto"/>
        <w:left w:val="none" w:sz="0" w:space="0" w:color="auto"/>
        <w:bottom w:val="none" w:sz="0" w:space="0" w:color="auto"/>
        <w:right w:val="none" w:sz="0" w:space="0" w:color="auto"/>
      </w:divBdr>
    </w:div>
    <w:div w:id="36971689">
      <w:bodyDiv w:val="1"/>
      <w:marLeft w:val="0"/>
      <w:marRight w:val="0"/>
      <w:marTop w:val="0"/>
      <w:marBottom w:val="0"/>
      <w:divBdr>
        <w:top w:val="none" w:sz="0" w:space="0" w:color="auto"/>
        <w:left w:val="none" w:sz="0" w:space="0" w:color="auto"/>
        <w:bottom w:val="none" w:sz="0" w:space="0" w:color="auto"/>
        <w:right w:val="none" w:sz="0" w:space="0" w:color="auto"/>
      </w:divBdr>
    </w:div>
    <w:div w:id="37945933">
      <w:bodyDiv w:val="1"/>
      <w:marLeft w:val="0"/>
      <w:marRight w:val="0"/>
      <w:marTop w:val="0"/>
      <w:marBottom w:val="0"/>
      <w:divBdr>
        <w:top w:val="none" w:sz="0" w:space="0" w:color="auto"/>
        <w:left w:val="none" w:sz="0" w:space="0" w:color="auto"/>
        <w:bottom w:val="none" w:sz="0" w:space="0" w:color="auto"/>
        <w:right w:val="none" w:sz="0" w:space="0" w:color="auto"/>
      </w:divBdr>
    </w:div>
    <w:div w:id="38356726">
      <w:bodyDiv w:val="1"/>
      <w:marLeft w:val="0"/>
      <w:marRight w:val="0"/>
      <w:marTop w:val="0"/>
      <w:marBottom w:val="0"/>
      <w:divBdr>
        <w:top w:val="none" w:sz="0" w:space="0" w:color="auto"/>
        <w:left w:val="none" w:sz="0" w:space="0" w:color="auto"/>
        <w:bottom w:val="none" w:sz="0" w:space="0" w:color="auto"/>
        <w:right w:val="none" w:sz="0" w:space="0" w:color="auto"/>
      </w:divBdr>
    </w:div>
    <w:div w:id="44719595">
      <w:bodyDiv w:val="1"/>
      <w:marLeft w:val="0"/>
      <w:marRight w:val="0"/>
      <w:marTop w:val="0"/>
      <w:marBottom w:val="0"/>
      <w:divBdr>
        <w:top w:val="none" w:sz="0" w:space="0" w:color="auto"/>
        <w:left w:val="none" w:sz="0" w:space="0" w:color="auto"/>
        <w:bottom w:val="none" w:sz="0" w:space="0" w:color="auto"/>
        <w:right w:val="none" w:sz="0" w:space="0" w:color="auto"/>
      </w:divBdr>
    </w:div>
    <w:div w:id="45763000">
      <w:bodyDiv w:val="1"/>
      <w:marLeft w:val="0"/>
      <w:marRight w:val="0"/>
      <w:marTop w:val="0"/>
      <w:marBottom w:val="0"/>
      <w:divBdr>
        <w:top w:val="none" w:sz="0" w:space="0" w:color="auto"/>
        <w:left w:val="none" w:sz="0" w:space="0" w:color="auto"/>
        <w:bottom w:val="none" w:sz="0" w:space="0" w:color="auto"/>
        <w:right w:val="none" w:sz="0" w:space="0" w:color="auto"/>
      </w:divBdr>
    </w:div>
    <w:div w:id="46926514">
      <w:bodyDiv w:val="1"/>
      <w:marLeft w:val="0"/>
      <w:marRight w:val="0"/>
      <w:marTop w:val="0"/>
      <w:marBottom w:val="0"/>
      <w:divBdr>
        <w:top w:val="none" w:sz="0" w:space="0" w:color="auto"/>
        <w:left w:val="none" w:sz="0" w:space="0" w:color="auto"/>
        <w:bottom w:val="none" w:sz="0" w:space="0" w:color="auto"/>
        <w:right w:val="none" w:sz="0" w:space="0" w:color="auto"/>
      </w:divBdr>
    </w:div>
    <w:div w:id="49041739">
      <w:bodyDiv w:val="1"/>
      <w:marLeft w:val="0"/>
      <w:marRight w:val="0"/>
      <w:marTop w:val="0"/>
      <w:marBottom w:val="0"/>
      <w:divBdr>
        <w:top w:val="none" w:sz="0" w:space="0" w:color="auto"/>
        <w:left w:val="none" w:sz="0" w:space="0" w:color="auto"/>
        <w:bottom w:val="none" w:sz="0" w:space="0" w:color="auto"/>
        <w:right w:val="none" w:sz="0" w:space="0" w:color="auto"/>
      </w:divBdr>
    </w:div>
    <w:div w:id="50689679">
      <w:bodyDiv w:val="1"/>
      <w:marLeft w:val="0"/>
      <w:marRight w:val="0"/>
      <w:marTop w:val="0"/>
      <w:marBottom w:val="0"/>
      <w:divBdr>
        <w:top w:val="none" w:sz="0" w:space="0" w:color="auto"/>
        <w:left w:val="none" w:sz="0" w:space="0" w:color="auto"/>
        <w:bottom w:val="none" w:sz="0" w:space="0" w:color="auto"/>
        <w:right w:val="none" w:sz="0" w:space="0" w:color="auto"/>
      </w:divBdr>
    </w:div>
    <w:div w:id="51118277">
      <w:bodyDiv w:val="1"/>
      <w:marLeft w:val="0"/>
      <w:marRight w:val="0"/>
      <w:marTop w:val="0"/>
      <w:marBottom w:val="0"/>
      <w:divBdr>
        <w:top w:val="none" w:sz="0" w:space="0" w:color="auto"/>
        <w:left w:val="none" w:sz="0" w:space="0" w:color="auto"/>
        <w:bottom w:val="none" w:sz="0" w:space="0" w:color="auto"/>
        <w:right w:val="none" w:sz="0" w:space="0" w:color="auto"/>
      </w:divBdr>
    </w:div>
    <w:div w:id="51274673">
      <w:bodyDiv w:val="1"/>
      <w:marLeft w:val="0"/>
      <w:marRight w:val="0"/>
      <w:marTop w:val="0"/>
      <w:marBottom w:val="0"/>
      <w:divBdr>
        <w:top w:val="none" w:sz="0" w:space="0" w:color="auto"/>
        <w:left w:val="none" w:sz="0" w:space="0" w:color="auto"/>
        <w:bottom w:val="none" w:sz="0" w:space="0" w:color="auto"/>
        <w:right w:val="none" w:sz="0" w:space="0" w:color="auto"/>
      </w:divBdr>
    </w:div>
    <w:div w:id="52891598">
      <w:bodyDiv w:val="1"/>
      <w:marLeft w:val="0"/>
      <w:marRight w:val="0"/>
      <w:marTop w:val="0"/>
      <w:marBottom w:val="0"/>
      <w:divBdr>
        <w:top w:val="none" w:sz="0" w:space="0" w:color="auto"/>
        <w:left w:val="none" w:sz="0" w:space="0" w:color="auto"/>
        <w:bottom w:val="none" w:sz="0" w:space="0" w:color="auto"/>
        <w:right w:val="none" w:sz="0" w:space="0" w:color="auto"/>
      </w:divBdr>
    </w:div>
    <w:div w:id="53508483">
      <w:bodyDiv w:val="1"/>
      <w:marLeft w:val="0"/>
      <w:marRight w:val="0"/>
      <w:marTop w:val="0"/>
      <w:marBottom w:val="0"/>
      <w:divBdr>
        <w:top w:val="none" w:sz="0" w:space="0" w:color="auto"/>
        <w:left w:val="none" w:sz="0" w:space="0" w:color="auto"/>
        <w:bottom w:val="none" w:sz="0" w:space="0" w:color="auto"/>
        <w:right w:val="none" w:sz="0" w:space="0" w:color="auto"/>
      </w:divBdr>
    </w:div>
    <w:div w:id="54477397">
      <w:bodyDiv w:val="1"/>
      <w:marLeft w:val="0"/>
      <w:marRight w:val="0"/>
      <w:marTop w:val="0"/>
      <w:marBottom w:val="0"/>
      <w:divBdr>
        <w:top w:val="none" w:sz="0" w:space="0" w:color="auto"/>
        <w:left w:val="none" w:sz="0" w:space="0" w:color="auto"/>
        <w:bottom w:val="none" w:sz="0" w:space="0" w:color="auto"/>
        <w:right w:val="none" w:sz="0" w:space="0" w:color="auto"/>
      </w:divBdr>
    </w:div>
    <w:div w:id="54940360">
      <w:bodyDiv w:val="1"/>
      <w:marLeft w:val="0"/>
      <w:marRight w:val="0"/>
      <w:marTop w:val="0"/>
      <w:marBottom w:val="0"/>
      <w:divBdr>
        <w:top w:val="none" w:sz="0" w:space="0" w:color="auto"/>
        <w:left w:val="none" w:sz="0" w:space="0" w:color="auto"/>
        <w:bottom w:val="none" w:sz="0" w:space="0" w:color="auto"/>
        <w:right w:val="none" w:sz="0" w:space="0" w:color="auto"/>
      </w:divBdr>
    </w:div>
    <w:div w:id="55277939">
      <w:bodyDiv w:val="1"/>
      <w:marLeft w:val="0"/>
      <w:marRight w:val="0"/>
      <w:marTop w:val="0"/>
      <w:marBottom w:val="0"/>
      <w:divBdr>
        <w:top w:val="none" w:sz="0" w:space="0" w:color="auto"/>
        <w:left w:val="none" w:sz="0" w:space="0" w:color="auto"/>
        <w:bottom w:val="none" w:sz="0" w:space="0" w:color="auto"/>
        <w:right w:val="none" w:sz="0" w:space="0" w:color="auto"/>
      </w:divBdr>
    </w:div>
    <w:div w:id="55666326">
      <w:bodyDiv w:val="1"/>
      <w:marLeft w:val="0"/>
      <w:marRight w:val="0"/>
      <w:marTop w:val="0"/>
      <w:marBottom w:val="0"/>
      <w:divBdr>
        <w:top w:val="none" w:sz="0" w:space="0" w:color="auto"/>
        <w:left w:val="none" w:sz="0" w:space="0" w:color="auto"/>
        <w:bottom w:val="none" w:sz="0" w:space="0" w:color="auto"/>
        <w:right w:val="none" w:sz="0" w:space="0" w:color="auto"/>
      </w:divBdr>
    </w:div>
    <w:div w:id="57217883">
      <w:bodyDiv w:val="1"/>
      <w:marLeft w:val="0"/>
      <w:marRight w:val="0"/>
      <w:marTop w:val="0"/>
      <w:marBottom w:val="0"/>
      <w:divBdr>
        <w:top w:val="none" w:sz="0" w:space="0" w:color="auto"/>
        <w:left w:val="none" w:sz="0" w:space="0" w:color="auto"/>
        <w:bottom w:val="none" w:sz="0" w:space="0" w:color="auto"/>
        <w:right w:val="none" w:sz="0" w:space="0" w:color="auto"/>
      </w:divBdr>
    </w:div>
    <w:div w:id="59326240">
      <w:bodyDiv w:val="1"/>
      <w:marLeft w:val="0"/>
      <w:marRight w:val="0"/>
      <w:marTop w:val="0"/>
      <w:marBottom w:val="0"/>
      <w:divBdr>
        <w:top w:val="none" w:sz="0" w:space="0" w:color="auto"/>
        <w:left w:val="none" w:sz="0" w:space="0" w:color="auto"/>
        <w:bottom w:val="none" w:sz="0" w:space="0" w:color="auto"/>
        <w:right w:val="none" w:sz="0" w:space="0" w:color="auto"/>
      </w:divBdr>
    </w:div>
    <w:div w:id="59404744">
      <w:bodyDiv w:val="1"/>
      <w:marLeft w:val="0"/>
      <w:marRight w:val="0"/>
      <w:marTop w:val="0"/>
      <w:marBottom w:val="0"/>
      <w:divBdr>
        <w:top w:val="none" w:sz="0" w:space="0" w:color="auto"/>
        <w:left w:val="none" w:sz="0" w:space="0" w:color="auto"/>
        <w:bottom w:val="none" w:sz="0" w:space="0" w:color="auto"/>
        <w:right w:val="none" w:sz="0" w:space="0" w:color="auto"/>
      </w:divBdr>
    </w:div>
    <w:div w:id="60904745">
      <w:bodyDiv w:val="1"/>
      <w:marLeft w:val="0"/>
      <w:marRight w:val="0"/>
      <w:marTop w:val="0"/>
      <w:marBottom w:val="0"/>
      <w:divBdr>
        <w:top w:val="none" w:sz="0" w:space="0" w:color="auto"/>
        <w:left w:val="none" w:sz="0" w:space="0" w:color="auto"/>
        <w:bottom w:val="none" w:sz="0" w:space="0" w:color="auto"/>
        <w:right w:val="none" w:sz="0" w:space="0" w:color="auto"/>
      </w:divBdr>
    </w:div>
    <w:div w:id="63184305">
      <w:bodyDiv w:val="1"/>
      <w:marLeft w:val="0"/>
      <w:marRight w:val="0"/>
      <w:marTop w:val="0"/>
      <w:marBottom w:val="0"/>
      <w:divBdr>
        <w:top w:val="none" w:sz="0" w:space="0" w:color="auto"/>
        <w:left w:val="none" w:sz="0" w:space="0" w:color="auto"/>
        <w:bottom w:val="none" w:sz="0" w:space="0" w:color="auto"/>
        <w:right w:val="none" w:sz="0" w:space="0" w:color="auto"/>
      </w:divBdr>
    </w:div>
    <w:div w:id="63382093">
      <w:bodyDiv w:val="1"/>
      <w:marLeft w:val="0"/>
      <w:marRight w:val="0"/>
      <w:marTop w:val="0"/>
      <w:marBottom w:val="0"/>
      <w:divBdr>
        <w:top w:val="none" w:sz="0" w:space="0" w:color="auto"/>
        <w:left w:val="none" w:sz="0" w:space="0" w:color="auto"/>
        <w:bottom w:val="none" w:sz="0" w:space="0" w:color="auto"/>
        <w:right w:val="none" w:sz="0" w:space="0" w:color="auto"/>
      </w:divBdr>
    </w:div>
    <w:div w:id="63571732">
      <w:bodyDiv w:val="1"/>
      <w:marLeft w:val="0"/>
      <w:marRight w:val="0"/>
      <w:marTop w:val="0"/>
      <w:marBottom w:val="0"/>
      <w:divBdr>
        <w:top w:val="none" w:sz="0" w:space="0" w:color="auto"/>
        <w:left w:val="none" w:sz="0" w:space="0" w:color="auto"/>
        <w:bottom w:val="none" w:sz="0" w:space="0" w:color="auto"/>
        <w:right w:val="none" w:sz="0" w:space="0" w:color="auto"/>
      </w:divBdr>
    </w:div>
    <w:div w:id="66541758">
      <w:bodyDiv w:val="1"/>
      <w:marLeft w:val="0"/>
      <w:marRight w:val="0"/>
      <w:marTop w:val="0"/>
      <w:marBottom w:val="0"/>
      <w:divBdr>
        <w:top w:val="none" w:sz="0" w:space="0" w:color="auto"/>
        <w:left w:val="none" w:sz="0" w:space="0" w:color="auto"/>
        <w:bottom w:val="none" w:sz="0" w:space="0" w:color="auto"/>
        <w:right w:val="none" w:sz="0" w:space="0" w:color="auto"/>
      </w:divBdr>
    </w:div>
    <w:div w:id="67925453">
      <w:bodyDiv w:val="1"/>
      <w:marLeft w:val="0"/>
      <w:marRight w:val="0"/>
      <w:marTop w:val="0"/>
      <w:marBottom w:val="0"/>
      <w:divBdr>
        <w:top w:val="none" w:sz="0" w:space="0" w:color="auto"/>
        <w:left w:val="none" w:sz="0" w:space="0" w:color="auto"/>
        <w:bottom w:val="none" w:sz="0" w:space="0" w:color="auto"/>
        <w:right w:val="none" w:sz="0" w:space="0" w:color="auto"/>
      </w:divBdr>
    </w:div>
    <w:div w:id="68234820">
      <w:bodyDiv w:val="1"/>
      <w:marLeft w:val="0"/>
      <w:marRight w:val="0"/>
      <w:marTop w:val="0"/>
      <w:marBottom w:val="0"/>
      <w:divBdr>
        <w:top w:val="none" w:sz="0" w:space="0" w:color="auto"/>
        <w:left w:val="none" w:sz="0" w:space="0" w:color="auto"/>
        <w:bottom w:val="none" w:sz="0" w:space="0" w:color="auto"/>
        <w:right w:val="none" w:sz="0" w:space="0" w:color="auto"/>
      </w:divBdr>
    </w:div>
    <w:div w:id="68776701">
      <w:bodyDiv w:val="1"/>
      <w:marLeft w:val="0"/>
      <w:marRight w:val="0"/>
      <w:marTop w:val="0"/>
      <w:marBottom w:val="0"/>
      <w:divBdr>
        <w:top w:val="none" w:sz="0" w:space="0" w:color="auto"/>
        <w:left w:val="none" w:sz="0" w:space="0" w:color="auto"/>
        <w:bottom w:val="none" w:sz="0" w:space="0" w:color="auto"/>
        <w:right w:val="none" w:sz="0" w:space="0" w:color="auto"/>
      </w:divBdr>
    </w:div>
    <w:div w:id="69425808">
      <w:bodyDiv w:val="1"/>
      <w:marLeft w:val="0"/>
      <w:marRight w:val="0"/>
      <w:marTop w:val="0"/>
      <w:marBottom w:val="0"/>
      <w:divBdr>
        <w:top w:val="none" w:sz="0" w:space="0" w:color="auto"/>
        <w:left w:val="none" w:sz="0" w:space="0" w:color="auto"/>
        <w:bottom w:val="none" w:sz="0" w:space="0" w:color="auto"/>
        <w:right w:val="none" w:sz="0" w:space="0" w:color="auto"/>
      </w:divBdr>
    </w:div>
    <w:div w:id="69622753">
      <w:bodyDiv w:val="1"/>
      <w:marLeft w:val="0"/>
      <w:marRight w:val="0"/>
      <w:marTop w:val="0"/>
      <w:marBottom w:val="0"/>
      <w:divBdr>
        <w:top w:val="none" w:sz="0" w:space="0" w:color="auto"/>
        <w:left w:val="none" w:sz="0" w:space="0" w:color="auto"/>
        <w:bottom w:val="none" w:sz="0" w:space="0" w:color="auto"/>
        <w:right w:val="none" w:sz="0" w:space="0" w:color="auto"/>
      </w:divBdr>
    </w:div>
    <w:div w:id="69737757">
      <w:bodyDiv w:val="1"/>
      <w:marLeft w:val="0"/>
      <w:marRight w:val="0"/>
      <w:marTop w:val="0"/>
      <w:marBottom w:val="0"/>
      <w:divBdr>
        <w:top w:val="none" w:sz="0" w:space="0" w:color="auto"/>
        <w:left w:val="none" w:sz="0" w:space="0" w:color="auto"/>
        <w:bottom w:val="none" w:sz="0" w:space="0" w:color="auto"/>
        <w:right w:val="none" w:sz="0" w:space="0" w:color="auto"/>
      </w:divBdr>
    </w:div>
    <w:div w:id="70467355">
      <w:bodyDiv w:val="1"/>
      <w:marLeft w:val="0"/>
      <w:marRight w:val="0"/>
      <w:marTop w:val="0"/>
      <w:marBottom w:val="0"/>
      <w:divBdr>
        <w:top w:val="none" w:sz="0" w:space="0" w:color="auto"/>
        <w:left w:val="none" w:sz="0" w:space="0" w:color="auto"/>
        <w:bottom w:val="none" w:sz="0" w:space="0" w:color="auto"/>
        <w:right w:val="none" w:sz="0" w:space="0" w:color="auto"/>
      </w:divBdr>
    </w:div>
    <w:div w:id="70541503">
      <w:bodyDiv w:val="1"/>
      <w:marLeft w:val="0"/>
      <w:marRight w:val="0"/>
      <w:marTop w:val="0"/>
      <w:marBottom w:val="0"/>
      <w:divBdr>
        <w:top w:val="none" w:sz="0" w:space="0" w:color="auto"/>
        <w:left w:val="none" w:sz="0" w:space="0" w:color="auto"/>
        <w:bottom w:val="none" w:sz="0" w:space="0" w:color="auto"/>
        <w:right w:val="none" w:sz="0" w:space="0" w:color="auto"/>
      </w:divBdr>
    </w:div>
    <w:div w:id="70584372">
      <w:bodyDiv w:val="1"/>
      <w:marLeft w:val="0"/>
      <w:marRight w:val="0"/>
      <w:marTop w:val="0"/>
      <w:marBottom w:val="0"/>
      <w:divBdr>
        <w:top w:val="none" w:sz="0" w:space="0" w:color="auto"/>
        <w:left w:val="none" w:sz="0" w:space="0" w:color="auto"/>
        <w:bottom w:val="none" w:sz="0" w:space="0" w:color="auto"/>
        <w:right w:val="none" w:sz="0" w:space="0" w:color="auto"/>
      </w:divBdr>
    </w:div>
    <w:div w:id="72511201">
      <w:bodyDiv w:val="1"/>
      <w:marLeft w:val="0"/>
      <w:marRight w:val="0"/>
      <w:marTop w:val="0"/>
      <w:marBottom w:val="0"/>
      <w:divBdr>
        <w:top w:val="none" w:sz="0" w:space="0" w:color="auto"/>
        <w:left w:val="none" w:sz="0" w:space="0" w:color="auto"/>
        <w:bottom w:val="none" w:sz="0" w:space="0" w:color="auto"/>
        <w:right w:val="none" w:sz="0" w:space="0" w:color="auto"/>
      </w:divBdr>
    </w:div>
    <w:div w:id="73206417">
      <w:bodyDiv w:val="1"/>
      <w:marLeft w:val="0"/>
      <w:marRight w:val="0"/>
      <w:marTop w:val="0"/>
      <w:marBottom w:val="0"/>
      <w:divBdr>
        <w:top w:val="none" w:sz="0" w:space="0" w:color="auto"/>
        <w:left w:val="none" w:sz="0" w:space="0" w:color="auto"/>
        <w:bottom w:val="none" w:sz="0" w:space="0" w:color="auto"/>
        <w:right w:val="none" w:sz="0" w:space="0" w:color="auto"/>
      </w:divBdr>
    </w:div>
    <w:div w:id="73355821">
      <w:bodyDiv w:val="1"/>
      <w:marLeft w:val="0"/>
      <w:marRight w:val="0"/>
      <w:marTop w:val="0"/>
      <w:marBottom w:val="0"/>
      <w:divBdr>
        <w:top w:val="none" w:sz="0" w:space="0" w:color="auto"/>
        <w:left w:val="none" w:sz="0" w:space="0" w:color="auto"/>
        <w:bottom w:val="none" w:sz="0" w:space="0" w:color="auto"/>
        <w:right w:val="none" w:sz="0" w:space="0" w:color="auto"/>
      </w:divBdr>
    </w:div>
    <w:div w:id="74863261">
      <w:bodyDiv w:val="1"/>
      <w:marLeft w:val="0"/>
      <w:marRight w:val="0"/>
      <w:marTop w:val="0"/>
      <w:marBottom w:val="0"/>
      <w:divBdr>
        <w:top w:val="none" w:sz="0" w:space="0" w:color="auto"/>
        <w:left w:val="none" w:sz="0" w:space="0" w:color="auto"/>
        <w:bottom w:val="none" w:sz="0" w:space="0" w:color="auto"/>
        <w:right w:val="none" w:sz="0" w:space="0" w:color="auto"/>
      </w:divBdr>
    </w:div>
    <w:div w:id="75060703">
      <w:bodyDiv w:val="1"/>
      <w:marLeft w:val="0"/>
      <w:marRight w:val="0"/>
      <w:marTop w:val="0"/>
      <w:marBottom w:val="0"/>
      <w:divBdr>
        <w:top w:val="none" w:sz="0" w:space="0" w:color="auto"/>
        <w:left w:val="none" w:sz="0" w:space="0" w:color="auto"/>
        <w:bottom w:val="none" w:sz="0" w:space="0" w:color="auto"/>
        <w:right w:val="none" w:sz="0" w:space="0" w:color="auto"/>
      </w:divBdr>
    </w:div>
    <w:div w:id="76023062">
      <w:bodyDiv w:val="1"/>
      <w:marLeft w:val="0"/>
      <w:marRight w:val="0"/>
      <w:marTop w:val="0"/>
      <w:marBottom w:val="0"/>
      <w:divBdr>
        <w:top w:val="none" w:sz="0" w:space="0" w:color="auto"/>
        <w:left w:val="none" w:sz="0" w:space="0" w:color="auto"/>
        <w:bottom w:val="none" w:sz="0" w:space="0" w:color="auto"/>
        <w:right w:val="none" w:sz="0" w:space="0" w:color="auto"/>
      </w:divBdr>
    </w:div>
    <w:div w:id="76169984">
      <w:bodyDiv w:val="1"/>
      <w:marLeft w:val="0"/>
      <w:marRight w:val="0"/>
      <w:marTop w:val="0"/>
      <w:marBottom w:val="0"/>
      <w:divBdr>
        <w:top w:val="none" w:sz="0" w:space="0" w:color="auto"/>
        <w:left w:val="none" w:sz="0" w:space="0" w:color="auto"/>
        <w:bottom w:val="none" w:sz="0" w:space="0" w:color="auto"/>
        <w:right w:val="none" w:sz="0" w:space="0" w:color="auto"/>
      </w:divBdr>
    </w:div>
    <w:div w:id="78211981">
      <w:bodyDiv w:val="1"/>
      <w:marLeft w:val="0"/>
      <w:marRight w:val="0"/>
      <w:marTop w:val="0"/>
      <w:marBottom w:val="0"/>
      <w:divBdr>
        <w:top w:val="none" w:sz="0" w:space="0" w:color="auto"/>
        <w:left w:val="none" w:sz="0" w:space="0" w:color="auto"/>
        <w:bottom w:val="none" w:sz="0" w:space="0" w:color="auto"/>
        <w:right w:val="none" w:sz="0" w:space="0" w:color="auto"/>
      </w:divBdr>
    </w:div>
    <w:div w:id="78256557">
      <w:bodyDiv w:val="1"/>
      <w:marLeft w:val="0"/>
      <w:marRight w:val="0"/>
      <w:marTop w:val="0"/>
      <w:marBottom w:val="0"/>
      <w:divBdr>
        <w:top w:val="none" w:sz="0" w:space="0" w:color="auto"/>
        <w:left w:val="none" w:sz="0" w:space="0" w:color="auto"/>
        <w:bottom w:val="none" w:sz="0" w:space="0" w:color="auto"/>
        <w:right w:val="none" w:sz="0" w:space="0" w:color="auto"/>
      </w:divBdr>
    </w:div>
    <w:div w:id="78868708">
      <w:bodyDiv w:val="1"/>
      <w:marLeft w:val="0"/>
      <w:marRight w:val="0"/>
      <w:marTop w:val="0"/>
      <w:marBottom w:val="0"/>
      <w:divBdr>
        <w:top w:val="none" w:sz="0" w:space="0" w:color="auto"/>
        <w:left w:val="none" w:sz="0" w:space="0" w:color="auto"/>
        <w:bottom w:val="none" w:sz="0" w:space="0" w:color="auto"/>
        <w:right w:val="none" w:sz="0" w:space="0" w:color="auto"/>
      </w:divBdr>
    </w:div>
    <w:div w:id="78915347">
      <w:bodyDiv w:val="1"/>
      <w:marLeft w:val="0"/>
      <w:marRight w:val="0"/>
      <w:marTop w:val="0"/>
      <w:marBottom w:val="0"/>
      <w:divBdr>
        <w:top w:val="none" w:sz="0" w:space="0" w:color="auto"/>
        <w:left w:val="none" w:sz="0" w:space="0" w:color="auto"/>
        <w:bottom w:val="none" w:sz="0" w:space="0" w:color="auto"/>
        <w:right w:val="none" w:sz="0" w:space="0" w:color="auto"/>
      </w:divBdr>
    </w:div>
    <w:div w:id="80639937">
      <w:bodyDiv w:val="1"/>
      <w:marLeft w:val="0"/>
      <w:marRight w:val="0"/>
      <w:marTop w:val="0"/>
      <w:marBottom w:val="0"/>
      <w:divBdr>
        <w:top w:val="none" w:sz="0" w:space="0" w:color="auto"/>
        <w:left w:val="none" w:sz="0" w:space="0" w:color="auto"/>
        <w:bottom w:val="none" w:sz="0" w:space="0" w:color="auto"/>
        <w:right w:val="none" w:sz="0" w:space="0" w:color="auto"/>
      </w:divBdr>
    </w:div>
    <w:div w:id="80640286">
      <w:bodyDiv w:val="1"/>
      <w:marLeft w:val="0"/>
      <w:marRight w:val="0"/>
      <w:marTop w:val="0"/>
      <w:marBottom w:val="0"/>
      <w:divBdr>
        <w:top w:val="none" w:sz="0" w:space="0" w:color="auto"/>
        <w:left w:val="none" w:sz="0" w:space="0" w:color="auto"/>
        <w:bottom w:val="none" w:sz="0" w:space="0" w:color="auto"/>
        <w:right w:val="none" w:sz="0" w:space="0" w:color="auto"/>
      </w:divBdr>
    </w:div>
    <w:div w:id="80683524">
      <w:bodyDiv w:val="1"/>
      <w:marLeft w:val="0"/>
      <w:marRight w:val="0"/>
      <w:marTop w:val="0"/>
      <w:marBottom w:val="0"/>
      <w:divBdr>
        <w:top w:val="none" w:sz="0" w:space="0" w:color="auto"/>
        <w:left w:val="none" w:sz="0" w:space="0" w:color="auto"/>
        <w:bottom w:val="none" w:sz="0" w:space="0" w:color="auto"/>
        <w:right w:val="none" w:sz="0" w:space="0" w:color="auto"/>
      </w:divBdr>
    </w:div>
    <w:div w:id="80880850">
      <w:bodyDiv w:val="1"/>
      <w:marLeft w:val="0"/>
      <w:marRight w:val="0"/>
      <w:marTop w:val="0"/>
      <w:marBottom w:val="0"/>
      <w:divBdr>
        <w:top w:val="none" w:sz="0" w:space="0" w:color="auto"/>
        <w:left w:val="none" w:sz="0" w:space="0" w:color="auto"/>
        <w:bottom w:val="none" w:sz="0" w:space="0" w:color="auto"/>
        <w:right w:val="none" w:sz="0" w:space="0" w:color="auto"/>
      </w:divBdr>
    </w:div>
    <w:div w:id="82382681">
      <w:bodyDiv w:val="1"/>
      <w:marLeft w:val="0"/>
      <w:marRight w:val="0"/>
      <w:marTop w:val="0"/>
      <w:marBottom w:val="0"/>
      <w:divBdr>
        <w:top w:val="none" w:sz="0" w:space="0" w:color="auto"/>
        <w:left w:val="none" w:sz="0" w:space="0" w:color="auto"/>
        <w:bottom w:val="none" w:sz="0" w:space="0" w:color="auto"/>
        <w:right w:val="none" w:sz="0" w:space="0" w:color="auto"/>
      </w:divBdr>
    </w:div>
    <w:div w:id="83113015">
      <w:bodyDiv w:val="1"/>
      <w:marLeft w:val="0"/>
      <w:marRight w:val="0"/>
      <w:marTop w:val="0"/>
      <w:marBottom w:val="0"/>
      <w:divBdr>
        <w:top w:val="none" w:sz="0" w:space="0" w:color="auto"/>
        <w:left w:val="none" w:sz="0" w:space="0" w:color="auto"/>
        <w:bottom w:val="none" w:sz="0" w:space="0" w:color="auto"/>
        <w:right w:val="none" w:sz="0" w:space="0" w:color="auto"/>
      </w:divBdr>
    </w:div>
    <w:div w:id="83771866">
      <w:bodyDiv w:val="1"/>
      <w:marLeft w:val="0"/>
      <w:marRight w:val="0"/>
      <w:marTop w:val="0"/>
      <w:marBottom w:val="0"/>
      <w:divBdr>
        <w:top w:val="none" w:sz="0" w:space="0" w:color="auto"/>
        <w:left w:val="none" w:sz="0" w:space="0" w:color="auto"/>
        <w:bottom w:val="none" w:sz="0" w:space="0" w:color="auto"/>
        <w:right w:val="none" w:sz="0" w:space="0" w:color="auto"/>
      </w:divBdr>
    </w:div>
    <w:div w:id="85541874">
      <w:bodyDiv w:val="1"/>
      <w:marLeft w:val="0"/>
      <w:marRight w:val="0"/>
      <w:marTop w:val="0"/>
      <w:marBottom w:val="0"/>
      <w:divBdr>
        <w:top w:val="none" w:sz="0" w:space="0" w:color="auto"/>
        <w:left w:val="none" w:sz="0" w:space="0" w:color="auto"/>
        <w:bottom w:val="none" w:sz="0" w:space="0" w:color="auto"/>
        <w:right w:val="none" w:sz="0" w:space="0" w:color="auto"/>
      </w:divBdr>
    </w:div>
    <w:div w:id="85618282">
      <w:bodyDiv w:val="1"/>
      <w:marLeft w:val="0"/>
      <w:marRight w:val="0"/>
      <w:marTop w:val="0"/>
      <w:marBottom w:val="0"/>
      <w:divBdr>
        <w:top w:val="none" w:sz="0" w:space="0" w:color="auto"/>
        <w:left w:val="none" w:sz="0" w:space="0" w:color="auto"/>
        <w:bottom w:val="none" w:sz="0" w:space="0" w:color="auto"/>
        <w:right w:val="none" w:sz="0" w:space="0" w:color="auto"/>
      </w:divBdr>
    </w:div>
    <w:div w:id="86466444">
      <w:bodyDiv w:val="1"/>
      <w:marLeft w:val="0"/>
      <w:marRight w:val="0"/>
      <w:marTop w:val="0"/>
      <w:marBottom w:val="0"/>
      <w:divBdr>
        <w:top w:val="none" w:sz="0" w:space="0" w:color="auto"/>
        <w:left w:val="none" w:sz="0" w:space="0" w:color="auto"/>
        <w:bottom w:val="none" w:sz="0" w:space="0" w:color="auto"/>
        <w:right w:val="none" w:sz="0" w:space="0" w:color="auto"/>
      </w:divBdr>
    </w:div>
    <w:div w:id="86849154">
      <w:bodyDiv w:val="1"/>
      <w:marLeft w:val="0"/>
      <w:marRight w:val="0"/>
      <w:marTop w:val="0"/>
      <w:marBottom w:val="0"/>
      <w:divBdr>
        <w:top w:val="none" w:sz="0" w:space="0" w:color="auto"/>
        <w:left w:val="none" w:sz="0" w:space="0" w:color="auto"/>
        <w:bottom w:val="none" w:sz="0" w:space="0" w:color="auto"/>
        <w:right w:val="none" w:sz="0" w:space="0" w:color="auto"/>
      </w:divBdr>
    </w:div>
    <w:div w:id="88358079">
      <w:bodyDiv w:val="1"/>
      <w:marLeft w:val="0"/>
      <w:marRight w:val="0"/>
      <w:marTop w:val="0"/>
      <w:marBottom w:val="0"/>
      <w:divBdr>
        <w:top w:val="none" w:sz="0" w:space="0" w:color="auto"/>
        <w:left w:val="none" w:sz="0" w:space="0" w:color="auto"/>
        <w:bottom w:val="none" w:sz="0" w:space="0" w:color="auto"/>
        <w:right w:val="none" w:sz="0" w:space="0" w:color="auto"/>
      </w:divBdr>
    </w:div>
    <w:div w:id="90199301">
      <w:bodyDiv w:val="1"/>
      <w:marLeft w:val="0"/>
      <w:marRight w:val="0"/>
      <w:marTop w:val="0"/>
      <w:marBottom w:val="0"/>
      <w:divBdr>
        <w:top w:val="none" w:sz="0" w:space="0" w:color="auto"/>
        <w:left w:val="none" w:sz="0" w:space="0" w:color="auto"/>
        <w:bottom w:val="none" w:sz="0" w:space="0" w:color="auto"/>
        <w:right w:val="none" w:sz="0" w:space="0" w:color="auto"/>
      </w:divBdr>
    </w:div>
    <w:div w:id="90510497">
      <w:bodyDiv w:val="1"/>
      <w:marLeft w:val="0"/>
      <w:marRight w:val="0"/>
      <w:marTop w:val="0"/>
      <w:marBottom w:val="0"/>
      <w:divBdr>
        <w:top w:val="none" w:sz="0" w:space="0" w:color="auto"/>
        <w:left w:val="none" w:sz="0" w:space="0" w:color="auto"/>
        <w:bottom w:val="none" w:sz="0" w:space="0" w:color="auto"/>
        <w:right w:val="none" w:sz="0" w:space="0" w:color="auto"/>
      </w:divBdr>
    </w:div>
    <w:div w:id="90663162">
      <w:bodyDiv w:val="1"/>
      <w:marLeft w:val="0"/>
      <w:marRight w:val="0"/>
      <w:marTop w:val="0"/>
      <w:marBottom w:val="0"/>
      <w:divBdr>
        <w:top w:val="none" w:sz="0" w:space="0" w:color="auto"/>
        <w:left w:val="none" w:sz="0" w:space="0" w:color="auto"/>
        <w:bottom w:val="none" w:sz="0" w:space="0" w:color="auto"/>
        <w:right w:val="none" w:sz="0" w:space="0" w:color="auto"/>
      </w:divBdr>
    </w:div>
    <w:div w:id="91173006">
      <w:bodyDiv w:val="1"/>
      <w:marLeft w:val="0"/>
      <w:marRight w:val="0"/>
      <w:marTop w:val="0"/>
      <w:marBottom w:val="0"/>
      <w:divBdr>
        <w:top w:val="none" w:sz="0" w:space="0" w:color="auto"/>
        <w:left w:val="none" w:sz="0" w:space="0" w:color="auto"/>
        <w:bottom w:val="none" w:sz="0" w:space="0" w:color="auto"/>
        <w:right w:val="none" w:sz="0" w:space="0" w:color="auto"/>
      </w:divBdr>
    </w:div>
    <w:div w:id="92824546">
      <w:bodyDiv w:val="1"/>
      <w:marLeft w:val="0"/>
      <w:marRight w:val="0"/>
      <w:marTop w:val="0"/>
      <w:marBottom w:val="0"/>
      <w:divBdr>
        <w:top w:val="none" w:sz="0" w:space="0" w:color="auto"/>
        <w:left w:val="none" w:sz="0" w:space="0" w:color="auto"/>
        <w:bottom w:val="none" w:sz="0" w:space="0" w:color="auto"/>
        <w:right w:val="none" w:sz="0" w:space="0" w:color="auto"/>
      </w:divBdr>
    </w:div>
    <w:div w:id="92942220">
      <w:bodyDiv w:val="1"/>
      <w:marLeft w:val="0"/>
      <w:marRight w:val="0"/>
      <w:marTop w:val="0"/>
      <w:marBottom w:val="0"/>
      <w:divBdr>
        <w:top w:val="none" w:sz="0" w:space="0" w:color="auto"/>
        <w:left w:val="none" w:sz="0" w:space="0" w:color="auto"/>
        <w:bottom w:val="none" w:sz="0" w:space="0" w:color="auto"/>
        <w:right w:val="none" w:sz="0" w:space="0" w:color="auto"/>
      </w:divBdr>
    </w:div>
    <w:div w:id="93480068">
      <w:bodyDiv w:val="1"/>
      <w:marLeft w:val="0"/>
      <w:marRight w:val="0"/>
      <w:marTop w:val="0"/>
      <w:marBottom w:val="0"/>
      <w:divBdr>
        <w:top w:val="none" w:sz="0" w:space="0" w:color="auto"/>
        <w:left w:val="none" w:sz="0" w:space="0" w:color="auto"/>
        <w:bottom w:val="none" w:sz="0" w:space="0" w:color="auto"/>
        <w:right w:val="none" w:sz="0" w:space="0" w:color="auto"/>
      </w:divBdr>
    </w:div>
    <w:div w:id="93940983">
      <w:bodyDiv w:val="1"/>
      <w:marLeft w:val="0"/>
      <w:marRight w:val="0"/>
      <w:marTop w:val="0"/>
      <w:marBottom w:val="0"/>
      <w:divBdr>
        <w:top w:val="none" w:sz="0" w:space="0" w:color="auto"/>
        <w:left w:val="none" w:sz="0" w:space="0" w:color="auto"/>
        <w:bottom w:val="none" w:sz="0" w:space="0" w:color="auto"/>
        <w:right w:val="none" w:sz="0" w:space="0" w:color="auto"/>
      </w:divBdr>
    </w:div>
    <w:div w:id="94401723">
      <w:bodyDiv w:val="1"/>
      <w:marLeft w:val="0"/>
      <w:marRight w:val="0"/>
      <w:marTop w:val="0"/>
      <w:marBottom w:val="0"/>
      <w:divBdr>
        <w:top w:val="none" w:sz="0" w:space="0" w:color="auto"/>
        <w:left w:val="none" w:sz="0" w:space="0" w:color="auto"/>
        <w:bottom w:val="none" w:sz="0" w:space="0" w:color="auto"/>
        <w:right w:val="none" w:sz="0" w:space="0" w:color="auto"/>
      </w:divBdr>
    </w:div>
    <w:div w:id="94833579">
      <w:bodyDiv w:val="1"/>
      <w:marLeft w:val="0"/>
      <w:marRight w:val="0"/>
      <w:marTop w:val="0"/>
      <w:marBottom w:val="0"/>
      <w:divBdr>
        <w:top w:val="none" w:sz="0" w:space="0" w:color="auto"/>
        <w:left w:val="none" w:sz="0" w:space="0" w:color="auto"/>
        <w:bottom w:val="none" w:sz="0" w:space="0" w:color="auto"/>
        <w:right w:val="none" w:sz="0" w:space="0" w:color="auto"/>
      </w:divBdr>
    </w:div>
    <w:div w:id="95370832">
      <w:bodyDiv w:val="1"/>
      <w:marLeft w:val="0"/>
      <w:marRight w:val="0"/>
      <w:marTop w:val="0"/>
      <w:marBottom w:val="0"/>
      <w:divBdr>
        <w:top w:val="none" w:sz="0" w:space="0" w:color="auto"/>
        <w:left w:val="none" w:sz="0" w:space="0" w:color="auto"/>
        <w:bottom w:val="none" w:sz="0" w:space="0" w:color="auto"/>
        <w:right w:val="none" w:sz="0" w:space="0" w:color="auto"/>
      </w:divBdr>
    </w:div>
    <w:div w:id="95828051">
      <w:bodyDiv w:val="1"/>
      <w:marLeft w:val="0"/>
      <w:marRight w:val="0"/>
      <w:marTop w:val="0"/>
      <w:marBottom w:val="0"/>
      <w:divBdr>
        <w:top w:val="none" w:sz="0" w:space="0" w:color="auto"/>
        <w:left w:val="none" w:sz="0" w:space="0" w:color="auto"/>
        <w:bottom w:val="none" w:sz="0" w:space="0" w:color="auto"/>
        <w:right w:val="none" w:sz="0" w:space="0" w:color="auto"/>
      </w:divBdr>
    </w:div>
    <w:div w:id="96490319">
      <w:bodyDiv w:val="1"/>
      <w:marLeft w:val="0"/>
      <w:marRight w:val="0"/>
      <w:marTop w:val="0"/>
      <w:marBottom w:val="0"/>
      <w:divBdr>
        <w:top w:val="none" w:sz="0" w:space="0" w:color="auto"/>
        <w:left w:val="none" w:sz="0" w:space="0" w:color="auto"/>
        <w:bottom w:val="none" w:sz="0" w:space="0" w:color="auto"/>
        <w:right w:val="none" w:sz="0" w:space="0" w:color="auto"/>
      </w:divBdr>
    </w:div>
    <w:div w:id="97869465">
      <w:bodyDiv w:val="1"/>
      <w:marLeft w:val="0"/>
      <w:marRight w:val="0"/>
      <w:marTop w:val="0"/>
      <w:marBottom w:val="0"/>
      <w:divBdr>
        <w:top w:val="none" w:sz="0" w:space="0" w:color="auto"/>
        <w:left w:val="none" w:sz="0" w:space="0" w:color="auto"/>
        <w:bottom w:val="none" w:sz="0" w:space="0" w:color="auto"/>
        <w:right w:val="none" w:sz="0" w:space="0" w:color="auto"/>
      </w:divBdr>
    </w:div>
    <w:div w:id="100533563">
      <w:bodyDiv w:val="1"/>
      <w:marLeft w:val="0"/>
      <w:marRight w:val="0"/>
      <w:marTop w:val="0"/>
      <w:marBottom w:val="0"/>
      <w:divBdr>
        <w:top w:val="none" w:sz="0" w:space="0" w:color="auto"/>
        <w:left w:val="none" w:sz="0" w:space="0" w:color="auto"/>
        <w:bottom w:val="none" w:sz="0" w:space="0" w:color="auto"/>
        <w:right w:val="none" w:sz="0" w:space="0" w:color="auto"/>
      </w:divBdr>
    </w:div>
    <w:div w:id="100535281">
      <w:bodyDiv w:val="1"/>
      <w:marLeft w:val="0"/>
      <w:marRight w:val="0"/>
      <w:marTop w:val="0"/>
      <w:marBottom w:val="0"/>
      <w:divBdr>
        <w:top w:val="none" w:sz="0" w:space="0" w:color="auto"/>
        <w:left w:val="none" w:sz="0" w:space="0" w:color="auto"/>
        <w:bottom w:val="none" w:sz="0" w:space="0" w:color="auto"/>
        <w:right w:val="none" w:sz="0" w:space="0" w:color="auto"/>
      </w:divBdr>
    </w:div>
    <w:div w:id="100880535">
      <w:bodyDiv w:val="1"/>
      <w:marLeft w:val="0"/>
      <w:marRight w:val="0"/>
      <w:marTop w:val="0"/>
      <w:marBottom w:val="0"/>
      <w:divBdr>
        <w:top w:val="none" w:sz="0" w:space="0" w:color="auto"/>
        <w:left w:val="none" w:sz="0" w:space="0" w:color="auto"/>
        <w:bottom w:val="none" w:sz="0" w:space="0" w:color="auto"/>
        <w:right w:val="none" w:sz="0" w:space="0" w:color="auto"/>
      </w:divBdr>
    </w:div>
    <w:div w:id="101462154">
      <w:bodyDiv w:val="1"/>
      <w:marLeft w:val="0"/>
      <w:marRight w:val="0"/>
      <w:marTop w:val="0"/>
      <w:marBottom w:val="0"/>
      <w:divBdr>
        <w:top w:val="none" w:sz="0" w:space="0" w:color="auto"/>
        <w:left w:val="none" w:sz="0" w:space="0" w:color="auto"/>
        <w:bottom w:val="none" w:sz="0" w:space="0" w:color="auto"/>
        <w:right w:val="none" w:sz="0" w:space="0" w:color="auto"/>
      </w:divBdr>
    </w:div>
    <w:div w:id="102921864">
      <w:bodyDiv w:val="1"/>
      <w:marLeft w:val="0"/>
      <w:marRight w:val="0"/>
      <w:marTop w:val="0"/>
      <w:marBottom w:val="0"/>
      <w:divBdr>
        <w:top w:val="none" w:sz="0" w:space="0" w:color="auto"/>
        <w:left w:val="none" w:sz="0" w:space="0" w:color="auto"/>
        <w:bottom w:val="none" w:sz="0" w:space="0" w:color="auto"/>
        <w:right w:val="none" w:sz="0" w:space="0" w:color="auto"/>
      </w:divBdr>
    </w:div>
    <w:div w:id="103041483">
      <w:bodyDiv w:val="1"/>
      <w:marLeft w:val="0"/>
      <w:marRight w:val="0"/>
      <w:marTop w:val="0"/>
      <w:marBottom w:val="0"/>
      <w:divBdr>
        <w:top w:val="none" w:sz="0" w:space="0" w:color="auto"/>
        <w:left w:val="none" w:sz="0" w:space="0" w:color="auto"/>
        <w:bottom w:val="none" w:sz="0" w:space="0" w:color="auto"/>
        <w:right w:val="none" w:sz="0" w:space="0" w:color="auto"/>
      </w:divBdr>
    </w:div>
    <w:div w:id="104735498">
      <w:bodyDiv w:val="1"/>
      <w:marLeft w:val="0"/>
      <w:marRight w:val="0"/>
      <w:marTop w:val="0"/>
      <w:marBottom w:val="0"/>
      <w:divBdr>
        <w:top w:val="none" w:sz="0" w:space="0" w:color="auto"/>
        <w:left w:val="none" w:sz="0" w:space="0" w:color="auto"/>
        <w:bottom w:val="none" w:sz="0" w:space="0" w:color="auto"/>
        <w:right w:val="none" w:sz="0" w:space="0" w:color="auto"/>
      </w:divBdr>
    </w:div>
    <w:div w:id="105272649">
      <w:bodyDiv w:val="1"/>
      <w:marLeft w:val="0"/>
      <w:marRight w:val="0"/>
      <w:marTop w:val="0"/>
      <w:marBottom w:val="0"/>
      <w:divBdr>
        <w:top w:val="none" w:sz="0" w:space="0" w:color="auto"/>
        <w:left w:val="none" w:sz="0" w:space="0" w:color="auto"/>
        <w:bottom w:val="none" w:sz="0" w:space="0" w:color="auto"/>
        <w:right w:val="none" w:sz="0" w:space="0" w:color="auto"/>
      </w:divBdr>
    </w:div>
    <w:div w:id="106971967">
      <w:bodyDiv w:val="1"/>
      <w:marLeft w:val="0"/>
      <w:marRight w:val="0"/>
      <w:marTop w:val="0"/>
      <w:marBottom w:val="0"/>
      <w:divBdr>
        <w:top w:val="none" w:sz="0" w:space="0" w:color="auto"/>
        <w:left w:val="none" w:sz="0" w:space="0" w:color="auto"/>
        <w:bottom w:val="none" w:sz="0" w:space="0" w:color="auto"/>
        <w:right w:val="none" w:sz="0" w:space="0" w:color="auto"/>
      </w:divBdr>
    </w:div>
    <w:div w:id="107244096">
      <w:bodyDiv w:val="1"/>
      <w:marLeft w:val="0"/>
      <w:marRight w:val="0"/>
      <w:marTop w:val="0"/>
      <w:marBottom w:val="0"/>
      <w:divBdr>
        <w:top w:val="none" w:sz="0" w:space="0" w:color="auto"/>
        <w:left w:val="none" w:sz="0" w:space="0" w:color="auto"/>
        <w:bottom w:val="none" w:sz="0" w:space="0" w:color="auto"/>
        <w:right w:val="none" w:sz="0" w:space="0" w:color="auto"/>
      </w:divBdr>
    </w:div>
    <w:div w:id="107899781">
      <w:bodyDiv w:val="1"/>
      <w:marLeft w:val="0"/>
      <w:marRight w:val="0"/>
      <w:marTop w:val="0"/>
      <w:marBottom w:val="0"/>
      <w:divBdr>
        <w:top w:val="none" w:sz="0" w:space="0" w:color="auto"/>
        <w:left w:val="none" w:sz="0" w:space="0" w:color="auto"/>
        <w:bottom w:val="none" w:sz="0" w:space="0" w:color="auto"/>
        <w:right w:val="none" w:sz="0" w:space="0" w:color="auto"/>
      </w:divBdr>
    </w:div>
    <w:div w:id="108860301">
      <w:bodyDiv w:val="1"/>
      <w:marLeft w:val="0"/>
      <w:marRight w:val="0"/>
      <w:marTop w:val="0"/>
      <w:marBottom w:val="0"/>
      <w:divBdr>
        <w:top w:val="none" w:sz="0" w:space="0" w:color="auto"/>
        <w:left w:val="none" w:sz="0" w:space="0" w:color="auto"/>
        <w:bottom w:val="none" w:sz="0" w:space="0" w:color="auto"/>
        <w:right w:val="none" w:sz="0" w:space="0" w:color="auto"/>
      </w:divBdr>
    </w:div>
    <w:div w:id="109134882">
      <w:bodyDiv w:val="1"/>
      <w:marLeft w:val="0"/>
      <w:marRight w:val="0"/>
      <w:marTop w:val="0"/>
      <w:marBottom w:val="0"/>
      <w:divBdr>
        <w:top w:val="none" w:sz="0" w:space="0" w:color="auto"/>
        <w:left w:val="none" w:sz="0" w:space="0" w:color="auto"/>
        <w:bottom w:val="none" w:sz="0" w:space="0" w:color="auto"/>
        <w:right w:val="none" w:sz="0" w:space="0" w:color="auto"/>
      </w:divBdr>
    </w:div>
    <w:div w:id="109445684">
      <w:bodyDiv w:val="1"/>
      <w:marLeft w:val="0"/>
      <w:marRight w:val="0"/>
      <w:marTop w:val="0"/>
      <w:marBottom w:val="0"/>
      <w:divBdr>
        <w:top w:val="none" w:sz="0" w:space="0" w:color="auto"/>
        <w:left w:val="none" w:sz="0" w:space="0" w:color="auto"/>
        <w:bottom w:val="none" w:sz="0" w:space="0" w:color="auto"/>
        <w:right w:val="none" w:sz="0" w:space="0" w:color="auto"/>
      </w:divBdr>
    </w:div>
    <w:div w:id="109663524">
      <w:bodyDiv w:val="1"/>
      <w:marLeft w:val="0"/>
      <w:marRight w:val="0"/>
      <w:marTop w:val="0"/>
      <w:marBottom w:val="0"/>
      <w:divBdr>
        <w:top w:val="none" w:sz="0" w:space="0" w:color="auto"/>
        <w:left w:val="none" w:sz="0" w:space="0" w:color="auto"/>
        <w:bottom w:val="none" w:sz="0" w:space="0" w:color="auto"/>
        <w:right w:val="none" w:sz="0" w:space="0" w:color="auto"/>
      </w:divBdr>
    </w:div>
    <w:div w:id="110176892">
      <w:bodyDiv w:val="1"/>
      <w:marLeft w:val="0"/>
      <w:marRight w:val="0"/>
      <w:marTop w:val="0"/>
      <w:marBottom w:val="0"/>
      <w:divBdr>
        <w:top w:val="none" w:sz="0" w:space="0" w:color="auto"/>
        <w:left w:val="none" w:sz="0" w:space="0" w:color="auto"/>
        <w:bottom w:val="none" w:sz="0" w:space="0" w:color="auto"/>
        <w:right w:val="none" w:sz="0" w:space="0" w:color="auto"/>
      </w:divBdr>
    </w:div>
    <w:div w:id="110981067">
      <w:bodyDiv w:val="1"/>
      <w:marLeft w:val="0"/>
      <w:marRight w:val="0"/>
      <w:marTop w:val="0"/>
      <w:marBottom w:val="0"/>
      <w:divBdr>
        <w:top w:val="none" w:sz="0" w:space="0" w:color="auto"/>
        <w:left w:val="none" w:sz="0" w:space="0" w:color="auto"/>
        <w:bottom w:val="none" w:sz="0" w:space="0" w:color="auto"/>
        <w:right w:val="none" w:sz="0" w:space="0" w:color="auto"/>
      </w:divBdr>
    </w:div>
    <w:div w:id="110983223">
      <w:bodyDiv w:val="1"/>
      <w:marLeft w:val="0"/>
      <w:marRight w:val="0"/>
      <w:marTop w:val="0"/>
      <w:marBottom w:val="0"/>
      <w:divBdr>
        <w:top w:val="none" w:sz="0" w:space="0" w:color="auto"/>
        <w:left w:val="none" w:sz="0" w:space="0" w:color="auto"/>
        <w:bottom w:val="none" w:sz="0" w:space="0" w:color="auto"/>
        <w:right w:val="none" w:sz="0" w:space="0" w:color="auto"/>
      </w:divBdr>
    </w:div>
    <w:div w:id="112332600">
      <w:bodyDiv w:val="1"/>
      <w:marLeft w:val="0"/>
      <w:marRight w:val="0"/>
      <w:marTop w:val="0"/>
      <w:marBottom w:val="0"/>
      <w:divBdr>
        <w:top w:val="none" w:sz="0" w:space="0" w:color="auto"/>
        <w:left w:val="none" w:sz="0" w:space="0" w:color="auto"/>
        <w:bottom w:val="none" w:sz="0" w:space="0" w:color="auto"/>
        <w:right w:val="none" w:sz="0" w:space="0" w:color="auto"/>
      </w:divBdr>
    </w:div>
    <w:div w:id="112797674">
      <w:bodyDiv w:val="1"/>
      <w:marLeft w:val="0"/>
      <w:marRight w:val="0"/>
      <w:marTop w:val="0"/>
      <w:marBottom w:val="0"/>
      <w:divBdr>
        <w:top w:val="none" w:sz="0" w:space="0" w:color="auto"/>
        <w:left w:val="none" w:sz="0" w:space="0" w:color="auto"/>
        <w:bottom w:val="none" w:sz="0" w:space="0" w:color="auto"/>
        <w:right w:val="none" w:sz="0" w:space="0" w:color="auto"/>
      </w:divBdr>
    </w:div>
    <w:div w:id="114688023">
      <w:bodyDiv w:val="1"/>
      <w:marLeft w:val="0"/>
      <w:marRight w:val="0"/>
      <w:marTop w:val="0"/>
      <w:marBottom w:val="0"/>
      <w:divBdr>
        <w:top w:val="none" w:sz="0" w:space="0" w:color="auto"/>
        <w:left w:val="none" w:sz="0" w:space="0" w:color="auto"/>
        <w:bottom w:val="none" w:sz="0" w:space="0" w:color="auto"/>
        <w:right w:val="none" w:sz="0" w:space="0" w:color="auto"/>
      </w:divBdr>
    </w:div>
    <w:div w:id="114834394">
      <w:bodyDiv w:val="1"/>
      <w:marLeft w:val="0"/>
      <w:marRight w:val="0"/>
      <w:marTop w:val="0"/>
      <w:marBottom w:val="0"/>
      <w:divBdr>
        <w:top w:val="none" w:sz="0" w:space="0" w:color="auto"/>
        <w:left w:val="none" w:sz="0" w:space="0" w:color="auto"/>
        <w:bottom w:val="none" w:sz="0" w:space="0" w:color="auto"/>
        <w:right w:val="none" w:sz="0" w:space="0" w:color="auto"/>
      </w:divBdr>
    </w:div>
    <w:div w:id="115300945">
      <w:bodyDiv w:val="1"/>
      <w:marLeft w:val="0"/>
      <w:marRight w:val="0"/>
      <w:marTop w:val="0"/>
      <w:marBottom w:val="0"/>
      <w:divBdr>
        <w:top w:val="none" w:sz="0" w:space="0" w:color="auto"/>
        <w:left w:val="none" w:sz="0" w:space="0" w:color="auto"/>
        <w:bottom w:val="none" w:sz="0" w:space="0" w:color="auto"/>
        <w:right w:val="none" w:sz="0" w:space="0" w:color="auto"/>
      </w:divBdr>
    </w:div>
    <w:div w:id="116458046">
      <w:bodyDiv w:val="1"/>
      <w:marLeft w:val="0"/>
      <w:marRight w:val="0"/>
      <w:marTop w:val="0"/>
      <w:marBottom w:val="0"/>
      <w:divBdr>
        <w:top w:val="none" w:sz="0" w:space="0" w:color="auto"/>
        <w:left w:val="none" w:sz="0" w:space="0" w:color="auto"/>
        <w:bottom w:val="none" w:sz="0" w:space="0" w:color="auto"/>
        <w:right w:val="none" w:sz="0" w:space="0" w:color="auto"/>
      </w:divBdr>
    </w:div>
    <w:div w:id="116685162">
      <w:bodyDiv w:val="1"/>
      <w:marLeft w:val="0"/>
      <w:marRight w:val="0"/>
      <w:marTop w:val="0"/>
      <w:marBottom w:val="0"/>
      <w:divBdr>
        <w:top w:val="none" w:sz="0" w:space="0" w:color="auto"/>
        <w:left w:val="none" w:sz="0" w:space="0" w:color="auto"/>
        <w:bottom w:val="none" w:sz="0" w:space="0" w:color="auto"/>
        <w:right w:val="none" w:sz="0" w:space="0" w:color="auto"/>
      </w:divBdr>
    </w:div>
    <w:div w:id="120468079">
      <w:bodyDiv w:val="1"/>
      <w:marLeft w:val="0"/>
      <w:marRight w:val="0"/>
      <w:marTop w:val="0"/>
      <w:marBottom w:val="0"/>
      <w:divBdr>
        <w:top w:val="none" w:sz="0" w:space="0" w:color="auto"/>
        <w:left w:val="none" w:sz="0" w:space="0" w:color="auto"/>
        <w:bottom w:val="none" w:sz="0" w:space="0" w:color="auto"/>
        <w:right w:val="none" w:sz="0" w:space="0" w:color="auto"/>
      </w:divBdr>
    </w:div>
    <w:div w:id="121382547">
      <w:bodyDiv w:val="1"/>
      <w:marLeft w:val="0"/>
      <w:marRight w:val="0"/>
      <w:marTop w:val="0"/>
      <w:marBottom w:val="0"/>
      <w:divBdr>
        <w:top w:val="none" w:sz="0" w:space="0" w:color="auto"/>
        <w:left w:val="none" w:sz="0" w:space="0" w:color="auto"/>
        <w:bottom w:val="none" w:sz="0" w:space="0" w:color="auto"/>
        <w:right w:val="none" w:sz="0" w:space="0" w:color="auto"/>
      </w:divBdr>
    </w:div>
    <w:div w:id="122576066">
      <w:bodyDiv w:val="1"/>
      <w:marLeft w:val="0"/>
      <w:marRight w:val="0"/>
      <w:marTop w:val="0"/>
      <w:marBottom w:val="0"/>
      <w:divBdr>
        <w:top w:val="none" w:sz="0" w:space="0" w:color="auto"/>
        <w:left w:val="none" w:sz="0" w:space="0" w:color="auto"/>
        <w:bottom w:val="none" w:sz="0" w:space="0" w:color="auto"/>
        <w:right w:val="none" w:sz="0" w:space="0" w:color="auto"/>
      </w:divBdr>
    </w:div>
    <w:div w:id="122816602">
      <w:bodyDiv w:val="1"/>
      <w:marLeft w:val="0"/>
      <w:marRight w:val="0"/>
      <w:marTop w:val="0"/>
      <w:marBottom w:val="0"/>
      <w:divBdr>
        <w:top w:val="none" w:sz="0" w:space="0" w:color="auto"/>
        <w:left w:val="none" w:sz="0" w:space="0" w:color="auto"/>
        <w:bottom w:val="none" w:sz="0" w:space="0" w:color="auto"/>
        <w:right w:val="none" w:sz="0" w:space="0" w:color="auto"/>
      </w:divBdr>
    </w:div>
    <w:div w:id="125436785">
      <w:bodyDiv w:val="1"/>
      <w:marLeft w:val="0"/>
      <w:marRight w:val="0"/>
      <w:marTop w:val="0"/>
      <w:marBottom w:val="0"/>
      <w:divBdr>
        <w:top w:val="none" w:sz="0" w:space="0" w:color="auto"/>
        <w:left w:val="none" w:sz="0" w:space="0" w:color="auto"/>
        <w:bottom w:val="none" w:sz="0" w:space="0" w:color="auto"/>
        <w:right w:val="none" w:sz="0" w:space="0" w:color="auto"/>
      </w:divBdr>
    </w:div>
    <w:div w:id="128208125">
      <w:bodyDiv w:val="1"/>
      <w:marLeft w:val="0"/>
      <w:marRight w:val="0"/>
      <w:marTop w:val="0"/>
      <w:marBottom w:val="0"/>
      <w:divBdr>
        <w:top w:val="none" w:sz="0" w:space="0" w:color="auto"/>
        <w:left w:val="none" w:sz="0" w:space="0" w:color="auto"/>
        <w:bottom w:val="none" w:sz="0" w:space="0" w:color="auto"/>
        <w:right w:val="none" w:sz="0" w:space="0" w:color="auto"/>
      </w:divBdr>
    </w:div>
    <w:div w:id="130682308">
      <w:bodyDiv w:val="1"/>
      <w:marLeft w:val="0"/>
      <w:marRight w:val="0"/>
      <w:marTop w:val="0"/>
      <w:marBottom w:val="0"/>
      <w:divBdr>
        <w:top w:val="none" w:sz="0" w:space="0" w:color="auto"/>
        <w:left w:val="none" w:sz="0" w:space="0" w:color="auto"/>
        <w:bottom w:val="none" w:sz="0" w:space="0" w:color="auto"/>
        <w:right w:val="none" w:sz="0" w:space="0" w:color="auto"/>
      </w:divBdr>
    </w:div>
    <w:div w:id="132527800">
      <w:bodyDiv w:val="1"/>
      <w:marLeft w:val="0"/>
      <w:marRight w:val="0"/>
      <w:marTop w:val="0"/>
      <w:marBottom w:val="0"/>
      <w:divBdr>
        <w:top w:val="none" w:sz="0" w:space="0" w:color="auto"/>
        <w:left w:val="none" w:sz="0" w:space="0" w:color="auto"/>
        <w:bottom w:val="none" w:sz="0" w:space="0" w:color="auto"/>
        <w:right w:val="none" w:sz="0" w:space="0" w:color="auto"/>
      </w:divBdr>
    </w:div>
    <w:div w:id="135032834">
      <w:bodyDiv w:val="1"/>
      <w:marLeft w:val="0"/>
      <w:marRight w:val="0"/>
      <w:marTop w:val="0"/>
      <w:marBottom w:val="0"/>
      <w:divBdr>
        <w:top w:val="none" w:sz="0" w:space="0" w:color="auto"/>
        <w:left w:val="none" w:sz="0" w:space="0" w:color="auto"/>
        <w:bottom w:val="none" w:sz="0" w:space="0" w:color="auto"/>
        <w:right w:val="none" w:sz="0" w:space="0" w:color="auto"/>
      </w:divBdr>
    </w:div>
    <w:div w:id="135225452">
      <w:bodyDiv w:val="1"/>
      <w:marLeft w:val="0"/>
      <w:marRight w:val="0"/>
      <w:marTop w:val="0"/>
      <w:marBottom w:val="0"/>
      <w:divBdr>
        <w:top w:val="none" w:sz="0" w:space="0" w:color="auto"/>
        <w:left w:val="none" w:sz="0" w:space="0" w:color="auto"/>
        <w:bottom w:val="none" w:sz="0" w:space="0" w:color="auto"/>
        <w:right w:val="none" w:sz="0" w:space="0" w:color="auto"/>
      </w:divBdr>
    </w:div>
    <w:div w:id="136342925">
      <w:bodyDiv w:val="1"/>
      <w:marLeft w:val="0"/>
      <w:marRight w:val="0"/>
      <w:marTop w:val="0"/>
      <w:marBottom w:val="0"/>
      <w:divBdr>
        <w:top w:val="none" w:sz="0" w:space="0" w:color="auto"/>
        <w:left w:val="none" w:sz="0" w:space="0" w:color="auto"/>
        <w:bottom w:val="none" w:sz="0" w:space="0" w:color="auto"/>
        <w:right w:val="none" w:sz="0" w:space="0" w:color="auto"/>
      </w:divBdr>
    </w:div>
    <w:div w:id="136722674">
      <w:bodyDiv w:val="1"/>
      <w:marLeft w:val="0"/>
      <w:marRight w:val="0"/>
      <w:marTop w:val="0"/>
      <w:marBottom w:val="0"/>
      <w:divBdr>
        <w:top w:val="none" w:sz="0" w:space="0" w:color="auto"/>
        <w:left w:val="none" w:sz="0" w:space="0" w:color="auto"/>
        <w:bottom w:val="none" w:sz="0" w:space="0" w:color="auto"/>
        <w:right w:val="none" w:sz="0" w:space="0" w:color="auto"/>
      </w:divBdr>
    </w:div>
    <w:div w:id="137109742">
      <w:bodyDiv w:val="1"/>
      <w:marLeft w:val="0"/>
      <w:marRight w:val="0"/>
      <w:marTop w:val="0"/>
      <w:marBottom w:val="0"/>
      <w:divBdr>
        <w:top w:val="none" w:sz="0" w:space="0" w:color="auto"/>
        <w:left w:val="none" w:sz="0" w:space="0" w:color="auto"/>
        <w:bottom w:val="none" w:sz="0" w:space="0" w:color="auto"/>
        <w:right w:val="none" w:sz="0" w:space="0" w:color="auto"/>
      </w:divBdr>
    </w:div>
    <w:div w:id="137890856">
      <w:bodyDiv w:val="1"/>
      <w:marLeft w:val="0"/>
      <w:marRight w:val="0"/>
      <w:marTop w:val="0"/>
      <w:marBottom w:val="0"/>
      <w:divBdr>
        <w:top w:val="none" w:sz="0" w:space="0" w:color="auto"/>
        <w:left w:val="none" w:sz="0" w:space="0" w:color="auto"/>
        <w:bottom w:val="none" w:sz="0" w:space="0" w:color="auto"/>
        <w:right w:val="none" w:sz="0" w:space="0" w:color="auto"/>
      </w:divBdr>
    </w:div>
    <w:div w:id="139080145">
      <w:bodyDiv w:val="1"/>
      <w:marLeft w:val="0"/>
      <w:marRight w:val="0"/>
      <w:marTop w:val="0"/>
      <w:marBottom w:val="0"/>
      <w:divBdr>
        <w:top w:val="none" w:sz="0" w:space="0" w:color="auto"/>
        <w:left w:val="none" w:sz="0" w:space="0" w:color="auto"/>
        <w:bottom w:val="none" w:sz="0" w:space="0" w:color="auto"/>
        <w:right w:val="none" w:sz="0" w:space="0" w:color="auto"/>
      </w:divBdr>
    </w:div>
    <w:div w:id="139735448">
      <w:bodyDiv w:val="1"/>
      <w:marLeft w:val="0"/>
      <w:marRight w:val="0"/>
      <w:marTop w:val="0"/>
      <w:marBottom w:val="0"/>
      <w:divBdr>
        <w:top w:val="none" w:sz="0" w:space="0" w:color="auto"/>
        <w:left w:val="none" w:sz="0" w:space="0" w:color="auto"/>
        <w:bottom w:val="none" w:sz="0" w:space="0" w:color="auto"/>
        <w:right w:val="none" w:sz="0" w:space="0" w:color="auto"/>
      </w:divBdr>
    </w:div>
    <w:div w:id="139930342">
      <w:bodyDiv w:val="1"/>
      <w:marLeft w:val="0"/>
      <w:marRight w:val="0"/>
      <w:marTop w:val="0"/>
      <w:marBottom w:val="0"/>
      <w:divBdr>
        <w:top w:val="none" w:sz="0" w:space="0" w:color="auto"/>
        <w:left w:val="none" w:sz="0" w:space="0" w:color="auto"/>
        <w:bottom w:val="none" w:sz="0" w:space="0" w:color="auto"/>
        <w:right w:val="none" w:sz="0" w:space="0" w:color="auto"/>
      </w:divBdr>
    </w:div>
    <w:div w:id="139999954">
      <w:bodyDiv w:val="1"/>
      <w:marLeft w:val="0"/>
      <w:marRight w:val="0"/>
      <w:marTop w:val="0"/>
      <w:marBottom w:val="0"/>
      <w:divBdr>
        <w:top w:val="none" w:sz="0" w:space="0" w:color="auto"/>
        <w:left w:val="none" w:sz="0" w:space="0" w:color="auto"/>
        <w:bottom w:val="none" w:sz="0" w:space="0" w:color="auto"/>
        <w:right w:val="none" w:sz="0" w:space="0" w:color="auto"/>
      </w:divBdr>
    </w:div>
    <w:div w:id="141432700">
      <w:bodyDiv w:val="1"/>
      <w:marLeft w:val="0"/>
      <w:marRight w:val="0"/>
      <w:marTop w:val="0"/>
      <w:marBottom w:val="0"/>
      <w:divBdr>
        <w:top w:val="none" w:sz="0" w:space="0" w:color="auto"/>
        <w:left w:val="none" w:sz="0" w:space="0" w:color="auto"/>
        <w:bottom w:val="none" w:sz="0" w:space="0" w:color="auto"/>
        <w:right w:val="none" w:sz="0" w:space="0" w:color="auto"/>
      </w:divBdr>
    </w:div>
    <w:div w:id="141894587">
      <w:bodyDiv w:val="1"/>
      <w:marLeft w:val="0"/>
      <w:marRight w:val="0"/>
      <w:marTop w:val="0"/>
      <w:marBottom w:val="0"/>
      <w:divBdr>
        <w:top w:val="none" w:sz="0" w:space="0" w:color="auto"/>
        <w:left w:val="none" w:sz="0" w:space="0" w:color="auto"/>
        <w:bottom w:val="none" w:sz="0" w:space="0" w:color="auto"/>
        <w:right w:val="none" w:sz="0" w:space="0" w:color="auto"/>
      </w:divBdr>
    </w:div>
    <w:div w:id="143199739">
      <w:bodyDiv w:val="1"/>
      <w:marLeft w:val="0"/>
      <w:marRight w:val="0"/>
      <w:marTop w:val="0"/>
      <w:marBottom w:val="0"/>
      <w:divBdr>
        <w:top w:val="none" w:sz="0" w:space="0" w:color="auto"/>
        <w:left w:val="none" w:sz="0" w:space="0" w:color="auto"/>
        <w:bottom w:val="none" w:sz="0" w:space="0" w:color="auto"/>
        <w:right w:val="none" w:sz="0" w:space="0" w:color="auto"/>
      </w:divBdr>
    </w:div>
    <w:div w:id="143468381">
      <w:bodyDiv w:val="1"/>
      <w:marLeft w:val="0"/>
      <w:marRight w:val="0"/>
      <w:marTop w:val="0"/>
      <w:marBottom w:val="0"/>
      <w:divBdr>
        <w:top w:val="none" w:sz="0" w:space="0" w:color="auto"/>
        <w:left w:val="none" w:sz="0" w:space="0" w:color="auto"/>
        <w:bottom w:val="none" w:sz="0" w:space="0" w:color="auto"/>
        <w:right w:val="none" w:sz="0" w:space="0" w:color="auto"/>
      </w:divBdr>
    </w:div>
    <w:div w:id="143666681">
      <w:bodyDiv w:val="1"/>
      <w:marLeft w:val="0"/>
      <w:marRight w:val="0"/>
      <w:marTop w:val="0"/>
      <w:marBottom w:val="0"/>
      <w:divBdr>
        <w:top w:val="none" w:sz="0" w:space="0" w:color="auto"/>
        <w:left w:val="none" w:sz="0" w:space="0" w:color="auto"/>
        <w:bottom w:val="none" w:sz="0" w:space="0" w:color="auto"/>
        <w:right w:val="none" w:sz="0" w:space="0" w:color="auto"/>
      </w:divBdr>
    </w:div>
    <w:div w:id="144325090">
      <w:bodyDiv w:val="1"/>
      <w:marLeft w:val="0"/>
      <w:marRight w:val="0"/>
      <w:marTop w:val="0"/>
      <w:marBottom w:val="0"/>
      <w:divBdr>
        <w:top w:val="none" w:sz="0" w:space="0" w:color="auto"/>
        <w:left w:val="none" w:sz="0" w:space="0" w:color="auto"/>
        <w:bottom w:val="none" w:sz="0" w:space="0" w:color="auto"/>
        <w:right w:val="none" w:sz="0" w:space="0" w:color="auto"/>
      </w:divBdr>
    </w:div>
    <w:div w:id="144398563">
      <w:bodyDiv w:val="1"/>
      <w:marLeft w:val="0"/>
      <w:marRight w:val="0"/>
      <w:marTop w:val="0"/>
      <w:marBottom w:val="0"/>
      <w:divBdr>
        <w:top w:val="none" w:sz="0" w:space="0" w:color="auto"/>
        <w:left w:val="none" w:sz="0" w:space="0" w:color="auto"/>
        <w:bottom w:val="none" w:sz="0" w:space="0" w:color="auto"/>
        <w:right w:val="none" w:sz="0" w:space="0" w:color="auto"/>
      </w:divBdr>
    </w:div>
    <w:div w:id="144904064">
      <w:bodyDiv w:val="1"/>
      <w:marLeft w:val="0"/>
      <w:marRight w:val="0"/>
      <w:marTop w:val="0"/>
      <w:marBottom w:val="0"/>
      <w:divBdr>
        <w:top w:val="none" w:sz="0" w:space="0" w:color="auto"/>
        <w:left w:val="none" w:sz="0" w:space="0" w:color="auto"/>
        <w:bottom w:val="none" w:sz="0" w:space="0" w:color="auto"/>
        <w:right w:val="none" w:sz="0" w:space="0" w:color="auto"/>
      </w:divBdr>
    </w:div>
    <w:div w:id="145513312">
      <w:bodyDiv w:val="1"/>
      <w:marLeft w:val="0"/>
      <w:marRight w:val="0"/>
      <w:marTop w:val="0"/>
      <w:marBottom w:val="0"/>
      <w:divBdr>
        <w:top w:val="none" w:sz="0" w:space="0" w:color="auto"/>
        <w:left w:val="none" w:sz="0" w:space="0" w:color="auto"/>
        <w:bottom w:val="none" w:sz="0" w:space="0" w:color="auto"/>
        <w:right w:val="none" w:sz="0" w:space="0" w:color="auto"/>
      </w:divBdr>
    </w:div>
    <w:div w:id="145823612">
      <w:bodyDiv w:val="1"/>
      <w:marLeft w:val="0"/>
      <w:marRight w:val="0"/>
      <w:marTop w:val="0"/>
      <w:marBottom w:val="0"/>
      <w:divBdr>
        <w:top w:val="none" w:sz="0" w:space="0" w:color="auto"/>
        <w:left w:val="none" w:sz="0" w:space="0" w:color="auto"/>
        <w:bottom w:val="none" w:sz="0" w:space="0" w:color="auto"/>
        <w:right w:val="none" w:sz="0" w:space="0" w:color="auto"/>
      </w:divBdr>
    </w:div>
    <w:div w:id="146242634">
      <w:bodyDiv w:val="1"/>
      <w:marLeft w:val="0"/>
      <w:marRight w:val="0"/>
      <w:marTop w:val="0"/>
      <w:marBottom w:val="0"/>
      <w:divBdr>
        <w:top w:val="none" w:sz="0" w:space="0" w:color="auto"/>
        <w:left w:val="none" w:sz="0" w:space="0" w:color="auto"/>
        <w:bottom w:val="none" w:sz="0" w:space="0" w:color="auto"/>
        <w:right w:val="none" w:sz="0" w:space="0" w:color="auto"/>
      </w:divBdr>
    </w:div>
    <w:div w:id="147400083">
      <w:bodyDiv w:val="1"/>
      <w:marLeft w:val="0"/>
      <w:marRight w:val="0"/>
      <w:marTop w:val="0"/>
      <w:marBottom w:val="0"/>
      <w:divBdr>
        <w:top w:val="none" w:sz="0" w:space="0" w:color="auto"/>
        <w:left w:val="none" w:sz="0" w:space="0" w:color="auto"/>
        <w:bottom w:val="none" w:sz="0" w:space="0" w:color="auto"/>
        <w:right w:val="none" w:sz="0" w:space="0" w:color="auto"/>
      </w:divBdr>
    </w:div>
    <w:div w:id="147937976">
      <w:bodyDiv w:val="1"/>
      <w:marLeft w:val="0"/>
      <w:marRight w:val="0"/>
      <w:marTop w:val="0"/>
      <w:marBottom w:val="0"/>
      <w:divBdr>
        <w:top w:val="none" w:sz="0" w:space="0" w:color="auto"/>
        <w:left w:val="none" w:sz="0" w:space="0" w:color="auto"/>
        <w:bottom w:val="none" w:sz="0" w:space="0" w:color="auto"/>
        <w:right w:val="none" w:sz="0" w:space="0" w:color="auto"/>
      </w:divBdr>
    </w:div>
    <w:div w:id="148136078">
      <w:bodyDiv w:val="1"/>
      <w:marLeft w:val="0"/>
      <w:marRight w:val="0"/>
      <w:marTop w:val="0"/>
      <w:marBottom w:val="0"/>
      <w:divBdr>
        <w:top w:val="none" w:sz="0" w:space="0" w:color="auto"/>
        <w:left w:val="none" w:sz="0" w:space="0" w:color="auto"/>
        <w:bottom w:val="none" w:sz="0" w:space="0" w:color="auto"/>
        <w:right w:val="none" w:sz="0" w:space="0" w:color="auto"/>
      </w:divBdr>
    </w:div>
    <w:div w:id="149252907">
      <w:bodyDiv w:val="1"/>
      <w:marLeft w:val="0"/>
      <w:marRight w:val="0"/>
      <w:marTop w:val="0"/>
      <w:marBottom w:val="0"/>
      <w:divBdr>
        <w:top w:val="none" w:sz="0" w:space="0" w:color="auto"/>
        <w:left w:val="none" w:sz="0" w:space="0" w:color="auto"/>
        <w:bottom w:val="none" w:sz="0" w:space="0" w:color="auto"/>
        <w:right w:val="none" w:sz="0" w:space="0" w:color="auto"/>
      </w:divBdr>
    </w:div>
    <w:div w:id="149445948">
      <w:bodyDiv w:val="1"/>
      <w:marLeft w:val="0"/>
      <w:marRight w:val="0"/>
      <w:marTop w:val="0"/>
      <w:marBottom w:val="0"/>
      <w:divBdr>
        <w:top w:val="none" w:sz="0" w:space="0" w:color="auto"/>
        <w:left w:val="none" w:sz="0" w:space="0" w:color="auto"/>
        <w:bottom w:val="none" w:sz="0" w:space="0" w:color="auto"/>
        <w:right w:val="none" w:sz="0" w:space="0" w:color="auto"/>
      </w:divBdr>
    </w:div>
    <w:div w:id="149449022">
      <w:bodyDiv w:val="1"/>
      <w:marLeft w:val="0"/>
      <w:marRight w:val="0"/>
      <w:marTop w:val="0"/>
      <w:marBottom w:val="0"/>
      <w:divBdr>
        <w:top w:val="none" w:sz="0" w:space="0" w:color="auto"/>
        <w:left w:val="none" w:sz="0" w:space="0" w:color="auto"/>
        <w:bottom w:val="none" w:sz="0" w:space="0" w:color="auto"/>
        <w:right w:val="none" w:sz="0" w:space="0" w:color="auto"/>
      </w:divBdr>
    </w:div>
    <w:div w:id="149978807">
      <w:bodyDiv w:val="1"/>
      <w:marLeft w:val="0"/>
      <w:marRight w:val="0"/>
      <w:marTop w:val="0"/>
      <w:marBottom w:val="0"/>
      <w:divBdr>
        <w:top w:val="none" w:sz="0" w:space="0" w:color="auto"/>
        <w:left w:val="none" w:sz="0" w:space="0" w:color="auto"/>
        <w:bottom w:val="none" w:sz="0" w:space="0" w:color="auto"/>
        <w:right w:val="none" w:sz="0" w:space="0" w:color="auto"/>
      </w:divBdr>
    </w:div>
    <w:div w:id="150027588">
      <w:bodyDiv w:val="1"/>
      <w:marLeft w:val="0"/>
      <w:marRight w:val="0"/>
      <w:marTop w:val="0"/>
      <w:marBottom w:val="0"/>
      <w:divBdr>
        <w:top w:val="none" w:sz="0" w:space="0" w:color="auto"/>
        <w:left w:val="none" w:sz="0" w:space="0" w:color="auto"/>
        <w:bottom w:val="none" w:sz="0" w:space="0" w:color="auto"/>
        <w:right w:val="none" w:sz="0" w:space="0" w:color="auto"/>
      </w:divBdr>
    </w:div>
    <w:div w:id="151260192">
      <w:bodyDiv w:val="1"/>
      <w:marLeft w:val="0"/>
      <w:marRight w:val="0"/>
      <w:marTop w:val="0"/>
      <w:marBottom w:val="0"/>
      <w:divBdr>
        <w:top w:val="none" w:sz="0" w:space="0" w:color="auto"/>
        <w:left w:val="none" w:sz="0" w:space="0" w:color="auto"/>
        <w:bottom w:val="none" w:sz="0" w:space="0" w:color="auto"/>
        <w:right w:val="none" w:sz="0" w:space="0" w:color="auto"/>
      </w:divBdr>
    </w:div>
    <w:div w:id="152844026">
      <w:bodyDiv w:val="1"/>
      <w:marLeft w:val="0"/>
      <w:marRight w:val="0"/>
      <w:marTop w:val="0"/>
      <w:marBottom w:val="0"/>
      <w:divBdr>
        <w:top w:val="none" w:sz="0" w:space="0" w:color="auto"/>
        <w:left w:val="none" w:sz="0" w:space="0" w:color="auto"/>
        <w:bottom w:val="none" w:sz="0" w:space="0" w:color="auto"/>
        <w:right w:val="none" w:sz="0" w:space="0" w:color="auto"/>
      </w:divBdr>
    </w:div>
    <w:div w:id="154683529">
      <w:bodyDiv w:val="1"/>
      <w:marLeft w:val="0"/>
      <w:marRight w:val="0"/>
      <w:marTop w:val="0"/>
      <w:marBottom w:val="0"/>
      <w:divBdr>
        <w:top w:val="none" w:sz="0" w:space="0" w:color="auto"/>
        <w:left w:val="none" w:sz="0" w:space="0" w:color="auto"/>
        <w:bottom w:val="none" w:sz="0" w:space="0" w:color="auto"/>
        <w:right w:val="none" w:sz="0" w:space="0" w:color="auto"/>
      </w:divBdr>
    </w:div>
    <w:div w:id="155339539">
      <w:bodyDiv w:val="1"/>
      <w:marLeft w:val="0"/>
      <w:marRight w:val="0"/>
      <w:marTop w:val="0"/>
      <w:marBottom w:val="0"/>
      <w:divBdr>
        <w:top w:val="none" w:sz="0" w:space="0" w:color="auto"/>
        <w:left w:val="none" w:sz="0" w:space="0" w:color="auto"/>
        <w:bottom w:val="none" w:sz="0" w:space="0" w:color="auto"/>
        <w:right w:val="none" w:sz="0" w:space="0" w:color="auto"/>
      </w:divBdr>
    </w:div>
    <w:div w:id="155925962">
      <w:bodyDiv w:val="1"/>
      <w:marLeft w:val="0"/>
      <w:marRight w:val="0"/>
      <w:marTop w:val="0"/>
      <w:marBottom w:val="0"/>
      <w:divBdr>
        <w:top w:val="none" w:sz="0" w:space="0" w:color="auto"/>
        <w:left w:val="none" w:sz="0" w:space="0" w:color="auto"/>
        <w:bottom w:val="none" w:sz="0" w:space="0" w:color="auto"/>
        <w:right w:val="none" w:sz="0" w:space="0" w:color="auto"/>
      </w:divBdr>
    </w:div>
    <w:div w:id="157354004">
      <w:bodyDiv w:val="1"/>
      <w:marLeft w:val="0"/>
      <w:marRight w:val="0"/>
      <w:marTop w:val="0"/>
      <w:marBottom w:val="0"/>
      <w:divBdr>
        <w:top w:val="none" w:sz="0" w:space="0" w:color="auto"/>
        <w:left w:val="none" w:sz="0" w:space="0" w:color="auto"/>
        <w:bottom w:val="none" w:sz="0" w:space="0" w:color="auto"/>
        <w:right w:val="none" w:sz="0" w:space="0" w:color="auto"/>
      </w:divBdr>
    </w:div>
    <w:div w:id="157379618">
      <w:bodyDiv w:val="1"/>
      <w:marLeft w:val="0"/>
      <w:marRight w:val="0"/>
      <w:marTop w:val="0"/>
      <w:marBottom w:val="0"/>
      <w:divBdr>
        <w:top w:val="none" w:sz="0" w:space="0" w:color="auto"/>
        <w:left w:val="none" w:sz="0" w:space="0" w:color="auto"/>
        <w:bottom w:val="none" w:sz="0" w:space="0" w:color="auto"/>
        <w:right w:val="none" w:sz="0" w:space="0" w:color="auto"/>
      </w:divBdr>
    </w:div>
    <w:div w:id="158280498">
      <w:bodyDiv w:val="1"/>
      <w:marLeft w:val="0"/>
      <w:marRight w:val="0"/>
      <w:marTop w:val="0"/>
      <w:marBottom w:val="0"/>
      <w:divBdr>
        <w:top w:val="none" w:sz="0" w:space="0" w:color="auto"/>
        <w:left w:val="none" w:sz="0" w:space="0" w:color="auto"/>
        <w:bottom w:val="none" w:sz="0" w:space="0" w:color="auto"/>
        <w:right w:val="none" w:sz="0" w:space="0" w:color="auto"/>
      </w:divBdr>
    </w:div>
    <w:div w:id="158424413">
      <w:bodyDiv w:val="1"/>
      <w:marLeft w:val="0"/>
      <w:marRight w:val="0"/>
      <w:marTop w:val="0"/>
      <w:marBottom w:val="0"/>
      <w:divBdr>
        <w:top w:val="none" w:sz="0" w:space="0" w:color="auto"/>
        <w:left w:val="none" w:sz="0" w:space="0" w:color="auto"/>
        <w:bottom w:val="none" w:sz="0" w:space="0" w:color="auto"/>
        <w:right w:val="none" w:sz="0" w:space="0" w:color="auto"/>
      </w:divBdr>
    </w:div>
    <w:div w:id="158622975">
      <w:bodyDiv w:val="1"/>
      <w:marLeft w:val="0"/>
      <w:marRight w:val="0"/>
      <w:marTop w:val="0"/>
      <w:marBottom w:val="0"/>
      <w:divBdr>
        <w:top w:val="none" w:sz="0" w:space="0" w:color="auto"/>
        <w:left w:val="none" w:sz="0" w:space="0" w:color="auto"/>
        <w:bottom w:val="none" w:sz="0" w:space="0" w:color="auto"/>
        <w:right w:val="none" w:sz="0" w:space="0" w:color="auto"/>
      </w:divBdr>
    </w:div>
    <w:div w:id="161699157">
      <w:bodyDiv w:val="1"/>
      <w:marLeft w:val="0"/>
      <w:marRight w:val="0"/>
      <w:marTop w:val="0"/>
      <w:marBottom w:val="0"/>
      <w:divBdr>
        <w:top w:val="none" w:sz="0" w:space="0" w:color="auto"/>
        <w:left w:val="none" w:sz="0" w:space="0" w:color="auto"/>
        <w:bottom w:val="none" w:sz="0" w:space="0" w:color="auto"/>
        <w:right w:val="none" w:sz="0" w:space="0" w:color="auto"/>
      </w:divBdr>
    </w:div>
    <w:div w:id="162086063">
      <w:bodyDiv w:val="1"/>
      <w:marLeft w:val="0"/>
      <w:marRight w:val="0"/>
      <w:marTop w:val="0"/>
      <w:marBottom w:val="0"/>
      <w:divBdr>
        <w:top w:val="none" w:sz="0" w:space="0" w:color="auto"/>
        <w:left w:val="none" w:sz="0" w:space="0" w:color="auto"/>
        <w:bottom w:val="none" w:sz="0" w:space="0" w:color="auto"/>
        <w:right w:val="none" w:sz="0" w:space="0" w:color="auto"/>
      </w:divBdr>
    </w:div>
    <w:div w:id="162477236">
      <w:bodyDiv w:val="1"/>
      <w:marLeft w:val="0"/>
      <w:marRight w:val="0"/>
      <w:marTop w:val="0"/>
      <w:marBottom w:val="0"/>
      <w:divBdr>
        <w:top w:val="none" w:sz="0" w:space="0" w:color="auto"/>
        <w:left w:val="none" w:sz="0" w:space="0" w:color="auto"/>
        <w:bottom w:val="none" w:sz="0" w:space="0" w:color="auto"/>
        <w:right w:val="none" w:sz="0" w:space="0" w:color="auto"/>
      </w:divBdr>
    </w:div>
    <w:div w:id="163135701">
      <w:bodyDiv w:val="1"/>
      <w:marLeft w:val="0"/>
      <w:marRight w:val="0"/>
      <w:marTop w:val="0"/>
      <w:marBottom w:val="0"/>
      <w:divBdr>
        <w:top w:val="none" w:sz="0" w:space="0" w:color="auto"/>
        <w:left w:val="none" w:sz="0" w:space="0" w:color="auto"/>
        <w:bottom w:val="none" w:sz="0" w:space="0" w:color="auto"/>
        <w:right w:val="none" w:sz="0" w:space="0" w:color="auto"/>
      </w:divBdr>
    </w:div>
    <w:div w:id="164370589">
      <w:bodyDiv w:val="1"/>
      <w:marLeft w:val="0"/>
      <w:marRight w:val="0"/>
      <w:marTop w:val="0"/>
      <w:marBottom w:val="0"/>
      <w:divBdr>
        <w:top w:val="none" w:sz="0" w:space="0" w:color="auto"/>
        <w:left w:val="none" w:sz="0" w:space="0" w:color="auto"/>
        <w:bottom w:val="none" w:sz="0" w:space="0" w:color="auto"/>
        <w:right w:val="none" w:sz="0" w:space="0" w:color="auto"/>
      </w:divBdr>
    </w:div>
    <w:div w:id="165824667">
      <w:bodyDiv w:val="1"/>
      <w:marLeft w:val="0"/>
      <w:marRight w:val="0"/>
      <w:marTop w:val="0"/>
      <w:marBottom w:val="0"/>
      <w:divBdr>
        <w:top w:val="none" w:sz="0" w:space="0" w:color="auto"/>
        <w:left w:val="none" w:sz="0" w:space="0" w:color="auto"/>
        <w:bottom w:val="none" w:sz="0" w:space="0" w:color="auto"/>
        <w:right w:val="none" w:sz="0" w:space="0" w:color="auto"/>
      </w:divBdr>
    </w:div>
    <w:div w:id="166990098">
      <w:bodyDiv w:val="1"/>
      <w:marLeft w:val="0"/>
      <w:marRight w:val="0"/>
      <w:marTop w:val="0"/>
      <w:marBottom w:val="0"/>
      <w:divBdr>
        <w:top w:val="none" w:sz="0" w:space="0" w:color="auto"/>
        <w:left w:val="none" w:sz="0" w:space="0" w:color="auto"/>
        <w:bottom w:val="none" w:sz="0" w:space="0" w:color="auto"/>
        <w:right w:val="none" w:sz="0" w:space="0" w:color="auto"/>
      </w:divBdr>
    </w:div>
    <w:div w:id="167796106">
      <w:bodyDiv w:val="1"/>
      <w:marLeft w:val="0"/>
      <w:marRight w:val="0"/>
      <w:marTop w:val="0"/>
      <w:marBottom w:val="0"/>
      <w:divBdr>
        <w:top w:val="none" w:sz="0" w:space="0" w:color="auto"/>
        <w:left w:val="none" w:sz="0" w:space="0" w:color="auto"/>
        <w:bottom w:val="none" w:sz="0" w:space="0" w:color="auto"/>
        <w:right w:val="none" w:sz="0" w:space="0" w:color="auto"/>
      </w:divBdr>
    </w:div>
    <w:div w:id="168256821">
      <w:bodyDiv w:val="1"/>
      <w:marLeft w:val="0"/>
      <w:marRight w:val="0"/>
      <w:marTop w:val="0"/>
      <w:marBottom w:val="0"/>
      <w:divBdr>
        <w:top w:val="none" w:sz="0" w:space="0" w:color="auto"/>
        <w:left w:val="none" w:sz="0" w:space="0" w:color="auto"/>
        <w:bottom w:val="none" w:sz="0" w:space="0" w:color="auto"/>
        <w:right w:val="none" w:sz="0" w:space="0" w:color="auto"/>
      </w:divBdr>
    </w:div>
    <w:div w:id="172384473">
      <w:bodyDiv w:val="1"/>
      <w:marLeft w:val="0"/>
      <w:marRight w:val="0"/>
      <w:marTop w:val="0"/>
      <w:marBottom w:val="0"/>
      <w:divBdr>
        <w:top w:val="none" w:sz="0" w:space="0" w:color="auto"/>
        <w:left w:val="none" w:sz="0" w:space="0" w:color="auto"/>
        <w:bottom w:val="none" w:sz="0" w:space="0" w:color="auto"/>
        <w:right w:val="none" w:sz="0" w:space="0" w:color="auto"/>
      </w:divBdr>
    </w:div>
    <w:div w:id="173493757">
      <w:bodyDiv w:val="1"/>
      <w:marLeft w:val="0"/>
      <w:marRight w:val="0"/>
      <w:marTop w:val="0"/>
      <w:marBottom w:val="0"/>
      <w:divBdr>
        <w:top w:val="none" w:sz="0" w:space="0" w:color="auto"/>
        <w:left w:val="none" w:sz="0" w:space="0" w:color="auto"/>
        <w:bottom w:val="none" w:sz="0" w:space="0" w:color="auto"/>
        <w:right w:val="none" w:sz="0" w:space="0" w:color="auto"/>
      </w:divBdr>
    </w:div>
    <w:div w:id="174005476">
      <w:bodyDiv w:val="1"/>
      <w:marLeft w:val="0"/>
      <w:marRight w:val="0"/>
      <w:marTop w:val="0"/>
      <w:marBottom w:val="0"/>
      <w:divBdr>
        <w:top w:val="none" w:sz="0" w:space="0" w:color="auto"/>
        <w:left w:val="none" w:sz="0" w:space="0" w:color="auto"/>
        <w:bottom w:val="none" w:sz="0" w:space="0" w:color="auto"/>
        <w:right w:val="none" w:sz="0" w:space="0" w:color="auto"/>
      </w:divBdr>
    </w:div>
    <w:div w:id="174460329">
      <w:bodyDiv w:val="1"/>
      <w:marLeft w:val="0"/>
      <w:marRight w:val="0"/>
      <w:marTop w:val="0"/>
      <w:marBottom w:val="0"/>
      <w:divBdr>
        <w:top w:val="none" w:sz="0" w:space="0" w:color="auto"/>
        <w:left w:val="none" w:sz="0" w:space="0" w:color="auto"/>
        <w:bottom w:val="none" w:sz="0" w:space="0" w:color="auto"/>
        <w:right w:val="none" w:sz="0" w:space="0" w:color="auto"/>
      </w:divBdr>
    </w:div>
    <w:div w:id="175702239">
      <w:bodyDiv w:val="1"/>
      <w:marLeft w:val="0"/>
      <w:marRight w:val="0"/>
      <w:marTop w:val="0"/>
      <w:marBottom w:val="0"/>
      <w:divBdr>
        <w:top w:val="none" w:sz="0" w:space="0" w:color="auto"/>
        <w:left w:val="none" w:sz="0" w:space="0" w:color="auto"/>
        <w:bottom w:val="none" w:sz="0" w:space="0" w:color="auto"/>
        <w:right w:val="none" w:sz="0" w:space="0" w:color="auto"/>
      </w:divBdr>
    </w:div>
    <w:div w:id="175778125">
      <w:bodyDiv w:val="1"/>
      <w:marLeft w:val="0"/>
      <w:marRight w:val="0"/>
      <w:marTop w:val="0"/>
      <w:marBottom w:val="0"/>
      <w:divBdr>
        <w:top w:val="none" w:sz="0" w:space="0" w:color="auto"/>
        <w:left w:val="none" w:sz="0" w:space="0" w:color="auto"/>
        <w:bottom w:val="none" w:sz="0" w:space="0" w:color="auto"/>
        <w:right w:val="none" w:sz="0" w:space="0" w:color="auto"/>
      </w:divBdr>
    </w:div>
    <w:div w:id="177427331">
      <w:bodyDiv w:val="1"/>
      <w:marLeft w:val="0"/>
      <w:marRight w:val="0"/>
      <w:marTop w:val="0"/>
      <w:marBottom w:val="0"/>
      <w:divBdr>
        <w:top w:val="none" w:sz="0" w:space="0" w:color="auto"/>
        <w:left w:val="none" w:sz="0" w:space="0" w:color="auto"/>
        <w:bottom w:val="none" w:sz="0" w:space="0" w:color="auto"/>
        <w:right w:val="none" w:sz="0" w:space="0" w:color="auto"/>
      </w:divBdr>
    </w:div>
    <w:div w:id="178203431">
      <w:bodyDiv w:val="1"/>
      <w:marLeft w:val="0"/>
      <w:marRight w:val="0"/>
      <w:marTop w:val="0"/>
      <w:marBottom w:val="0"/>
      <w:divBdr>
        <w:top w:val="none" w:sz="0" w:space="0" w:color="auto"/>
        <w:left w:val="none" w:sz="0" w:space="0" w:color="auto"/>
        <w:bottom w:val="none" w:sz="0" w:space="0" w:color="auto"/>
        <w:right w:val="none" w:sz="0" w:space="0" w:color="auto"/>
      </w:divBdr>
    </w:div>
    <w:div w:id="178274158">
      <w:bodyDiv w:val="1"/>
      <w:marLeft w:val="0"/>
      <w:marRight w:val="0"/>
      <w:marTop w:val="0"/>
      <w:marBottom w:val="0"/>
      <w:divBdr>
        <w:top w:val="none" w:sz="0" w:space="0" w:color="auto"/>
        <w:left w:val="none" w:sz="0" w:space="0" w:color="auto"/>
        <w:bottom w:val="none" w:sz="0" w:space="0" w:color="auto"/>
        <w:right w:val="none" w:sz="0" w:space="0" w:color="auto"/>
      </w:divBdr>
    </w:div>
    <w:div w:id="178586501">
      <w:bodyDiv w:val="1"/>
      <w:marLeft w:val="0"/>
      <w:marRight w:val="0"/>
      <w:marTop w:val="0"/>
      <w:marBottom w:val="0"/>
      <w:divBdr>
        <w:top w:val="none" w:sz="0" w:space="0" w:color="auto"/>
        <w:left w:val="none" w:sz="0" w:space="0" w:color="auto"/>
        <w:bottom w:val="none" w:sz="0" w:space="0" w:color="auto"/>
        <w:right w:val="none" w:sz="0" w:space="0" w:color="auto"/>
      </w:divBdr>
    </w:div>
    <w:div w:id="179123613">
      <w:bodyDiv w:val="1"/>
      <w:marLeft w:val="0"/>
      <w:marRight w:val="0"/>
      <w:marTop w:val="0"/>
      <w:marBottom w:val="0"/>
      <w:divBdr>
        <w:top w:val="none" w:sz="0" w:space="0" w:color="auto"/>
        <w:left w:val="none" w:sz="0" w:space="0" w:color="auto"/>
        <w:bottom w:val="none" w:sz="0" w:space="0" w:color="auto"/>
        <w:right w:val="none" w:sz="0" w:space="0" w:color="auto"/>
      </w:divBdr>
    </w:div>
    <w:div w:id="181211611">
      <w:bodyDiv w:val="1"/>
      <w:marLeft w:val="0"/>
      <w:marRight w:val="0"/>
      <w:marTop w:val="0"/>
      <w:marBottom w:val="0"/>
      <w:divBdr>
        <w:top w:val="none" w:sz="0" w:space="0" w:color="auto"/>
        <w:left w:val="none" w:sz="0" w:space="0" w:color="auto"/>
        <w:bottom w:val="none" w:sz="0" w:space="0" w:color="auto"/>
        <w:right w:val="none" w:sz="0" w:space="0" w:color="auto"/>
      </w:divBdr>
    </w:div>
    <w:div w:id="182325896">
      <w:bodyDiv w:val="1"/>
      <w:marLeft w:val="0"/>
      <w:marRight w:val="0"/>
      <w:marTop w:val="0"/>
      <w:marBottom w:val="0"/>
      <w:divBdr>
        <w:top w:val="none" w:sz="0" w:space="0" w:color="auto"/>
        <w:left w:val="none" w:sz="0" w:space="0" w:color="auto"/>
        <w:bottom w:val="none" w:sz="0" w:space="0" w:color="auto"/>
        <w:right w:val="none" w:sz="0" w:space="0" w:color="auto"/>
      </w:divBdr>
    </w:div>
    <w:div w:id="183059793">
      <w:bodyDiv w:val="1"/>
      <w:marLeft w:val="0"/>
      <w:marRight w:val="0"/>
      <w:marTop w:val="0"/>
      <w:marBottom w:val="0"/>
      <w:divBdr>
        <w:top w:val="none" w:sz="0" w:space="0" w:color="auto"/>
        <w:left w:val="none" w:sz="0" w:space="0" w:color="auto"/>
        <w:bottom w:val="none" w:sz="0" w:space="0" w:color="auto"/>
        <w:right w:val="none" w:sz="0" w:space="0" w:color="auto"/>
      </w:divBdr>
    </w:div>
    <w:div w:id="184055865">
      <w:bodyDiv w:val="1"/>
      <w:marLeft w:val="0"/>
      <w:marRight w:val="0"/>
      <w:marTop w:val="0"/>
      <w:marBottom w:val="0"/>
      <w:divBdr>
        <w:top w:val="none" w:sz="0" w:space="0" w:color="auto"/>
        <w:left w:val="none" w:sz="0" w:space="0" w:color="auto"/>
        <w:bottom w:val="none" w:sz="0" w:space="0" w:color="auto"/>
        <w:right w:val="none" w:sz="0" w:space="0" w:color="auto"/>
      </w:divBdr>
    </w:div>
    <w:div w:id="184178794">
      <w:bodyDiv w:val="1"/>
      <w:marLeft w:val="0"/>
      <w:marRight w:val="0"/>
      <w:marTop w:val="0"/>
      <w:marBottom w:val="0"/>
      <w:divBdr>
        <w:top w:val="none" w:sz="0" w:space="0" w:color="auto"/>
        <w:left w:val="none" w:sz="0" w:space="0" w:color="auto"/>
        <w:bottom w:val="none" w:sz="0" w:space="0" w:color="auto"/>
        <w:right w:val="none" w:sz="0" w:space="0" w:color="auto"/>
      </w:divBdr>
    </w:div>
    <w:div w:id="185749918">
      <w:bodyDiv w:val="1"/>
      <w:marLeft w:val="0"/>
      <w:marRight w:val="0"/>
      <w:marTop w:val="0"/>
      <w:marBottom w:val="0"/>
      <w:divBdr>
        <w:top w:val="none" w:sz="0" w:space="0" w:color="auto"/>
        <w:left w:val="none" w:sz="0" w:space="0" w:color="auto"/>
        <w:bottom w:val="none" w:sz="0" w:space="0" w:color="auto"/>
        <w:right w:val="none" w:sz="0" w:space="0" w:color="auto"/>
      </w:divBdr>
    </w:div>
    <w:div w:id="185797605">
      <w:bodyDiv w:val="1"/>
      <w:marLeft w:val="0"/>
      <w:marRight w:val="0"/>
      <w:marTop w:val="0"/>
      <w:marBottom w:val="0"/>
      <w:divBdr>
        <w:top w:val="none" w:sz="0" w:space="0" w:color="auto"/>
        <w:left w:val="none" w:sz="0" w:space="0" w:color="auto"/>
        <w:bottom w:val="none" w:sz="0" w:space="0" w:color="auto"/>
        <w:right w:val="none" w:sz="0" w:space="0" w:color="auto"/>
      </w:divBdr>
    </w:div>
    <w:div w:id="187065492">
      <w:bodyDiv w:val="1"/>
      <w:marLeft w:val="0"/>
      <w:marRight w:val="0"/>
      <w:marTop w:val="0"/>
      <w:marBottom w:val="0"/>
      <w:divBdr>
        <w:top w:val="none" w:sz="0" w:space="0" w:color="auto"/>
        <w:left w:val="none" w:sz="0" w:space="0" w:color="auto"/>
        <w:bottom w:val="none" w:sz="0" w:space="0" w:color="auto"/>
        <w:right w:val="none" w:sz="0" w:space="0" w:color="auto"/>
      </w:divBdr>
    </w:div>
    <w:div w:id="188761996">
      <w:bodyDiv w:val="1"/>
      <w:marLeft w:val="0"/>
      <w:marRight w:val="0"/>
      <w:marTop w:val="0"/>
      <w:marBottom w:val="0"/>
      <w:divBdr>
        <w:top w:val="none" w:sz="0" w:space="0" w:color="auto"/>
        <w:left w:val="none" w:sz="0" w:space="0" w:color="auto"/>
        <w:bottom w:val="none" w:sz="0" w:space="0" w:color="auto"/>
        <w:right w:val="none" w:sz="0" w:space="0" w:color="auto"/>
      </w:divBdr>
    </w:div>
    <w:div w:id="188959838">
      <w:bodyDiv w:val="1"/>
      <w:marLeft w:val="0"/>
      <w:marRight w:val="0"/>
      <w:marTop w:val="0"/>
      <w:marBottom w:val="0"/>
      <w:divBdr>
        <w:top w:val="none" w:sz="0" w:space="0" w:color="auto"/>
        <w:left w:val="none" w:sz="0" w:space="0" w:color="auto"/>
        <w:bottom w:val="none" w:sz="0" w:space="0" w:color="auto"/>
        <w:right w:val="none" w:sz="0" w:space="0" w:color="auto"/>
      </w:divBdr>
    </w:div>
    <w:div w:id="189149825">
      <w:bodyDiv w:val="1"/>
      <w:marLeft w:val="0"/>
      <w:marRight w:val="0"/>
      <w:marTop w:val="0"/>
      <w:marBottom w:val="0"/>
      <w:divBdr>
        <w:top w:val="none" w:sz="0" w:space="0" w:color="auto"/>
        <w:left w:val="none" w:sz="0" w:space="0" w:color="auto"/>
        <w:bottom w:val="none" w:sz="0" w:space="0" w:color="auto"/>
        <w:right w:val="none" w:sz="0" w:space="0" w:color="auto"/>
      </w:divBdr>
    </w:div>
    <w:div w:id="189682082">
      <w:bodyDiv w:val="1"/>
      <w:marLeft w:val="0"/>
      <w:marRight w:val="0"/>
      <w:marTop w:val="0"/>
      <w:marBottom w:val="0"/>
      <w:divBdr>
        <w:top w:val="none" w:sz="0" w:space="0" w:color="auto"/>
        <w:left w:val="none" w:sz="0" w:space="0" w:color="auto"/>
        <w:bottom w:val="none" w:sz="0" w:space="0" w:color="auto"/>
        <w:right w:val="none" w:sz="0" w:space="0" w:color="auto"/>
      </w:divBdr>
    </w:div>
    <w:div w:id="190265441">
      <w:bodyDiv w:val="1"/>
      <w:marLeft w:val="0"/>
      <w:marRight w:val="0"/>
      <w:marTop w:val="0"/>
      <w:marBottom w:val="0"/>
      <w:divBdr>
        <w:top w:val="none" w:sz="0" w:space="0" w:color="auto"/>
        <w:left w:val="none" w:sz="0" w:space="0" w:color="auto"/>
        <w:bottom w:val="none" w:sz="0" w:space="0" w:color="auto"/>
        <w:right w:val="none" w:sz="0" w:space="0" w:color="auto"/>
      </w:divBdr>
    </w:div>
    <w:div w:id="191840896">
      <w:bodyDiv w:val="1"/>
      <w:marLeft w:val="0"/>
      <w:marRight w:val="0"/>
      <w:marTop w:val="0"/>
      <w:marBottom w:val="0"/>
      <w:divBdr>
        <w:top w:val="none" w:sz="0" w:space="0" w:color="auto"/>
        <w:left w:val="none" w:sz="0" w:space="0" w:color="auto"/>
        <w:bottom w:val="none" w:sz="0" w:space="0" w:color="auto"/>
        <w:right w:val="none" w:sz="0" w:space="0" w:color="auto"/>
      </w:divBdr>
    </w:div>
    <w:div w:id="192812598">
      <w:bodyDiv w:val="1"/>
      <w:marLeft w:val="0"/>
      <w:marRight w:val="0"/>
      <w:marTop w:val="0"/>
      <w:marBottom w:val="0"/>
      <w:divBdr>
        <w:top w:val="none" w:sz="0" w:space="0" w:color="auto"/>
        <w:left w:val="none" w:sz="0" w:space="0" w:color="auto"/>
        <w:bottom w:val="none" w:sz="0" w:space="0" w:color="auto"/>
        <w:right w:val="none" w:sz="0" w:space="0" w:color="auto"/>
      </w:divBdr>
    </w:div>
    <w:div w:id="193543479">
      <w:bodyDiv w:val="1"/>
      <w:marLeft w:val="0"/>
      <w:marRight w:val="0"/>
      <w:marTop w:val="0"/>
      <w:marBottom w:val="0"/>
      <w:divBdr>
        <w:top w:val="none" w:sz="0" w:space="0" w:color="auto"/>
        <w:left w:val="none" w:sz="0" w:space="0" w:color="auto"/>
        <w:bottom w:val="none" w:sz="0" w:space="0" w:color="auto"/>
        <w:right w:val="none" w:sz="0" w:space="0" w:color="auto"/>
      </w:divBdr>
    </w:div>
    <w:div w:id="194124010">
      <w:bodyDiv w:val="1"/>
      <w:marLeft w:val="0"/>
      <w:marRight w:val="0"/>
      <w:marTop w:val="0"/>
      <w:marBottom w:val="0"/>
      <w:divBdr>
        <w:top w:val="none" w:sz="0" w:space="0" w:color="auto"/>
        <w:left w:val="none" w:sz="0" w:space="0" w:color="auto"/>
        <w:bottom w:val="none" w:sz="0" w:space="0" w:color="auto"/>
        <w:right w:val="none" w:sz="0" w:space="0" w:color="auto"/>
      </w:divBdr>
    </w:div>
    <w:div w:id="194271568">
      <w:bodyDiv w:val="1"/>
      <w:marLeft w:val="0"/>
      <w:marRight w:val="0"/>
      <w:marTop w:val="0"/>
      <w:marBottom w:val="0"/>
      <w:divBdr>
        <w:top w:val="none" w:sz="0" w:space="0" w:color="auto"/>
        <w:left w:val="none" w:sz="0" w:space="0" w:color="auto"/>
        <w:bottom w:val="none" w:sz="0" w:space="0" w:color="auto"/>
        <w:right w:val="none" w:sz="0" w:space="0" w:color="auto"/>
      </w:divBdr>
    </w:div>
    <w:div w:id="194930206">
      <w:bodyDiv w:val="1"/>
      <w:marLeft w:val="0"/>
      <w:marRight w:val="0"/>
      <w:marTop w:val="0"/>
      <w:marBottom w:val="0"/>
      <w:divBdr>
        <w:top w:val="none" w:sz="0" w:space="0" w:color="auto"/>
        <w:left w:val="none" w:sz="0" w:space="0" w:color="auto"/>
        <w:bottom w:val="none" w:sz="0" w:space="0" w:color="auto"/>
        <w:right w:val="none" w:sz="0" w:space="0" w:color="auto"/>
      </w:divBdr>
    </w:div>
    <w:div w:id="195119517">
      <w:bodyDiv w:val="1"/>
      <w:marLeft w:val="0"/>
      <w:marRight w:val="0"/>
      <w:marTop w:val="0"/>
      <w:marBottom w:val="0"/>
      <w:divBdr>
        <w:top w:val="none" w:sz="0" w:space="0" w:color="auto"/>
        <w:left w:val="none" w:sz="0" w:space="0" w:color="auto"/>
        <w:bottom w:val="none" w:sz="0" w:space="0" w:color="auto"/>
        <w:right w:val="none" w:sz="0" w:space="0" w:color="auto"/>
      </w:divBdr>
    </w:div>
    <w:div w:id="195432304">
      <w:bodyDiv w:val="1"/>
      <w:marLeft w:val="0"/>
      <w:marRight w:val="0"/>
      <w:marTop w:val="0"/>
      <w:marBottom w:val="0"/>
      <w:divBdr>
        <w:top w:val="none" w:sz="0" w:space="0" w:color="auto"/>
        <w:left w:val="none" w:sz="0" w:space="0" w:color="auto"/>
        <w:bottom w:val="none" w:sz="0" w:space="0" w:color="auto"/>
        <w:right w:val="none" w:sz="0" w:space="0" w:color="auto"/>
      </w:divBdr>
    </w:div>
    <w:div w:id="196163234">
      <w:bodyDiv w:val="1"/>
      <w:marLeft w:val="0"/>
      <w:marRight w:val="0"/>
      <w:marTop w:val="0"/>
      <w:marBottom w:val="0"/>
      <w:divBdr>
        <w:top w:val="none" w:sz="0" w:space="0" w:color="auto"/>
        <w:left w:val="none" w:sz="0" w:space="0" w:color="auto"/>
        <w:bottom w:val="none" w:sz="0" w:space="0" w:color="auto"/>
        <w:right w:val="none" w:sz="0" w:space="0" w:color="auto"/>
      </w:divBdr>
    </w:div>
    <w:div w:id="196356519">
      <w:bodyDiv w:val="1"/>
      <w:marLeft w:val="0"/>
      <w:marRight w:val="0"/>
      <w:marTop w:val="0"/>
      <w:marBottom w:val="0"/>
      <w:divBdr>
        <w:top w:val="none" w:sz="0" w:space="0" w:color="auto"/>
        <w:left w:val="none" w:sz="0" w:space="0" w:color="auto"/>
        <w:bottom w:val="none" w:sz="0" w:space="0" w:color="auto"/>
        <w:right w:val="none" w:sz="0" w:space="0" w:color="auto"/>
      </w:divBdr>
    </w:div>
    <w:div w:id="197158279">
      <w:bodyDiv w:val="1"/>
      <w:marLeft w:val="0"/>
      <w:marRight w:val="0"/>
      <w:marTop w:val="0"/>
      <w:marBottom w:val="0"/>
      <w:divBdr>
        <w:top w:val="none" w:sz="0" w:space="0" w:color="auto"/>
        <w:left w:val="none" w:sz="0" w:space="0" w:color="auto"/>
        <w:bottom w:val="none" w:sz="0" w:space="0" w:color="auto"/>
        <w:right w:val="none" w:sz="0" w:space="0" w:color="auto"/>
      </w:divBdr>
    </w:div>
    <w:div w:id="197670118">
      <w:bodyDiv w:val="1"/>
      <w:marLeft w:val="0"/>
      <w:marRight w:val="0"/>
      <w:marTop w:val="0"/>
      <w:marBottom w:val="0"/>
      <w:divBdr>
        <w:top w:val="none" w:sz="0" w:space="0" w:color="auto"/>
        <w:left w:val="none" w:sz="0" w:space="0" w:color="auto"/>
        <w:bottom w:val="none" w:sz="0" w:space="0" w:color="auto"/>
        <w:right w:val="none" w:sz="0" w:space="0" w:color="auto"/>
      </w:divBdr>
    </w:div>
    <w:div w:id="198475623">
      <w:bodyDiv w:val="1"/>
      <w:marLeft w:val="0"/>
      <w:marRight w:val="0"/>
      <w:marTop w:val="0"/>
      <w:marBottom w:val="0"/>
      <w:divBdr>
        <w:top w:val="none" w:sz="0" w:space="0" w:color="auto"/>
        <w:left w:val="none" w:sz="0" w:space="0" w:color="auto"/>
        <w:bottom w:val="none" w:sz="0" w:space="0" w:color="auto"/>
        <w:right w:val="none" w:sz="0" w:space="0" w:color="auto"/>
      </w:divBdr>
    </w:div>
    <w:div w:id="199049384">
      <w:bodyDiv w:val="1"/>
      <w:marLeft w:val="0"/>
      <w:marRight w:val="0"/>
      <w:marTop w:val="0"/>
      <w:marBottom w:val="0"/>
      <w:divBdr>
        <w:top w:val="none" w:sz="0" w:space="0" w:color="auto"/>
        <w:left w:val="none" w:sz="0" w:space="0" w:color="auto"/>
        <w:bottom w:val="none" w:sz="0" w:space="0" w:color="auto"/>
        <w:right w:val="none" w:sz="0" w:space="0" w:color="auto"/>
      </w:divBdr>
    </w:div>
    <w:div w:id="200484936">
      <w:bodyDiv w:val="1"/>
      <w:marLeft w:val="0"/>
      <w:marRight w:val="0"/>
      <w:marTop w:val="0"/>
      <w:marBottom w:val="0"/>
      <w:divBdr>
        <w:top w:val="none" w:sz="0" w:space="0" w:color="auto"/>
        <w:left w:val="none" w:sz="0" w:space="0" w:color="auto"/>
        <w:bottom w:val="none" w:sz="0" w:space="0" w:color="auto"/>
        <w:right w:val="none" w:sz="0" w:space="0" w:color="auto"/>
      </w:divBdr>
    </w:div>
    <w:div w:id="200629149">
      <w:bodyDiv w:val="1"/>
      <w:marLeft w:val="0"/>
      <w:marRight w:val="0"/>
      <w:marTop w:val="0"/>
      <w:marBottom w:val="0"/>
      <w:divBdr>
        <w:top w:val="none" w:sz="0" w:space="0" w:color="auto"/>
        <w:left w:val="none" w:sz="0" w:space="0" w:color="auto"/>
        <w:bottom w:val="none" w:sz="0" w:space="0" w:color="auto"/>
        <w:right w:val="none" w:sz="0" w:space="0" w:color="auto"/>
      </w:divBdr>
    </w:div>
    <w:div w:id="202251511">
      <w:bodyDiv w:val="1"/>
      <w:marLeft w:val="0"/>
      <w:marRight w:val="0"/>
      <w:marTop w:val="0"/>
      <w:marBottom w:val="0"/>
      <w:divBdr>
        <w:top w:val="none" w:sz="0" w:space="0" w:color="auto"/>
        <w:left w:val="none" w:sz="0" w:space="0" w:color="auto"/>
        <w:bottom w:val="none" w:sz="0" w:space="0" w:color="auto"/>
        <w:right w:val="none" w:sz="0" w:space="0" w:color="auto"/>
      </w:divBdr>
    </w:div>
    <w:div w:id="202403046">
      <w:bodyDiv w:val="1"/>
      <w:marLeft w:val="0"/>
      <w:marRight w:val="0"/>
      <w:marTop w:val="0"/>
      <w:marBottom w:val="0"/>
      <w:divBdr>
        <w:top w:val="none" w:sz="0" w:space="0" w:color="auto"/>
        <w:left w:val="none" w:sz="0" w:space="0" w:color="auto"/>
        <w:bottom w:val="none" w:sz="0" w:space="0" w:color="auto"/>
        <w:right w:val="none" w:sz="0" w:space="0" w:color="auto"/>
      </w:divBdr>
    </w:div>
    <w:div w:id="202405873">
      <w:bodyDiv w:val="1"/>
      <w:marLeft w:val="0"/>
      <w:marRight w:val="0"/>
      <w:marTop w:val="0"/>
      <w:marBottom w:val="0"/>
      <w:divBdr>
        <w:top w:val="none" w:sz="0" w:space="0" w:color="auto"/>
        <w:left w:val="none" w:sz="0" w:space="0" w:color="auto"/>
        <w:bottom w:val="none" w:sz="0" w:space="0" w:color="auto"/>
        <w:right w:val="none" w:sz="0" w:space="0" w:color="auto"/>
      </w:divBdr>
    </w:div>
    <w:div w:id="202835712">
      <w:bodyDiv w:val="1"/>
      <w:marLeft w:val="0"/>
      <w:marRight w:val="0"/>
      <w:marTop w:val="0"/>
      <w:marBottom w:val="0"/>
      <w:divBdr>
        <w:top w:val="none" w:sz="0" w:space="0" w:color="auto"/>
        <w:left w:val="none" w:sz="0" w:space="0" w:color="auto"/>
        <w:bottom w:val="none" w:sz="0" w:space="0" w:color="auto"/>
        <w:right w:val="none" w:sz="0" w:space="0" w:color="auto"/>
      </w:divBdr>
    </w:div>
    <w:div w:id="203056746">
      <w:bodyDiv w:val="1"/>
      <w:marLeft w:val="0"/>
      <w:marRight w:val="0"/>
      <w:marTop w:val="0"/>
      <w:marBottom w:val="0"/>
      <w:divBdr>
        <w:top w:val="none" w:sz="0" w:space="0" w:color="auto"/>
        <w:left w:val="none" w:sz="0" w:space="0" w:color="auto"/>
        <w:bottom w:val="none" w:sz="0" w:space="0" w:color="auto"/>
        <w:right w:val="none" w:sz="0" w:space="0" w:color="auto"/>
      </w:divBdr>
    </w:div>
    <w:div w:id="203099223">
      <w:bodyDiv w:val="1"/>
      <w:marLeft w:val="0"/>
      <w:marRight w:val="0"/>
      <w:marTop w:val="0"/>
      <w:marBottom w:val="0"/>
      <w:divBdr>
        <w:top w:val="none" w:sz="0" w:space="0" w:color="auto"/>
        <w:left w:val="none" w:sz="0" w:space="0" w:color="auto"/>
        <w:bottom w:val="none" w:sz="0" w:space="0" w:color="auto"/>
        <w:right w:val="none" w:sz="0" w:space="0" w:color="auto"/>
      </w:divBdr>
    </w:div>
    <w:div w:id="203568650">
      <w:bodyDiv w:val="1"/>
      <w:marLeft w:val="0"/>
      <w:marRight w:val="0"/>
      <w:marTop w:val="0"/>
      <w:marBottom w:val="0"/>
      <w:divBdr>
        <w:top w:val="none" w:sz="0" w:space="0" w:color="auto"/>
        <w:left w:val="none" w:sz="0" w:space="0" w:color="auto"/>
        <w:bottom w:val="none" w:sz="0" w:space="0" w:color="auto"/>
        <w:right w:val="none" w:sz="0" w:space="0" w:color="auto"/>
      </w:divBdr>
    </w:div>
    <w:div w:id="204372898">
      <w:bodyDiv w:val="1"/>
      <w:marLeft w:val="0"/>
      <w:marRight w:val="0"/>
      <w:marTop w:val="0"/>
      <w:marBottom w:val="0"/>
      <w:divBdr>
        <w:top w:val="none" w:sz="0" w:space="0" w:color="auto"/>
        <w:left w:val="none" w:sz="0" w:space="0" w:color="auto"/>
        <w:bottom w:val="none" w:sz="0" w:space="0" w:color="auto"/>
        <w:right w:val="none" w:sz="0" w:space="0" w:color="auto"/>
      </w:divBdr>
    </w:div>
    <w:div w:id="204760487">
      <w:bodyDiv w:val="1"/>
      <w:marLeft w:val="0"/>
      <w:marRight w:val="0"/>
      <w:marTop w:val="0"/>
      <w:marBottom w:val="0"/>
      <w:divBdr>
        <w:top w:val="none" w:sz="0" w:space="0" w:color="auto"/>
        <w:left w:val="none" w:sz="0" w:space="0" w:color="auto"/>
        <w:bottom w:val="none" w:sz="0" w:space="0" w:color="auto"/>
        <w:right w:val="none" w:sz="0" w:space="0" w:color="auto"/>
      </w:divBdr>
    </w:div>
    <w:div w:id="204953330">
      <w:bodyDiv w:val="1"/>
      <w:marLeft w:val="0"/>
      <w:marRight w:val="0"/>
      <w:marTop w:val="0"/>
      <w:marBottom w:val="0"/>
      <w:divBdr>
        <w:top w:val="none" w:sz="0" w:space="0" w:color="auto"/>
        <w:left w:val="none" w:sz="0" w:space="0" w:color="auto"/>
        <w:bottom w:val="none" w:sz="0" w:space="0" w:color="auto"/>
        <w:right w:val="none" w:sz="0" w:space="0" w:color="auto"/>
      </w:divBdr>
    </w:div>
    <w:div w:id="206185553">
      <w:bodyDiv w:val="1"/>
      <w:marLeft w:val="0"/>
      <w:marRight w:val="0"/>
      <w:marTop w:val="0"/>
      <w:marBottom w:val="0"/>
      <w:divBdr>
        <w:top w:val="none" w:sz="0" w:space="0" w:color="auto"/>
        <w:left w:val="none" w:sz="0" w:space="0" w:color="auto"/>
        <w:bottom w:val="none" w:sz="0" w:space="0" w:color="auto"/>
        <w:right w:val="none" w:sz="0" w:space="0" w:color="auto"/>
      </w:divBdr>
    </w:div>
    <w:div w:id="207449786">
      <w:bodyDiv w:val="1"/>
      <w:marLeft w:val="0"/>
      <w:marRight w:val="0"/>
      <w:marTop w:val="0"/>
      <w:marBottom w:val="0"/>
      <w:divBdr>
        <w:top w:val="none" w:sz="0" w:space="0" w:color="auto"/>
        <w:left w:val="none" w:sz="0" w:space="0" w:color="auto"/>
        <w:bottom w:val="none" w:sz="0" w:space="0" w:color="auto"/>
        <w:right w:val="none" w:sz="0" w:space="0" w:color="auto"/>
      </w:divBdr>
    </w:div>
    <w:div w:id="209152932">
      <w:bodyDiv w:val="1"/>
      <w:marLeft w:val="0"/>
      <w:marRight w:val="0"/>
      <w:marTop w:val="0"/>
      <w:marBottom w:val="0"/>
      <w:divBdr>
        <w:top w:val="none" w:sz="0" w:space="0" w:color="auto"/>
        <w:left w:val="none" w:sz="0" w:space="0" w:color="auto"/>
        <w:bottom w:val="none" w:sz="0" w:space="0" w:color="auto"/>
        <w:right w:val="none" w:sz="0" w:space="0" w:color="auto"/>
      </w:divBdr>
    </w:div>
    <w:div w:id="209920774">
      <w:bodyDiv w:val="1"/>
      <w:marLeft w:val="0"/>
      <w:marRight w:val="0"/>
      <w:marTop w:val="0"/>
      <w:marBottom w:val="0"/>
      <w:divBdr>
        <w:top w:val="none" w:sz="0" w:space="0" w:color="auto"/>
        <w:left w:val="none" w:sz="0" w:space="0" w:color="auto"/>
        <w:bottom w:val="none" w:sz="0" w:space="0" w:color="auto"/>
        <w:right w:val="none" w:sz="0" w:space="0" w:color="auto"/>
      </w:divBdr>
    </w:div>
    <w:div w:id="210266982">
      <w:bodyDiv w:val="1"/>
      <w:marLeft w:val="0"/>
      <w:marRight w:val="0"/>
      <w:marTop w:val="0"/>
      <w:marBottom w:val="0"/>
      <w:divBdr>
        <w:top w:val="none" w:sz="0" w:space="0" w:color="auto"/>
        <w:left w:val="none" w:sz="0" w:space="0" w:color="auto"/>
        <w:bottom w:val="none" w:sz="0" w:space="0" w:color="auto"/>
        <w:right w:val="none" w:sz="0" w:space="0" w:color="auto"/>
      </w:divBdr>
    </w:div>
    <w:div w:id="210504074">
      <w:bodyDiv w:val="1"/>
      <w:marLeft w:val="0"/>
      <w:marRight w:val="0"/>
      <w:marTop w:val="0"/>
      <w:marBottom w:val="0"/>
      <w:divBdr>
        <w:top w:val="none" w:sz="0" w:space="0" w:color="auto"/>
        <w:left w:val="none" w:sz="0" w:space="0" w:color="auto"/>
        <w:bottom w:val="none" w:sz="0" w:space="0" w:color="auto"/>
        <w:right w:val="none" w:sz="0" w:space="0" w:color="auto"/>
      </w:divBdr>
    </w:div>
    <w:div w:id="211305462">
      <w:bodyDiv w:val="1"/>
      <w:marLeft w:val="0"/>
      <w:marRight w:val="0"/>
      <w:marTop w:val="0"/>
      <w:marBottom w:val="0"/>
      <w:divBdr>
        <w:top w:val="none" w:sz="0" w:space="0" w:color="auto"/>
        <w:left w:val="none" w:sz="0" w:space="0" w:color="auto"/>
        <w:bottom w:val="none" w:sz="0" w:space="0" w:color="auto"/>
        <w:right w:val="none" w:sz="0" w:space="0" w:color="auto"/>
      </w:divBdr>
    </w:div>
    <w:div w:id="213395028">
      <w:bodyDiv w:val="1"/>
      <w:marLeft w:val="0"/>
      <w:marRight w:val="0"/>
      <w:marTop w:val="0"/>
      <w:marBottom w:val="0"/>
      <w:divBdr>
        <w:top w:val="none" w:sz="0" w:space="0" w:color="auto"/>
        <w:left w:val="none" w:sz="0" w:space="0" w:color="auto"/>
        <w:bottom w:val="none" w:sz="0" w:space="0" w:color="auto"/>
        <w:right w:val="none" w:sz="0" w:space="0" w:color="auto"/>
      </w:divBdr>
    </w:div>
    <w:div w:id="214777249">
      <w:bodyDiv w:val="1"/>
      <w:marLeft w:val="0"/>
      <w:marRight w:val="0"/>
      <w:marTop w:val="0"/>
      <w:marBottom w:val="0"/>
      <w:divBdr>
        <w:top w:val="none" w:sz="0" w:space="0" w:color="auto"/>
        <w:left w:val="none" w:sz="0" w:space="0" w:color="auto"/>
        <w:bottom w:val="none" w:sz="0" w:space="0" w:color="auto"/>
        <w:right w:val="none" w:sz="0" w:space="0" w:color="auto"/>
      </w:divBdr>
    </w:div>
    <w:div w:id="216405868">
      <w:bodyDiv w:val="1"/>
      <w:marLeft w:val="0"/>
      <w:marRight w:val="0"/>
      <w:marTop w:val="0"/>
      <w:marBottom w:val="0"/>
      <w:divBdr>
        <w:top w:val="none" w:sz="0" w:space="0" w:color="auto"/>
        <w:left w:val="none" w:sz="0" w:space="0" w:color="auto"/>
        <w:bottom w:val="none" w:sz="0" w:space="0" w:color="auto"/>
        <w:right w:val="none" w:sz="0" w:space="0" w:color="auto"/>
      </w:divBdr>
    </w:div>
    <w:div w:id="216674605">
      <w:bodyDiv w:val="1"/>
      <w:marLeft w:val="0"/>
      <w:marRight w:val="0"/>
      <w:marTop w:val="0"/>
      <w:marBottom w:val="0"/>
      <w:divBdr>
        <w:top w:val="none" w:sz="0" w:space="0" w:color="auto"/>
        <w:left w:val="none" w:sz="0" w:space="0" w:color="auto"/>
        <w:bottom w:val="none" w:sz="0" w:space="0" w:color="auto"/>
        <w:right w:val="none" w:sz="0" w:space="0" w:color="auto"/>
      </w:divBdr>
    </w:div>
    <w:div w:id="216745958">
      <w:bodyDiv w:val="1"/>
      <w:marLeft w:val="0"/>
      <w:marRight w:val="0"/>
      <w:marTop w:val="0"/>
      <w:marBottom w:val="0"/>
      <w:divBdr>
        <w:top w:val="none" w:sz="0" w:space="0" w:color="auto"/>
        <w:left w:val="none" w:sz="0" w:space="0" w:color="auto"/>
        <w:bottom w:val="none" w:sz="0" w:space="0" w:color="auto"/>
        <w:right w:val="none" w:sz="0" w:space="0" w:color="auto"/>
      </w:divBdr>
    </w:div>
    <w:div w:id="217084965">
      <w:bodyDiv w:val="1"/>
      <w:marLeft w:val="0"/>
      <w:marRight w:val="0"/>
      <w:marTop w:val="0"/>
      <w:marBottom w:val="0"/>
      <w:divBdr>
        <w:top w:val="none" w:sz="0" w:space="0" w:color="auto"/>
        <w:left w:val="none" w:sz="0" w:space="0" w:color="auto"/>
        <w:bottom w:val="none" w:sz="0" w:space="0" w:color="auto"/>
        <w:right w:val="none" w:sz="0" w:space="0" w:color="auto"/>
      </w:divBdr>
    </w:div>
    <w:div w:id="218247724">
      <w:bodyDiv w:val="1"/>
      <w:marLeft w:val="0"/>
      <w:marRight w:val="0"/>
      <w:marTop w:val="0"/>
      <w:marBottom w:val="0"/>
      <w:divBdr>
        <w:top w:val="none" w:sz="0" w:space="0" w:color="auto"/>
        <w:left w:val="none" w:sz="0" w:space="0" w:color="auto"/>
        <w:bottom w:val="none" w:sz="0" w:space="0" w:color="auto"/>
        <w:right w:val="none" w:sz="0" w:space="0" w:color="auto"/>
      </w:divBdr>
    </w:div>
    <w:div w:id="220992662">
      <w:bodyDiv w:val="1"/>
      <w:marLeft w:val="0"/>
      <w:marRight w:val="0"/>
      <w:marTop w:val="0"/>
      <w:marBottom w:val="0"/>
      <w:divBdr>
        <w:top w:val="none" w:sz="0" w:space="0" w:color="auto"/>
        <w:left w:val="none" w:sz="0" w:space="0" w:color="auto"/>
        <w:bottom w:val="none" w:sz="0" w:space="0" w:color="auto"/>
        <w:right w:val="none" w:sz="0" w:space="0" w:color="auto"/>
      </w:divBdr>
    </w:div>
    <w:div w:id="221794046">
      <w:bodyDiv w:val="1"/>
      <w:marLeft w:val="0"/>
      <w:marRight w:val="0"/>
      <w:marTop w:val="0"/>
      <w:marBottom w:val="0"/>
      <w:divBdr>
        <w:top w:val="none" w:sz="0" w:space="0" w:color="auto"/>
        <w:left w:val="none" w:sz="0" w:space="0" w:color="auto"/>
        <w:bottom w:val="none" w:sz="0" w:space="0" w:color="auto"/>
        <w:right w:val="none" w:sz="0" w:space="0" w:color="auto"/>
      </w:divBdr>
    </w:div>
    <w:div w:id="221795508">
      <w:bodyDiv w:val="1"/>
      <w:marLeft w:val="0"/>
      <w:marRight w:val="0"/>
      <w:marTop w:val="0"/>
      <w:marBottom w:val="0"/>
      <w:divBdr>
        <w:top w:val="none" w:sz="0" w:space="0" w:color="auto"/>
        <w:left w:val="none" w:sz="0" w:space="0" w:color="auto"/>
        <w:bottom w:val="none" w:sz="0" w:space="0" w:color="auto"/>
        <w:right w:val="none" w:sz="0" w:space="0" w:color="auto"/>
      </w:divBdr>
    </w:div>
    <w:div w:id="222525319">
      <w:bodyDiv w:val="1"/>
      <w:marLeft w:val="0"/>
      <w:marRight w:val="0"/>
      <w:marTop w:val="0"/>
      <w:marBottom w:val="0"/>
      <w:divBdr>
        <w:top w:val="none" w:sz="0" w:space="0" w:color="auto"/>
        <w:left w:val="none" w:sz="0" w:space="0" w:color="auto"/>
        <w:bottom w:val="none" w:sz="0" w:space="0" w:color="auto"/>
        <w:right w:val="none" w:sz="0" w:space="0" w:color="auto"/>
      </w:divBdr>
    </w:div>
    <w:div w:id="222526096">
      <w:bodyDiv w:val="1"/>
      <w:marLeft w:val="0"/>
      <w:marRight w:val="0"/>
      <w:marTop w:val="0"/>
      <w:marBottom w:val="0"/>
      <w:divBdr>
        <w:top w:val="none" w:sz="0" w:space="0" w:color="auto"/>
        <w:left w:val="none" w:sz="0" w:space="0" w:color="auto"/>
        <w:bottom w:val="none" w:sz="0" w:space="0" w:color="auto"/>
        <w:right w:val="none" w:sz="0" w:space="0" w:color="auto"/>
      </w:divBdr>
    </w:div>
    <w:div w:id="222916225">
      <w:bodyDiv w:val="1"/>
      <w:marLeft w:val="0"/>
      <w:marRight w:val="0"/>
      <w:marTop w:val="0"/>
      <w:marBottom w:val="0"/>
      <w:divBdr>
        <w:top w:val="none" w:sz="0" w:space="0" w:color="auto"/>
        <w:left w:val="none" w:sz="0" w:space="0" w:color="auto"/>
        <w:bottom w:val="none" w:sz="0" w:space="0" w:color="auto"/>
        <w:right w:val="none" w:sz="0" w:space="0" w:color="auto"/>
      </w:divBdr>
    </w:div>
    <w:div w:id="223101873">
      <w:bodyDiv w:val="1"/>
      <w:marLeft w:val="0"/>
      <w:marRight w:val="0"/>
      <w:marTop w:val="0"/>
      <w:marBottom w:val="0"/>
      <w:divBdr>
        <w:top w:val="none" w:sz="0" w:space="0" w:color="auto"/>
        <w:left w:val="none" w:sz="0" w:space="0" w:color="auto"/>
        <w:bottom w:val="none" w:sz="0" w:space="0" w:color="auto"/>
        <w:right w:val="none" w:sz="0" w:space="0" w:color="auto"/>
      </w:divBdr>
    </w:div>
    <w:div w:id="223688448">
      <w:bodyDiv w:val="1"/>
      <w:marLeft w:val="0"/>
      <w:marRight w:val="0"/>
      <w:marTop w:val="0"/>
      <w:marBottom w:val="0"/>
      <w:divBdr>
        <w:top w:val="none" w:sz="0" w:space="0" w:color="auto"/>
        <w:left w:val="none" w:sz="0" w:space="0" w:color="auto"/>
        <w:bottom w:val="none" w:sz="0" w:space="0" w:color="auto"/>
        <w:right w:val="none" w:sz="0" w:space="0" w:color="auto"/>
      </w:divBdr>
    </w:div>
    <w:div w:id="224686404">
      <w:bodyDiv w:val="1"/>
      <w:marLeft w:val="0"/>
      <w:marRight w:val="0"/>
      <w:marTop w:val="0"/>
      <w:marBottom w:val="0"/>
      <w:divBdr>
        <w:top w:val="none" w:sz="0" w:space="0" w:color="auto"/>
        <w:left w:val="none" w:sz="0" w:space="0" w:color="auto"/>
        <w:bottom w:val="none" w:sz="0" w:space="0" w:color="auto"/>
        <w:right w:val="none" w:sz="0" w:space="0" w:color="auto"/>
      </w:divBdr>
    </w:div>
    <w:div w:id="225534648">
      <w:bodyDiv w:val="1"/>
      <w:marLeft w:val="0"/>
      <w:marRight w:val="0"/>
      <w:marTop w:val="0"/>
      <w:marBottom w:val="0"/>
      <w:divBdr>
        <w:top w:val="none" w:sz="0" w:space="0" w:color="auto"/>
        <w:left w:val="none" w:sz="0" w:space="0" w:color="auto"/>
        <w:bottom w:val="none" w:sz="0" w:space="0" w:color="auto"/>
        <w:right w:val="none" w:sz="0" w:space="0" w:color="auto"/>
      </w:divBdr>
    </w:div>
    <w:div w:id="226648758">
      <w:bodyDiv w:val="1"/>
      <w:marLeft w:val="0"/>
      <w:marRight w:val="0"/>
      <w:marTop w:val="0"/>
      <w:marBottom w:val="0"/>
      <w:divBdr>
        <w:top w:val="none" w:sz="0" w:space="0" w:color="auto"/>
        <w:left w:val="none" w:sz="0" w:space="0" w:color="auto"/>
        <w:bottom w:val="none" w:sz="0" w:space="0" w:color="auto"/>
        <w:right w:val="none" w:sz="0" w:space="0" w:color="auto"/>
      </w:divBdr>
    </w:div>
    <w:div w:id="228658716">
      <w:bodyDiv w:val="1"/>
      <w:marLeft w:val="0"/>
      <w:marRight w:val="0"/>
      <w:marTop w:val="0"/>
      <w:marBottom w:val="0"/>
      <w:divBdr>
        <w:top w:val="none" w:sz="0" w:space="0" w:color="auto"/>
        <w:left w:val="none" w:sz="0" w:space="0" w:color="auto"/>
        <w:bottom w:val="none" w:sz="0" w:space="0" w:color="auto"/>
        <w:right w:val="none" w:sz="0" w:space="0" w:color="auto"/>
      </w:divBdr>
    </w:div>
    <w:div w:id="229459407">
      <w:bodyDiv w:val="1"/>
      <w:marLeft w:val="0"/>
      <w:marRight w:val="0"/>
      <w:marTop w:val="0"/>
      <w:marBottom w:val="0"/>
      <w:divBdr>
        <w:top w:val="none" w:sz="0" w:space="0" w:color="auto"/>
        <w:left w:val="none" w:sz="0" w:space="0" w:color="auto"/>
        <w:bottom w:val="none" w:sz="0" w:space="0" w:color="auto"/>
        <w:right w:val="none" w:sz="0" w:space="0" w:color="auto"/>
      </w:divBdr>
    </w:div>
    <w:div w:id="229732016">
      <w:bodyDiv w:val="1"/>
      <w:marLeft w:val="0"/>
      <w:marRight w:val="0"/>
      <w:marTop w:val="0"/>
      <w:marBottom w:val="0"/>
      <w:divBdr>
        <w:top w:val="none" w:sz="0" w:space="0" w:color="auto"/>
        <w:left w:val="none" w:sz="0" w:space="0" w:color="auto"/>
        <w:bottom w:val="none" w:sz="0" w:space="0" w:color="auto"/>
        <w:right w:val="none" w:sz="0" w:space="0" w:color="auto"/>
      </w:divBdr>
    </w:div>
    <w:div w:id="229966634">
      <w:bodyDiv w:val="1"/>
      <w:marLeft w:val="0"/>
      <w:marRight w:val="0"/>
      <w:marTop w:val="0"/>
      <w:marBottom w:val="0"/>
      <w:divBdr>
        <w:top w:val="none" w:sz="0" w:space="0" w:color="auto"/>
        <w:left w:val="none" w:sz="0" w:space="0" w:color="auto"/>
        <w:bottom w:val="none" w:sz="0" w:space="0" w:color="auto"/>
        <w:right w:val="none" w:sz="0" w:space="0" w:color="auto"/>
      </w:divBdr>
    </w:div>
    <w:div w:id="231084271">
      <w:bodyDiv w:val="1"/>
      <w:marLeft w:val="0"/>
      <w:marRight w:val="0"/>
      <w:marTop w:val="0"/>
      <w:marBottom w:val="0"/>
      <w:divBdr>
        <w:top w:val="none" w:sz="0" w:space="0" w:color="auto"/>
        <w:left w:val="none" w:sz="0" w:space="0" w:color="auto"/>
        <w:bottom w:val="none" w:sz="0" w:space="0" w:color="auto"/>
        <w:right w:val="none" w:sz="0" w:space="0" w:color="auto"/>
      </w:divBdr>
    </w:div>
    <w:div w:id="232980676">
      <w:bodyDiv w:val="1"/>
      <w:marLeft w:val="0"/>
      <w:marRight w:val="0"/>
      <w:marTop w:val="0"/>
      <w:marBottom w:val="0"/>
      <w:divBdr>
        <w:top w:val="none" w:sz="0" w:space="0" w:color="auto"/>
        <w:left w:val="none" w:sz="0" w:space="0" w:color="auto"/>
        <w:bottom w:val="none" w:sz="0" w:space="0" w:color="auto"/>
        <w:right w:val="none" w:sz="0" w:space="0" w:color="auto"/>
      </w:divBdr>
    </w:div>
    <w:div w:id="235676600">
      <w:bodyDiv w:val="1"/>
      <w:marLeft w:val="0"/>
      <w:marRight w:val="0"/>
      <w:marTop w:val="0"/>
      <w:marBottom w:val="0"/>
      <w:divBdr>
        <w:top w:val="none" w:sz="0" w:space="0" w:color="auto"/>
        <w:left w:val="none" w:sz="0" w:space="0" w:color="auto"/>
        <w:bottom w:val="none" w:sz="0" w:space="0" w:color="auto"/>
        <w:right w:val="none" w:sz="0" w:space="0" w:color="auto"/>
      </w:divBdr>
    </w:div>
    <w:div w:id="235676734">
      <w:bodyDiv w:val="1"/>
      <w:marLeft w:val="0"/>
      <w:marRight w:val="0"/>
      <w:marTop w:val="0"/>
      <w:marBottom w:val="0"/>
      <w:divBdr>
        <w:top w:val="none" w:sz="0" w:space="0" w:color="auto"/>
        <w:left w:val="none" w:sz="0" w:space="0" w:color="auto"/>
        <w:bottom w:val="none" w:sz="0" w:space="0" w:color="auto"/>
        <w:right w:val="none" w:sz="0" w:space="0" w:color="auto"/>
      </w:divBdr>
    </w:div>
    <w:div w:id="235938510">
      <w:bodyDiv w:val="1"/>
      <w:marLeft w:val="0"/>
      <w:marRight w:val="0"/>
      <w:marTop w:val="0"/>
      <w:marBottom w:val="0"/>
      <w:divBdr>
        <w:top w:val="none" w:sz="0" w:space="0" w:color="auto"/>
        <w:left w:val="none" w:sz="0" w:space="0" w:color="auto"/>
        <w:bottom w:val="none" w:sz="0" w:space="0" w:color="auto"/>
        <w:right w:val="none" w:sz="0" w:space="0" w:color="auto"/>
      </w:divBdr>
    </w:div>
    <w:div w:id="236088747">
      <w:bodyDiv w:val="1"/>
      <w:marLeft w:val="0"/>
      <w:marRight w:val="0"/>
      <w:marTop w:val="0"/>
      <w:marBottom w:val="0"/>
      <w:divBdr>
        <w:top w:val="none" w:sz="0" w:space="0" w:color="auto"/>
        <w:left w:val="none" w:sz="0" w:space="0" w:color="auto"/>
        <w:bottom w:val="none" w:sz="0" w:space="0" w:color="auto"/>
        <w:right w:val="none" w:sz="0" w:space="0" w:color="auto"/>
      </w:divBdr>
    </w:div>
    <w:div w:id="237134451">
      <w:bodyDiv w:val="1"/>
      <w:marLeft w:val="0"/>
      <w:marRight w:val="0"/>
      <w:marTop w:val="0"/>
      <w:marBottom w:val="0"/>
      <w:divBdr>
        <w:top w:val="none" w:sz="0" w:space="0" w:color="auto"/>
        <w:left w:val="none" w:sz="0" w:space="0" w:color="auto"/>
        <w:bottom w:val="none" w:sz="0" w:space="0" w:color="auto"/>
        <w:right w:val="none" w:sz="0" w:space="0" w:color="auto"/>
      </w:divBdr>
    </w:div>
    <w:div w:id="238759479">
      <w:bodyDiv w:val="1"/>
      <w:marLeft w:val="0"/>
      <w:marRight w:val="0"/>
      <w:marTop w:val="0"/>
      <w:marBottom w:val="0"/>
      <w:divBdr>
        <w:top w:val="none" w:sz="0" w:space="0" w:color="auto"/>
        <w:left w:val="none" w:sz="0" w:space="0" w:color="auto"/>
        <w:bottom w:val="none" w:sz="0" w:space="0" w:color="auto"/>
        <w:right w:val="none" w:sz="0" w:space="0" w:color="auto"/>
      </w:divBdr>
    </w:div>
    <w:div w:id="239340579">
      <w:bodyDiv w:val="1"/>
      <w:marLeft w:val="0"/>
      <w:marRight w:val="0"/>
      <w:marTop w:val="0"/>
      <w:marBottom w:val="0"/>
      <w:divBdr>
        <w:top w:val="none" w:sz="0" w:space="0" w:color="auto"/>
        <w:left w:val="none" w:sz="0" w:space="0" w:color="auto"/>
        <w:bottom w:val="none" w:sz="0" w:space="0" w:color="auto"/>
        <w:right w:val="none" w:sz="0" w:space="0" w:color="auto"/>
      </w:divBdr>
    </w:div>
    <w:div w:id="239945303">
      <w:bodyDiv w:val="1"/>
      <w:marLeft w:val="0"/>
      <w:marRight w:val="0"/>
      <w:marTop w:val="0"/>
      <w:marBottom w:val="0"/>
      <w:divBdr>
        <w:top w:val="none" w:sz="0" w:space="0" w:color="auto"/>
        <w:left w:val="none" w:sz="0" w:space="0" w:color="auto"/>
        <w:bottom w:val="none" w:sz="0" w:space="0" w:color="auto"/>
        <w:right w:val="none" w:sz="0" w:space="0" w:color="auto"/>
      </w:divBdr>
    </w:div>
    <w:div w:id="240986874">
      <w:bodyDiv w:val="1"/>
      <w:marLeft w:val="0"/>
      <w:marRight w:val="0"/>
      <w:marTop w:val="0"/>
      <w:marBottom w:val="0"/>
      <w:divBdr>
        <w:top w:val="none" w:sz="0" w:space="0" w:color="auto"/>
        <w:left w:val="none" w:sz="0" w:space="0" w:color="auto"/>
        <w:bottom w:val="none" w:sz="0" w:space="0" w:color="auto"/>
        <w:right w:val="none" w:sz="0" w:space="0" w:color="auto"/>
      </w:divBdr>
    </w:div>
    <w:div w:id="241567285">
      <w:bodyDiv w:val="1"/>
      <w:marLeft w:val="0"/>
      <w:marRight w:val="0"/>
      <w:marTop w:val="0"/>
      <w:marBottom w:val="0"/>
      <w:divBdr>
        <w:top w:val="none" w:sz="0" w:space="0" w:color="auto"/>
        <w:left w:val="none" w:sz="0" w:space="0" w:color="auto"/>
        <w:bottom w:val="none" w:sz="0" w:space="0" w:color="auto"/>
        <w:right w:val="none" w:sz="0" w:space="0" w:color="auto"/>
      </w:divBdr>
    </w:div>
    <w:div w:id="243150880">
      <w:bodyDiv w:val="1"/>
      <w:marLeft w:val="0"/>
      <w:marRight w:val="0"/>
      <w:marTop w:val="0"/>
      <w:marBottom w:val="0"/>
      <w:divBdr>
        <w:top w:val="none" w:sz="0" w:space="0" w:color="auto"/>
        <w:left w:val="none" w:sz="0" w:space="0" w:color="auto"/>
        <w:bottom w:val="none" w:sz="0" w:space="0" w:color="auto"/>
        <w:right w:val="none" w:sz="0" w:space="0" w:color="auto"/>
      </w:divBdr>
    </w:div>
    <w:div w:id="243295486">
      <w:bodyDiv w:val="1"/>
      <w:marLeft w:val="0"/>
      <w:marRight w:val="0"/>
      <w:marTop w:val="0"/>
      <w:marBottom w:val="0"/>
      <w:divBdr>
        <w:top w:val="none" w:sz="0" w:space="0" w:color="auto"/>
        <w:left w:val="none" w:sz="0" w:space="0" w:color="auto"/>
        <w:bottom w:val="none" w:sz="0" w:space="0" w:color="auto"/>
        <w:right w:val="none" w:sz="0" w:space="0" w:color="auto"/>
      </w:divBdr>
    </w:div>
    <w:div w:id="243342561">
      <w:bodyDiv w:val="1"/>
      <w:marLeft w:val="0"/>
      <w:marRight w:val="0"/>
      <w:marTop w:val="0"/>
      <w:marBottom w:val="0"/>
      <w:divBdr>
        <w:top w:val="none" w:sz="0" w:space="0" w:color="auto"/>
        <w:left w:val="none" w:sz="0" w:space="0" w:color="auto"/>
        <w:bottom w:val="none" w:sz="0" w:space="0" w:color="auto"/>
        <w:right w:val="none" w:sz="0" w:space="0" w:color="auto"/>
      </w:divBdr>
    </w:div>
    <w:div w:id="244995732">
      <w:bodyDiv w:val="1"/>
      <w:marLeft w:val="0"/>
      <w:marRight w:val="0"/>
      <w:marTop w:val="0"/>
      <w:marBottom w:val="0"/>
      <w:divBdr>
        <w:top w:val="none" w:sz="0" w:space="0" w:color="auto"/>
        <w:left w:val="none" w:sz="0" w:space="0" w:color="auto"/>
        <w:bottom w:val="none" w:sz="0" w:space="0" w:color="auto"/>
        <w:right w:val="none" w:sz="0" w:space="0" w:color="auto"/>
      </w:divBdr>
    </w:div>
    <w:div w:id="246771293">
      <w:bodyDiv w:val="1"/>
      <w:marLeft w:val="0"/>
      <w:marRight w:val="0"/>
      <w:marTop w:val="0"/>
      <w:marBottom w:val="0"/>
      <w:divBdr>
        <w:top w:val="none" w:sz="0" w:space="0" w:color="auto"/>
        <w:left w:val="none" w:sz="0" w:space="0" w:color="auto"/>
        <w:bottom w:val="none" w:sz="0" w:space="0" w:color="auto"/>
        <w:right w:val="none" w:sz="0" w:space="0" w:color="auto"/>
      </w:divBdr>
    </w:div>
    <w:div w:id="248009125">
      <w:bodyDiv w:val="1"/>
      <w:marLeft w:val="0"/>
      <w:marRight w:val="0"/>
      <w:marTop w:val="0"/>
      <w:marBottom w:val="0"/>
      <w:divBdr>
        <w:top w:val="none" w:sz="0" w:space="0" w:color="auto"/>
        <w:left w:val="none" w:sz="0" w:space="0" w:color="auto"/>
        <w:bottom w:val="none" w:sz="0" w:space="0" w:color="auto"/>
        <w:right w:val="none" w:sz="0" w:space="0" w:color="auto"/>
      </w:divBdr>
    </w:div>
    <w:div w:id="248806958">
      <w:bodyDiv w:val="1"/>
      <w:marLeft w:val="0"/>
      <w:marRight w:val="0"/>
      <w:marTop w:val="0"/>
      <w:marBottom w:val="0"/>
      <w:divBdr>
        <w:top w:val="none" w:sz="0" w:space="0" w:color="auto"/>
        <w:left w:val="none" w:sz="0" w:space="0" w:color="auto"/>
        <w:bottom w:val="none" w:sz="0" w:space="0" w:color="auto"/>
        <w:right w:val="none" w:sz="0" w:space="0" w:color="auto"/>
      </w:divBdr>
    </w:div>
    <w:div w:id="248857854">
      <w:bodyDiv w:val="1"/>
      <w:marLeft w:val="0"/>
      <w:marRight w:val="0"/>
      <w:marTop w:val="0"/>
      <w:marBottom w:val="0"/>
      <w:divBdr>
        <w:top w:val="none" w:sz="0" w:space="0" w:color="auto"/>
        <w:left w:val="none" w:sz="0" w:space="0" w:color="auto"/>
        <w:bottom w:val="none" w:sz="0" w:space="0" w:color="auto"/>
        <w:right w:val="none" w:sz="0" w:space="0" w:color="auto"/>
      </w:divBdr>
    </w:div>
    <w:div w:id="249316494">
      <w:bodyDiv w:val="1"/>
      <w:marLeft w:val="0"/>
      <w:marRight w:val="0"/>
      <w:marTop w:val="0"/>
      <w:marBottom w:val="0"/>
      <w:divBdr>
        <w:top w:val="none" w:sz="0" w:space="0" w:color="auto"/>
        <w:left w:val="none" w:sz="0" w:space="0" w:color="auto"/>
        <w:bottom w:val="none" w:sz="0" w:space="0" w:color="auto"/>
        <w:right w:val="none" w:sz="0" w:space="0" w:color="auto"/>
      </w:divBdr>
    </w:div>
    <w:div w:id="249438132">
      <w:bodyDiv w:val="1"/>
      <w:marLeft w:val="0"/>
      <w:marRight w:val="0"/>
      <w:marTop w:val="0"/>
      <w:marBottom w:val="0"/>
      <w:divBdr>
        <w:top w:val="none" w:sz="0" w:space="0" w:color="auto"/>
        <w:left w:val="none" w:sz="0" w:space="0" w:color="auto"/>
        <w:bottom w:val="none" w:sz="0" w:space="0" w:color="auto"/>
        <w:right w:val="none" w:sz="0" w:space="0" w:color="auto"/>
      </w:divBdr>
    </w:div>
    <w:div w:id="250965404">
      <w:bodyDiv w:val="1"/>
      <w:marLeft w:val="0"/>
      <w:marRight w:val="0"/>
      <w:marTop w:val="0"/>
      <w:marBottom w:val="0"/>
      <w:divBdr>
        <w:top w:val="none" w:sz="0" w:space="0" w:color="auto"/>
        <w:left w:val="none" w:sz="0" w:space="0" w:color="auto"/>
        <w:bottom w:val="none" w:sz="0" w:space="0" w:color="auto"/>
        <w:right w:val="none" w:sz="0" w:space="0" w:color="auto"/>
      </w:divBdr>
    </w:div>
    <w:div w:id="251360321">
      <w:bodyDiv w:val="1"/>
      <w:marLeft w:val="0"/>
      <w:marRight w:val="0"/>
      <w:marTop w:val="0"/>
      <w:marBottom w:val="0"/>
      <w:divBdr>
        <w:top w:val="none" w:sz="0" w:space="0" w:color="auto"/>
        <w:left w:val="none" w:sz="0" w:space="0" w:color="auto"/>
        <w:bottom w:val="none" w:sz="0" w:space="0" w:color="auto"/>
        <w:right w:val="none" w:sz="0" w:space="0" w:color="auto"/>
      </w:divBdr>
    </w:div>
    <w:div w:id="252322973">
      <w:bodyDiv w:val="1"/>
      <w:marLeft w:val="0"/>
      <w:marRight w:val="0"/>
      <w:marTop w:val="0"/>
      <w:marBottom w:val="0"/>
      <w:divBdr>
        <w:top w:val="none" w:sz="0" w:space="0" w:color="auto"/>
        <w:left w:val="none" w:sz="0" w:space="0" w:color="auto"/>
        <w:bottom w:val="none" w:sz="0" w:space="0" w:color="auto"/>
        <w:right w:val="none" w:sz="0" w:space="0" w:color="auto"/>
      </w:divBdr>
    </w:div>
    <w:div w:id="253443239">
      <w:bodyDiv w:val="1"/>
      <w:marLeft w:val="0"/>
      <w:marRight w:val="0"/>
      <w:marTop w:val="0"/>
      <w:marBottom w:val="0"/>
      <w:divBdr>
        <w:top w:val="none" w:sz="0" w:space="0" w:color="auto"/>
        <w:left w:val="none" w:sz="0" w:space="0" w:color="auto"/>
        <w:bottom w:val="none" w:sz="0" w:space="0" w:color="auto"/>
        <w:right w:val="none" w:sz="0" w:space="0" w:color="auto"/>
      </w:divBdr>
    </w:div>
    <w:div w:id="253444549">
      <w:bodyDiv w:val="1"/>
      <w:marLeft w:val="0"/>
      <w:marRight w:val="0"/>
      <w:marTop w:val="0"/>
      <w:marBottom w:val="0"/>
      <w:divBdr>
        <w:top w:val="none" w:sz="0" w:space="0" w:color="auto"/>
        <w:left w:val="none" w:sz="0" w:space="0" w:color="auto"/>
        <w:bottom w:val="none" w:sz="0" w:space="0" w:color="auto"/>
        <w:right w:val="none" w:sz="0" w:space="0" w:color="auto"/>
      </w:divBdr>
    </w:div>
    <w:div w:id="256255439">
      <w:bodyDiv w:val="1"/>
      <w:marLeft w:val="0"/>
      <w:marRight w:val="0"/>
      <w:marTop w:val="0"/>
      <w:marBottom w:val="0"/>
      <w:divBdr>
        <w:top w:val="none" w:sz="0" w:space="0" w:color="auto"/>
        <w:left w:val="none" w:sz="0" w:space="0" w:color="auto"/>
        <w:bottom w:val="none" w:sz="0" w:space="0" w:color="auto"/>
        <w:right w:val="none" w:sz="0" w:space="0" w:color="auto"/>
      </w:divBdr>
    </w:div>
    <w:div w:id="257569904">
      <w:bodyDiv w:val="1"/>
      <w:marLeft w:val="0"/>
      <w:marRight w:val="0"/>
      <w:marTop w:val="0"/>
      <w:marBottom w:val="0"/>
      <w:divBdr>
        <w:top w:val="none" w:sz="0" w:space="0" w:color="auto"/>
        <w:left w:val="none" w:sz="0" w:space="0" w:color="auto"/>
        <w:bottom w:val="none" w:sz="0" w:space="0" w:color="auto"/>
        <w:right w:val="none" w:sz="0" w:space="0" w:color="auto"/>
      </w:divBdr>
    </w:div>
    <w:div w:id="258098179">
      <w:bodyDiv w:val="1"/>
      <w:marLeft w:val="0"/>
      <w:marRight w:val="0"/>
      <w:marTop w:val="0"/>
      <w:marBottom w:val="0"/>
      <w:divBdr>
        <w:top w:val="none" w:sz="0" w:space="0" w:color="auto"/>
        <w:left w:val="none" w:sz="0" w:space="0" w:color="auto"/>
        <w:bottom w:val="none" w:sz="0" w:space="0" w:color="auto"/>
        <w:right w:val="none" w:sz="0" w:space="0" w:color="auto"/>
      </w:divBdr>
    </w:div>
    <w:div w:id="259139934">
      <w:bodyDiv w:val="1"/>
      <w:marLeft w:val="0"/>
      <w:marRight w:val="0"/>
      <w:marTop w:val="0"/>
      <w:marBottom w:val="0"/>
      <w:divBdr>
        <w:top w:val="none" w:sz="0" w:space="0" w:color="auto"/>
        <w:left w:val="none" w:sz="0" w:space="0" w:color="auto"/>
        <w:bottom w:val="none" w:sz="0" w:space="0" w:color="auto"/>
        <w:right w:val="none" w:sz="0" w:space="0" w:color="auto"/>
      </w:divBdr>
    </w:div>
    <w:div w:id="259143124">
      <w:bodyDiv w:val="1"/>
      <w:marLeft w:val="0"/>
      <w:marRight w:val="0"/>
      <w:marTop w:val="0"/>
      <w:marBottom w:val="0"/>
      <w:divBdr>
        <w:top w:val="none" w:sz="0" w:space="0" w:color="auto"/>
        <w:left w:val="none" w:sz="0" w:space="0" w:color="auto"/>
        <w:bottom w:val="none" w:sz="0" w:space="0" w:color="auto"/>
        <w:right w:val="none" w:sz="0" w:space="0" w:color="auto"/>
      </w:divBdr>
    </w:div>
    <w:div w:id="259607505">
      <w:bodyDiv w:val="1"/>
      <w:marLeft w:val="0"/>
      <w:marRight w:val="0"/>
      <w:marTop w:val="0"/>
      <w:marBottom w:val="0"/>
      <w:divBdr>
        <w:top w:val="none" w:sz="0" w:space="0" w:color="auto"/>
        <w:left w:val="none" w:sz="0" w:space="0" w:color="auto"/>
        <w:bottom w:val="none" w:sz="0" w:space="0" w:color="auto"/>
        <w:right w:val="none" w:sz="0" w:space="0" w:color="auto"/>
      </w:divBdr>
    </w:div>
    <w:div w:id="261031293">
      <w:bodyDiv w:val="1"/>
      <w:marLeft w:val="0"/>
      <w:marRight w:val="0"/>
      <w:marTop w:val="0"/>
      <w:marBottom w:val="0"/>
      <w:divBdr>
        <w:top w:val="none" w:sz="0" w:space="0" w:color="auto"/>
        <w:left w:val="none" w:sz="0" w:space="0" w:color="auto"/>
        <w:bottom w:val="none" w:sz="0" w:space="0" w:color="auto"/>
        <w:right w:val="none" w:sz="0" w:space="0" w:color="auto"/>
      </w:divBdr>
    </w:div>
    <w:div w:id="261035089">
      <w:bodyDiv w:val="1"/>
      <w:marLeft w:val="0"/>
      <w:marRight w:val="0"/>
      <w:marTop w:val="0"/>
      <w:marBottom w:val="0"/>
      <w:divBdr>
        <w:top w:val="none" w:sz="0" w:space="0" w:color="auto"/>
        <w:left w:val="none" w:sz="0" w:space="0" w:color="auto"/>
        <w:bottom w:val="none" w:sz="0" w:space="0" w:color="auto"/>
        <w:right w:val="none" w:sz="0" w:space="0" w:color="auto"/>
      </w:divBdr>
    </w:div>
    <w:div w:id="261449860">
      <w:bodyDiv w:val="1"/>
      <w:marLeft w:val="0"/>
      <w:marRight w:val="0"/>
      <w:marTop w:val="0"/>
      <w:marBottom w:val="0"/>
      <w:divBdr>
        <w:top w:val="none" w:sz="0" w:space="0" w:color="auto"/>
        <w:left w:val="none" w:sz="0" w:space="0" w:color="auto"/>
        <w:bottom w:val="none" w:sz="0" w:space="0" w:color="auto"/>
        <w:right w:val="none" w:sz="0" w:space="0" w:color="auto"/>
      </w:divBdr>
    </w:div>
    <w:div w:id="264311914">
      <w:bodyDiv w:val="1"/>
      <w:marLeft w:val="0"/>
      <w:marRight w:val="0"/>
      <w:marTop w:val="0"/>
      <w:marBottom w:val="0"/>
      <w:divBdr>
        <w:top w:val="none" w:sz="0" w:space="0" w:color="auto"/>
        <w:left w:val="none" w:sz="0" w:space="0" w:color="auto"/>
        <w:bottom w:val="none" w:sz="0" w:space="0" w:color="auto"/>
        <w:right w:val="none" w:sz="0" w:space="0" w:color="auto"/>
      </w:divBdr>
    </w:div>
    <w:div w:id="264391125">
      <w:bodyDiv w:val="1"/>
      <w:marLeft w:val="0"/>
      <w:marRight w:val="0"/>
      <w:marTop w:val="0"/>
      <w:marBottom w:val="0"/>
      <w:divBdr>
        <w:top w:val="none" w:sz="0" w:space="0" w:color="auto"/>
        <w:left w:val="none" w:sz="0" w:space="0" w:color="auto"/>
        <w:bottom w:val="none" w:sz="0" w:space="0" w:color="auto"/>
        <w:right w:val="none" w:sz="0" w:space="0" w:color="auto"/>
      </w:divBdr>
    </w:div>
    <w:div w:id="264963159">
      <w:bodyDiv w:val="1"/>
      <w:marLeft w:val="0"/>
      <w:marRight w:val="0"/>
      <w:marTop w:val="0"/>
      <w:marBottom w:val="0"/>
      <w:divBdr>
        <w:top w:val="none" w:sz="0" w:space="0" w:color="auto"/>
        <w:left w:val="none" w:sz="0" w:space="0" w:color="auto"/>
        <w:bottom w:val="none" w:sz="0" w:space="0" w:color="auto"/>
        <w:right w:val="none" w:sz="0" w:space="0" w:color="auto"/>
      </w:divBdr>
    </w:div>
    <w:div w:id="268394045">
      <w:bodyDiv w:val="1"/>
      <w:marLeft w:val="0"/>
      <w:marRight w:val="0"/>
      <w:marTop w:val="0"/>
      <w:marBottom w:val="0"/>
      <w:divBdr>
        <w:top w:val="none" w:sz="0" w:space="0" w:color="auto"/>
        <w:left w:val="none" w:sz="0" w:space="0" w:color="auto"/>
        <w:bottom w:val="none" w:sz="0" w:space="0" w:color="auto"/>
        <w:right w:val="none" w:sz="0" w:space="0" w:color="auto"/>
      </w:divBdr>
    </w:div>
    <w:div w:id="269245953">
      <w:bodyDiv w:val="1"/>
      <w:marLeft w:val="0"/>
      <w:marRight w:val="0"/>
      <w:marTop w:val="0"/>
      <w:marBottom w:val="0"/>
      <w:divBdr>
        <w:top w:val="none" w:sz="0" w:space="0" w:color="auto"/>
        <w:left w:val="none" w:sz="0" w:space="0" w:color="auto"/>
        <w:bottom w:val="none" w:sz="0" w:space="0" w:color="auto"/>
        <w:right w:val="none" w:sz="0" w:space="0" w:color="auto"/>
      </w:divBdr>
    </w:div>
    <w:div w:id="272247452">
      <w:bodyDiv w:val="1"/>
      <w:marLeft w:val="0"/>
      <w:marRight w:val="0"/>
      <w:marTop w:val="0"/>
      <w:marBottom w:val="0"/>
      <w:divBdr>
        <w:top w:val="none" w:sz="0" w:space="0" w:color="auto"/>
        <w:left w:val="none" w:sz="0" w:space="0" w:color="auto"/>
        <w:bottom w:val="none" w:sz="0" w:space="0" w:color="auto"/>
        <w:right w:val="none" w:sz="0" w:space="0" w:color="auto"/>
      </w:divBdr>
    </w:div>
    <w:div w:id="274364666">
      <w:bodyDiv w:val="1"/>
      <w:marLeft w:val="0"/>
      <w:marRight w:val="0"/>
      <w:marTop w:val="0"/>
      <w:marBottom w:val="0"/>
      <w:divBdr>
        <w:top w:val="none" w:sz="0" w:space="0" w:color="auto"/>
        <w:left w:val="none" w:sz="0" w:space="0" w:color="auto"/>
        <w:bottom w:val="none" w:sz="0" w:space="0" w:color="auto"/>
        <w:right w:val="none" w:sz="0" w:space="0" w:color="auto"/>
      </w:divBdr>
    </w:div>
    <w:div w:id="278034226">
      <w:bodyDiv w:val="1"/>
      <w:marLeft w:val="0"/>
      <w:marRight w:val="0"/>
      <w:marTop w:val="0"/>
      <w:marBottom w:val="0"/>
      <w:divBdr>
        <w:top w:val="none" w:sz="0" w:space="0" w:color="auto"/>
        <w:left w:val="none" w:sz="0" w:space="0" w:color="auto"/>
        <w:bottom w:val="none" w:sz="0" w:space="0" w:color="auto"/>
        <w:right w:val="none" w:sz="0" w:space="0" w:color="auto"/>
      </w:divBdr>
    </w:div>
    <w:div w:id="279344662">
      <w:bodyDiv w:val="1"/>
      <w:marLeft w:val="0"/>
      <w:marRight w:val="0"/>
      <w:marTop w:val="0"/>
      <w:marBottom w:val="0"/>
      <w:divBdr>
        <w:top w:val="none" w:sz="0" w:space="0" w:color="auto"/>
        <w:left w:val="none" w:sz="0" w:space="0" w:color="auto"/>
        <w:bottom w:val="none" w:sz="0" w:space="0" w:color="auto"/>
        <w:right w:val="none" w:sz="0" w:space="0" w:color="auto"/>
      </w:divBdr>
    </w:div>
    <w:div w:id="280498708">
      <w:bodyDiv w:val="1"/>
      <w:marLeft w:val="0"/>
      <w:marRight w:val="0"/>
      <w:marTop w:val="0"/>
      <w:marBottom w:val="0"/>
      <w:divBdr>
        <w:top w:val="none" w:sz="0" w:space="0" w:color="auto"/>
        <w:left w:val="none" w:sz="0" w:space="0" w:color="auto"/>
        <w:bottom w:val="none" w:sz="0" w:space="0" w:color="auto"/>
        <w:right w:val="none" w:sz="0" w:space="0" w:color="auto"/>
      </w:divBdr>
    </w:div>
    <w:div w:id="280965660">
      <w:bodyDiv w:val="1"/>
      <w:marLeft w:val="0"/>
      <w:marRight w:val="0"/>
      <w:marTop w:val="0"/>
      <w:marBottom w:val="0"/>
      <w:divBdr>
        <w:top w:val="none" w:sz="0" w:space="0" w:color="auto"/>
        <w:left w:val="none" w:sz="0" w:space="0" w:color="auto"/>
        <w:bottom w:val="none" w:sz="0" w:space="0" w:color="auto"/>
        <w:right w:val="none" w:sz="0" w:space="0" w:color="auto"/>
      </w:divBdr>
    </w:div>
    <w:div w:id="281571098">
      <w:bodyDiv w:val="1"/>
      <w:marLeft w:val="0"/>
      <w:marRight w:val="0"/>
      <w:marTop w:val="0"/>
      <w:marBottom w:val="0"/>
      <w:divBdr>
        <w:top w:val="none" w:sz="0" w:space="0" w:color="auto"/>
        <w:left w:val="none" w:sz="0" w:space="0" w:color="auto"/>
        <w:bottom w:val="none" w:sz="0" w:space="0" w:color="auto"/>
        <w:right w:val="none" w:sz="0" w:space="0" w:color="auto"/>
      </w:divBdr>
    </w:div>
    <w:div w:id="284889766">
      <w:bodyDiv w:val="1"/>
      <w:marLeft w:val="0"/>
      <w:marRight w:val="0"/>
      <w:marTop w:val="0"/>
      <w:marBottom w:val="0"/>
      <w:divBdr>
        <w:top w:val="none" w:sz="0" w:space="0" w:color="auto"/>
        <w:left w:val="none" w:sz="0" w:space="0" w:color="auto"/>
        <w:bottom w:val="none" w:sz="0" w:space="0" w:color="auto"/>
        <w:right w:val="none" w:sz="0" w:space="0" w:color="auto"/>
      </w:divBdr>
    </w:div>
    <w:div w:id="284890536">
      <w:bodyDiv w:val="1"/>
      <w:marLeft w:val="0"/>
      <w:marRight w:val="0"/>
      <w:marTop w:val="0"/>
      <w:marBottom w:val="0"/>
      <w:divBdr>
        <w:top w:val="none" w:sz="0" w:space="0" w:color="auto"/>
        <w:left w:val="none" w:sz="0" w:space="0" w:color="auto"/>
        <w:bottom w:val="none" w:sz="0" w:space="0" w:color="auto"/>
        <w:right w:val="none" w:sz="0" w:space="0" w:color="auto"/>
      </w:divBdr>
    </w:div>
    <w:div w:id="285357291">
      <w:bodyDiv w:val="1"/>
      <w:marLeft w:val="0"/>
      <w:marRight w:val="0"/>
      <w:marTop w:val="0"/>
      <w:marBottom w:val="0"/>
      <w:divBdr>
        <w:top w:val="none" w:sz="0" w:space="0" w:color="auto"/>
        <w:left w:val="none" w:sz="0" w:space="0" w:color="auto"/>
        <w:bottom w:val="none" w:sz="0" w:space="0" w:color="auto"/>
        <w:right w:val="none" w:sz="0" w:space="0" w:color="auto"/>
      </w:divBdr>
    </w:div>
    <w:div w:id="286087184">
      <w:bodyDiv w:val="1"/>
      <w:marLeft w:val="0"/>
      <w:marRight w:val="0"/>
      <w:marTop w:val="0"/>
      <w:marBottom w:val="0"/>
      <w:divBdr>
        <w:top w:val="none" w:sz="0" w:space="0" w:color="auto"/>
        <w:left w:val="none" w:sz="0" w:space="0" w:color="auto"/>
        <w:bottom w:val="none" w:sz="0" w:space="0" w:color="auto"/>
        <w:right w:val="none" w:sz="0" w:space="0" w:color="auto"/>
      </w:divBdr>
    </w:div>
    <w:div w:id="286157999">
      <w:bodyDiv w:val="1"/>
      <w:marLeft w:val="0"/>
      <w:marRight w:val="0"/>
      <w:marTop w:val="0"/>
      <w:marBottom w:val="0"/>
      <w:divBdr>
        <w:top w:val="none" w:sz="0" w:space="0" w:color="auto"/>
        <w:left w:val="none" w:sz="0" w:space="0" w:color="auto"/>
        <w:bottom w:val="none" w:sz="0" w:space="0" w:color="auto"/>
        <w:right w:val="none" w:sz="0" w:space="0" w:color="auto"/>
      </w:divBdr>
    </w:div>
    <w:div w:id="286392952">
      <w:bodyDiv w:val="1"/>
      <w:marLeft w:val="0"/>
      <w:marRight w:val="0"/>
      <w:marTop w:val="0"/>
      <w:marBottom w:val="0"/>
      <w:divBdr>
        <w:top w:val="none" w:sz="0" w:space="0" w:color="auto"/>
        <w:left w:val="none" w:sz="0" w:space="0" w:color="auto"/>
        <w:bottom w:val="none" w:sz="0" w:space="0" w:color="auto"/>
        <w:right w:val="none" w:sz="0" w:space="0" w:color="auto"/>
      </w:divBdr>
    </w:div>
    <w:div w:id="287787346">
      <w:bodyDiv w:val="1"/>
      <w:marLeft w:val="0"/>
      <w:marRight w:val="0"/>
      <w:marTop w:val="0"/>
      <w:marBottom w:val="0"/>
      <w:divBdr>
        <w:top w:val="none" w:sz="0" w:space="0" w:color="auto"/>
        <w:left w:val="none" w:sz="0" w:space="0" w:color="auto"/>
        <w:bottom w:val="none" w:sz="0" w:space="0" w:color="auto"/>
        <w:right w:val="none" w:sz="0" w:space="0" w:color="auto"/>
      </w:divBdr>
    </w:div>
    <w:div w:id="288365722">
      <w:bodyDiv w:val="1"/>
      <w:marLeft w:val="0"/>
      <w:marRight w:val="0"/>
      <w:marTop w:val="0"/>
      <w:marBottom w:val="0"/>
      <w:divBdr>
        <w:top w:val="none" w:sz="0" w:space="0" w:color="auto"/>
        <w:left w:val="none" w:sz="0" w:space="0" w:color="auto"/>
        <w:bottom w:val="none" w:sz="0" w:space="0" w:color="auto"/>
        <w:right w:val="none" w:sz="0" w:space="0" w:color="auto"/>
      </w:divBdr>
    </w:div>
    <w:div w:id="288561018">
      <w:bodyDiv w:val="1"/>
      <w:marLeft w:val="0"/>
      <w:marRight w:val="0"/>
      <w:marTop w:val="0"/>
      <w:marBottom w:val="0"/>
      <w:divBdr>
        <w:top w:val="none" w:sz="0" w:space="0" w:color="auto"/>
        <w:left w:val="none" w:sz="0" w:space="0" w:color="auto"/>
        <w:bottom w:val="none" w:sz="0" w:space="0" w:color="auto"/>
        <w:right w:val="none" w:sz="0" w:space="0" w:color="auto"/>
      </w:divBdr>
    </w:div>
    <w:div w:id="290091030">
      <w:bodyDiv w:val="1"/>
      <w:marLeft w:val="0"/>
      <w:marRight w:val="0"/>
      <w:marTop w:val="0"/>
      <w:marBottom w:val="0"/>
      <w:divBdr>
        <w:top w:val="none" w:sz="0" w:space="0" w:color="auto"/>
        <w:left w:val="none" w:sz="0" w:space="0" w:color="auto"/>
        <w:bottom w:val="none" w:sz="0" w:space="0" w:color="auto"/>
        <w:right w:val="none" w:sz="0" w:space="0" w:color="auto"/>
      </w:divBdr>
    </w:div>
    <w:div w:id="290979872">
      <w:bodyDiv w:val="1"/>
      <w:marLeft w:val="0"/>
      <w:marRight w:val="0"/>
      <w:marTop w:val="0"/>
      <w:marBottom w:val="0"/>
      <w:divBdr>
        <w:top w:val="none" w:sz="0" w:space="0" w:color="auto"/>
        <w:left w:val="none" w:sz="0" w:space="0" w:color="auto"/>
        <w:bottom w:val="none" w:sz="0" w:space="0" w:color="auto"/>
        <w:right w:val="none" w:sz="0" w:space="0" w:color="auto"/>
      </w:divBdr>
    </w:div>
    <w:div w:id="291063261">
      <w:bodyDiv w:val="1"/>
      <w:marLeft w:val="0"/>
      <w:marRight w:val="0"/>
      <w:marTop w:val="0"/>
      <w:marBottom w:val="0"/>
      <w:divBdr>
        <w:top w:val="none" w:sz="0" w:space="0" w:color="auto"/>
        <w:left w:val="none" w:sz="0" w:space="0" w:color="auto"/>
        <w:bottom w:val="none" w:sz="0" w:space="0" w:color="auto"/>
        <w:right w:val="none" w:sz="0" w:space="0" w:color="auto"/>
      </w:divBdr>
    </w:div>
    <w:div w:id="291903944">
      <w:bodyDiv w:val="1"/>
      <w:marLeft w:val="0"/>
      <w:marRight w:val="0"/>
      <w:marTop w:val="0"/>
      <w:marBottom w:val="0"/>
      <w:divBdr>
        <w:top w:val="none" w:sz="0" w:space="0" w:color="auto"/>
        <w:left w:val="none" w:sz="0" w:space="0" w:color="auto"/>
        <w:bottom w:val="none" w:sz="0" w:space="0" w:color="auto"/>
        <w:right w:val="none" w:sz="0" w:space="0" w:color="auto"/>
      </w:divBdr>
    </w:div>
    <w:div w:id="295842153">
      <w:bodyDiv w:val="1"/>
      <w:marLeft w:val="0"/>
      <w:marRight w:val="0"/>
      <w:marTop w:val="0"/>
      <w:marBottom w:val="0"/>
      <w:divBdr>
        <w:top w:val="none" w:sz="0" w:space="0" w:color="auto"/>
        <w:left w:val="none" w:sz="0" w:space="0" w:color="auto"/>
        <w:bottom w:val="none" w:sz="0" w:space="0" w:color="auto"/>
        <w:right w:val="none" w:sz="0" w:space="0" w:color="auto"/>
      </w:divBdr>
    </w:div>
    <w:div w:id="296109323">
      <w:bodyDiv w:val="1"/>
      <w:marLeft w:val="0"/>
      <w:marRight w:val="0"/>
      <w:marTop w:val="0"/>
      <w:marBottom w:val="0"/>
      <w:divBdr>
        <w:top w:val="none" w:sz="0" w:space="0" w:color="auto"/>
        <w:left w:val="none" w:sz="0" w:space="0" w:color="auto"/>
        <w:bottom w:val="none" w:sz="0" w:space="0" w:color="auto"/>
        <w:right w:val="none" w:sz="0" w:space="0" w:color="auto"/>
      </w:divBdr>
    </w:div>
    <w:div w:id="297614230">
      <w:bodyDiv w:val="1"/>
      <w:marLeft w:val="0"/>
      <w:marRight w:val="0"/>
      <w:marTop w:val="0"/>
      <w:marBottom w:val="0"/>
      <w:divBdr>
        <w:top w:val="none" w:sz="0" w:space="0" w:color="auto"/>
        <w:left w:val="none" w:sz="0" w:space="0" w:color="auto"/>
        <w:bottom w:val="none" w:sz="0" w:space="0" w:color="auto"/>
        <w:right w:val="none" w:sz="0" w:space="0" w:color="auto"/>
      </w:divBdr>
    </w:div>
    <w:div w:id="297614306">
      <w:bodyDiv w:val="1"/>
      <w:marLeft w:val="0"/>
      <w:marRight w:val="0"/>
      <w:marTop w:val="0"/>
      <w:marBottom w:val="0"/>
      <w:divBdr>
        <w:top w:val="none" w:sz="0" w:space="0" w:color="auto"/>
        <w:left w:val="none" w:sz="0" w:space="0" w:color="auto"/>
        <w:bottom w:val="none" w:sz="0" w:space="0" w:color="auto"/>
        <w:right w:val="none" w:sz="0" w:space="0" w:color="auto"/>
      </w:divBdr>
    </w:div>
    <w:div w:id="299268598">
      <w:bodyDiv w:val="1"/>
      <w:marLeft w:val="0"/>
      <w:marRight w:val="0"/>
      <w:marTop w:val="0"/>
      <w:marBottom w:val="0"/>
      <w:divBdr>
        <w:top w:val="none" w:sz="0" w:space="0" w:color="auto"/>
        <w:left w:val="none" w:sz="0" w:space="0" w:color="auto"/>
        <w:bottom w:val="none" w:sz="0" w:space="0" w:color="auto"/>
        <w:right w:val="none" w:sz="0" w:space="0" w:color="auto"/>
      </w:divBdr>
    </w:div>
    <w:div w:id="301352401">
      <w:bodyDiv w:val="1"/>
      <w:marLeft w:val="0"/>
      <w:marRight w:val="0"/>
      <w:marTop w:val="0"/>
      <w:marBottom w:val="0"/>
      <w:divBdr>
        <w:top w:val="none" w:sz="0" w:space="0" w:color="auto"/>
        <w:left w:val="none" w:sz="0" w:space="0" w:color="auto"/>
        <w:bottom w:val="none" w:sz="0" w:space="0" w:color="auto"/>
        <w:right w:val="none" w:sz="0" w:space="0" w:color="auto"/>
      </w:divBdr>
    </w:div>
    <w:div w:id="301689987">
      <w:bodyDiv w:val="1"/>
      <w:marLeft w:val="0"/>
      <w:marRight w:val="0"/>
      <w:marTop w:val="0"/>
      <w:marBottom w:val="0"/>
      <w:divBdr>
        <w:top w:val="none" w:sz="0" w:space="0" w:color="auto"/>
        <w:left w:val="none" w:sz="0" w:space="0" w:color="auto"/>
        <w:bottom w:val="none" w:sz="0" w:space="0" w:color="auto"/>
        <w:right w:val="none" w:sz="0" w:space="0" w:color="auto"/>
      </w:divBdr>
    </w:div>
    <w:div w:id="301811097">
      <w:bodyDiv w:val="1"/>
      <w:marLeft w:val="0"/>
      <w:marRight w:val="0"/>
      <w:marTop w:val="0"/>
      <w:marBottom w:val="0"/>
      <w:divBdr>
        <w:top w:val="none" w:sz="0" w:space="0" w:color="auto"/>
        <w:left w:val="none" w:sz="0" w:space="0" w:color="auto"/>
        <w:bottom w:val="none" w:sz="0" w:space="0" w:color="auto"/>
        <w:right w:val="none" w:sz="0" w:space="0" w:color="auto"/>
      </w:divBdr>
    </w:div>
    <w:div w:id="302278467">
      <w:bodyDiv w:val="1"/>
      <w:marLeft w:val="0"/>
      <w:marRight w:val="0"/>
      <w:marTop w:val="0"/>
      <w:marBottom w:val="0"/>
      <w:divBdr>
        <w:top w:val="none" w:sz="0" w:space="0" w:color="auto"/>
        <w:left w:val="none" w:sz="0" w:space="0" w:color="auto"/>
        <w:bottom w:val="none" w:sz="0" w:space="0" w:color="auto"/>
        <w:right w:val="none" w:sz="0" w:space="0" w:color="auto"/>
      </w:divBdr>
    </w:div>
    <w:div w:id="302390771">
      <w:bodyDiv w:val="1"/>
      <w:marLeft w:val="0"/>
      <w:marRight w:val="0"/>
      <w:marTop w:val="0"/>
      <w:marBottom w:val="0"/>
      <w:divBdr>
        <w:top w:val="none" w:sz="0" w:space="0" w:color="auto"/>
        <w:left w:val="none" w:sz="0" w:space="0" w:color="auto"/>
        <w:bottom w:val="none" w:sz="0" w:space="0" w:color="auto"/>
        <w:right w:val="none" w:sz="0" w:space="0" w:color="auto"/>
      </w:divBdr>
    </w:div>
    <w:div w:id="302661081">
      <w:bodyDiv w:val="1"/>
      <w:marLeft w:val="0"/>
      <w:marRight w:val="0"/>
      <w:marTop w:val="0"/>
      <w:marBottom w:val="0"/>
      <w:divBdr>
        <w:top w:val="none" w:sz="0" w:space="0" w:color="auto"/>
        <w:left w:val="none" w:sz="0" w:space="0" w:color="auto"/>
        <w:bottom w:val="none" w:sz="0" w:space="0" w:color="auto"/>
        <w:right w:val="none" w:sz="0" w:space="0" w:color="auto"/>
      </w:divBdr>
    </w:div>
    <w:div w:id="304118085">
      <w:bodyDiv w:val="1"/>
      <w:marLeft w:val="0"/>
      <w:marRight w:val="0"/>
      <w:marTop w:val="0"/>
      <w:marBottom w:val="0"/>
      <w:divBdr>
        <w:top w:val="none" w:sz="0" w:space="0" w:color="auto"/>
        <w:left w:val="none" w:sz="0" w:space="0" w:color="auto"/>
        <w:bottom w:val="none" w:sz="0" w:space="0" w:color="auto"/>
        <w:right w:val="none" w:sz="0" w:space="0" w:color="auto"/>
      </w:divBdr>
    </w:div>
    <w:div w:id="307516648">
      <w:bodyDiv w:val="1"/>
      <w:marLeft w:val="0"/>
      <w:marRight w:val="0"/>
      <w:marTop w:val="0"/>
      <w:marBottom w:val="0"/>
      <w:divBdr>
        <w:top w:val="none" w:sz="0" w:space="0" w:color="auto"/>
        <w:left w:val="none" w:sz="0" w:space="0" w:color="auto"/>
        <w:bottom w:val="none" w:sz="0" w:space="0" w:color="auto"/>
        <w:right w:val="none" w:sz="0" w:space="0" w:color="auto"/>
      </w:divBdr>
    </w:div>
    <w:div w:id="311300485">
      <w:bodyDiv w:val="1"/>
      <w:marLeft w:val="0"/>
      <w:marRight w:val="0"/>
      <w:marTop w:val="0"/>
      <w:marBottom w:val="0"/>
      <w:divBdr>
        <w:top w:val="none" w:sz="0" w:space="0" w:color="auto"/>
        <w:left w:val="none" w:sz="0" w:space="0" w:color="auto"/>
        <w:bottom w:val="none" w:sz="0" w:space="0" w:color="auto"/>
        <w:right w:val="none" w:sz="0" w:space="0" w:color="auto"/>
      </w:divBdr>
    </w:div>
    <w:div w:id="311912652">
      <w:bodyDiv w:val="1"/>
      <w:marLeft w:val="0"/>
      <w:marRight w:val="0"/>
      <w:marTop w:val="0"/>
      <w:marBottom w:val="0"/>
      <w:divBdr>
        <w:top w:val="none" w:sz="0" w:space="0" w:color="auto"/>
        <w:left w:val="none" w:sz="0" w:space="0" w:color="auto"/>
        <w:bottom w:val="none" w:sz="0" w:space="0" w:color="auto"/>
        <w:right w:val="none" w:sz="0" w:space="0" w:color="auto"/>
      </w:divBdr>
    </w:div>
    <w:div w:id="312804660">
      <w:bodyDiv w:val="1"/>
      <w:marLeft w:val="0"/>
      <w:marRight w:val="0"/>
      <w:marTop w:val="0"/>
      <w:marBottom w:val="0"/>
      <w:divBdr>
        <w:top w:val="none" w:sz="0" w:space="0" w:color="auto"/>
        <w:left w:val="none" w:sz="0" w:space="0" w:color="auto"/>
        <w:bottom w:val="none" w:sz="0" w:space="0" w:color="auto"/>
        <w:right w:val="none" w:sz="0" w:space="0" w:color="auto"/>
      </w:divBdr>
    </w:div>
    <w:div w:id="314260021">
      <w:bodyDiv w:val="1"/>
      <w:marLeft w:val="0"/>
      <w:marRight w:val="0"/>
      <w:marTop w:val="0"/>
      <w:marBottom w:val="0"/>
      <w:divBdr>
        <w:top w:val="none" w:sz="0" w:space="0" w:color="auto"/>
        <w:left w:val="none" w:sz="0" w:space="0" w:color="auto"/>
        <w:bottom w:val="none" w:sz="0" w:space="0" w:color="auto"/>
        <w:right w:val="none" w:sz="0" w:space="0" w:color="auto"/>
      </w:divBdr>
    </w:div>
    <w:div w:id="316107769">
      <w:bodyDiv w:val="1"/>
      <w:marLeft w:val="0"/>
      <w:marRight w:val="0"/>
      <w:marTop w:val="0"/>
      <w:marBottom w:val="0"/>
      <w:divBdr>
        <w:top w:val="none" w:sz="0" w:space="0" w:color="auto"/>
        <w:left w:val="none" w:sz="0" w:space="0" w:color="auto"/>
        <w:bottom w:val="none" w:sz="0" w:space="0" w:color="auto"/>
        <w:right w:val="none" w:sz="0" w:space="0" w:color="auto"/>
      </w:divBdr>
    </w:div>
    <w:div w:id="316303488">
      <w:bodyDiv w:val="1"/>
      <w:marLeft w:val="0"/>
      <w:marRight w:val="0"/>
      <w:marTop w:val="0"/>
      <w:marBottom w:val="0"/>
      <w:divBdr>
        <w:top w:val="none" w:sz="0" w:space="0" w:color="auto"/>
        <w:left w:val="none" w:sz="0" w:space="0" w:color="auto"/>
        <w:bottom w:val="none" w:sz="0" w:space="0" w:color="auto"/>
        <w:right w:val="none" w:sz="0" w:space="0" w:color="auto"/>
      </w:divBdr>
    </w:div>
    <w:div w:id="316543912">
      <w:bodyDiv w:val="1"/>
      <w:marLeft w:val="0"/>
      <w:marRight w:val="0"/>
      <w:marTop w:val="0"/>
      <w:marBottom w:val="0"/>
      <w:divBdr>
        <w:top w:val="none" w:sz="0" w:space="0" w:color="auto"/>
        <w:left w:val="none" w:sz="0" w:space="0" w:color="auto"/>
        <w:bottom w:val="none" w:sz="0" w:space="0" w:color="auto"/>
        <w:right w:val="none" w:sz="0" w:space="0" w:color="auto"/>
      </w:divBdr>
    </w:div>
    <w:div w:id="316686560">
      <w:bodyDiv w:val="1"/>
      <w:marLeft w:val="0"/>
      <w:marRight w:val="0"/>
      <w:marTop w:val="0"/>
      <w:marBottom w:val="0"/>
      <w:divBdr>
        <w:top w:val="none" w:sz="0" w:space="0" w:color="auto"/>
        <w:left w:val="none" w:sz="0" w:space="0" w:color="auto"/>
        <w:bottom w:val="none" w:sz="0" w:space="0" w:color="auto"/>
        <w:right w:val="none" w:sz="0" w:space="0" w:color="auto"/>
      </w:divBdr>
    </w:div>
    <w:div w:id="318585548">
      <w:bodyDiv w:val="1"/>
      <w:marLeft w:val="0"/>
      <w:marRight w:val="0"/>
      <w:marTop w:val="0"/>
      <w:marBottom w:val="0"/>
      <w:divBdr>
        <w:top w:val="none" w:sz="0" w:space="0" w:color="auto"/>
        <w:left w:val="none" w:sz="0" w:space="0" w:color="auto"/>
        <w:bottom w:val="none" w:sz="0" w:space="0" w:color="auto"/>
        <w:right w:val="none" w:sz="0" w:space="0" w:color="auto"/>
      </w:divBdr>
    </w:div>
    <w:div w:id="318659918">
      <w:bodyDiv w:val="1"/>
      <w:marLeft w:val="0"/>
      <w:marRight w:val="0"/>
      <w:marTop w:val="0"/>
      <w:marBottom w:val="0"/>
      <w:divBdr>
        <w:top w:val="none" w:sz="0" w:space="0" w:color="auto"/>
        <w:left w:val="none" w:sz="0" w:space="0" w:color="auto"/>
        <w:bottom w:val="none" w:sz="0" w:space="0" w:color="auto"/>
        <w:right w:val="none" w:sz="0" w:space="0" w:color="auto"/>
      </w:divBdr>
    </w:div>
    <w:div w:id="319508318">
      <w:bodyDiv w:val="1"/>
      <w:marLeft w:val="0"/>
      <w:marRight w:val="0"/>
      <w:marTop w:val="0"/>
      <w:marBottom w:val="0"/>
      <w:divBdr>
        <w:top w:val="none" w:sz="0" w:space="0" w:color="auto"/>
        <w:left w:val="none" w:sz="0" w:space="0" w:color="auto"/>
        <w:bottom w:val="none" w:sz="0" w:space="0" w:color="auto"/>
        <w:right w:val="none" w:sz="0" w:space="0" w:color="auto"/>
      </w:divBdr>
    </w:div>
    <w:div w:id="320355605">
      <w:bodyDiv w:val="1"/>
      <w:marLeft w:val="0"/>
      <w:marRight w:val="0"/>
      <w:marTop w:val="0"/>
      <w:marBottom w:val="0"/>
      <w:divBdr>
        <w:top w:val="none" w:sz="0" w:space="0" w:color="auto"/>
        <w:left w:val="none" w:sz="0" w:space="0" w:color="auto"/>
        <w:bottom w:val="none" w:sz="0" w:space="0" w:color="auto"/>
        <w:right w:val="none" w:sz="0" w:space="0" w:color="auto"/>
      </w:divBdr>
    </w:div>
    <w:div w:id="320813447">
      <w:bodyDiv w:val="1"/>
      <w:marLeft w:val="0"/>
      <w:marRight w:val="0"/>
      <w:marTop w:val="0"/>
      <w:marBottom w:val="0"/>
      <w:divBdr>
        <w:top w:val="none" w:sz="0" w:space="0" w:color="auto"/>
        <w:left w:val="none" w:sz="0" w:space="0" w:color="auto"/>
        <w:bottom w:val="none" w:sz="0" w:space="0" w:color="auto"/>
        <w:right w:val="none" w:sz="0" w:space="0" w:color="auto"/>
      </w:divBdr>
    </w:div>
    <w:div w:id="322853033">
      <w:bodyDiv w:val="1"/>
      <w:marLeft w:val="0"/>
      <w:marRight w:val="0"/>
      <w:marTop w:val="0"/>
      <w:marBottom w:val="0"/>
      <w:divBdr>
        <w:top w:val="none" w:sz="0" w:space="0" w:color="auto"/>
        <w:left w:val="none" w:sz="0" w:space="0" w:color="auto"/>
        <w:bottom w:val="none" w:sz="0" w:space="0" w:color="auto"/>
        <w:right w:val="none" w:sz="0" w:space="0" w:color="auto"/>
      </w:divBdr>
    </w:div>
    <w:div w:id="323317033">
      <w:bodyDiv w:val="1"/>
      <w:marLeft w:val="0"/>
      <w:marRight w:val="0"/>
      <w:marTop w:val="0"/>
      <w:marBottom w:val="0"/>
      <w:divBdr>
        <w:top w:val="none" w:sz="0" w:space="0" w:color="auto"/>
        <w:left w:val="none" w:sz="0" w:space="0" w:color="auto"/>
        <w:bottom w:val="none" w:sz="0" w:space="0" w:color="auto"/>
        <w:right w:val="none" w:sz="0" w:space="0" w:color="auto"/>
      </w:divBdr>
    </w:div>
    <w:div w:id="323363368">
      <w:bodyDiv w:val="1"/>
      <w:marLeft w:val="0"/>
      <w:marRight w:val="0"/>
      <w:marTop w:val="0"/>
      <w:marBottom w:val="0"/>
      <w:divBdr>
        <w:top w:val="none" w:sz="0" w:space="0" w:color="auto"/>
        <w:left w:val="none" w:sz="0" w:space="0" w:color="auto"/>
        <w:bottom w:val="none" w:sz="0" w:space="0" w:color="auto"/>
        <w:right w:val="none" w:sz="0" w:space="0" w:color="auto"/>
      </w:divBdr>
    </w:div>
    <w:div w:id="323775579">
      <w:bodyDiv w:val="1"/>
      <w:marLeft w:val="0"/>
      <w:marRight w:val="0"/>
      <w:marTop w:val="0"/>
      <w:marBottom w:val="0"/>
      <w:divBdr>
        <w:top w:val="none" w:sz="0" w:space="0" w:color="auto"/>
        <w:left w:val="none" w:sz="0" w:space="0" w:color="auto"/>
        <w:bottom w:val="none" w:sz="0" w:space="0" w:color="auto"/>
        <w:right w:val="none" w:sz="0" w:space="0" w:color="auto"/>
      </w:divBdr>
    </w:div>
    <w:div w:id="324165995">
      <w:bodyDiv w:val="1"/>
      <w:marLeft w:val="0"/>
      <w:marRight w:val="0"/>
      <w:marTop w:val="0"/>
      <w:marBottom w:val="0"/>
      <w:divBdr>
        <w:top w:val="none" w:sz="0" w:space="0" w:color="auto"/>
        <w:left w:val="none" w:sz="0" w:space="0" w:color="auto"/>
        <w:bottom w:val="none" w:sz="0" w:space="0" w:color="auto"/>
        <w:right w:val="none" w:sz="0" w:space="0" w:color="auto"/>
      </w:divBdr>
    </w:div>
    <w:div w:id="324356225">
      <w:bodyDiv w:val="1"/>
      <w:marLeft w:val="0"/>
      <w:marRight w:val="0"/>
      <w:marTop w:val="0"/>
      <w:marBottom w:val="0"/>
      <w:divBdr>
        <w:top w:val="none" w:sz="0" w:space="0" w:color="auto"/>
        <w:left w:val="none" w:sz="0" w:space="0" w:color="auto"/>
        <w:bottom w:val="none" w:sz="0" w:space="0" w:color="auto"/>
        <w:right w:val="none" w:sz="0" w:space="0" w:color="auto"/>
      </w:divBdr>
    </w:div>
    <w:div w:id="324742304">
      <w:bodyDiv w:val="1"/>
      <w:marLeft w:val="0"/>
      <w:marRight w:val="0"/>
      <w:marTop w:val="0"/>
      <w:marBottom w:val="0"/>
      <w:divBdr>
        <w:top w:val="none" w:sz="0" w:space="0" w:color="auto"/>
        <w:left w:val="none" w:sz="0" w:space="0" w:color="auto"/>
        <w:bottom w:val="none" w:sz="0" w:space="0" w:color="auto"/>
        <w:right w:val="none" w:sz="0" w:space="0" w:color="auto"/>
      </w:divBdr>
    </w:div>
    <w:div w:id="324751069">
      <w:bodyDiv w:val="1"/>
      <w:marLeft w:val="0"/>
      <w:marRight w:val="0"/>
      <w:marTop w:val="0"/>
      <w:marBottom w:val="0"/>
      <w:divBdr>
        <w:top w:val="none" w:sz="0" w:space="0" w:color="auto"/>
        <w:left w:val="none" w:sz="0" w:space="0" w:color="auto"/>
        <w:bottom w:val="none" w:sz="0" w:space="0" w:color="auto"/>
        <w:right w:val="none" w:sz="0" w:space="0" w:color="auto"/>
      </w:divBdr>
    </w:div>
    <w:div w:id="324943687">
      <w:bodyDiv w:val="1"/>
      <w:marLeft w:val="0"/>
      <w:marRight w:val="0"/>
      <w:marTop w:val="0"/>
      <w:marBottom w:val="0"/>
      <w:divBdr>
        <w:top w:val="none" w:sz="0" w:space="0" w:color="auto"/>
        <w:left w:val="none" w:sz="0" w:space="0" w:color="auto"/>
        <w:bottom w:val="none" w:sz="0" w:space="0" w:color="auto"/>
        <w:right w:val="none" w:sz="0" w:space="0" w:color="auto"/>
      </w:divBdr>
    </w:div>
    <w:div w:id="327175815">
      <w:bodyDiv w:val="1"/>
      <w:marLeft w:val="0"/>
      <w:marRight w:val="0"/>
      <w:marTop w:val="0"/>
      <w:marBottom w:val="0"/>
      <w:divBdr>
        <w:top w:val="none" w:sz="0" w:space="0" w:color="auto"/>
        <w:left w:val="none" w:sz="0" w:space="0" w:color="auto"/>
        <w:bottom w:val="none" w:sz="0" w:space="0" w:color="auto"/>
        <w:right w:val="none" w:sz="0" w:space="0" w:color="auto"/>
      </w:divBdr>
    </w:div>
    <w:div w:id="327252536">
      <w:bodyDiv w:val="1"/>
      <w:marLeft w:val="0"/>
      <w:marRight w:val="0"/>
      <w:marTop w:val="0"/>
      <w:marBottom w:val="0"/>
      <w:divBdr>
        <w:top w:val="none" w:sz="0" w:space="0" w:color="auto"/>
        <w:left w:val="none" w:sz="0" w:space="0" w:color="auto"/>
        <w:bottom w:val="none" w:sz="0" w:space="0" w:color="auto"/>
        <w:right w:val="none" w:sz="0" w:space="0" w:color="auto"/>
      </w:divBdr>
    </w:div>
    <w:div w:id="327295974">
      <w:bodyDiv w:val="1"/>
      <w:marLeft w:val="0"/>
      <w:marRight w:val="0"/>
      <w:marTop w:val="0"/>
      <w:marBottom w:val="0"/>
      <w:divBdr>
        <w:top w:val="none" w:sz="0" w:space="0" w:color="auto"/>
        <w:left w:val="none" w:sz="0" w:space="0" w:color="auto"/>
        <w:bottom w:val="none" w:sz="0" w:space="0" w:color="auto"/>
        <w:right w:val="none" w:sz="0" w:space="0" w:color="auto"/>
      </w:divBdr>
    </w:div>
    <w:div w:id="329262551">
      <w:bodyDiv w:val="1"/>
      <w:marLeft w:val="0"/>
      <w:marRight w:val="0"/>
      <w:marTop w:val="0"/>
      <w:marBottom w:val="0"/>
      <w:divBdr>
        <w:top w:val="none" w:sz="0" w:space="0" w:color="auto"/>
        <w:left w:val="none" w:sz="0" w:space="0" w:color="auto"/>
        <w:bottom w:val="none" w:sz="0" w:space="0" w:color="auto"/>
        <w:right w:val="none" w:sz="0" w:space="0" w:color="auto"/>
      </w:divBdr>
    </w:div>
    <w:div w:id="329993543">
      <w:bodyDiv w:val="1"/>
      <w:marLeft w:val="0"/>
      <w:marRight w:val="0"/>
      <w:marTop w:val="0"/>
      <w:marBottom w:val="0"/>
      <w:divBdr>
        <w:top w:val="none" w:sz="0" w:space="0" w:color="auto"/>
        <w:left w:val="none" w:sz="0" w:space="0" w:color="auto"/>
        <w:bottom w:val="none" w:sz="0" w:space="0" w:color="auto"/>
        <w:right w:val="none" w:sz="0" w:space="0" w:color="auto"/>
      </w:divBdr>
    </w:div>
    <w:div w:id="330258698">
      <w:bodyDiv w:val="1"/>
      <w:marLeft w:val="0"/>
      <w:marRight w:val="0"/>
      <w:marTop w:val="0"/>
      <w:marBottom w:val="0"/>
      <w:divBdr>
        <w:top w:val="none" w:sz="0" w:space="0" w:color="auto"/>
        <w:left w:val="none" w:sz="0" w:space="0" w:color="auto"/>
        <w:bottom w:val="none" w:sz="0" w:space="0" w:color="auto"/>
        <w:right w:val="none" w:sz="0" w:space="0" w:color="auto"/>
      </w:divBdr>
    </w:div>
    <w:div w:id="330763462">
      <w:bodyDiv w:val="1"/>
      <w:marLeft w:val="0"/>
      <w:marRight w:val="0"/>
      <w:marTop w:val="0"/>
      <w:marBottom w:val="0"/>
      <w:divBdr>
        <w:top w:val="none" w:sz="0" w:space="0" w:color="auto"/>
        <w:left w:val="none" w:sz="0" w:space="0" w:color="auto"/>
        <w:bottom w:val="none" w:sz="0" w:space="0" w:color="auto"/>
        <w:right w:val="none" w:sz="0" w:space="0" w:color="auto"/>
      </w:divBdr>
    </w:div>
    <w:div w:id="330765759">
      <w:bodyDiv w:val="1"/>
      <w:marLeft w:val="0"/>
      <w:marRight w:val="0"/>
      <w:marTop w:val="0"/>
      <w:marBottom w:val="0"/>
      <w:divBdr>
        <w:top w:val="none" w:sz="0" w:space="0" w:color="auto"/>
        <w:left w:val="none" w:sz="0" w:space="0" w:color="auto"/>
        <w:bottom w:val="none" w:sz="0" w:space="0" w:color="auto"/>
        <w:right w:val="none" w:sz="0" w:space="0" w:color="auto"/>
      </w:divBdr>
    </w:div>
    <w:div w:id="330841313">
      <w:bodyDiv w:val="1"/>
      <w:marLeft w:val="0"/>
      <w:marRight w:val="0"/>
      <w:marTop w:val="0"/>
      <w:marBottom w:val="0"/>
      <w:divBdr>
        <w:top w:val="none" w:sz="0" w:space="0" w:color="auto"/>
        <w:left w:val="none" w:sz="0" w:space="0" w:color="auto"/>
        <w:bottom w:val="none" w:sz="0" w:space="0" w:color="auto"/>
        <w:right w:val="none" w:sz="0" w:space="0" w:color="auto"/>
      </w:divBdr>
    </w:div>
    <w:div w:id="331566390">
      <w:bodyDiv w:val="1"/>
      <w:marLeft w:val="0"/>
      <w:marRight w:val="0"/>
      <w:marTop w:val="0"/>
      <w:marBottom w:val="0"/>
      <w:divBdr>
        <w:top w:val="none" w:sz="0" w:space="0" w:color="auto"/>
        <w:left w:val="none" w:sz="0" w:space="0" w:color="auto"/>
        <w:bottom w:val="none" w:sz="0" w:space="0" w:color="auto"/>
        <w:right w:val="none" w:sz="0" w:space="0" w:color="auto"/>
      </w:divBdr>
    </w:div>
    <w:div w:id="331958388">
      <w:bodyDiv w:val="1"/>
      <w:marLeft w:val="0"/>
      <w:marRight w:val="0"/>
      <w:marTop w:val="0"/>
      <w:marBottom w:val="0"/>
      <w:divBdr>
        <w:top w:val="none" w:sz="0" w:space="0" w:color="auto"/>
        <w:left w:val="none" w:sz="0" w:space="0" w:color="auto"/>
        <w:bottom w:val="none" w:sz="0" w:space="0" w:color="auto"/>
        <w:right w:val="none" w:sz="0" w:space="0" w:color="auto"/>
      </w:divBdr>
    </w:div>
    <w:div w:id="333149030">
      <w:bodyDiv w:val="1"/>
      <w:marLeft w:val="0"/>
      <w:marRight w:val="0"/>
      <w:marTop w:val="0"/>
      <w:marBottom w:val="0"/>
      <w:divBdr>
        <w:top w:val="none" w:sz="0" w:space="0" w:color="auto"/>
        <w:left w:val="none" w:sz="0" w:space="0" w:color="auto"/>
        <w:bottom w:val="none" w:sz="0" w:space="0" w:color="auto"/>
        <w:right w:val="none" w:sz="0" w:space="0" w:color="auto"/>
      </w:divBdr>
    </w:div>
    <w:div w:id="334067634">
      <w:bodyDiv w:val="1"/>
      <w:marLeft w:val="0"/>
      <w:marRight w:val="0"/>
      <w:marTop w:val="0"/>
      <w:marBottom w:val="0"/>
      <w:divBdr>
        <w:top w:val="none" w:sz="0" w:space="0" w:color="auto"/>
        <w:left w:val="none" w:sz="0" w:space="0" w:color="auto"/>
        <w:bottom w:val="none" w:sz="0" w:space="0" w:color="auto"/>
        <w:right w:val="none" w:sz="0" w:space="0" w:color="auto"/>
      </w:divBdr>
    </w:div>
    <w:div w:id="334380142">
      <w:bodyDiv w:val="1"/>
      <w:marLeft w:val="0"/>
      <w:marRight w:val="0"/>
      <w:marTop w:val="0"/>
      <w:marBottom w:val="0"/>
      <w:divBdr>
        <w:top w:val="none" w:sz="0" w:space="0" w:color="auto"/>
        <w:left w:val="none" w:sz="0" w:space="0" w:color="auto"/>
        <w:bottom w:val="none" w:sz="0" w:space="0" w:color="auto"/>
        <w:right w:val="none" w:sz="0" w:space="0" w:color="auto"/>
      </w:divBdr>
    </w:div>
    <w:div w:id="334958752">
      <w:bodyDiv w:val="1"/>
      <w:marLeft w:val="0"/>
      <w:marRight w:val="0"/>
      <w:marTop w:val="0"/>
      <w:marBottom w:val="0"/>
      <w:divBdr>
        <w:top w:val="none" w:sz="0" w:space="0" w:color="auto"/>
        <w:left w:val="none" w:sz="0" w:space="0" w:color="auto"/>
        <w:bottom w:val="none" w:sz="0" w:space="0" w:color="auto"/>
        <w:right w:val="none" w:sz="0" w:space="0" w:color="auto"/>
      </w:divBdr>
    </w:div>
    <w:div w:id="337395052">
      <w:bodyDiv w:val="1"/>
      <w:marLeft w:val="0"/>
      <w:marRight w:val="0"/>
      <w:marTop w:val="0"/>
      <w:marBottom w:val="0"/>
      <w:divBdr>
        <w:top w:val="none" w:sz="0" w:space="0" w:color="auto"/>
        <w:left w:val="none" w:sz="0" w:space="0" w:color="auto"/>
        <w:bottom w:val="none" w:sz="0" w:space="0" w:color="auto"/>
        <w:right w:val="none" w:sz="0" w:space="0" w:color="auto"/>
      </w:divBdr>
    </w:div>
    <w:div w:id="338702914">
      <w:bodyDiv w:val="1"/>
      <w:marLeft w:val="0"/>
      <w:marRight w:val="0"/>
      <w:marTop w:val="0"/>
      <w:marBottom w:val="0"/>
      <w:divBdr>
        <w:top w:val="none" w:sz="0" w:space="0" w:color="auto"/>
        <w:left w:val="none" w:sz="0" w:space="0" w:color="auto"/>
        <w:bottom w:val="none" w:sz="0" w:space="0" w:color="auto"/>
        <w:right w:val="none" w:sz="0" w:space="0" w:color="auto"/>
      </w:divBdr>
    </w:div>
    <w:div w:id="338972156">
      <w:bodyDiv w:val="1"/>
      <w:marLeft w:val="0"/>
      <w:marRight w:val="0"/>
      <w:marTop w:val="0"/>
      <w:marBottom w:val="0"/>
      <w:divBdr>
        <w:top w:val="none" w:sz="0" w:space="0" w:color="auto"/>
        <w:left w:val="none" w:sz="0" w:space="0" w:color="auto"/>
        <w:bottom w:val="none" w:sz="0" w:space="0" w:color="auto"/>
        <w:right w:val="none" w:sz="0" w:space="0" w:color="auto"/>
      </w:divBdr>
    </w:div>
    <w:div w:id="341586618">
      <w:bodyDiv w:val="1"/>
      <w:marLeft w:val="0"/>
      <w:marRight w:val="0"/>
      <w:marTop w:val="0"/>
      <w:marBottom w:val="0"/>
      <w:divBdr>
        <w:top w:val="none" w:sz="0" w:space="0" w:color="auto"/>
        <w:left w:val="none" w:sz="0" w:space="0" w:color="auto"/>
        <w:bottom w:val="none" w:sz="0" w:space="0" w:color="auto"/>
        <w:right w:val="none" w:sz="0" w:space="0" w:color="auto"/>
      </w:divBdr>
    </w:div>
    <w:div w:id="345249955">
      <w:bodyDiv w:val="1"/>
      <w:marLeft w:val="0"/>
      <w:marRight w:val="0"/>
      <w:marTop w:val="0"/>
      <w:marBottom w:val="0"/>
      <w:divBdr>
        <w:top w:val="none" w:sz="0" w:space="0" w:color="auto"/>
        <w:left w:val="none" w:sz="0" w:space="0" w:color="auto"/>
        <w:bottom w:val="none" w:sz="0" w:space="0" w:color="auto"/>
        <w:right w:val="none" w:sz="0" w:space="0" w:color="auto"/>
      </w:divBdr>
    </w:div>
    <w:div w:id="346099998">
      <w:bodyDiv w:val="1"/>
      <w:marLeft w:val="0"/>
      <w:marRight w:val="0"/>
      <w:marTop w:val="0"/>
      <w:marBottom w:val="0"/>
      <w:divBdr>
        <w:top w:val="none" w:sz="0" w:space="0" w:color="auto"/>
        <w:left w:val="none" w:sz="0" w:space="0" w:color="auto"/>
        <w:bottom w:val="none" w:sz="0" w:space="0" w:color="auto"/>
        <w:right w:val="none" w:sz="0" w:space="0" w:color="auto"/>
      </w:divBdr>
    </w:div>
    <w:div w:id="346643389">
      <w:bodyDiv w:val="1"/>
      <w:marLeft w:val="0"/>
      <w:marRight w:val="0"/>
      <w:marTop w:val="0"/>
      <w:marBottom w:val="0"/>
      <w:divBdr>
        <w:top w:val="none" w:sz="0" w:space="0" w:color="auto"/>
        <w:left w:val="none" w:sz="0" w:space="0" w:color="auto"/>
        <w:bottom w:val="none" w:sz="0" w:space="0" w:color="auto"/>
        <w:right w:val="none" w:sz="0" w:space="0" w:color="auto"/>
      </w:divBdr>
    </w:div>
    <w:div w:id="347371649">
      <w:bodyDiv w:val="1"/>
      <w:marLeft w:val="0"/>
      <w:marRight w:val="0"/>
      <w:marTop w:val="0"/>
      <w:marBottom w:val="0"/>
      <w:divBdr>
        <w:top w:val="none" w:sz="0" w:space="0" w:color="auto"/>
        <w:left w:val="none" w:sz="0" w:space="0" w:color="auto"/>
        <w:bottom w:val="none" w:sz="0" w:space="0" w:color="auto"/>
        <w:right w:val="none" w:sz="0" w:space="0" w:color="auto"/>
      </w:divBdr>
    </w:div>
    <w:div w:id="348796733">
      <w:bodyDiv w:val="1"/>
      <w:marLeft w:val="0"/>
      <w:marRight w:val="0"/>
      <w:marTop w:val="0"/>
      <w:marBottom w:val="0"/>
      <w:divBdr>
        <w:top w:val="none" w:sz="0" w:space="0" w:color="auto"/>
        <w:left w:val="none" w:sz="0" w:space="0" w:color="auto"/>
        <w:bottom w:val="none" w:sz="0" w:space="0" w:color="auto"/>
        <w:right w:val="none" w:sz="0" w:space="0" w:color="auto"/>
      </w:divBdr>
    </w:div>
    <w:div w:id="352659172">
      <w:bodyDiv w:val="1"/>
      <w:marLeft w:val="0"/>
      <w:marRight w:val="0"/>
      <w:marTop w:val="0"/>
      <w:marBottom w:val="0"/>
      <w:divBdr>
        <w:top w:val="none" w:sz="0" w:space="0" w:color="auto"/>
        <w:left w:val="none" w:sz="0" w:space="0" w:color="auto"/>
        <w:bottom w:val="none" w:sz="0" w:space="0" w:color="auto"/>
        <w:right w:val="none" w:sz="0" w:space="0" w:color="auto"/>
      </w:divBdr>
    </w:div>
    <w:div w:id="353263070">
      <w:bodyDiv w:val="1"/>
      <w:marLeft w:val="0"/>
      <w:marRight w:val="0"/>
      <w:marTop w:val="0"/>
      <w:marBottom w:val="0"/>
      <w:divBdr>
        <w:top w:val="none" w:sz="0" w:space="0" w:color="auto"/>
        <w:left w:val="none" w:sz="0" w:space="0" w:color="auto"/>
        <w:bottom w:val="none" w:sz="0" w:space="0" w:color="auto"/>
        <w:right w:val="none" w:sz="0" w:space="0" w:color="auto"/>
      </w:divBdr>
    </w:div>
    <w:div w:id="353846806">
      <w:bodyDiv w:val="1"/>
      <w:marLeft w:val="0"/>
      <w:marRight w:val="0"/>
      <w:marTop w:val="0"/>
      <w:marBottom w:val="0"/>
      <w:divBdr>
        <w:top w:val="none" w:sz="0" w:space="0" w:color="auto"/>
        <w:left w:val="none" w:sz="0" w:space="0" w:color="auto"/>
        <w:bottom w:val="none" w:sz="0" w:space="0" w:color="auto"/>
        <w:right w:val="none" w:sz="0" w:space="0" w:color="auto"/>
      </w:divBdr>
    </w:div>
    <w:div w:id="354230371">
      <w:bodyDiv w:val="1"/>
      <w:marLeft w:val="0"/>
      <w:marRight w:val="0"/>
      <w:marTop w:val="0"/>
      <w:marBottom w:val="0"/>
      <w:divBdr>
        <w:top w:val="none" w:sz="0" w:space="0" w:color="auto"/>
        <w:left w:val="none" w:sz="0" w:space="0" w:color="auto"/>
        <w:bottom w:val="none" w:sz="0" w:space="0" w:color="auto"/>
        <w:right w:val="none" w:sz="0" w:space="0" w:color="auto"/>
      </w:divBdr>
    </w:div>
    <w:div w:id="354771740">
      <w:bodyDiv w:val="1"/>
      <w:marLeft w:val="0"/>
      <w:marRight w:val="0"/>
      <w:marTop w:val="0"/>
      <w:marBottom w:val="0"/>
      <w:divBdr>
        <w:top w:val="none" w:sz="0" w:space="0" w:color="auto"/>
        <w:left w:val="none" w:sz="0" w:space="0" w:color="auto"/>
        <w:bottom w:val="none" w:sz="0" w:space="0" w:color="auto"/>
        <w:right w:val="none" w:sz="0" w:space="0" w:color="auto"/>
      </w:divBdr>
    </w:div>
    <w:div w:id="355039839">
      <w:bodyDiv w:val="1"/>
      <w:marLeft w:val="0"/>
      <w:marRight w:val="0"/>
      <w:marTop w:val="0"/>
      <w:marBottom w:val="0"/>
      <w:divBdr>
        <w:top w:val="none" w:sz="0" w:space="0" w:color="auto"/>
        <w:left w:val="none" w:sz="0" w:space="0" w:color="auto"/>
        <w:bottom w:val="none" w:sz="0" w:space="0" w:color="auto"/>
        <w:right w:val="none" w:sz="0" w:space="0" w:color="auto"/>
      </w:divBdr>
    </w:div>
    <w:div w:id="355159136">
      <w:bodyDiv w:val="1"/>
      <w:marLeft w:val="0"/>
      <w:marRight w:val="0"/>
      <w:marTop w:val="0"/>
      <w:marBottom w:val="0"/>
      <w:divBdr>
        <w:top w:val="none" w:sz="0" w:space="0" w:color="auto"/>
        <w:left w:val="none" w:sz="0" w:space="0" w:color="auto"/>
        <w:bottom w:val="none" w:sz="0" w:space="0" w:color="auto"/>
        <w:right w:val="none" w:sz="0" w:space="0" w:color="auto"/>
      </w:divBdr>
    </w:div>
    <w:div w:id="355737477">
      <w:bodyDiv w:val="1"/>
      <w:marLeft w:val="0"/>
      <w:marRight w:val="0"/>
      <w:marTop w:val="0"/>
      <w:marBottom w:val="0"/>
      <w:divBdr>
        <w:top w:val="none" w:sz="0" w:space="0" w:color="auto"/>
        <w:left w:val="none" w:sz="0" w:space="0" w:color="auto"/>
        <w:bottom w:val="none" w:sz="0" w:space="0" w:color="auto"/>
        <w:right w:val="none" w:sz="0" w:space="0" w:color="auto"/>
      </w:divBdr>
    </w:div>
    <w:div w:id="356197438">
      <w:bodyDiv w:val="1"/>
      <w:marLeft w:val="0"/>
      <w:marRight w:val="0"/>
      <w:marTop w:val="0"/>
      <w:marBottom w:val="0"/>
      <w:divBdr>
        <w:top w:val="none" w:sz="0" w:space="0" w:color="auto"/>
        <w:left w:val="none" w:sz="0" w:space="0" w:color="auto"/>
        <w:bottom w:val="none" w:sz="0" w:space="0" w:color="auto"/>
        <w:right w:val="none" w:sz="0" w:space="0" w:color="auto"/>
      </w:divBdr>
    </w:div>
    <w:div w:id="356736151">
      <w:bodyDiv w:val="1"/>
      <w:marLeft w:val="0"/>
      <w:marRight w:val="0"/>
      <w:marTop w:val="0"/>
      <w:marBottom w:val="0"/>
      <w:divBdr>
        <w:top w:val="none" w:sz="0" w:space="0" w:color="auto"/>
        <w:left w:val="none" w:sz="0" w:space="0" w:color="auto"/>
        <w:bottom w:val="none" w:sz="0" w:space="0" w:color="auto"/>
        <w:right w:val="none" w:sz="0" w:space="0" w:color="auto"/>
      </w:divBdr>
    </w:div>
    <w:div w:id="357893199">
      <w:bodyDiv w:val="1"/>
      <w:marLeft w:val="0"/>
      <w:marRight w:val="0"/>
      <w:marTop w:val="0"/>
      <w:marBottom w:val="0"/>
      <w:divBdr>
        <w:top w:val="none" w:sz="0" w:space="0" w:color="auto"/>
        <w:left w:val="none" w:sz="0" w:space="0" w:color="auto"/>
        <w:bottom w:val="none" w:sz="0" w:space="0" w:color="auto"/>
        <w:right w:val="none" w:sz="0" w:space="0" w:color="auto"/>
      </w:divBdr>
    </w:div>
    <w:div w:id="357975188">
      <w:bodyDiv w:val="1"/>
      <w:marLeft w:val="0"/>
      <w:marRight w:val="0"/>
      <w:marTop w:val="0"/>
      <w:marBottom w:val="0"/>
      <w:divBdr>
        <w:top w:val="none" w:sz="0" w:space="0" w:color="auto"/>
        <w:left w:val="none" w:sz="0" w:space="0" w:color="auto"/>
        <w:bottom w:val="none" w:sz="0" w:space="0" w:color="auto"/>
        <w:right w:val="none" w:sz="0" w:space="0" w:color="auto"/>
      </w:divBdr>
    </w:div>
    <w:div w:id="358245628">
      <w:bodyDiv w:val="1"/>
      <w:marLeft w:val="0"/>
      <w:marRight w:val="0"/>
      <w:marTop w:val="0"/>
      <w:marBottom w:val="0"/>
      <w:divBdr>
        <w:top w:val="none" w:sz="0" w:space="0" w:color="auto"/>
        <w:left w:val="none" w:sz="0" w:space="0" w:color="auto"/>
        <w:bottom w:val="none" w:sz="0" w:space="0" w:color="auto"/>
        <w:right w:val="none" w:sz="0" w:space="0" w:color="auto"/>
      </w:divBdr>
    </w:div>
    <w:div w:id="358825113">
      <w:bodyDiv w:val="1"/>
      <w:marLeft w:val="0"/>
      <w:marRight w:val="0"/>
      <w:marTop w:val="0"/>
      <w:marBottom w:val="0"/>
      <w:divBdr>
        <w:top w:val="none" w:sz="0" w:space="0" w:color="auto"/>
        <w:left w:val="none" w:sz="0" w:space="0" w:color="auto"/>
        <w:bottom w:val="none" w:sz="0" w:space="0" w:color="auto"/>
        <w:right w:val="none" w:sz="0" w:space="0" w:color="auto"/>
      </w:divBdr>
    </w:div>
    <w:div w:id="359554416">
      <w:bodyDiv w:val="1"/>
      <w:marLeft w:val="0"/>
      <w:marRight w:val="0"/>
      <w:marTop w:val="0"/>
      <w:marBottom w:val="0"/>
      <w:divBdr>
        <w:top w:val="none" w:sz="0" w:space="0" w:color="auto"/>
        <w:left w:val="none" w:sz="0" w:space="0" w:color="auto"/>
        <w:bottom w:val="none" w:sz="0" w:space="0" w:color="auto"/>
        <w:right w:val="none" w:sz="0" w:space="0" w:color="auto"/>
      </w:divBdr>
    </w:div>
    <w:div w:id="360054804">
      <w:bodyDiv w:val="1"/>
      <w:marLeft w:val="0"/>
      <w:marRight w:val="0"/>
      <w:marTop w:val="0"/>
      <w:marBottom w:val="0"/>
      <w:divBdr>
        <w:top w:val="none" w:sz="0" w:space="0" w:color="auto"/>
        <w:left w:val="none" w:sz="0" w:space="0" w:color="auto"/>
        <w:bottom w:val="none" w:sz="0" w:space="0" w:color="auto"/>
        <w:right w:val="none" w:sz="0" w:space="0" w:color="auto"/>
      </w:divBdr>
    </w:div>
    <w:div w:id="360787942">
      <w:bodyDiv w:val="1"/>
      <w:marLeft w:val="0"/>
      <w:marRight w:val="0"/>
      <w:marTop w:val="0"/>
      <w:marBottom w:val="0"/>
      <w:divBdr>
        <w:top w:val="none" w:sz="0" w:space="0" w:color="auto"/>
        <w:left w:val="none" w:sz="0" w:space="0" w:color="auto"/>
        <w:bottom w:val="none" w:sz="0" w:space="0" w:color="auto"/>
        <w:right w:val="none" w:sz="0" w:space="0" w:color="auto"/>
      </w:divBdr>
    </w:div>
    <w:div w:id="360934501">
      <w:bodyDiv w:val="1"/>
      <w:marLeft w:val="0"/>
      <w:marRight w:val="0"/>
      <w:marTop w:val="0"/>
      <w:marBottom w:val="0"/>
      <w:divBdr>
        <w:top w:val="none" w:sz="0" w:space="0" w:color="auto"/>
        <w:left w:val="none" w:sz="0" w:space="0" w:color="auto"/>
        <w:bottom w:val="none" w:sz="0" w:space="0" w:color="auto"/>
        <w:right w:val="none" w:sz="0" w:space="0" w:color="auto"/>
      </w:divBdr>
    </w:div>
    <w:div w:id="361397058">
      <w:bodyDiv w:val="1"/>
      <w:marLeft w:val="0"/>
      <w:marRight w:val="0"/>
      <w:marTop w:val="0"/>
      <w:marBottom w:val="0"/>
      <w:divBdr>
        <w:top w:val="none" w:sz="0" w:space="0" w:color="auto"/>
        <w:left w:val="none" w:sz="0" w:space="0" w:color="auto"/>
        <w:bottom w:val="none" w:sz="0" w:space="0" w:color="auto"/>
        <w:right w:val="none" w:sz="0" w:space="0" w:color="auto"/>
      </w:divBdr>
    </w:div>
    <w:div w:id="363873934">
      <w:bodyDiv w:val="1"/>
      <w:marLeft w:val="0"/>
      <w:marRight w:val="0"/>
      <w:marTop w:val="0"/>
      <w:marBottom w:val="0"/>
      <w:divBdr>
        <w:top w:val="none" w:sz="0" w:space="0" w:color="auto"/>
        <w:left w:val="none" w:sz="0" w:space="0" w:color="auto"/>
        <w:bottom w:val="none" w:sz="0" w:space="0" w:color="auto"/>
        <w:right w:val="none" w:sz="0" w:space="0" w:color="auto"/>
      </w:divBdr>
    </w:div>
    <w:div w:id="365452982">
      <w:bodyDiv w:val="1"/>
      <w:marLeft w:val="0"/>
      <w:marRight w:val="0"/>
      <w:marTop w:val="0"/>
      <w:marBottom w:val="0"/>
      <w:divBdr>
        <w:top w:val="none" w:sz="0" w:space="0" w:color="auto"/>
        <w:left w:val="none" w:sz="0" w:space="0" w:color="auto"/>
        <w:bottom w:val="none" w:sz="0" w:space="0" w:color="auto"/>
        <w:right w:val="none" w:sz="0" w:space="0" w:color="auto"/>
      </w:divBdr>
    </w:div>
    <w:div w:id="366219255">
      <w:bodyDiv w:val="1"/>
      <w:marLeft w:val="0"/>
      <w:marRight w:val="0"/>
      <w:marTop w:val="0"/>
      <w:marBottom w:val="0"/>
      <w:divBdr>
        <w:top w:val="none" w:sz="0" w:space="0" w:color="auto"/>
        <w:left w:val="none" w:sz="0" w:space="0" w:color="auto"/>
        <w:bottom w:val="none" w:sz="0" w:space="0" w:color="auto"/>
        <w:right w:val="none" w:sz="0" w:space="0" w:color="auto"/>
      </w:divBdr>
    </w:div>
    <w:div w:id="366416774">
      <w:bodyDiv w:val="1"/>
      <w:marLeft w:val="0"/>
      <w:marRight w:val="0"/>
      <w:marTop w:val="0"/>
      <w:marBottom w:val="0"/>
      <w:divBdr>
        <w:top w:val="none" w:sz="0" w:space="0" w:color="auto"/>
        <w:left w:val="none" w:sz="0" w:space="0" w:color="auto"/>
        <w:bottom w:val="none" w:sz="0" w:space="0" w:color="auto"/>
        <w:right w:val="none" w:sz="0" w:space="0" w:color="auto"/>
      </w:divBdr>
    </w:div>
    <w:div w:id="367141352">
      <w:bodyDiv w:val="1"/>
      <w:marLeft w:val="0"/>
      <w:marRight w:val="0"/>
      <w:marTop w:val="0"/>
      <w:marBottom w:val="0"/>
      <w:divBdr>
        <w:top w:val="none" w:sz="0" w:space="0" w:color="auto"/>
        <w:left w:val="none" w:sz="0" w:space="0" w:color="auto"/>
        <w:bottom w:val="none" w:sz="0" w:space="0" w:color="auto"/>
        <w:right w:val="none" w:sz="0" w:space="0" w:color="auto"/>
      </w:divBdr>
    </w:div>
    <w:div w:id="367873266">
      <w:bodyDiv w:val="1"/>
      <w:marLeft w:val="0"/>
      <w:marRight w:val="0"/>
      <w:marTop w:val="0"/>
      <w:marBottom w:val="0"/>
      <w:divBdr>
        <w:top w:val="none" w:sz="0" w:space="0" w:color="auto"/>
        <w:left w:val="none" w:sz="0" w:space="0" w:color="auto"/>
        <w:bottom w:val="none" w:sz="0" w:space="0" w:color="auto"/>
        <w:right w:val="none" w:sz="0" w:space="0" w:color="auto"/>
      </w:divBdr>
    </w:div>
    <w:div w:id="368997477">
      <w:bodyDiv w:val="1"/>
      <w:marLeft w:val="0"/>
      <w:marRight w:val="0"/>
      <w:marTop w:val="0"/>
      <w:marBottom w:val="0"/>
      <w:divBdr>
        <w:top w:val="none" w:sz="0" w:space="0" w:color="auto"/>
        <w:left w:val="none" w:sz="0" w:space="0" w:color="auto"/>
        <w:bottom w:val="none" w:sz="0" w:space="0" w:color="auto"/>
        <w:right w:val="none" w:sz="0" w:space="0" w:color="auto"/>
      </w:divBdr>
    </w:div>
    <w:div w:id="369188359">
      <w:bodyDiv w:val="1"/>
      <w:marLeft w:val="0"/>
      <w:marRight w:val="0"/>
      <w:marTop w:val="0"/>
      <w:marBottom w:val="0"/>
      <w:divBdr>
        <w:top w:val="none" w:sz="0" w:space="0" w:color="auto"/>
        <w:left w:val="none" w:sz="0" w:space="0" w:color="auto"/>
        <w:bottom w:val="none" w:sz="0" w:space="0" w:color="auto"/>
        <w:right w:val="none" w:sz="0" w:space="0" w:color="auto"/>
      </w:divBdr>
    </w:div>
    <w:div w:id="369691081">
      <w:bodyDiv w:val="1"/>
      <w:marLeft w:val="0"/>
      <w:marRight w:val="0"/>
      <w:marTop w:val="0"/>
      <w:marBottom w:val="0"/>
      <w:divBdr>
        <w:top w:val="none" w:sz="0" w:space="0" w:color="auto"/>
        <w:left w:val="none" w:sz="0" w:space="0" w:color="auto"/>
        <w:bottom w:val="none" w:sz="0" w:space="0" w:color="auto"/>
        <w:right w:val="none" w:sz="0" w:space="0" w:color="auto"/>
      </w:divBdr>
    </w:div>
    <w:div w:id="370374944">
      <w:bodyDiv w:val="1"/>
      <w:marLeft w:val="0"/>
      <w:marRight w:val="0"/>
      <w:marTop w:val="0"/>
      <w:marBottom w:val="0"/>
      <w:divBdr>
        <w:top w:val="none" w:sz="0" w:space="0" w:color="auto"/>
        <w:left w:val="none" w:sz="0" w:space="0" w:color="auto"/>
        <w:bottom w:val="none" w:sz="0" w:space="0" w:color="auto"/>
        <w:right w:val="none" w:sz="0" w:space="0" w:color="auto"/>
      </w:divBdr>
    </w:div>
    <w:div w:id="370423425">
      <w:bodyDiv w:val="1"/>
      <w:marLeft w:val="0"/>
      <w:marRight w:val="0"/>
      <w:marTop w:val="0"/>
      <w:marBottom w:val="0"/>
      <w:divBdr>
        <w:top w:val="none" w:sz="0" w:space="0" w:color="auto"/>
        <w:left w:val="none" w:sz="0" w:space="0" w:color="auto"/>
        <w:bottom w:val="none" w:sz="0" w:space="0" w:color="auto"/>
        <w:right w:val="none" w:sz="0" w:space="0" w:color="auto"/>
      </w:divBdr>
    </w:div>
    <w:div w:id="371662093">
      <w:bodyDiv w:val="1"/>
      <w:marLeft w:val="0"/>
      <w:marRight w:val="0"/>
      <w:marTop w:val="0"/>
      <w:marBottom w:val="0"/>
      <w:divBdr>
        <w:top w:val="none" w:sz="0" w:space="0" w:color="auto"/>
        <w:left w:val="none" w:sz="0" w:space="0" w:color="auto"/>
        <w:bottom w:val="none" w:sz="0" w:space="0" w:color="auto"/>
        <w:right w:val="none" w:sz="0" w:space="0" w:color="auto"/>
      </w:divBdr>
    </w:div>
    <w:div w:id="373896021">
      <w:bodyDiv w:val="1"/>
      <w:marLeft w:val="0"/>
      <w:marRight w:val="0"/>
      <w:marTop w:val="0"/>
      <w:marBottom w:val="0"/>
      <w:divBdr>
        <w:top w:val="none" w:sz="0" w:space="0" w:color="auto"/>
        <w:left w:val="none" w:sz="0" w:space="0" w:color="auto"/>
        <w:bottom w:val="none" w:sz="0" w:space="0" w:color="auto"/>
        <w:right w:val="none" w:sz="0" w:space="0" w:color="auto"/>
      </w:divBdr>
    </w:div>
    <w:div w:id="375204666">
      <w:bodyDiv w:val="1"/>
      <w:marLeft w:val="0"/>
      <w:marRight w:val="0"/>
      <w:marTop w:val="0"/>
      <w:marBottom w:val="0"/>
      <w:divBdr>
        <w:top w:val="none" w:sz="0" w:space="0" w:color="auto"/>
        <w:left w:val="none" w:sz="0" w:space="0" w:color="auto"/>
        <w:bottom w:val="none" w:sz="0" w:space="0" w:color="auto"/>
        <w:right w:val="none" w:sz="0" w:space="0" w:color="auto"/>
      </w:divBdr>
    </w:div>
    <w:div w:id="375352785">
      <w:bodyDiv w:val="1"/>
      <w:marLeft w:val="0"/>
      <w:marRight w:val="0"/>
      <w:marTop w:val="0"/>
      <w:marBottom w:val="0"/>
      <w:divBdr>
        <w:top w:val="none" w:sz="0" w:space="0" w:color="auto"/>
        <w:left w:val="none" w:sz="0" w:space="0" w:color="auto"/>
        <w:bottom w:val="none" w:sz="0" w:space="0" w:color="auto"/>
        <w:right w:val="none" w:sz="0" w:space="0" w:color="auto"/>
      </w:divBdr>
    </w:div>
    <w:div w:id="376246657">
      <w:bodyDiv w:val="1"/>
      <w:marLeft w:val="0"/>
      <w:marRight w:val="0"/>
      <w:marTop w:val="0"/>
      <w:marBottom w:val="0"/>
      <w:divBdr>
        <w:top w:val="none" w:sz="0" w:space="0" w:color="auto"/>
        <w:left w:val="none" w:sz="0" w:space="0" w:color="auto"/>
        <w:bottom w:val="none" w:sz="0" w:space="0" w:color="auto"/>
        <w:right w:val="none" w:sz="0" w:space="0" w:color="auto"/>
      </w:divBdr>
    </w:div>
    <w:div w:id="376509186">
      <w:bodyDiv w:val="1"/>
      <w:marLeft w:val="0"/>
      <w:marRight w:val="0"/>
      <w:marTop w:val="0"/>
      <w:marBottom w:val="0"/>
      <w:divBdr>
        <w:top w:val="none" w:sz="0" w:space="0" w:color="auto"/>
        <w:left w:val="none" w:sz="0" w:space="0" w:color="auto"/>
        <w:bottom w:val="none" w:sz="0" w:space="0" w:color="auto"/>
        <w:right w:val="none" w:sz="0" w:space="0" w:color="auto"/>
      </w:divBdr>
    </w:div>
    <w:div w:id="376511127">
      <w:bodyDiv w:val="1"/>
      <w:marLeft w:val="0"/>
      <w:marRight w:val="0"/>
      <w:marTop w:val="0"/>
      <w:marBottom w:val="0"/>
      <w:divBdr>
        <w:top w:val="none" w:sz="0" w:space="0" w:color="auto"/>
        <w:left w:val="none" w:sz="0" w:space="0" w:color="auto"/>
        <w:bottom w:val="none" w:sz="0" w:space="0" w:color="auto"/>
        <w:right w:val="none" w:sz="0" w:space="0" w:color="auto"/>
      </w:divBdr>
    </w:div>
    <w:div w:id="377240535">
      <w:bodyDiv w:val="1"/>
      <w:marLeft w:val="0"/>
      <w:marRight w:val="0"/>
      <w:marTop w:val="0"/>
      <w:marBottom w:val="0"/>
      <w:divBdr>
        <w:top w:val="none" w:sz="0" w:space="0" w:color="auto"/>
        <w:left w:val="none" w:sz="0" w:space="0" w:color="auto"/>
        <w:bottom w:val="none" w:sz="0" w:space="0" w:color="auto"/>
        <w:right w:val="none" w:sz="0" w:space="0" w:color="auto"/>
      </w:divBdr>
    </w:div>
    <w:div w:id="377819664">
      <w:bodyDiv w:val="1"/>
      <w:marLeft w:val="0"/>
      <w:marRight w:val="0"/>
      <w:marTop w:val="0"/>
      <w:marBottom w:val="0"/>
      <w:divBdr>
        <w:top w:val="none" w:sz="0" w:space="0" w:color="auto"/>
        <w:left w:val="none" w:sz="0" w:space="0" w:color="auto"/>
        <w:bottom w:val="none" w:sz="0" w:space="0" w:color="auto"/>
        <w:right w:val="none" w:sz="0" w:space="0" w:color="auto"/>
      </w:divBdr>
    </w:div>
    <w:div w:id="378017372">
      <w:bodyDiv w:val="1"/>
      <w:marLeft w:val="0"/>
      <w:marRight w:val="0"/>
      <w:marTop w:val="0"/>
      <w:marBottom w:val="0"/>
      <w:divBdr>
        <w:top w:val="none" w:sz="0" w:space="0" w:color="auto"/>
        <w:left w:val="none" w:sz="0" w:space="0" w:color="auto"/>
        <w:bottom w:val="none" w:sz="0" w:space="0" w:color="auto"/>
        <w:right w:val="none" w:sz="0" w:space="0" w:color="auto"/>
      </w:divBdr>
    </w:div>
    <w:div w:id="380054814">
      <w:bodyDiv w:val="1"/>
      <w:marLeft w:val="0"/>
      <w:marRight w:val="0"/>
      <w:marTop w:val="0"/>
      <w:marBottom w:val="0"/>
      <w:divBdr>
        <w:top w:val="none" w:sz="0" w:space="0" w:color="auto"/>
        <w:left w:val="none" w:sz="0" w:space="0" w:color="auto"/>
        <w:bottom w:val="none" w:sz="0" w:space="0" w:color="auto"/>
        <w:right w:val="none" w:sz="0" w:space="0" w:color="auto"/>
      </w:divBdr>
    </w:div>
    <w:div w:id="380980041">
      <w:bodyDiv w:val="1"/>
      <w:marLeft w:val="0"/>
      <w:marRight w:val="0"/>
      <w:marTop w:val="0"/>
      <w:marBottom w:val="0"/>
      <w:divBdr>
        <w:top w:val="none" w:sz="0" w:space="0" w:color="auto"/>
        <w:left w:val="none" w:sz="0" w:space="0" w:color="auto"/>
        <w:bottom w:val="none" w:sz="0" w:space="0" w:color="auto"/>
        <w:right w:val="none" w:sz="0" w:space="0" w:color="auto"/>
      </w:divBdr>
    </w:div>
    <w:div w:id="382172505">
      <w:bodyDiv w:val="1"/>
      <w:marLeft w:val="0"/>
      <w:marRight w:val="0"/>
      <w:marTop w:val="0"/>
      <w:marBottom w:val="0"/>
      <w:divBdr>
        <w:top w:val="none" w:sz="0" w:space="0" w:color="auto"/>
        <w:left w:val="none" w:sz="0" w:space="0" w:color="auto"/>
        <w:bottom w:val="none" w:sz="0" w:space="0" w:color="auto"/>
        <w:right w:val="none" w:sz="0" w:space="0" w:color="auto"/>
      </w:divBdr>
    </w:div>
    <w:div w:id="382172996">
      <w:bodyDiv w:val="1"/>
      <w:marLeft w:val="0"/>
      <w:marRight w:val="0"/>
      <w:marTop w:val="0"/>
      <w:marBottom w:val="0"/>
      <w:divBdr>
        <w:top w:val="none" w:sz="0" w:space="0" w:color="auto"/>
        <w:left w:val="none" w:sz="0" w:space="0" w:color="auto"/>
        <w:bottom w:val="none" w:sz="0" w:space="0" w:color="auto"/>
        <w:right w:val="none" w:sz="0" w:space="0" w:color="auto"/>
      </w:divBdr>
    </w:div>
    <w:div w:id="382874232">
      <w:bodyDiv w:val="1"/>
      <w:marLeft w:val="0"/>
      <w:marRight w:val="0"/>
      <w:marTop w:val="0"/>
      <w:marBottom w:val="0"/>
      <w:divBdr>
        <w:top w:val="none" w:sz="0" w:space="0" w:color="auto"/>
        <w:left w:val="none" w:sz="0" w:space="0" w:color="auto"/>
        <w:bottom w:val="none" w:sz="0" w:space="0" w:color="auto"/>
        <w:right w:val="none" w:sz="0" w:space="0" w:color="auto"/>
      </w:divBdr>
    </w:div>
    <w:div w:id="383414308">
      <w:bodyDiv w:val="1"/>
      <w:marLeft w:val="0"/>
      <w:marRight w:val="0"/>
      <w:marTop w:val="0"/>
      <w:marBottom w:val="0"/>
      <w:divBdr>
        <w:top w:val="none" w:sz="0" w:space="0" w:color="auto"/>
        <w:left w:val="none" w:sz="0" w:space="0" w:color="auto"/>
        <w:bottom w:val="none" w:sz="0" w:space="0" w:color="auto"/>
        <w:right w:val="none" w:sz="0" w:space="0" w:color="auto"/>
      </w:divBdr>
    </w:div>
    <w:div w:id="383676814">
      <w:bodyDiv w:val="1"/>
      <w:marLeft w:val="0"/>
      <w:marRight w:val="0"/>
      <w:marTop w:val="0"/>
      <w:marBottom w:val="0"/>
      <w:divBdr>
        <w:top w:val="none" w:sz="0" w:space="0" w:color="auto"/>
        <w:left w:val="none" w:sz="0" w:space="0" w:color="auto"/>
        <w:bottom w:val="none" w:sz="0" w:space="0" w:color="auto"/>
        <w:right w:val="none" w:sz="0" w:space="0" w:color="auto"/>
      </w:divBdr>
    </w:div>
    <w:div w:id="384530376">
      <w:bodyDiv w:val="1"/>
      <w:marLeft w:val="0"/>
      <w:marRight w:val="0"/>
      <w:marTop w:val="0"/>
      <w:marBottom w:val="0"/>
      <w:divBdr>
        <w:top w:val="none" w:sz="0" w:space="0" w:color="auto"/>
        <w:left w:val="none" w:sz="0" w:space="0" w:color="auto"/>
        <w:bottom w:val="none" w:sz="0" w:space="0" w:color="auto"/>
        <w:right w:val="none" w:sz="0" w:space="0" w:color="auto"/>
      </w:divBdr>
    </w:div>
    <w:div w:id="385107230">
      <w:bodyDiv w:val="1"/>
      <w:marLeft w:val="0"/>
      <w:marRight w:val="0"/>
      <w:marTop w:val="0"/>
      <w:marBottom w:val="0"/>
      <w:divBdr>
        <w:top w:val="none" w:sz="0" w:space="0" w:color="auto"/>
        <w:left w:val="none" w:sz="0" w:space="0" w:color="auto"/>
        <w:bottom w:val="none" w:sz="0" w:space="0" w:color="auto"/>
        <w:right w:val="none" w:sz="0" w:space="0" w:color="auto"/>
      </w:divBdr>
    </w:div>
    <w:div w:id="385302935">
      <w:bodyDiv w:val="1"/>
      <w:marLeft w:val="0"/>
      <w:marRight w:val="0"/>
      <w:marTop w:val="0"/>
      <w:marBottom w:val="0"/>
      <w:divBdr>
        <w:top w:val="none" w:sz="0" w:space="0" w:color="auto"/>
        <w:left w:val="none" w:sz="0" w:space="0" w:color="auto"/>
        <w:bottom w:val="none" w:sz="0" w:space="0" w:color="auto"/>
        <w:right w:val="none" w:sz="0" w:space="0" w:color="auto"/>
      </w:divBdr>
    </w:div>
    <w:div w:id="385681895">
      <w:bodyDiv w:val="1"/>
      <w:marLeft w:val="0"/>
      <w:marRight w:val="0"/>
      <w:marTop w:val="0"/>
      <w:marBottom w:val="0"/>
      <w:divBdr>
        <w:top w:val="none" w:sz="0" w:space="0" w:color="auto"/>
        <w:left w:val="none" w:sz="0" w:space="0" w:color="auto"/>
        <w:bottom w:val="none" w:sz="0" w:space="0" w:color="auto"/>
        <w:right w:val="none" w:sz="0" w:space="0" w:color="auto"/>
      </w:divBdr>
    </w:div>
    <w:div w:id="387538407">
      <w:bodyDiv w:val="1"/>
      <w:marLeft w:val="0"/>
      <w:marRight w:val="0"/>
      <w:marTop w:val="0"/>
      <w:marBottom w:val="0"/>
      <w:divBdr>
        <w:top w:val="none" w:sz="0" w:space="0" w:color="auto"/>
        <w:left w:val="none" w:sz="0" w:space="0" w:color="auto"/>
        <w:bottom w:val="none" w:sz="0" w:space="0" w:color="auto"/>
        <w:right w:val="none" w:sz="0" w:space="0" w:color="auto"/>
      </w:divBdr>
    </w:div>
    <w:div w:id="388068834">
      <w:bodyDiv w:val="1"/>
      <w:marLeft w:val="0"/>
      <w:marRight w:val="0"/>
      <w:marTop w:val="0"/>
      <w:marBottom w:val="0"/>
      <w:divBdr>
        <w:top w:val="none" w:sz="0" w:space="0" w:color="auto"/>
        <w:left w:val="none" w:sz="0" w:space="0" w:color="auto"/>
        <w:bottom w:val="none" w:sz="0" w:space="0" w:color="auto"/>
        <w:right w:val="none" w:sz="0" w:space="0" w:color="auto"/>
      </w:divBdr>
    </w:div>
    <w:div w:id="389310542">
      <w:bodyDiv w:val="1"/>
      <w:marLeft w:val="0"/>
      <w:marRight w:val="0"/>
      <w:marTop w:val="0"/>
      <w:marBottom w:val="0"/>
      <w:divBdr>
        <w:top w:val="none" w:sz="0" w:space="0" w:color="auto"/>
        <w:left w:val="none" w:sz="0" w:space="0" w:color="auto"/>
        <w:bottom w:val="none" w:sz="0" w:space="0" w:color="auto"/>
        <w:right w:val="none" w:sz="0" w:space="0" w:color="auto"/>
      </w:divBdr>
    </w:div>
    <w:div w:id="390882188">
      <w:bodyDiv w:val="1"/>
      <w:marLeft w:val="0"/>
      <w:marRight w:val="0"/>
      <w:marTop w:val="0"/>
      <w:marBottom w:val="0"/>
      <w:divBdr>
        <w:top w:val="none" w:sz="0" w:space="0" w:color="auto"/>
        <w:left w:val="none" w:sz="0" w:space="0" w:color="auto"/>
        <w:bottom w:val="none" w:sz="0" w:space="0" w:color="auto"/>
        <w:right w:val="none" w:sz="0" w:space="0" w:color="auto"/>
      </w:divBdr>
    </w:div>
    <w:div w:id="391121730">
      <w:bodyDiv w:val="1"/>
      <w:marLeft w:val="0"/>
      <w:marRight w:val="0"/>
      <w:marTop w:val="0"/>
      <w:marBottom w:val="0"/>
      <w:divBdr>
        <w:top w:val="none" w:sz="0" w:space="0" w:color="auto"/>
        <w:left w:val="none" w:sz="0" w:space="0" w:color="auto"/>
        <w:bottom w:val="none" w:sz="0" w:space="0" w:color="auto"/>
        <w:right w:val="none" w:sz="0" w:space="0" w:color="auto"/>
      </w:divBdr>
    </w:div>
    <w:div w:id="391345631">
      <w:bodyDiv w:val="1"/>
      <w:marLeft w:val="0"/>
      <w:marRight w:val="0"/>
      <w:marTop w:val="0"/>
      <w:marBottom w:val="0"/>
      <w:divBdr>
        <w:top w:val="none" w:sz="0" w:space="0" w:color="auto"/>
        <w:left w:val="none" w:sz="0" w:space="0" w:color="auto"/>
        <w:bottom w:val="none" w:sz="0" w:space="0" w:color="auto"/>
        <w:right w:val="none" w:sz="0" w:space="0" w:color="auto"/>
      </w:divBdr>
    </w:div>
    <w:div w:id="391513717">
      <w:bodyDiv w:val="1"/>
      <w:marLeft w:val="0"/>
      <w:marRight w:val="0"/>
      <w:marTop w:val="0"/>
      <w:marBottom w:val="0"/>
      <w:divBdr>
        <w:top w:val="none" w:sz="0" w:space="0" w:color="auto"/>
        <w:left w:val="none" w:sz="0" w:space="0" w:color="auto"/>
        <w:bottom w:val="none" w:sz="0" w:space="0" w:color="auto"/>
        <w:right w:val="none" w:sz="0" w:space="0" w:color="auto"/>
      </w:divBdr>
    </w:div>
    <w:div w:id="391538288">
      <w:bodyDiv w:val="1"/>
      <w:marLeft w:val="0"/>
      <w:marRight w:val="0"/>
      <w:marTop w:val="0"/>
      <w:marBottom w:val="0"/>
      <w:divBdr>
        <w:top w:val="none" w:sz="0" w:space="0" w:color="auto"/>
        <w:left w:val="none" w:sz="0" w:space="0" w:color="auto"/>
        <w:bottom w:val="none" w:sz="0" w:space="0" w:color="auto"/>
        <w:right w:val="none" w:sz="0" w:space="0" w:color="auto"/>
      </w:divBdr>
    </w:div>
    <w:div w:id="394742001">
      <w:bodyDiv w:val="1"/>
      <w:marLeft w:val="0"/>
      <w:marRight w:val="0"/>
      <w:marTop w:val="0"/>
      <w:marBottom w:val="0"/>
      <w:divBdr>
        <w:top w:val="none" w:sz="0" w:space="0" w:color="auto"/>
        <w:left w:val="none" w:sz="0" w:space="0" w:color="auto"/>
        <w:bottom w:val="none" w:sz="0" w:space="0" w:color="auto"/>
        <w:right w:val="none" w:sz="0" w:space="0" w:color="auto"/>
      </w:divBdr>
    </w:div>
    <w:div w:id="394745885">
      <w:bodyDiv w:val="1"/>
      <w:marLeft w:val="0"/>
      <w:marRight w:val="0"/>
      <w:marTop w:val="0"/>
      <w:marBottom w:val="0"/>
      <w:divBdr>
        <w:top w:val="none" w:sz="0" w:space="0" w:color="auto"/>
        <w:left w:val="none" w:sz="0" w:space="0" w:color="auto"/>
        <w:bottom w:val="none" w:sz="0" w:space="0" w:color="auto"/>
        <w:right w:val="none" w:sz="0" w:space="0" w:color="auto"/>
      </w:divBdr>
    </w:div>
    <w:div w:id="396707704">
      <w:bodyDiv w:val="1"/>
      <w:marLeft w:val="0"/>
      <w:marRight w:val="0"/>
      <w:marTop w:val="0"/>
      <w:marBottom w:val="0"/>
      <w:divBdr>
        <w:top w:val="none" w:sz="0" w:space="0" w:color="auto"/>
        <w:left w:val="none" w:sz="0" w:space="0" w:color="auto"/>
        <w:bottom w:val="none" w:sz="0" w:space="0" w:color="auto"/>
        <w:right w:val="none" w:sz="0" w:space="0" w:color="auto"/>
      </w:divBdr>
    </w:div>
    <w:div w:id="397094102">
      <w:bodyDiv w:val="1"/>
      <w:marLeft w:val="0"/>
      <w:marRight w:val="0"/>
      <w:marTop w:val="0"/>
      <w:marBottom w:val="0"/>
      <w:divBdr>
        <w:top w:val="none" w:sz="0" w:space="0" w:color="auto"/>
        <w:left w:val="none" w:sz="0" w:space="0" w:color="auto"/>
        <w:bottom w:val="none" w:sz="0" w:space="0" w:color="auto"/>
        <w:right w:val="none" w:sz="0" w:space="0" w:color="auto"/>
      </w:divBdr>
    </w:div>
    <w:div w:id="400913520">
      <w:bodyDiv w:val="1"/>
      <w:marLeft w:val="0"/>
      <w:marRight w:val="0"/>
      <w:marTop w:val="0"/>
      <w:marBottom w:val="0"/>
      <w:divBdr>
        <w:top w:val="none" w:sz="0" w:space="0" w:color="auto"/>
        <w:left w:val="none" w:sz="0" w:space="0" w:color="auto"/>
        <w:bottom w:val="none" w:sz="0" w:space="0" w:color="auto"/>
        <w:right w:val="none" w:sz="0" w:space="0" w:color="auto"/>
      </w:divBdr>
    </w:div>
    <w:div w:id="401415593">
      <w:bodyDiv w:val="1"/>
      <w:marLeft w:val="0"/>
      <w:marRight w:val="0"/>
      <w:marTop w:val="0"/>
      <w:marBottom w:val="0"/>
      <w:divBdr>
        <w:top w:val="none" w:sz="0" w:space="0" w:color="auto"/>
        <w:left w:val="none" w:sz="0" w:space="0" w:color="auto"/>
        <w:bottom w:val="none" w:sz="0" w:space="0" w:color="auto"/>
        <w:right w:val="none" w:sz="0" w:space="0" w:color="auto"/>
      </w:divBdr>
    </w:div>
    <w:div w:id="401489038">
      <w:bodyDiv w:val="1"/>
      <w:marLeft w:val="0"/>
      <w:marRight w:val="0"/>
      <w:marTop w:val="0"/>
      <w:marBottom w:val="0"/>
      <w:divBdr>
        <w:top w:val="none" w:sz="0" w:space="0" w:color="auto"/>
        <w:left w:val="none" w:sz="0" w:space="0" w:color="auto"/>
        <w:bottom w:val="none" w:sz="0" w:space="0" w:color="auto"/>
        <w:right w:val="none" w:sz="0" w:space="0" w:color="auto"/>
      </w:divBdr>
    </w:div>
    <w:div w:id="401872048">
      <w:bodyDiv w:val="1"/>
      <w:marLeft w:val="0"/>
      <w:marRight w:val="0"/>
      <w:marTop w:val="0"/>
      <w:marBottom w:val="0"/>
      <w:divBdr>
        <w:top w:val="none" w:sz="0" w:space="0" w:color="auto"/>
        <w:left w:val="none" w:sz="0" w:space="0" w:color="auto"/>
        <w:bottom w:val="none" w:sz="0" w:space="0" w:color="auto"/>
        <w:right w:val="none" w:sz="0" w:space="0" w:color="auto"/>
      </w:divBdr>
    </w:div>
    <w:div w:id="402483701">
      <w:bodyDiv w:val="1"/>
      <w:marLeft w:val="0"/>
      <w:marRight w:val="0"/>
      <w:marTop w:val="0"/>
      <w:marBottom w:val="0"/>
      <w:divBdr>
        <w:top w:val="none" w:sz="0" w:space="0" w:color="auto"/>
        <w:left w:val="none" w:sz="0" w:space="0" w:color="auto"/>
        <w:bottom w:val="none" w:sz="0" w:space="0" w:color="auto"/>
        <w:right w:val="none" w:sz="0" w:space="0" w:color="auto"/>
      </w:divBdr>
    </w:div>
    <w:div w:id="402728171">
      <w:bodyDiv w:val="1"/>
      <w:marLeft w:val="0"/>
      <w:marRight w:val="0"/>
      <w:marTop w:val="0"/>
      <w:marBottom w:val="0"/>
      <w:divBdr>
        <w:top w:val="none" w:sz="0" w:space="0" w:color="auto"/>
        <w:left w:val="none" w:sz="0" w:space="0" w:color="auto"/>
        <w:bottom w:val="none" w:sz="0" w:space="0" w:color="auto"/>
        <w:right w:val="none" w:sz="0" w:space="0" w:color="auto"/>
      </w:divBdr>
    </w:div>
    <w:div w:id="402946124">
      <w:bodyDiv w:val="1"/>
      <w:marLeft w:val="0"/>
      <w:marRight w:val="0"/>
      <w:marTop w:val="0"/>
      <w:marBottom w:val="0"/>
      <w:divBdr>
        <w:top w:val="none" w:sz="0" w:space="0" w:color="auto"/>
        <w:left w:val="none" w:sz="0" w:space="0" w:color="auto"/>
        <w:bottom w:val="none" w:sz="0" w:space="0" w:color="auto"/>
        <w:right w:val="none" w:sz="0" w:space="0" w:color="auto"/>
      </w:divBdr>
    </w:div>
    <w:div w:id="403530188">
      <w:bodyDiv w:val="1"/>
      <w:marLeft w:val="0"/>
      <w:marRight w:val="0"/>
      <w:marTop w:val="0"/>
      <w:marBottom w:val="0"/>
      <w:divBdr>
        <w:top w:val="none" w:sz="0" w:space="0" w:color="auto"/>
        <w:left w:val="none" w:sz="0" w:space="0" w:color="auto"/>
        <w:bottom w:val="none" w:sz="0" w:space="0" w:color="auto"/>
        <w:right w:val="none" w:sz="0" w:space="0" w:color="auto"/>
      </w:divBdr>
    </w:div>
    <w:div w:id="403913245">
      <w:bodyDiv w:val="1"/>
      <w:marLeft w:val="0"/>
      <w:marRight w:val="0"/>
      <w:marTop w:val="0"/>
      <w:marBottom w:val="0"/>
      <w:divBdr>
        <w:top w:val="none" w:sz="0" w:space="0" w:color="auto"/>
        <w:left w:val="none" w:sz="0" w:space="0" w:color="auto"/>
        <w:bottom w:val="none" w:sz="0" w:space="0" w:color="auto"/>
        <w:right w:val="none" w:sz="0" w:space="0" w:color="auto"/>
      </w:divBdr>
    </w:div>
    <w:div w:id="404112883">
      <w:bodyDiv w:val="1"/>
      <w:marLeft w:val="0"/>
      <w:marRight w:val="0"/>
      <w:marTop w:val="0"/>
      <w:marBottom w:val="0"/>
      <w:divBdr>
        <w:top w:val="none" w:sz="0" w:space="0" w:color="auto"/>
        <w:left w:val="none" w:sz="0" w:space="0" w:color="auto"/>
        <w:bottom w:val="none" w:sz="0" w:space="0" w:color="auto"/>
        <w:right w:val="none" w:sz="0" w:space="0" w:color="auto"/>
      </w:divBdr>
    </w:div>
    <w:div w:id="404883140">
      <w:bodyDiv w:val="1"/>
      <w:marLeft w:val="0"/>
      <w:marRight w:val="0"/>
      <w:marTop w:val="0"/>
      <w:marBottom w:val="0"/>
      <w:divBdr>
        <w:top w:val="none" w:sz="0" w:space="0" w:color="auto"/>
        <w:left w:val="none" w:sz="0" w:space="0" w:color="auto"/>
        <w:bottom w:val="none" w:sz="0" w:space="0" w:color="auto"/>
        <w:right w:val="none" w:sz="0" w:space="0" w:color="auto"/>
      </w:divBdr>
    </w:div>
    <w:div w:id="406388918">
      <w:bodyDiv w:val="1"/>
      <w:marLeft w:val="0"/>
      <w:marRight w:val="0"/>
      <w:marTop w:val="0"/>
      <w:marBottom w:val="0"/>
      <w:divBdr>
        <w:top w:val="none" w:sz="0" w:space="0" w:color="auto"/>
        <w:left w:val="none" w:sz="0" w:space="0" w:color="auto"/>
        <w:bottom w:val="none" w:sz="0" w:space="0" w:color="auto"/>
        <w:right w:val="none" w:sz="0" w:space="0" w:color="auto"/>
      </w:divBdr>
    </w:div>
    <w:div w:id="406389021">
      <w:bodyDiv w:val="1"/>
      <w:marLeft w:val="0"/>
      <w:marRight w:val="0"/>
      <w:marTop w:val="0"/>
      <w:marBottom w:val="0"/>
      <w:divBdr>
        <w:top w:val="none" w:sz="0" w:space="0" w:color="auto"/>
        <w:left w:val="none" w:sz="0" w:space="0" w:color="auto"/>
        <w:bottom w:val="none" w:sz="0" w:space="0" w:color="auto"/>
        <w:right w:val="none" w:sz="0" w:space="0" w:color="auto"/>
      </w:divBdr>
    </w:div>
    <w:div w:id="406615318">
      <w:bodyDiv w:val="1"/>
      <w:marLeft w:val="0"/>
      <w:marRight w:val="0"/>
      <w:marTop w:val="0"/>
      <w:marBottom w:val="0"/>
      <w:divBdr>
        <w:top w:val="none" w:sz="0" w:space="0" w:color="auto"/>
        <w:left w:val="none" w:sz="0" w:space="0" w:color="auto"/>
        <w:bottom w:val="none" w:sz="0" w:space="0" w:color="auto"/>
        <w:right w:val="none" w:sz="0" w:space="0" w:color="auto"/>
      </w:divBdr>
    </w:div>
    <w:div w:id="408381503">
      <w:bodyDiv w:val="1"/>
      <w:marLeft w:val="0"/>
      <w:marRight w:val="0"/>
      <w:marTop w:val="0"/>
      <w:marBottom w:val="0"/>
      <w:divBdr>
        <w:top w:val="none" w:sz="0" w:space="0" w:color="auto"/>
        <w:left w:val="none" w:sz="0" w:space="0" w:color="auto"/>
        <w:bottom w:val="none" w:sz="0" w:space="0" w:color="auto"/>
        <w:right w:val="none" w:sz="0" w:space="0" w:color="auto"/>
      </w:divBdr>
    </w:div>
    <w:div w:id="408431669">
      <w:bodyDiv w:val="1"/>
      <w:marLeft w:val="0"/>
      <w:marRight w:val="0"/>
      <w:marTop w:val="0"/>
      <w:marBottom w:val="0"/>
      <w:divBdr>
        <w:top w:val="none" w:sz="0" w:space="0" w:color="auto"/>
        <w:left w:val="none" w:sz="0" w:space="0" w:color="auto"/>
        <w:bottom w:val="none" w:sz="0" w:space="0" w:color="auto"/>
        <w:right w:val="none" w:sz="0" w:space="0" w:color="auto"/>
      </w:divBdr>
    </w:div>
    <w:div w:id="408818806">
      <w:bodyDiv w:val="1"/>
      <w:marLeft w:val="0"/>
      <w:marRight w:val="0"/>
      <w:marTop w:val="0"/>
      <w:marBottom w:val="0"/>
      <w:divBdr>
        <w:top w:val="none" w:sz="0" w:space="0" w:color="auto"/>
        <w:left w:val="none" w:sz="0" w:space="0" w:color="auto"/>
        <w:bottom w:val="none" w:sz="0" w:space="0" w:color="auto"/>
        <w:right w:val="none" w:sz="0" w:space="0" w:color="auto"/>
      </w:divBdr>
    </w:div>
    <w:div w:id="411241687">
      <w:bodyDiv w:val="1"/>
      <w:marLeft w:val="0"/>
      <w:marRight w:val="0"/>
      <w:marTop w:val="0"/>
      <w:marBottom w:val="0"/>
      <w:divBdr>
        <w:top w:val="none" w:sz="0" w:space="0" w:color="auto"/>
        <w:left w:val="none" w:sz="0" w:space="0" w:color="auto"/>
        <w:bottom w:val="none" w:sz="0" w:space="0" w:color="auto"/>
        <w:right w:val="none" w:sz="0" w:space="0" w:color="auto"/>
      </w:divBdr>
    </w:div>
    <w:div w:id="411511305">
      <w:bodyDiv w:val="1"/>
      <w:marLeft w:val="0"/>
      <w:marRight w:val="0"/>
      <w:marTop w:val="0"/>
      <w:marBottom w:val="0"/>
      <w:divBdr>
        <w:top w:val="none" w:sz="0" w:space="0" w:color="auto"/>
        <w:left w:val="none" w:sz="0" w:space="0" w:color="auto"/>
        <w:bottom w:val="none" w:sz="0" w:space="0" w:color="auto"/>
        <w:right w:val="none" w:sz="0" w:space="0" w:color="auto"/>
      </w:divBdr>
    </w:div>
    <w:div w:id="411782767">
      <w:bodyDiv w:val="1"/>
      <w:marLeft w:val="0"/>
      <w:marRight w:val="0"/>
      <w:marTop w:val="0"/>
      <w:marBottom w:val="0"/>
      <w:divBdr>
        <w:top w:val="none" w:sz="0" w:space="0" w:color="auto"/>
        <w:left w:val="none" w:sz="0" w:space="0" w:color="auto"/>
        <w:bottom w:val="none" w:sz="0" w:space="0" w:color="auto"/>
        <w:right w:val="none" w:sz="0" w:space="0" w:color="auto"/>
      </w:divBdr>
    </w:div>
    <w:div w:id="411856202">
      <w:bodyDiv w:val="1"/>
      <w:marLeft w:val="0"/>
      <w:marRight w:val="0"/>
      <w:marTop w:val="0"/>
      <w:marBottom w:val="0"/>
      <w:divBdr>
        <w:top w:val="none" w:sz="0" w:space="0" w:color="auto"/>
        <w:left w:val="none" w:sz="0" w:space="0" w:color="auto"/>
        <w:bottom w:val="none" w:sz="0" w:space="0" w:color="auto"/>
        <w:right w:val="none" w:sz="0" w:space="0" w:color="auto"/>
      </w:divBdr>
    </w:div>
    <w:div w:id="412701495">
      <w:bodyDiv w:val="1"/>
      <w:marLeft w:val="0"/>
      <w:marRight w:val="0"/>
      <w:marTop w:val="0"/>
      <w:marBottom w:val="0"/>
      <w:divBdr>
        <w:top w:val="none" w:sz="0" w:space="0" w:color="auto"/>
        <w:left w:val="none" w:sz="0" w:space="0" w:color="auto"/>
        <w:bottom w:val="none" w:sz="0" w:space="0" w:color="auto"/>
        <w:right w:val="none" w:sz="0" w:space="0" w:color="auto"/>
      </w:divBdr>
    </w:div>
    <w:div w:id="412969146">
      <w:bodyDiv w:val="1"/>
      <w:marLeft w:val="0"/>
      <w:marRight w:val="0"/>
      <w:marTop w:val="0"/>
      <w:marBottom w:val="0"/>
      <w:divBdr>
        <w:top w:val="none" w:sz="0" w:space="0" w:color="auto"/>
        <w:left w:val="none" w:sz="0" w:space="0" w:color="auto"/>
        <w:bottom w:val="none" w:sz="0" w:space="0" w:color="auto"/>
        <w:right w:val="none" w:sz="0" w:space="0" w:color="auto"/>
      </w:divBdr>
    </w:div>
    <w:div w:id="413598164">
      <w:bodyDiv w:val="1"/>
      <w:marLeft w:val="0"/>
      <w:marRight w:val="0"/>
      <w:marTop w:val="0"/>
      <w:marBottom w:val="0"/>
      <w:divBdr>
        <w:top w:val="none" w:sz="0" w:space="0" w:color="auto"/>
        <w:left w:val="none" w:sz="0" w:space="0" w:color="auto"/>
        <w:bottom w:val="none" w:sz="0" w:space="0" w:color="auto"/>
        <w:right w:val="none" w:sz="0" w:space="0" w:color="auto"/>
      </w:divBdr>
    </w:div>
    <w:div w:id="414327373">
      <w:bodyDiv w:val="1"/>
      <w:marLeft w:val="0"/>
      <w:marRight w:val="0"/>
      <w:marTop w:val="0"/>
      <w:marBottom w:val="0"/>
      <w:divBdr>
        <w:top w:val="none" w:sz="0" w:space="0" w:color="auto"/>
        <w:left w:val="none" w:sz="0" w:space="0" w:color="auto"/>
        <w:bottom w:val="none" w:sz="0" w:space="0" w:color="auto"/>
        <w:right w:val="none" w:sz="0" w:space="0" w:color="auto"/>
      </w:divBdr>
    </w:div>
    <w:div w:id="414666085">
      <w:bodyDiv w:val="1"/>
      <w:marLeft w:val="0"/>
      <w:marRight w:val="0"/>
      <w:marTop w:val="0"/>
      <w:marBottom w:val="0"/>
      <w:divBdr>
        <w:top w:val="none" w:sz="0" w:space="0" w:color="auto"/>
        <w:left w:val="none" w:sz="0" w:space="0" w:color="auto"/>
        <w:bottom w:val="none" w:sz="0" w:space="0" w:color="auto"/>
        <w:right w:val="none" w:sz="0" w:space="0" w:color="auto"/>
      </w:divBdr>
    </w:div>
    <w:div w:id="415516046">
      <w:bodyDiv w:val="1"/>
      <w:marLeft w:val="0"/>
      <w:marRight w:val="0"/>
      <w:marTop w:val="0"/>
      <w:marBottom w:val="0"/>
      <w:divBdr>
        <w:top w:val="none" w:sz="0" w:space="0" w:color="auto"/>
        <w:left w:val="none" w:sz="0" w:space="0" w:color="auto"/>
        <w:bottom w:val="none" w:sz="0" w:space="0" w:color="auto"/>
        <w:right w:val="none" w:sz="0" w:space="0" w:color="auto"/>
      </w:divBdr>
    </w:div>
    <w:div w:id="417751509">
      <w:bodyDiv w:val="1"/>
      <w:marLeft w:val="0"/>
      <w:marRight w:val="0"/>
      <w:marTop w:val="0"/>
      <w:marBottom w:val="0"/>
      <w:divBdr>
        <w:top w:val="none" w:sz="0" w:space="0" w:color="auto"/>
        <w:left w:val="none" w:sz="0" w:space="0" w:color="auto"/>
        <w:bottom w:val="none" w:sz="0" w:space="0" w:color="auto"/>
        <w:right w:val="none" w:sz="0" w:space="0" w:color="auto"/>
      </w:divBdr>
    </w:div>
    <w:div w:id="418794085">
      <w:bodyDiv w:val="1"/>
      <w:marLeft w:val="0"/>
      <w:marRight w:val="0"/>
      <w:marTop w:val="0"/>
      <w:marBottom w:val="0"/>
      <w:divBdr>
        <w:top w:val="none" w:sz="0" w:space="0" w:color="auto"/>
        <w:left w:val="none" w:sz="0" w:space="0" w:color="auto"/>
        <w:bottom w:val="none" w:sz="0" w:space="0" w:color="auto"/>
        <w:right w:val="none" w:sz="0" w:space="0" w:color="auto"/>
      </w:divBdr>
    </w:div>
    <w:div w:id="421220760">
      <w:bodyDiv w:val="1"/>
      <w:marLeft w:val="0"/>
      <w:marRight w:val="0"/>
      <w:marTop w:val="0"/>
      <w:marBottom w:val="0"/>
      <w:divBdr>
        <w:top w:val="none" w:sz="0" w:space="0" w:color="auto"/>
        <w:left w:val="none" w:sz="0" w:space="0" w:color="auto"/>
        <w:bottom w:val="none" w:sz="0" w:space="0" w:color="auto"/>
        <w:right w:val="none" w:sz="0" w:space="0" w:color="auto"/>
      </w:divBdr>
    </w:div>
    <w:div w:id="422384302">
      <w:bodyDiv w:val="1"/>
      <w:marLeft w:val="0"/>
      <w:marRight w:val="0"/>
      <w:marTop w:val="0"/>
      <w:marBottom w:val="0"/>
      <w:divBdr>
        <w:top w:val="none" w:sz="0" w:space="0" w:color="auto"/>
        <w:left w:val="none" w:sz="0" w:space="0" w:color="auto"/>
        <w:bottom w:val="none" w:sz="0" w:space="0" w:color="auto"/>
        <w:right w:val="none" w:sz="0" w:space="0" w:color="auto"/>
      </w:divBdr>
    </w:div>
    <w:div w:id="422462063">
      <w:bodyDiv w:val="1"/>
      <w:marLeft w:val="0"/>
      <w:marRight w:val="0"/>
      <w:marTop w:val="0"/>
      <w:marBottom w:val="0"/>
      <w:divBdr>
        <w:top w:val="none" w:sz="0" w:space="0" w:color="auto"/>
        <w:left w:val="none" w:sz="0" w:space="0" w:color="auto"/>
        <w:bottom w:val="none" w:sz="0" w:space="0" w:color="auto"/>
        <w:right w:val="none" w:sz="0" w:space="0" w:color="auto"/>
      </w:divBdr>
    </w:div>
    <w:div w:id="422842556">
      <w:bodyDiv w:val="1"/>
      <w:marLeft w:val="0"/>
      <w:marRight w:val="0"/>
      <w:marTop w:val="0"/>
      <w:marBottom w:val="0"/>
      <w:divBdr>
        <w:top w:val="none" w:sz="0" w:space="0" w:color="auto"/>
        <w:left w:val="none" w:sz="0" w:space="0" w:color="auto"/>
        <w:bottom w:val="none" w:sz="0" w:space="0" w:color="auto"/>
        <w:right w:val="none" w:sz="0" w:space="0" w:color="auto"/>
      </w:divBdr>
    </w:div>
    <w:div w:id="423116665">
      <w:bodyDiv w:val="1"/>
      <w:marLeft w:val="0"/>
      <w:marRight w:val="0"/>
      <w:marTop w:val="0"/>
      <w:marBottom w:val="0"/>
      <w:divBdr>
        <w:top w:val="none" w:sz="0" w:space="0" w:color="auto"/>
        <w:left w:val="none" w:sz="0" w:space="0" w:color="auto"/>
        <w:bottom w:val="none" w:sz="0" w:space="0" w:color="auto"/>
        <w:right w:val="none" w:sz="0" w:space="0" w:color="auto"/>
      </w:divBdr>
    </w:div>
    <w:div w:id="425157475">
      <w:bodyDiv w:val="1"/>
      <w:marLeft w:val="0"/>
      <w:marRight w:val="0"/>
      <w:marTop w:val="0"/>
      <w:marBottom w:val="0"/>
      <w:divBdr>
        <w:top w:val="none" w:sz="0" w:space="0" w:color="auto"/>
        <w:left w:val="none" w:sz="0" w:space="0" w:color="auto"/>
        <w:bottom w:val="none" w:sz="0" w:space="0" w:color="auto"/>
        <w:right w:val="none" w:sz="0" w:space="0" w:color="auto"/>
      </w:divBdr>
    </w:div>
    <w:div w:id="425463335">
      <w:bodyDiv w:val="1"/>
      <w:marLeft w:val="0"/>
      <w:marRight w:val="0"/>
      <w:marTop w:val="0"/>
      <w:marBottom w:val="0"/>
      <w:divBdr>
        <w:top w:val="none" w:sz="0" w:space="0" w:color="auto"/>
        <w:left w:val="none" w:sz="0" w:space="0" w:color="auto"/>
        <w:bottom w:val="none" w:sz="0" w:space="0" w:color="auto"/>
        <w:right w:val="none" w:sz="0" w:space="0" w:color="auto"/>
      </w:divBdr>
    </w:div>
    <w:div w:id="427846048">
      <w:bodyDiv w:val="1"/>
      <w:marLeft w:val="0"/>
      <w:marRight w:val="0"/>
      <w:marTop w:val="0"/>
      <w:marBottom w:val="0"/>
      <w:divBdr>
        <w:top w:val="none" w:sz="0" w:space="0" w:color="auto"/>
        <w:left w:val="none" w:sz="0" w:space="0" w:color="auto"/>
        <w:bottom w:val="none" w:sz="0" w:space="0" w:color="auto"/>
        <w:right w:val="none" w:sz="0" w:space="0" w:color="auto"/>
      </w:divBdr>
    </w:div>
    <w:div w:id="427896582">
      <w:bodyDiv w:val="1"/>
      <w:marLeft w:val="0"/>
      <w:marRight w:val="0"/>
      <w:marTop w:val="0"/>
      <w:marBottom w:val="0"/>
      <w:divBdr>
        <w:top w:val="none" w:sz="0" w:space="0" w:color="auto"/>
        <w:left w:val="none" w:sz="0" w:space="0" w:color="auto"/>
        <w:bottom w:val="none" w:sz="0" w:space="0" w:color="auto"/>
        <w:right w:val="none" w:sz="0" w:space="0" w:color="auto"/>
      </w:divBdr>
    </w:div>
    <w:div w:id="428160387">
      <w:bodyDiv w:val="1"/>
      <w:marLeft w:val="0"/>
      <w:marRight w:val="0"/>
      <w:marTop w:val="0"/>
      <w:marBottom w:val="0"/>
      <w:divBdr>
        <w:top w:val="none" w:sz="0" w:space="0" w:color="auto"/>
        <w:left w:val="none" w:sz="0" w:space="0" w:color="auto"/>
        <w:bottom w:val="none" w:sz="0" w:space="0" w:color="auto"/>
        <w:right w:val="none" w:sz="0" w:space="0" w:color="auto"/>
      </w:divBdr>
    </w:div>
    <w:div w:id="429162489">
      <w:bodyDiv w:val="1"/>
      <w:marLeft w:val="0"/>
      <w:marRight w:val="0"/>
      <w:marTop w:val="0"/>
      <w:marBottom w:val="0"/>
      <w:divBdr>
        <w:top w:val="none" w:sz="0" w:space="0" w:color="auto"/>
        <w:left w:val="none" w:sz="0" w:space="0" w:color="auto"/>
        <w:bottom w:val="none" w:sz="0" w:space="0" w:color="auto"/>
        <w:right w:val="none" w:sz="0" w:space="0" w:color="auto"/>
      </w:divBdr>
    </w:div>
    <w:div w:id="430051185">
      <w:bodyDiv w:val="1"/>
      <w:marLeft w:val="0"/>
      <w:marRight w:val="0"/>
      <w:marTop w:val="0"/>
      <w:marBottom w:val="0"/>
      <w:divBdr>
        <w:top w:val="none" w:sz="0" w:space="0" w:color="auto"/>
        <w:left w:val="none" w:sz="0" w:space="0" w:color="auto"/>
        <w:bottom w:val="none" w:sz="0" w:space="0" w:color="auto"/>
        <w:right w:val="none" w:sz="0" w:space="0" w:color="auto"/>
      </w:divBdr>
    </w:div>
    <w:div w:id="430903666">
      <w:bodyDiv w:val="1"/>
      <w:marLeft w:val="0"/>
      <w:marRight w:val="0"/>
      <w:marTop w:val="0"/>
      <w:marBottom w:val="0"/>
      <w:divBdr>
        <w:top w:val="none" w:sz="0" w:space="0" w:color="auto"/>
        <w:left w:val="none" w:sz="0" w:space="0" w:color="auto"/>
        <w:bottom w:val="none" w:sz="0" w:space="0" w:color="auto"/>
        <w:right w:val="none" w:sz="0" w:space="0" w:color="auto"/>
      </w:divBdr>
    </w:div>
    <w:div w:id="432021894">
      <w:bodyDiv w:val="1"/>
      <w:marLeft w:val="0"/>
      <w:marRight w:val="0"/>
      <w:marTop w:val="0"/>
      <w:marBottom w:val="0"/>
      <w:divBdr>
        <w:top w:val="none" w:sz="0" w:space="0" w:color="auto"/>
        <w:left w:val="none" w:sz="0" w:space="0" w:color="auto"/>
        <w:bottom w:val="none" w:sz="0" w:space="0" w:color="auto"/>
        <w:right w:val="none" w:sz="0" w:space="0" w:color="auto"/>
      </w:divBdr>
    </w:div>
    <w:div w:id="434332209">
      <w:bodyDiv w:val="1"/>
      <w:marLeft w:val="0"/>
      <w:marRight w:val="0"/>
      <w:marTop w:val="0"/>
      <w:marBottom w:val="0"/>
      <w:divBdr>
        <w:top w:val="none" w:sz="0" w:space="0" w:color="auto"/>
        <w:left w:val="none" w:sz="0" w:space="0" w:color="auto"/>
        <w:bottom w:val="none" w:sz="0" w:space="0" w:color="auto"/>
        <w:right w:val="none" w:sz="0" w:space="0" w:color="auto"/>
      </w:divBdr>
    </w:div>
    <w:div w:id="436676967">
      <w:bodyDiv w:val="1"/>
      <w:marLeft w:val="0"/>
      <w:marRight w:val="0"/>
      <w:marTop w:val="0"/>
      <w:marBottom w:val="0"/>
      <w:divBdr>
        <w:top w:val="none" w:sz="0" w:space="0" w:color="auto"/>
        <w:left w:val="none" w:sz="0" w:space="0" w:color="auto"/>
        <w:bottom w:val="none" w:sz="0" w:space="0" w:color="auto"/>
        <w:right w:val="none" w:sz="0" w:space="0" w:color="auto"/>
      </w:divBdr>
    </w:div>
    <w:div w:id="437793083">
      <w:bodyDiv w:val="1"/>
      <w:marLeft w:val="0"/>
      <w:marRight w:val="0"/>
      <w:marTop w:val="0"/>
      <w:marBottom w:val="0"/>
      <w:divBdr>
        <w:top w:val="none" w:sz="0" w:space="0" w:color="auto"/>
        <w:left w:val="none" w:sz="0" w:space="0" w:color="auto"/>
        <w:bottom w:val="none" w:sz="0" w:space="0" w:color="auto"/>
        <w:right w:val="none" w:sz="0" w:space="0" w:color="auto"/>
      </w:divBdr>
    </w:div>
    <w:div w:id="438254193">
      <w:bodyDiv w:val="1"/>
      <w:marLeft w:val="0"/>
      <w:marRight w:val="0"/>
      <w:marTop w:val="0"/>
      <w:marBottom w:val="0"/>
      <w:divBdr>
        <w:top w:val="none" w:sz="0" w:space="0" w:color="auto"/>
        <w:left w:val="none" w:sz="0" w:space="0" w:color="auto"/>
        <w:bottom w:val="none" w:sz="0" w:space="0" w:color="auto"/>
        <w:right w:val="none" w:sz="0" w:space="0" w:color="auto"/>
      </w:divBdr>
    </w:div>
    <w:div w:id="438528791">
      <w:bodyDiv w:val="1"/>
      <w:marLeft w:val="0"/>
      <w:marRight w:val="0"/>
      <w:marTop w:val="0"/>
      <w:marBottom w:val="0"/>
      <w:divBdr>
        <w:top w:val="none" w:sz="0" w:space="0" w:color="auto"/>
        <w:left w:val="none" w:sz="0" w:space="0" w:color="auto"/>
        <w:bottom w:val="none" w:sz="0" w:space="0" w:color="auto"/>
        <w:right w:val="none" w:sz="0" w:space="0" w:color="auto"/>
      </w:divBdr>
    </w:div>
    <w:div w:id="438840226">
      <w:bodyDiv w:val="1"/>
      <w:marLeft w:val="0"/>
      <w:marRight w:val="0"/>
      <w:marTop w:val="0"/>
      <w:marBottom w:val="0"/>
      <w:divBdr>
        <w:top w:val="none" w:sz="0" w:space="0" w:color="auto"/>
        <w:left w:val="none" w:sz="0" w:space="0" w:color="auto"/>
        <w:bottom w:val="none" w:sz="0" w:space="0" w:color="auto"/>
        <w:right w:val="none" w:sz="0" w:space="0" w:color="auto"/>
      </w:divBdr>
    </w:div>
    <w:div w:id="439223888">
      <w:bodyDiv w:val="1"/>
      <w:marLeft w:val="0"/>
      <w:marRight w:val="0"/>
      <w:marTop w:val="0"/>
      <w:marBottom w:val="0"/>
      <w:divBdr>
        <w:top w:val="none" w:sz="0" w:space="0" w:color="auto"/>
        <w:left w:val="none" w:sz="0" w:space="0" w:color="auto"/>
        <w:bottom w:val="none" w:sz="0" w:space="0" w:color="auto"/>
        <w:right w:val="none" w:sz="0" w:space="0" w:color="auto"/>
      </w:divBdr>
    </w:div>
    <w:div w:id="442768075">
      <w:bodyDiv w:val="1"/>
      <w:marLeft w:val="0"/>
      <w:marRight w:val="0"/>
      <w:marTop w:val="0"/>
      <w:marBottom w:val="0"/>
      <w:divBdr>
        <w:top w:val="none" w:sz="0" w:space="0" w:color="auto"/>
        <w:left w:val="none" w:sz="0" w:space="0" w:color="auto"/>
        <w:bottom w:val="none" w:sz="0" w:space="0" w:color="auto"/>
        <w:right w:val="none" w:sz="0" w:space="0" w:color="auto"/>
      </w:divBdr>
    </w:div>
    <w:div w:id="443767957">
      <w:bodyDiv w:val="1"/>
      <w:marLeft w:val="0"/>
      <w:marRight w:val="0"/>
      <w:marTop w:val="0"/>
      <w:marBottom w:val="0"/>
      <w:divBdr>
        <w:top w:val="none" w:sz="0" w:space="0" w:color="auto"/>
        <w:left w:val="none" w:sz="0" w:space="0" w:color="auto"/>
        <w:bottom w:val="none" w:sz="0" w:space="0" w:color="auto"/>
        <w:right w:val="none" w:sz="0" w:space="0" w:color="auto"/>
      </w:divBdr>
    </w:div>
    <w:div w:id="445390515">
      <w:bodyDiv w:val="1"/>
      <w:marLeft w:val="0"/>
      <w:marRight w:val="0"/>
      <w:marTop w:val="0"/>
      <w:marBottom w:val="0"/>
      <w:divBdr>
        <w:top w:val="none" w:sz="0" w:space="0" w:color="auto"/>
        <w:left w:val="none" w:sz="0" w:space="0" w:color="auto"/>
        <w:bottom w:val="none" w:sz="0" w:space="0" w:color="auto"/>
        <w:right w:val="none" w:sz="0" w:space="0" w:color="auto"/>
      </w:divBdr>
    </w:div>
    <w:div w:id="445538628">
      <w:bodyDiv w:val="1"/>
      <w:marLeft w:val="0"/>
      <w:marRight w:val="0"/>
      <w:marTop w:val="0"/>
      <w:marBottom w:val="0"/>
      <w:divBdr>
        <w:top w:val="none" w:sz="0" w:space="0" w:color="auto"/>
        <w:left w:val="none" w:sz="0" w:space="0" w:color="auto"/>
        <w:bottom w:val="none" w:sz="0" w:space="0" w:color="auto"/>
        <w:right w:val="none" w:sz="0" w:space="0" w:color="auto"/>
      </w:divBdr>
    </w:div>
    <w:div w:id="446124828">
      <w:bodyDiv w:val="1"/>
      <w:marLeft w:val="0"/>
      <w:marRight w:val="0"/>
      <w:marTop w:val="0"/>
      <w:marBottom w:val="0"/>
      <w:divBdr>
        <w:top w:val="none" w:sz="0" w:space="0" w:color="auto"/>
        <w:left w:val="none" w:sz="0" w:space="0" w:color="auto"/>
        <w:bottom w:val="none" w:sz="0" w:space="0" w:color="auto"/>
        <w:right w:val="none" w:sz="0" w:space="0" w:color="auto"/>
      </w:divBdr>
    </w:div>
    <w:div w:id="446504635">
      <w:bodyDiv w:val="1"/>
      <w:marLeft w:val="0"/>
      <w:marRight w:val="0"/>
      <w:marTop w:val="0"/>
      <w:marBottom w:val="0"/>
      <w:divBdr>
        <w:top w:val="none" w:sz="0" w:space="0" w:color="auto"/>
        <w:left w:val="none" w:sz="0" w:space="0" w:color="auto"/>
        <w:bottom w:val="none" w:sz="0" w:space="0" w:color="auto"/>
        <w:right w:val="none" w:sz="0" w:space="0" w:color="auto"/>
      </w:divBdr>
    </w:div>
    <w:div w:id="447430369">
      <w:bodyDiv w:val="1"/>
      <w:marLeft w:val="0"/>
      <w:marRight w:val="0"/>
      <w:marTop w:val="0"/>
      <w:marBottom w:val="0"/>
      <w:divBdr>
        <w:top w:val="none" w:sz="0" w:space="0" w:color="auto"/>
        <w:left w:val="none" w:sz="0" w:space="0" w:color="auto"/>
        <w:bottom w:val="none" w:sz="0" w:space="0" w:color="auto"/>
        <w:right w:val="none" w:sz="0" w:space="0" w:color="auto"/>
      </w:divBdr>
    </w:div>
    <w:div w:id="448819473">
      <w:bodyDiv w:val="1"/>
      <w:marLeft w:val="0"/>
      <w:marRight w:val="0"/>
      <w:marTop w:val="0"/>
      <w:marBottom w:val="0"/>
      <w:divBdr>
        <w:top w:val="none" w:sz="0" w:space="0" w:color="auto"/>
        <w:left w:val="none" w:sz="0" w:space="0" w:color="auto"/>
        <w:bottom w:val="none" w:sz="0" w:space="0" w:color="auto"/>
        <w:right w:val="none" w:sz="0" w:space="0" w:color="auto"/>
      </w:divBdr>
    </w:div>
    <w:div w:id="449056114">
      <w:bodyDiv w:val="1"/>
      <w:marLeft w:val="0"/>
      <w:marRight w:val="0"/>
      <w:marTop w:val="0"/>
      <w:marBottom w:val="0"/>
      <w:divBdr>
        <w:top w:val="none" w:sz="0" w:space="0" w:color="auto"/>
        <w:left w:val="none" w:sz="0" w:space="0" w:color="auto"/>
        <w:bottom w:val="none" w:sz="0" w:space="0" w:color="auto"/>
        <w:right w:val="none" w:sz="0" w:space="0" w:color="auto"/>
      </w:divBdr>
    </w:div>
    <w:div w:id="449710145">
      <w:bodyDiv w:val="1"/>
      <w:marLeft w:val="0"/>
      <w:marRight w:val="0"/>
      <w:marTop w:val="0"/>
      <w:marBottom w:val="0"/>
      <w:divBdr>
        <w:top w:val="none" w:sz="0" w:space="0" w:color="auto"/>
        <w:left w:val="none" w:sz="0" w:space="0" w:color="auto"/>
        <w:bottom w:val="none" w:sz="0" w:space="0" w:color="auto"/>
        <w:right w:val="none" w:sz="0" w:space="0" w:color="auto"/>
      </w:divBdr>
    </w:div>
    <w:div w:id="451947655">
      <w:bodyDiv w:val="1"/>
      <w:marLeft w:val="0"/>
      <w:marRight w:val="0"/>
      <w:marTop w:val="0"/>
      <w:marBottom w:val="0"/>
      <w:divBdr>
        <w:top w:val="none" w:sz="0" w:space="0" w:color="auto"/>
        <w:left w:val="none" w:sz="0" w:space="0" w:color="auto"/>
        <w:bottom w:val="none" w:sz="0" w:space="0" w:color="auto"/>
        <w:right w:val="none" w:sz="0" w:space="0" w:color="auto"/>
      </w:divBdr>
    </w:div>
    <w:div w:id="452022065">
      <w:bodyDiv w:val="1"/>
      <w:marLeft w:val="0"/>
      <w:marRight w:val="0"/>
      <w:marTop w:val="0"/>
      <w:marBottom w:val="0"/>
      <w:divBdr>
        <w:top w:val="none" w:sz="0" w:space="0" w:color="auto"/>
        <w:left w:val="none" w:sz="0" w:space="0" w:color="auto"/>
        <w:bottom w:val="none" w:sz="0" w:space="0" w:color="auto"/>
        <w:right w:val="none" w:sz="0" w:space="0" w:color="auto"/>
      </w:divBdr>
    </w:div>
    <w:div w:id="452285116">
      <w:bodyDiv w:val="1"/>
      <w:marLeft w:val="0"/>
      <w:marRight w:val="0"/>
      <w:marTop w:val="0"/>
      <w:marBottom w:val="0"/>
      <w:divBdr>
        <w:top w:val="none" w:sz="0" w:space="0" w:color="auto"/>
        <w:left w:val="none" w:sz="0" w:space="0" w:color="auto"/>
        <w:bottom w:val="none" w:sz="0" w:space="0" w:color="auto"/>
        <w:right w:val="none" w:sz="0" w:space="0" w:color="auto"/>
      </w:divBdr>
    </w:div>
    <w:div w:id="453602612">
      <w:bodyDiv w:val="1"/>
      <w:marLeft w:val="0"/>
      <w:marRight w:val="0"/>
      <w:marTop w:val="0"/>
      <w:marBottom w:val="0"/>
      <w:divBdr>
        <w:top w:val="none" w:sz="0" w:space="0" w:color="auto"/>
        <w:left w:val="none" w:sz="0" w:space="0" w:color="auto"/>
        <w:bottom w:val="none" w:sz="0" w:space="0" w:color="auto"/>
        <w:right w:val="none" w:sz="0" w:space="0" w:color="auto"/>
      </w:divBdr>
    </w:div>
    <w:div w:id="453913331">
      <w:bodyDiv w:val="1"/>
      <w:marLeft w:val="0"/>
      <w:marRight w:val="0"/>
      <w:marTop w:val="0"/>
      <w:marBottom w:val="0"/>
      <w:divBdr>
        <w:top w:val="none" w:sz="0" w:space="0" w:color="auto"/>
        <w:left w:val="none" w:sz="0" w:space="0" w:color="auto"/>
        <w:bottom w:val="none" w:sz="0" w:space="0" w:color="auto"/>
        <w:right w:val="none" w:sz="0" w:space="0" w:color="auto"/>
      </w:divBdr>
    </w:div>
    <w:div w:id="454099728">
      <w:bodyDiv w:val="1"/>
      <w:marLeft w:val="0"/>
      <w:marRight w:val="0"/>
      <w:marTop w:val="0"/>
      <w:marBottom w:val="0"/>
      <w:divBdr>
        <w:top w:val="none" w:sz="0" w:space="0" w:color="auto"/>
        <w:left w:val="none" w:sz="0" w:space="0" w:color="auto"/>
        <w:bottom w:val="none" w:sz="0" w:space="0" w:color="auto"/>
        <w:right w:val="none" w:sz="0" w:space="0" w:color="auto"/>
      </w:divBdr>
    </w:div>
    <w:div w:id="454831847">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58229165">
      <w:bodyDiv w:val="1"/>
      <w:marLeft w:val="0"/>
      <w:marRight w:val="0"/>
      <w:marTop w:val="0"/>
      <w:marBottom w:val="0"/>
      <w:divBdr>
        <w:top w:val="none" w:sz="0" w:space="0" w:color="auto"/>
        <w:left w:val="none" w:sz="0" w:space="0" w:color="auto"/>
        <w:bottom w:val="none" w:sz="0" w:space="0" w:color="auto"/>
        <w:right w:val="none" w:sz="0" w:space="0" w:color="auto"/>
      </w:divBdr>
    </w:div>
    <w:div w:id="458842125">
      <w:bodyDiv w:val="1"/>
      <w:marLeft w:val="0"/>
      <w:marRight w:val="0"/>
      <w:marTop w:val="0"/>
      <w:marBottom w:val="0"/>
      <w:divBdr>
        <w:top w:val="none" w:sz="0" w:space="0" w:color="auto"/>
        <w:left w:val="none" w:sz="0" w:space="0" w:color="auto"/>
        <w:bottom w:val="none" w:sz="0" w:space="0" w:color="auto"/>
        <w:right w:val="none" w:sz="0" w:space="0" w:color="auto"/>
      </w:divBdr>
    </w:div>
    <w:div w:id="459613450">
      <w:bodyDiv w:val="1"/>
      <w:marLeft w:val="0"/>
      <w:marRight w:val="0"/>
      <w:marTop w:val="0"/>
      <w:marBottom w:val="0"/>
      <w:divBdr>
        <w:top w:val="none" w:sz="0" w:space="0" w:color="auto"/>
        <w:left w:val="none" w:sz="0" w:space="0" w:color="auto"/>
        <w:bottom w:val="none" w:sz="0" w:space="0" w:color="auto"/>
        <w:right w:val="none" w:sz="0" w:space="0" w:color="auto"/>
      </w:divBdr>
    </w:div>
    <w:div w:id="459956845">
      <w:bodyDiv w:val="1"/>
      <w:marLeft w:val="0"/>
      <w:marRight w:val="0"/>
      <w:marTop w:val="0"/>
      <w:marBottom w:val="0"/>
      <w:divBdr>
        <w:top w:val="none" w:sz="0" w:space="0" w:color="auto"/>
        <w:left w:val="none" w:sz="0" w:space="0" w:color="auto"/>
        <w:bottom w:val="none" w:sz="0" w:space="0" w:color="auto"/>
        <w:right w:val="none" w:sz="0" w:space="0" w:color="auto"/>
      </w:divBdr>
    </w:div>
    <w:div w:id="460391594">
      <w:bodyDiv w:val="1"/>
      <w:marLeft w:val="0"/>
      <w:marRight w:val="0"/>
      <w:marTop w:val="0"/>
      <w:marBottom w:val="0"/>
      <w:divBdr>
        <w:top w:val="none" w:sz="0" w:space="0" w:color="auto"/>
        <w:left w:val="none" w:sz="0" w:space="0" w:color="auto"/>
        <w:bottom w:val="none" w:sz="0" w:space="0" w:color="auto"/>
        <w:right w:val="none" w:sz="0" w:space="0" w:color="auto"/>
      </w:divBdr>
    </w:div>
    <w:div w:id="461075277">
      <w:bodyDiv w:val="1"/>
      <w:marLeft w:val="0"/>
      <w:marRight w:val="0"/>
      <w:marTop w:val="0"/>
      <w:marBottom w:val="0"/>
      <w:divBdr>
        <w:top w:val="none" w:sz="0" w:space="0" w:color="auto"/>
        <w:left w:val="none" w:sz="0" w:space="0" w:color="auto"/>
        <w:bottom w:val="none" w:sz="0" w:space="0" w:color="auto"/>
        <w:right w:val="none" w:sz="0" w:space="0" w:color="auto"/>
      </w:divBdr>
    </w:div>
    <w:div w:id="462381483">
      <w:bodyDiv w:val="1"/>
      <w:marLeft w:val="0"/>
      <w:marRight w:val="0"/>
      <w:marTop w:val="0"/>
      <w:marBottom w:val="0"/>
      <w:divBdr>
        <w:top w:val="none" w:sz="0" w:space="0" w:color="auto"/>
        <w:left w:val="none" w:sz="0" w:space="0" w:color="auto"/>
        <w:bottom w:val="none" w:sz="0" w:space="0" w:color="auto"/>
        <w:right w:val="none" w:sz="0" w:space="0" w:color="auto"/>
      </w:divBdr>
    </w:div>
    <w:div w:id="464130152">
      <w:bodyDiv w:val="1"/>
      <w:marLeft w:val="0"/>
      <w:marRight w:val="0"/>
      <w:marTop w:val="0"/>
      <w:marBottom w:val="0"/>
      <w:divBdr>
        <w:top w:val="none" w:sz="0" w:space="0" w:color="auto"/>
        <w:left w:val="none" w:sz="0" w:space="0" w:color="auto"/>
        <w:bottom w:val="none" w:sz="0" w:space="0" w:color="auto"/>
        <w:right w:val="none" w:sz="0" w:space="0" w:color="auto"/>
      </w:divBdr>
    </w:div>
    <w:div w:id="464541880">
      <w:bodyDiv w:val="1"/>
      <w:marLeft w:val="0"/>
      <w:marRight w:val="0"/>
      <w:marTop w:val="0"/>
      <w:marBottom w:val="0"/>
      <w:divBdr>
        <w:top w:val="none" w:sz="0" w:space="0" w:color="auto"/>
        <w:left w:val="none" w:sz="0" w:space="0" w:color="auto"/>
        <w:bottom w:val="none" w:sz="0" w:space="0" w:color="auto"/>
        <w:right w:val="none" w:sz="0" w:space="0" w:color="auto"/>
      </w:divBdr>
    </w:div>
    <w:div w:id="464860637">
      <w:bodyDiv w:val="1"/>
      <w:marLeft w:val="0"/>
      <w:marRight w:val="0"/>
      <w:marTop w:val="0"/>
      <w:marBottom w:val="0"/>
      <w:divBdr>
        <w:top w:val="none" w:sz="0" w:space="0" w:color="auto"/>
        <w:left w:val="none" w:sz="0" w:space="0" w:color="auto"/>
        <w:bottom w:val="none" w:sz="0" w:space="0" w:color="auto"/>
        <w:right w:val="none" w:sz="0" w:space="0" w:color="auto"/>
      </w:divBdr>
    </w:div>
    <w:div w:id="465198943">
      <w:bodyDiv w:val="1"/>
      <w:marLeft w:val="0"/>
      <w:marRight w:val="0"/>
      <w:marTop w:val="0"/>
      <w:marBottom w:val="0"/>
      <w:divBdr>
        <w:top w:val="none" w:sz="0" w:space="0" w:color="auto"/>
        <w:left w:val="none" w:sz="0" w:space="0" w:color="auto"/>
        <w:bottom w:val="none" w:sz="0" w:space="0" w:color="auto"/>
        <w:right w:val="none" w:sz="0" w:space="0" w:color="auto"/>
      </w:divBdr>
    </w:div>
    <w:div w:id="465315860">
      <w:bodyDiv w:val="1"/>
      <w:marLeft w:val="0"/>
      <w:marRight w:val="0"/>
      <w:marTop w:val="0"/>
      <w:marBottom w:val="0"/>
      <w:divBdr>
        <w:top w:val="none" w:sz="0" w:space="0" w:color="auto"/>
        <w:left w:val="none" w:sz="0" w:space="0" w:color="auto"/>
        <w:bottom w:val="none" w:sz="0" w:space="0" w:color="auto"/>
        <w:right w:val="none" w:sz="0" w:space="0" w:color="auto"/>
      </w:divBdr>
    </w:div>
    <w:div w:id="466243008">
      <w:bodyDiv w:val="1"/>
      <w:marLeft w:val="0"/>
      <w:marRight w:val="0"/>
      <w:marTop w:val="0"/>
      <w:marBottom w:val="0"/>
      <w:divBdr>
        <w:top w:val="none" w:sz="0" w:space="0" w:color="auto"/>
        <w:left w:val="none" w:sz="0" w:space="0" w:color="auto"/>
        <w:bottom w:val="none" w:sz="0" w:space="0" w:color="auto"/>
        <w:right w:val="none" w:sz="0" w:space="0" w:color="auto"/>
      </w:divBdr>
    </w:div>
    <w:div w:id="466557246">
      <w:bodyDiv w:val="1"/>
      <w:marLeft w:val="0"/>
      <w:marRight w:val="0"/>
      <w:marTop w:val="0"/>
      <w:marBottom w:val="0"/>
      <w:divBdr>
        <w:top w:val="none" w:sz="0" w:space="0" w:color="auto"/>
        <w:left w:val="none" w:sz="0" w:space="0" w:color="auto"/>
        <w:bottom w:val="none" w:sz="0" w:space="0" w:color="auto"/>
        <w:right w:val="none" w:sz="0" w:space="0" w:color="auto"/>
      </w:divBdr>
    </w:div>
    <w:div w:id="467210564">
      <w:bodyDiv w:val="1"/>
      <w:marLeft w:val="0"/>
      <w:marRight w:val="0"/>
      <w:marTop w:val="0"/>
      <w:marBottom w:val="0"/>
      <w:divBdr>
        <w:top w:val="none" w:sz="0" w:space="0" w:color="auto"/>
        <w:left w:val="none" w:sz="0" w:space="0" w:color="auto"/>
        <w:bottom w:val="none" w:sz="0" w:space="0" w:color="auto"/>
        <w:right w:val="none" w:sz="0" w:space="0" w:color="auto"/>
      </w:divBdr>
    </w:div>
    <w:div w:id="468522762">
      <w:bodyDiv w:val="1"/>
      <w:marLeft w:val="0"/>
      <w:marRight w:val="0"/>
      <w:marTop w:val="0"/>
      <w:marBottom w:val="0"/>
      <w:divBdr>
        <w:top w:val="none" w:sz="0" w:space="0" w:color="auto"/>
        <w:left w:val="none" w:sz="0" w:space="0" w:color="auto"/>
        <w:bottom w:val="none" w:sz="0" w:space="0" w:color="auto"/>
        <w:right w:val="none" w:sz="0" w:space="0" w:color="auto"/>
      </w:divBdr>
    </w:div>
    <w:div w:id="470514816">
      <w:bodyDiv w:val="1"/>
      <w:marLeft w:val="0"/>
      <w:marRight w:val="0"/>
      <w:marTop w:val="0"/>
      <w:marBottom w:val="0"/>
      <w:divBdr>
        <w:top w:val="none" w:sz="0" w:space="0" w:color="auto"/>
        <w:left w:val="none" w:sz="0" w:space="0" w:color="auto"/>
        <w:bottom w:val="none" w:sz="0" w:space="0" w:color="auto"/>
        <w:right w:val="none" w:sz="0" w:space="0" w:color="auto"/>
      </w:divBdr>
    </w:div>
    <w:div w:id="471211898">
      <w:bodyDiv w:val="1"/>
      <w:marLeft w:val="0"/>
      <w:marRight w:val="0"/>
      <w:marTop w:val="0"/>
      <w:marBottom w:val="0"/>
      <w:divBdr>
        <w:top w:val="none" w:sz="0" w:space="0" w:color="auto"/>
        <w:left w:val="none" w:sz="0" w:space="0" w:color="auto"/>
        <w:bottom w:val="none" w:sz="0" w:space="0" w:color="auto"/>
        <w:right w:val="none" w:sz="0" w:space="0" w:color="auto"/>
      </w:divBdr>
    </w:div>
    <w:div w:id="471749388">
      <w:bodyDiv w:val="1"/>
      <w:marLeft w:val="0"/>
      <w:marRight w:val="0"/>
      <w:marTop w:val="0"/>
      <w:marBottom w:val="0"/>
      <w:divBdr>
        <w:top w:val="none" w:sz="0" w:space="0" w:color="auto"/>
        <w:left w:val="none" w:sz="0" w:space="0" w:color="auto"/>
        <w:bottom w:val="none" w:sz="0" w:space="0" w:color="auto"/>
        <w:right w:val="none" w:sz="0" w:space="0" w:color="auto"/>
      </w:divBdr>
    </w:div>
    <w:div w:id="473522559">
      <w:bodyDiv w:val="1"/>
      <w:marLeft w:val="0"/>
      <w:marRight w:val="0"/>
      <w:marTop w:val="0"/>
      <w:marBottom w:val="0"/>
      <w:divBdr>
        <w:top w:val="none" w:sz="0" w:space="0" w:color="auto"/>
        <w:left w:val="none" w:sz="0" w:space="0" w:color="auto"/>
        <w:bottom w:val="none" w:sz="0" w:space="0" w:color="auto"/>
        <w:right w:val="none" w:sz="0" w:space="0" w:color="auto"/>
      </w:divBdr>
    </w:div>
    <w:div w:id="474376416">
      <w:bodyDiv w:val="1"/>
      <w:marLeft w:val="0"/>
      <w:marRight w:val="0"/>
      <w:marTop w:val="0"/>
      <w:marBottom w:val="0"/>
      <w:divBdr>
        <w:top w:val="none" w:sz="0" w:space="0" w:color="auto"/>
        <w:left w:val="none" w:sz="0" w:space="0" w:color="auto"/>
        <w:bottom w:val="none" w:sz="0" w:space="0" w:color="auto"/>
        <w:right w:val="none" w:sz="0" w:space="0" w:color="auto"/>
      </w:divBdr>
    </w:div>
    <w:div w:id="474378761">
      <w:bodyDiv w:val="1"/>
      <w:marLeft w:val="0"/>
      <w:marRight w:val="0"/>
      <w:marTop w:val="0"/>
      <w:marBottom w:val="0"/>
      <w:divBdr>
        <w:top w:val="none" w:sz="0" w:space="0" w:color="auto"/>
        <w:left w:val="none" w:sz="0" w:space="0" w:color="auto"/>
        <w:bottom w:val="none" w:sz="0" w:space="0" w:color="auto"/>
        <w:right w:val="none" w:sz="0" w:space="0" w:color="auto"/>
      </w:divBdr>
    </w:div>
    <w:div w:id="474641217">
      <w:bodyDiv w:val="1"/>
      <w:marLeft w:val="0"/>
      <w:marRight w:val="0"/>
      <w:marTop w:val="0"/>
      <w:marBottom w:val="0"/>
      <w:divBdr>
        <w:top w:val="none" w:sz="0" w:space="0" w:color="auto"/>
        <w:left w:val="none" w:sz="0" w:space="0" w:color="auto"/>
        <w:bottom w:val="none" w:sz="0" w:space="0" w:color="auto"/>
        <w:right w:val="none" w:sz="0" w:space="0" w:color="auto"/>
      </w:divBdr>
    </w:div>
    <w:div w:id="475416424">
      <w:bodyDiv w:val="1"/>
      <w:marLeft w:val="0"/>
      <w:marRight w:val="0"/>
      <w:marTop w:val="0"/>
      <w:marBottom w:val="0"/>
      <w:divBdr>
        <w:top w:val="none" w:sz="0" w:space="0" w:color="auto"/>
        <w:left w:val="none" w:sz="0" w:space="0" w:color="auto"/>
        <w:bottom w:val="none" w:sz="0" w:space="0" w:color="auto"/>
        <w:right w:val="none" w:sz="0" w:space="0" w:color="auto"/>
      </w:divBdr>
    </w:div>
    <w:div w:id="475804821">
      <w:bodyDiv w:val="1"/>
      <w:marLeft w:val="0"/>
      <w:marRight w:val="0"/>
      <w:marTop w:val="0"/>
      <w:marBottom w:val="0"/>
      <w:divBdr>
        <w:top w:val="none" w:sz="0" w:space="0" w:color="auto"/>
        <w:left w:val="none" w:sz="0" w:space="0" w:color="auto"/>
        <w:bottom w:val="none" w:sz="0" w:space="0" w:color="auto"/>
        <w:right w:val="none" w:sz="0" w:space="0" w:color="auto"/>
      </w:divBdr>
    </w:div>
    <w:div w:id="476259992">
      <w:bodyDiv w:val="1"/>
      <w:marLeft w:val="0"/>
      <w:marRight w:val="0"/>
      <w:marTop w:val="0"/>
      <w:marBottom w:val="0"/>
      <w:divBdr>
        <w:top w:val="none" w:sz="0" w:space="0" w:color="auto"/>
        <w:left w:val="none" w:sz="0" w:space="0" w:color="auto"/>
        <w:bottom w:val="none" w:sz="0" w:space="0" w:color="auto"/>
        <w:right w:val="none" w:sz="0" w:space="0" w:color="auto"/>
      </w:divBdr>
    </w:div>
    <w:div w:id="476730402">
      <w:bodyDiv w:val="1"/>
      <w:marLeft w:val="0"/>
      <w:marRight w:val="0"/>
      <w:marTop w:val="0"/>
      <w:marBottom w:val="0"/>
      <w:divBdr>
        <w:top w:val="none" w:sz="0" w:space="0" w:color="auto"/>
        <w:left w:val="none" w:sz="0" w:space="0" w:color="auto"/>
        <w:bottom w:val="none" w:sz="0" w:space="0" w:color="auto"/>
        <w:right w:val="none" w:sz="0" w:space="0" w:color="auto"/>
      </w:divBdr>
    </w:div>
    <w:div w:id="477455041">
      <w:bodyDiv w:val="1"/>
      <w:marLeft w:val="0"/>
      <w:marRight w:val="0"/>
      <w:marTop w:val="0"/>
      <w:marBottom w:val="0"/>
      <w:divBdr>
        <w:top w:val="none" w:sz="0" w:space="0" w:color="auto"/>
        <w:left w:val="none" w:sz="0" w:space="0" w:color="auto"/>
        <w:bottom w:val="none" w:sz="0" w:space="0" w:color="auto"/>
        <w:right w:val="none" w:sz="0" w:space="0" w:color="auto"/>
      </w:divBdr>
    </w:div>
    <w:div w:id="477695787">
      <w:bodyDiv w:val="1"/>
      <w:marLeft w:val="0"/>
      <w:marRight w:val="0"/>
      <w:marTop w:val="0"/>
      <w:marBottom w:val="0"/>
      <w:divBdr>
        <w:top w:val="none" w:sz="0" w:space="0" w:color="auto"/>
        <w:left w:val="none" w:sz="0" w:space="0" w:color="auto"/>
        <w:bottom w:val="none" w:sz="0" w:space="0" w:color="auto"/>
        <w:right w:val="none" w:sz="0" w:space="0" w:color="auto"/>
      </w:divBdr>
    </w:div>
    <w:div w:id="479462534">
      <w:bodyDiv w:val="1"/>
      <w:marLeft w:val="0"/>
      <w:marRight w:val="0"/>
      <w:marTop w:val="0"/>
      <w:marBottom w:val="0"/>
      <w:divBdr>
        <w:top w:val="none" w:sz="0" w:space="0" w:color="auto"/>
        <w:left w:val="none" w:sz="0" w:space="0" w:color="auto"/>
        <w:bottom w:val="none" w:sz="0" w:space="0" w:color="auto"/>
        <w:right w:val="none" w:sz="0" w:space="0" w:color="auto"/>
      </w:divBdr>
    </w:div>
    <w:div w:id="479614979">
      <w:bodyDiv w:val="1"/>
      <w:marLeft w:val="0"/>
      <w:marRight w:val="0"/>
      <w:marTop w:val="0"/>
      <w:marBottom w:val="0"/>
      <w:divBdr>
        <w:top w:val="none" w:sz="0" w:space="0" w:color="auto"/>
        <w:left w:val="none" w:sz="0" w:space="0" w:color="auto"/>
        <w:bottom w:val="none" w:sz="0" w:space="0" w:color="auto"/>
        <w:right w:val="none" w:sz="0" w:space="0" w:color="auto"/>
      </w:divBdr>
    </w:div>
    <w:div w:id="480118981">
      <w:bodyDiv w:val="1"/>
      <w:marLeft w:val="0"/>
      <w:marRight w:val="0"/>
      <w:marTop w:val="0"/>
      <w:marBottom w:val="0"/>
      <w:divBdr>
        <w:top w:val="none" w:sz="0" w:space="0" w:color="auto"/>
        <w:left w:val="none" w:sz="0" w:space="0" w:color="auto"/>
        <w:bottom w:val="none" w:sz="0" w:space="0" w:color="auto"/>
        <w:right w:val="none" w:sz="0" w:space="0" w:color="auto"/>
      </w:divBdr>
    </w:div>
    <w:div w:id="480847861">
      <w:bodyDiv w:val="1"/>
      <w:marLeft w:val="0"/>
      <w:marRight w:val="0"/>
      <w:marTop w:val="0"/>
      <w:marBottom w:val="0"/>
      <w:divBdr>
        <w:top w:val="none" w:sz="0" w:space="0" w:color="auto"/>
        <w:left w:val="none" w:sz="0" w:space="0" w:color="auto"/>
        <w:bottom w:val="none" w:sz="0" w:space="0" w:color="auto"/>
        <w:right w:val="none" w:sz="0" w:space="0" w:color="auto"/>
      </w:divBdr>
    </w:div>
    <w:div w:id="481510829">
      <w:bodyDiv w:val="1"/>
      <w:marLeft w:val="0"/>
      <w:marRight w:val="0"/>
      <w:marTop w:val="0"/>
      <w:marBottom w:val="0"/>
      <w:divBdr>
        <w:top w:val="none" w:sz="0" w:space="0" w:color="auto"/>
        <w:left w:val="none" w:sz="0" w:space="0" w:color="auto"/>
        <w:bottom w:val="none" w:sz="0" w:space="0" w:color="auto"/>
        <w:right w:val="none" w:sz="0" w:space="0" w:color="auto"/>
      </w:divBdr>
    </w:div>
    <w:div w:id="483593493">
      <w:bodyDiv w:val="1"/>
      <w:marLeft w:val="0"/>
      <w:marRight w:val="0"/>
      <w:marTop w:val="0"/>
      <w:marBottom w:val="0"/>
      <w:divBdr>
        <w:top w:val="none" w:sz="0" w:space="0" w:color="auto"/>
        <w:left w:val="none" w:sz="0" w:space="0" w:color="auto"/>
        <w:bottom w:val="none" w:sz="0" w:space="0" w:color="auto"/>
        <w:right w:val="none" w:sz="0" w:space="0" w:color="auto"/>
      </w:divBdr>
    </w:div>
    <w:div w:id="484318143">
      <w:bodyDiv w:val="1"/>
      <w:marLeft w:val="0"/>
      <w:marRight w:val="0"/>
      <w:marTop w:val="0"/>
      <w:marBottom w:val="0"/>
      <w:divBdr>
        <w:top w:val="none" w:sz="0" w:space="0" w:color="auto"/>
        <w:left w:val="none" w:sz="0" w:space="0" w:color="auto"/>
        <w:bottom w:val="none" w:sz="0" w:space="0" w:color="auto"/>
        <w:right w:val="none" w:sz="0" w:space="0" w:color="auto"/>
      </w:divBdr>
    </w:div>
    <w:div w:id="484469258">
      <w:bodyDiv w:val="1"/>
      <w:marLeft w:val="0"/>
      <w:marRight w:val="0"/>
      <w:marTop w:val="0"/>
      <w:marBottom w:val="0"/>
      <w:divBdr>
        <w:top w:val="none" w:sz="0" w:space="0" w:color="auto"/>
        <w:left w:val="none" w:sz="0" w:space="0" w:color="auto"/>
        <w:bottom w:val="none" w:sz="0" w:space="0" w:color="auto"/>
        <w:right w:val="none" w:sz="0" w:space="0" w:color="auto"/>
      </w:divBdr>
    </w:div>
    <w:div w:id="484783063">
      <w:bodyDiv w:val="1"/>
      <w:marLeft w:val="0"/>
      <w:marRight w:val="0"/>
      <w:marTop w:val="0"/>
      <w:marBottom w:val="0"/>
      <w:divBdr>
        <w:top w:val="none" w:sz="0" w:space="0" w:color="auto"/>
        <w:left w:val="none" w:sz="0" w:space="0" w:color="auto"/>
        <w:bottom w:val="none" w:sz="0" w:space="0" w:color="auto"/>
        <w:right w:val="none" w:sz="0" w:space="0" w:color="auto"/>
      </w:divBdr>
    </w:div>
    <w:div w:id="485097582">
      <w:bodyDiv w:val="1"/>
      <w:marLeft w:val="0"/>
      <w:marRight w:val="0"/>
      <w:marTop w:val="0"/>
      <w:marBottom w:val="0"/>
      <w:divBdr>
        <w:top w:val="none" w:sz="0" w:space="0" w:color="auto"/>
        <w:left w:val="none" w:sz="0" w:space="0" w:color="auto"/>
        <w:bottom w:val="none" w:sz="0" w:space="0" w:color="auto"/>
        <w:right w:val="none" w:sz="0" w:space="0" w:color="auto"/>
      </w:divBdr>
    </w:div>
    <w:div w:id="485364236">
      <w:bodyDiv w:val="1"/>
      <w:marLeft w:val="0"/>
      <w:marRight w:val="0"/>
      <w:marTop w:val="0"/>
      <w:marBottom w:val="0"/>
      <w:divBdr>
        <w:top w:val="none" w:sz="0" w:space="0" w:color="auto"/>
        <w:left w:val="none" w:sz="0" w:space="0" w:color="auto"/>
        <w:bottom w:val="none" w:sz="0" w:space="0" w:color="auto"/>
        <w:right w:val="none" w:sz="0" w:space="0" w:color="auto"/>
      </w:divBdr>
    </w:div>
    <w:div w:id="485904757">
      <w:bodyDiv w:val="1"/>
      <w:marLeft w:val="0"/>
      <w:marRight w:val="0"/>
      <w:marTop w:val="0"/>
      <w:marBottom w:val="0"/>
      <w:divBdr>
        <w:top w:val="none" w:sz="0" w:space="0" w:color="auto"/>
        <w:left w:val="none" w:sz="0" w:space="0" w:color="auto"/>
        <w:bottom w:val="none" w:sz="0" w:space="0" w:color="auto"/>
        <w:right w:val="none" w:sz="0" w:space="0" w:color="auto"/>
      </w:divBdr>
    </w:div>
    <w:div w:id="487407524">
      <w:bodyDiv w:val="1"/>
      <w:marLeft w:val="0"/>
      <w:marRight w:val="0"/>
      <w:marTop w:val="0"/>
      <w:marBottom w:val="0"/>
      <w:divBdr>
        <w:top w:val="none" w:sz="0" w:space="0" w:color="auto"/>
        <w:left w:val="none" w:sz="0" w:space="0" w:color="auto"/>
        <w:bottom w:val="none" w:sz="0" w:space="0" w:color="auto"/>
        <w:right w:val="none" w:sz="0" w:space="0" w:color="auto"/>
      </w:divBdr>
    </w:div>
    <w:div w:id="489174697">
      <w:bodyDiv w:val="1"/>
      <w:marLeft w:val="0"/>
      <w:marRight w:val="0"/>
      <w:marTop w:val="0"/>
      <w:marBottom w:val="0"/>
      <w:divBdr>
        <w:top w:val="none" w:sz="0" w:space="0" w:color="auto"/>
        <w:left w:val="none" w:sz="0" w:space="0" w:color="auto"/>
        <w:bottom w:val="none" w:sz="0" w:space="0" w:color="auto"/>
        <w:right w:val="none" w:sz="0" w:space="0" w:color="auto"/>
      </w:divBdr>
    </w:div>
    <w:div w:id="489294079">
      <w:bodyDiv w:val="1"/>
      <w:marLeft w:val="0"/>
      <w:marRight w:val="0"/>
      <w:marTop w:val="0"/>
      <w:marBottom w:val="0"/>
      <w:divBdr>
        <w:top w:val="none" w:sz="0" w:space="0" w:color="auto"/>
        <w:left w:val="none" w:sz="0" w:space="0" w:color="auto"/>
        <w:bottom w:val="none" w:sz="0" w:space="0" w:color="auto"/>
        <w:right w:val="none" w:sz="0" w:space="0" w:color="auto"/>
      </w:divBdr>
    </w:div>
    <w:div w:id="490682564">
      <w:bodyDiv w:val="1"/>
      <w:marLeft w:val="0"/>
      <w:marRight w:val="0"/>
      <w:marTop w:val="0"/>
      <w:marBottom w:val="0"/>
      <w:divBdr>
        <w:top w:val="none" w:sz="0" w:space="0" w:color="auto"/>
        <w:left w:val="none" w:sz="0" w:space="0" w:color="auto"/>
        <w:bottom w:val="none" w:sz="0" w:space="0" w:color="auto"/>
        <w:right w:val="none" w:sz="0" w:space="0" w:color="auto"/>
      </w:divBdr>
    </w:div>
    <w:div w:id="491222700">
      <w:bodyDiv w:val="1"/>
      <w:marLeft w:val="0"/>
      <w:marRight w:val="0"/>
      <w:marTop w:val="0"/>
      <w:marBottom w:val="0"/>
      <w:divBdr>
        <w:top w:val="none" w:sz="0" w:space="0" w:color="auto"/>
        <w:left w:val="none" w:sz="0" w:space="0" w:color="auto"/>
        <w:bottom w:val="none" w:sz="0" w:space="0" w:color="auto"/>
        <w:right w:val="none" w:sz="0" w:space="0" w:color="auto"/>
      </w:divBdr>
    </w:div>
    <w:div w:id="491993360">
      <w:bodyDiv w:val="1"/>
      <w:marLeft w:val="0"/>
      <w:marRight w:val="0"/>
      <w:marTop w:val="0"/>
      <w:marBottom w:val="0"/>
      <w:divBdr>
        <w:top w:val="none" w:sz="0" w:space="0" w:color="auto"/>
        <w:left w:val="none" w:sz="0" w:space="0" w:color="auto"/>
        <w:bottom w:val="none" w:sz="0" w:space="0" w:color="auto"/>
        <w:right w:val="none" w:sz="0" w:space="0" w:color="auto"/>
      </w:divBdr>
    </w:div>
    <w:div w:id="492112845">
      <w:bodyDiv w:val="1"/>
      <w:marLeft w:val="0"/>
      <w:marRight w:val="0"/>
      <w:marTop w:val="0"/>
      <w:marBottom w:val="0"/>
      <w:divBdr>
        <w:top w:val="none" w:sz="0" w:space="0" w:color="auto"/>
        <w:left w:val="none" w:sz="0" w:space="0" w:color="auto"/>
        <w:bottom w:val="none" w:sz="0" w:space="0" w:color="auto"/>
        <w:right w:val="none" w:sz="0" w:space="0" w:color="auto"/>
      </w:divBdr>
    </w:div>
    <w:div w:id="492768353">
      <w:bodyDiv w:val="1"/>
      <w:marLeft w:val="0"/>
      <w:marRight w:val="0"/>
      <w:marTop w:val="0"/>
      <w:marBottom w:val="0"/>
      <w:divBdr>
        <w:top w:val="none" w:sz="0" w:space="0" w:color="auto"/>
        <w:left w:val="none" w:sz="0" w:space="0" w:color="auto"/>
        <w:bottom w:val="none" w:sz="0" w:space="0" w:color="auto"/>
        <w:right w:val="none" w:sz="0" w:space="0" w:color="auto"/>
      </w:divBdr>
    </w:div>
    <w:div w:id="494154793">
      <w:bodyDiv w:val="1"/>
      <w:marLeft w:val="0"/>
      <w:marRight w:val="0"/>
      <w:marTop w:val="0"/>
      <w:marBottom w:val="0"/>
      <w:divBdr>
        <w:top w:val="none" w:sz="0" w:space="0" w:color="auto"/>
        <w:left w:val="none" w:sz="0" w:space="0" w:color="auto"/>
        <w:bottom w:val="none" w:sz="0" w:space="0" w:color="auto"/>
        <w:right w:val="none" w:sz="0" w:space="0" w:color="auto"/>
      </w:divBdr>
    </w:div>
    <w:div w:id="494414861">
      <w:bodyDiv w:val="1"/>
      <w:marLeft w:val="0"/>
      <w:marRight w:val="0"/>
      <w:marTop w:val="0"/>
      <w:marBottom w:val="0"/>
      <w:divBdr>
        <w:top w:val="none" w:sz="0" w:space="0" w:color="auto"/>
        <w:left w:val="none" w:sz="0" w:space="0" w:color="auto"/>
        <w:bottom w:val="none" w:sz="0" w:space="0" w:color="auto"/>
        <w:right w:val="none" w:sz="0" w:space="0" w:color="auto"/>
      </w:divBdr>
    </w:div>
    <w:div w:id="494418907">
      <w:bodyDiv w:val="1"/>
      <w:marLeft w:val="0"/>
      <w:marRight w:val="0"/>
      <w:marTop w:val="0"/>
      <w:marBottom w:val="0"/>
      <w:divBdr>
        <w:top w:val="none" w:sz="0" w:space="0" w:color="auto"/>
        <w:left w:val="none" w:sz="0" w:space="0" w:color="auto"/>
        <w:bottom w:val="none" w:sz="0" w:space="0" w:color="auto"/>
        <w:right w:val="none" w:sz="0" w:space="0" w:color="auto"/>
      </w:divBdr>
    </w:div>
    <w:div w:id="494958377">
      <w:bodyDiv w:val="1"/>
      <w:marLeft w:val="0"/>
      <w:marRight w:val="0"/>
      <w:marTop w:val="0"/>
      <w:marBottom w:val="0"/>
      <w:divBdr>
        <w:top w:val="none" w:sz="0" w:space="0" w:color="auto"/>
        <w:left w:val="none" w:sz="0" w:space="0" w:color="auto"/>
        <w:bottom w:val="none" w:sz="0" w:space="0" w:color="auto"/>
        <w:right w:val="none" w:sz="0" w:space="0" w:color="auto"/>
      </w:divBdr>
    </w:div>
    <w:div w:id="495338529">
      <w:bodyDiv w:val="1"/>
      <w:marLeft w:val="0"/>
      <w:marRight w:val="0"/>
      <w:marTop w:val="0"/>
      <w:marBottom w:val="0"/>
      <w:divBdr>
        <w:top w:val="none" w:sz="0" w:space="0" w:color="auto"/>
        <w:left w:val="none" w:sz="0" w:space="0" w:color="auto"/>
        <w:bottom w:val="none" w:sz="0" w:space="0" w:color="auto"/>
        <w:right w:val="none" w:sz="0" w:space="0" w:color="auto"/>
      </w:divBdr>
    </w:div>
    <w:div w:id="496651518">
      <w:bodyDiv w:val="1"/>
      <w:marLeft w:val="0"/>
      <w:marRight w:val="0"/>
      <w:marTop w:val="0"/>
      <w:marBottom w:val="0"/>
      <w:divBdr>
        <w:top w:val="none" w:sz="0" w:space="0" w:color="auto"/>
        <w:left w:val="none" w:sz="0" w:space="0" w:color="auto"/>
        <w:bottom w:val="none" w:sz="0" w:space="0" w:color="auto"/>
        <w:right w:val="none" w:sz="0" w:space="0" w:color="auto"/>
      </w:divBdr>
    </w:div>
    <w:div w:id="497382850">
      <w:bodyDiv w:val="1"/>
      <w:marLeft w:val="0"/>
      <w:marRight w:val="0"/>
      <w:marTop w:val="0"/>
      <w:marBottom w:val="0"/>
      <w:divBdr>
        <w:top w:val="none" w:sz="0" w:space="0" w:color="auto"/>
        <w:left w:val="none" w:sz="0" w:space="0" w:color="auto"/>
        <w:bottom w:val="none" w:sz="0" w:space="0" w:color="auto"/>
        <w:right w:val="none" w:sz="0" w:space="0" w:color="auto"/>
      </w:divBdr>
    </w:div>
    <w:div w:id="498539897">
      <w:bodyDiv w:val="1"/>
      <w:marLeft w:val="0"/>
      <w:marRight w:val="0"/>
      <w:marTop w:val="0"/>
      <w:marBottom w:val="0"/>
      <w:divBdr>
        <w:top w:val="none" w:sz="0" w:space="0" w:color="auto"/>
        <w:left w:val="none" w:sz="0" w:space="0" w:color="auto"/>
        <w:bottom w:val="none" w:sz="0" w:space="0" w:color="auto"/>
        <w:right w:val="none" w:sz="0" w:space="0" w:color="auto"/>
      </w:divBdr>
    </w:div>
    <w:div w:id="500050724">
      <w:bodyDiv w:val="1"/>
      <w:marLeft w:val="0"/>
      <w:marRight w:val="0"/>
      <w:marTop w:val="0"/>
      <w:marBottom w:val="0"/>
      <w:divBdr>
        <w:top w:val="none" w:sz="0" w:space="0" w:color="auto"/>
        <w:left w:val="none" w:sz="0" w:space="0" w:color="auto"/>
        <w:bottom w:val="none" w:sz="0" w:space="0" w:color="auto"/>
        <w:right w:val="none" w:sz="0" w:space="0" w:color="auto"/>
      </w:divBdr>
    </w:div>
    <w:div w:id="500513742">
      <w:bodyDiv w:val="1"/>
      <w:marLeft w:val="0"/>
      <w:marRight w:val="0"/>
      <w:marTop w:val="0"/>
      <w:marBottom w:val="0"/>
      <w:divBdr>
        <w:top w:val="none" w:sz="0" w:space="0" w:color="auto"/>
        <w:left w:val="none" w:sz="0" w:space="0" w:color="auto"/>
        <w:bottom w:val="none" w:sz="0" w:space="0" w:color="auto"/>
        <w:right w:val="none" w:sz="0" w:space="0" w:color="auto"/>
      </w:divBdr>
    </w:div>
    <w:div w:id="502622701">
      <w:bodyDiv w:val="1"/>
      <w:marLeft w:val="0"/>
      <w:marRight w:val="0"/>
      <w:marTop w:val="0"/>
      <w:marBottom w:val="0"/>
      <w:divBdr>
        <w:top w:val="none" w:sz="0" w:space="0" w:color="auto"/>
        <w:left w:val="none" w:sz="0" w:space="0" w:color="auto"/>
        <w:bottom w:val="none" w:sz="0" w:space="0" w:color="auto"/>
        <w:right w:val="none" w:sz="0" w:space="0" w:color="auto"/>
      </w:divBdr>
    </w:div>
    <w:div w:id="503278218">
      <w:bodyDiv w:val="1"/>
      <w:marLeft w:val="0"/>
      <w:marRight w:val="0"/>
      <w:marTop w:val="0"/>
      <w:marBottom w:val="0"/>
      <w:divBdr>
        <w:top w:val="none" w:sz="0" w:space="0" w:color="auto"/>
        <w:left w:val="none" w:sz="0" w:space="0" w:color="auto"/>
        <w:bottom w:val="none" w:sz="0" w:space="0" w:color="auto"/>
        <w:right w:val="none" w:sz="0" w:space="0" w:color="auto"/>
      </w:divBdr>
    </w:div>
    <w:div w:id="504788392">
      <w:bodyDiv w:val="1"/>
      <w:marLeft w:val="0"/>
      <w:marRight w:val="0"/>
      <w:marTop w:val="0"/>
      <w:marBottom w:val="0"/>
      <w:divBdr>
        <w:top w:val="none" w:sz="0" w:space="0" w:color="auto"/>
        <w:left w:val="none" w:sz="0" w:space="0" w:color="auto"/>
        <w:bottom w:val="none" w:sz="0" w:space="0" w:color="auto"/>
        <w:right w:val="none" w:sz="0" w:space="0" w:color="auto"/>
      </w:divBdr>
    </w:div>
    <w:div w:id="505091917">
      <w:bodyDiv w:val="1"/>
      <w:marLeft w:val="0"/>
      <w:marRight w:val="0"/>
      <w:marTop w:val="0"/>
      <w:marBottom w:val="0"/>
      <w:divBdr>
        <w:top w:val="none" w:sz="0" w:space="0" w:color="auto"/>
        <w:left w:val="none" w:sz="0" w:space="0" w:color="auto"/>
        <w:bottom w:val="none" w:sz="0" w:space="0" w:color="auto"/>
        <w:right w:val="none" w:sz="0" w:space="0" w:color="auto"/>
      </w:divBdr>
    </w:div>
    <w:div w:id="505707006">
      <w:bodyDiv w:val="1"/>
      <w:marLeft w:val="0"/>
      <w:marRight w:val="0"/>
      <w:marTop w:val="0"/>
      <w:marBottom w:val="0"/>
      <w:divBdr>
        <w:top w:val="none" w:sz="0" w:space="0" w:color="auto"/>
        <w:left w:val="none" w:sz="0" w:space="0" w:color="auto"/>
        <w:bottom w:val="none" w:sz="0" w:space="0" w:color="auto"/>
        <w:right w:val="none" w:sz="0" w:space="0" w:color="auto"/>
      </w:divBdr>
    </w:div>
    <w:div w:id="506333062">
      <w:bodyDiv w:val="1"/>
      <w:marLeft w:val="0"/>
      <w:marRight w:val="0"/>
      <w:marTop w:val="0"/>
      <w:marBottom w:val="0"/>
      <w:divBdr>
        <w:top w:val="none" w:sz="0" w:space="0" w:color="auto"/>
        <w:left w:val="none" w:sz="0" w:space="0" w:color="auto"/>
        <w:bottom w:val="none" w:sz="0" w:space="0" w:color="auto"/>
        <w:right w:val="none" w:sz="0" w:space="0" w:color="auto"/>
      </w:divBdr>
    </w:div>
    <w:div w:id="506596933">
      <w:bodyDiv w:val="1"/>
      <w:marLeft w:val="0"/>
      <w:marRight w:val="0"/>
      <w:marTop w:val="0"/>
      <w:marBottom w:val="0"/>
      <w:divBdr>
        <w:top w:val="none" w:sz="0" w:space="0" w:color="auto"/>
        <w:left w:val="none" w:sz="0" w:space="0" w:color="auto"/>
        <w:bottom w:val="none" w:sz="0" w:space="0" w:color="auto"/>
        <w:right w:val="none" w:sz="0" w:space="0" w:color="auto"/>
      </w:divBdr>
    </w:div>
    <w:div w:id="506748773">
      <w:bodyDiv w:val="1"/>
      <w:marLeft w:val="0"/>
      <w:marRight w:val="0"/>
      <w:marTop w:val="0"/>
      <w:marBottom w:val="0"/>
      <w:divBdr>
        <w:top w:val="none" w:sz="0" w:space="0" w:color="auto"/>
        <w:left w:val="none" w:sz="0" w:space="0" w:color="auto"/>
        <w:bottom w:val="none" w:sz="0" w:space="0" w:color="auto"/>
        <w:right w:val="none" w:sz="0" w:space="0" w:color="auto"/>
      </w:divBdr>
    </w:div>
    <w:div w:id="506869522">
      <w:bodyDiv w:val="1"/>
      <w:marLeft w:val="0"/>
      <w:marRight w:val="0"/>
      <w:marTop w:val="0"/>
      <w:marBottom w:val="0"/>
      <w:divBdr>
        <w:top w:val="none" w:sz="0" w:space="0" w:color="auto"/>
        <w:left w:val="none" w:sz="0" w:space="0" w:color="auto"/>
        <w:bottom w:val="none" w:sz="0" w:space="0" w:color="auto"/>
        <w:right w:val="none" w:sz="0" w:space="0" w:color="auto"/>
      </w:divBdr>
    </w:div>
    <w:div w:id="507330797">
      <w:bodyDiv w:val="1"/>
      <w:marLeft w:val="0"/>
      <w:marRight w:val="0"/>
      <w:marTop w:val="0"/>
      <w:marBottom w:val="0"/>
      <w:divBdr>
        <w:top w:val="none" w:sz="0" w:space="0" w:color="auto"/>
        <w:left w:val="none" w:sz="0" w:space="0" w:color="auto"/>
        <w:bottom w:val="none" w:sz="0" w:space="0" w:color="auto"/>
        <w:right w:val="none" w:sz="0" w:space="0" w:color="auto"/>
      </w:divBdr>
    </w:div>
    <w:div w:id="508720210">
      <w:bodyDiv w:val="1"/>
      <w:marLeft w:val="0"/>
      <w:marRight w:val="0"/>
      <w:marTop w:val="0"/>
      <w:marBottom w:val="0"/>
      <w:divBdr>
        <w:top w:val="none" w:sz="0" w:space="0" w:color="auto"/>
        <w:left w:val="none" w:sz="0" w:space="0" w:color="auto"/>
        <w:bottom w:val="none" w:sz="0" w:space="0" w:color="auto"/>
        <w:right w:val="none" w:sz="0" w:space="0" w:color="auto"/>
      </w:divBdr>
    </w:div>
    <w:div w:id="508759828">
      <w:bodyDiv w:val="1"/>
      <w:marLeft w:val="0"/>
      <w:marRight w:val="0"/>
      <w:marTop w:val="0"/>
      <w:marBottom w:val="0"/>
      <w:divBdr>
        <w:top w:val="none" w:sz="0" w:space="0" w:color="auto"/>
        <w:left w:val="none" w:sz="0" w:space="0" w:color="auto"/>
        <w:bottom w:val="none" w:sz="0" w:space="0" w:color="auto"/>
        <w:right w:val="none" w:sz="0" w:space="0" w:color="auto"/>
      </w:divBdr>
    </w:div>
    <w:div w:id="509871767">
      <w:bodyDiv w:val="1"/>
      <w:marLeft w:val="0"/>
      <w:marRight w:val="0"/>
      <w:marTop w:val="0"/>
      <w:marBottom w:val="0"/>
      <w:divBdr>
        <w:top w:val="none" w:sz="0" w:space="0" w:color="auto"/>
        <w:left w:val="none" w:sz="0" w:space="0" w:color="auto"/>
        <w:bottom w:val="none" w:sz="0" w:space="0" w:color="auto"/>
        <w:right w:val="none" w:sz="0" w:space="0" w:color="auto"/>
      </w:divBdr>
    </w:div>
    <w:div w:id="510027131">
      <w:bodyDiv w:val="1"/>
      <w:marLeft w:val="0"/>
      <w:marRight w:val="0"/>
      <w:marTop w:val="0"/>
      <w:marBottom w:val="0"/>
      <w:divBdr>
        <w:top w:val="none" w:sz="0" w:space="0" w:color="auto"/>
        <w:left w:val="none" w:sz="0" w:space="0" w:color="auto"/>
        <w:bottom w:val="none" w:sz="0" w:space="0" w:color="auto"/>
        <w:right w:val="none" w:sz="0" w:space="0" w:color="auto"/>
      </w:divBdr>
    </w:div>
    <w:div w:id="510220032">
      <w:bodyDiv w:val="1"/>
      <w:marLeft w:val="0"/>
      <w:marRight w:val="0"/>
      <w:marTop w:val="0"/>
      <w:marBottom w:val="0"/>
      <w:divBdr>
        <w:top w:val="none" w:sz="0" w:space="0" w:color="auto"/>
        <w:left w:val="none" w:sz="0" w:space="0" w:color="auto"/>
        <w:bottom w:val="none" w:sz="0" w:space="0" w:color="auto"/>
        <w:right w:val="none" w:sz="0" w:space="0" w:color="auto"/>
      </w:divBdr>
    </w:div>
    <w:div w:id="511526469">
      <w:bodyDiv w:val="1"/>
      <w:marLeft w:val="0"/>
      <w:marRight w:val="0"/>
      <w:marTop w:val="0"/>
      <w:marBottom w:val="0"/>
      <w:divBdr>
        <w:top w:val="none" w:sz="0" w:space="0" w:color="auto"/>
        <w:left w:val="none" w:sz="0" w:space="0" w:color="auto"/>
        <w:bottom w:val="none" w:sz="0" w:space="0" w:color="auto"/>
        <w:right w:val="none" w:sz="0" w:space="0" w:color="auto"/>
      </w:divBdr>
    </w:div>
    <w:div w:id="511648193">
      <w:bodyDiv w:val="1"/>
      <w:marLeft w:val="0"/>
      <w:marRight w:val="0"/>
      <w:marTop w:val="0"/>
      <w:marBottom w:val="0"/>
      <w:divBdr>
        <w:top w:val="none" w:sz="0" w:space="0" w:color="auto"/>
        <w:left w:val="none" w:sz="0" w:space="0" w:color="auto"/>
        <w:bottom w:val="none" w:sz="0" w:space="0" w:color="auto"/>
        <w:right w:val="none" w:sz="0" w:space="0" w:color="auto"/>
      </w:divBdr>
    </w:div>
    <w:div w:id="514005512">
      <w:bodyDiv w:val="1"/>
      <w:marLeft w:val="0"/>
      <w:marRight w:val="0"/>
      <w:marTop w:val="0"/>
      <w:marBottom w:val="0"/>
      <w:divBdr>
        <w:top w:val="none" w:sz="0" w:space="0" w:color="auto"/>
        <w:left w:val="none" w:sz="0" w:space="0" w:color="auto"/>
        <w:bottom w:val="none" w:sz="0" w:space="0" w:color="auto"/>
        <w:right w:val="none" w:sz="0" w:space="0" w:color="auto"/>
      </w:divBdr>
    </w:div>
    <w:div w:id="514614891">
      <w:bodyDiv w:val="1"/>
      <w:marLeft w:val="0"/>
      <w:marRight w:val="0"/>
      <w:marTop w:val="0"/>
      <w:marBottom w:val="0"/>
      <w:divBdr>
        <w:top w:val="none" w:sz="0" w:space="0" w:color="auto"/>
        <w:left w:val="none" w:sz="0" w:space="0" w:color="auto"/>
        <w:bottom w:val="none" w:sz="0" w:space="0" w:color="auto"/>
        <w:right w:val="none" w:sz="0" w:space="0" w:color="auto"/>
      </w:divBdr>
    </w:div>
    <w:div w:id="517473353">
      <w:bodyDiv w:val="1"/>
      <w:marLeft w:val="0"/>
      <w:marRight w:val="0"/>
      <w:marTop w:val="0"/>
      <w:marBottom w:val="0"/>
      <w:divBdr>
        <w:top w:val="none" w:sz="0" w:space="0" w:color="auto"/>
        <w:left w:val="none" w:sz="0" w:space="0" w:color="auto"/>
        <w:bottom w:val="none" w:sz="0" w:space="0" w:color="auto"/>
        <w:right w:val="none" w:sz="0" w:space="0" w:color="auto"/>
      </w:divBdr>
    </w:div>
    <w:div w:id="517499546">
      <w:bodyDiv w:val="1"/>
      <w:marLeft w:val="0"/>
      <w:marRight w:val="0"/>
      <w:marTop w:val="0"/>
      <w:marBottom w:val="0"/>
      <w:divBdr>
        <w:top w:val="none" w:sz="0" w:space="0" w:color="auto"/>
        <w:left w:val="none" w:sz="0" w:space="0" w:color="auto"/>
        <w:bottom w:val="none" w:sz="0" w:space="0" w:color="auto"/>
        <w:right w:val="none" w:sz="0" w:space="0" w:color="auto"/>
      </w:divBdr>
    </w:div>
    <w:div w:id="518858057">
      <w:bodyDiv w:val="1"/>
      <w:marLeft w:val="0"/>
      <w:marRight w:val="0"/>
      <w:marTop w:val="0"/>
      <w:marBottom w:val="0"/>
      <w:divBdr>
        <w:top w:val="none" w:sz="0" w:space="0" w:color="auto"/>
        <w:left w:val="none" w:sz="0" w:space="0" w:color="auto"/>
        <w:bottom w:val="none" w:sz="0" w:space="0" w:color="auto"/>
        <w:right w:val="none" w:sz="0" w:space="0" w:color="auto"/>
      </w:divBdr>
    </w:div>
    <w:div w:id="519702000">
      <w:bodyDiv w:val="1"/>
      <w:marLeft w:val="0"/>
      <w:marRight w:val="0"/>
      <w:marTop w:val="0"/>
      <w:marBottom w:val="0"/>
      <w:divBdr>
        <w:top w:val="none" w:sz="0" w:space="0" w:color="auto"/>
        <w:left w:val="none" w:sz="0" w:space="0" w:color="auto"/>
        <w:bottom w:val="none" w:sz="0" w:space="0" w:color="auto"/>
        <w:right w:val="none" w:sz="0" w:space="0" w:color="auto"/>
      </w:divBdr>
    </w:div>
    <w:div w:id="520321638">
      <w:bodyDiv w:val="1"/>
      <w:marLeft w:val="0"/>
      <w:marRight w:val="0"/>
      <w:marTop w:val="0"/>
      <w:marBottom w:val="0"/>
      <w:divBdr>
        <w:top w:val="none" w:sz="0" w:space="0" w:color="auto"/>
        <w:left w:val="none" w:sz="0" w:space="0" w:color="auto"/>
        <w:bottom w:val="none" w:sz="0" w:space="0" w:color="auto"/>
        <w:right w:val="none" w:sz="0" w:space="0" w:color="auto"/>
      </w:divBdr>
    </w:div>
    <w:div w:id="520633525">
      <w:bodyDiv w:val="1"/>
      <w:marLeft w:val="0"/>
      <w:marRight w:val="0"/>
      <w:marTop w:val="0"/>
      <w:marBottom w:val="0"/>
      <w:divBdr>
        <w:top w:val="none" w:sz="0" w:space="0" w:color="auto"/>
        <w:left w:val="none" w:sz="0" w:space="0" w:color="auto"/>
        <w:bottom w:val="none" w:sz="0" w:space="0" w:color="auto"/>
        <w:right w:val="none" w:sz="0" w:space="0" w:color="auto"/>
      </w:divBdr>
    </w:div>
    <w:div w:id="520902067">
      <w:bodyDiv w:val="1"/>
      <w:marLeft w:val="0"/>
      <w:marRight w:val="0"/>
      <w:marTop w:val="0"/>
      <w:marBottom w:val="0"/>
      <w:divBdr>
        <w:top w:val="none" w:sz="0" w:space="0" w:color="auto"/>
        <w:left w:val="none" w:sz="0" w:space="0" w:color="auto"/>
        <w:bottom w:val="none" w:sz="0" w:space="0" w:color="auto"/>
        <w:right w:val="none" w:sz="0" w:space="0" w:color="auto"/>
      </w:divBdr>
    </w:div>
    <w:div w:id="521286387">
      <w:bodyDiv w:val="1"/>
      <w:marLeft w:val="0"/>
      <w:marRight w:val="0"/>
      <w:marTop w:val="0"/>
      <w:marBottom w:val="0"/>
      <w:divBdr>
        <w:top w:val="none" w:sz="0" w:space="0" w:color="auto"/>
        <w:left w:val="none" w:sz="0" w:space="0" w:color="auto"/>
        <w:bottom w:val="none" w:sz="0" w:space="0" w:color="auto"/>
        <w:right w:val="none" w:sz="0" w:space="0" w:color="auto"/>
      </w:divBdr>
    </w:div>
    <w:div w:id="522284864">
      <w:bodyDiv w:val="1"/>
      <w:marLeft w:val="0"/>
      <w:marRight w:val="0"/>
      <w:marTop w:val="0"/>
      <w:marBottom w:val="0"/>
      <w:divBdr>
        <w:top w:val="none" w:sz="0" w:space="0" w:color="auto"/>
        <w:left w:val="none" w:sz="0" w:space="0" w:color="auto"/>
        <w:bottom w:val="none" w:sz="0" w:space="0" w:color="auto"/>
        <w:right w:val="none" w:sz="0" w:space="0" w:color="auto"/>
      </w:divBdr>
    </w:div>
    <w:div w:id="522287775">
      <w:bodyDiv w:val="1"/>
      <w:marLeft w:val="0"/>
      <w:marRight w:val="0"/>
      <w:marTop w:val="0"/>
      <w:marBottom w:val="0"/>
      <w:divBdr>
        <w:top w:val="none" w:sz="0" w:space="0" w:color="auto"/>
        <w:left w:val="none" w:sz="0" w:space="0" w:color="auto"/>
        <w:bottom w:val="none" w:sz="0" w:space="0" w:color="auto"/>
        <w:right w:val="none" w:sz="0" w:space="0" w:color="auto"/>
      </w:divBdr>
    </w:div>
    <w:div w:id="523835020">
      <w:bodyDiv w:val="1"/>
      <w:marLeft w:val="0"/>
      <w:marRight w:val="0"/>
      <w:marTop w:val="0"/>
      <w:marBottom w:val="0"/>
      <w:divBdr>
        <w:top w:val="none" w:sz="0" w:space="0" w:color="auto"/>
        <w:left w:val="none" w:sz="0" w:space="0" w:color="auto"/>
        <w:bottom w:val="none" w:sz="0" w:space="0" w:color="auto"/>
        <w:right w:val="none" w:sz="0" w:space="0" w:color="auto"/>
      </w:divBdr>
    </w:div>
    <w:div w:id="525678933">
      <w:bodyDiv w:val="1"/>
      <w:marLeft w:val="0"/>
      <w:marRight w:val="0"/>
      <w:marTop w:val="0"/>
      <w:marBottom w:val="0"/>
      <w:divBdr>
        <w:top w:val="none" w:sz="0" w:space="0" w:color="auto"/>
        <w:left w:val="none" w:sz="0" w:space="0" w:color="auto"/>
        <w:bottom w:val="none" w:sz="0" w:space="0" w:color="auto"/>
        <w:right w:val="none" w:sz="0" w:space="0" w:color="auto"/>
      </w:divBdr>
    </w:div>
    <w:div w:id="525754630">
      <w:bodyDiv w:val="1"/>
      <w:marLeft w:val="0"/>
      <w:marRight w:val="0"/>
      <w:marTop w:val="0"/>
      <w:marBottom w:val="0"/>
      <w:divBdr>
        <w:top w:val="none" w:sz="0" w:space="0" w:color="auto"/>
        <w:left w:val="none" w:sz="0" w:space="0" w:color="auto"/>
        <w:bottom w:val="none" w:sz="0" w:space="0" w:color="auto"/>
        <w:right w:val="none" w:sz="0" w:space="0" w:color="auto"/>
      </w:divBdr>
    </w:div>
    <w:div w:id="527791726">
      <w:bodyDiv w:val="1"/>
      <w:marLeft w:val="0"/>
      <w:marRight w:val="0"/>
      <w:marTop w:val="0"/>
      <w:marBottom w:val="0"/>
      <w:divBdr>
        <w:top w:val="none" w:sz="0" w:space="0" w:color="auto"/>
        <w:left w:val="none" w:sz="0" w:space="0" w:color="auto"/>
        <w:bottom w:val="none" w:sz="0" w:space="0" w:color="auto"/>
        <w:right w:val="none" w:sz="0" w:space="0" w:color="auto"/>
      </w:divBdr>
    </w:div>
    <w:div w:id="528186042">
      <w:bodyDiv w:val="1"/>
      <w:marLeft w:val="0"/>
      <w:marRight w:val="0"/>
      <w:marTop w:val="0"/>
      <w:marBottom w:val="0"/>
      <w:divBdr>
        <w:top w:val="none" w:sz="0" w:space="0" w:color="auto"/>
        <w:left w:val="none" w:sz="0" w:space="0" w:color="auto"/>
        <w:bottom w:val="none" w:sz="0" w:space="0" w:color="auto"/>
        <w:right w:val="none" w:sz="0" w:space="0" w:color="auto"/>
      </w:divBdr>
    </w:div>
    <w:div w:id="528567806">
      <w:bodyDiv w:val="1"/>
      <w:marLeft w:val="0"/>
      <w:marRight w:val="0"/>
      <w:marTop w:val="0"/>
      <w:marBottom w:val="0"/>
      <w:divBdr>
        <w:top w:val="none" w:sz="0" w:space="0" w:color="auto"/>
        <w:left w:val="none" w:sz="0" w:space="0" w:color="auto"/>
        <w:bottom w:val="none" w:sz="0" w:space="0" w:color="auto"/>
        <w:right w:val="none" w:sz="0" w:space="0" w:color="auto"/>
      </w:divBdr>
    </w:div>
    <w:div w:id="528839938">
      <w:bodyDiv w:val="1"/>
      <w:marLeft w:val="0"/>
      <w:marRight w:val="0"/>
      <w:marTop w:val="0"/>
      <w:marBottom w:val="0"/>
      <w:divBdr>
        <w:top w:val="none" w:sz="0" w:space="0" w:color="auto"/>
        <w:left w:val="none" w:sz="0" w:space="0" w:color="auto"/>
        <w:bottom w:val="none" w:sz="0" w:space="0" w:color="auto"/>
        <w:right w:val="none" w:sz="0" w:space="0" w:color="auto"/>
      </w:divBdr>
    </w:div>
    <w:div w:id="529415046">
      <w:bodyDiv w:val="1"/>
      <w:marLeft w:val="0"/>
      <w:marRight w:val="0"/>
      <w:marTop w:val="0"/>
      <w:marBottom w:val="0"/>
      <w:divBdr>
        <w:top w:val="none" w:sz="0" w:space="0" w:color="auto"/>
        <w:left w:val="none" w:sz="0" w:space="0" w:color="auto"/>
        <w:bottom w:val="none" w:sz="0" w:space="0" w:color="auto"/>
        <w:right w:val="none" w:sz="0" w:space="0" w:color="auto"/>
      </w:divBdr>
    </w:div>
    <w:div w:id="530218539">
      <w:bodyDiv w:val="1"/>
      <w:marLeft w:val="0"/>
      <w:marRight w:val="0"/>
      <w:marTop w:val="0"/>
      <w:marBottom w:val="0"/>
      <w:divBdr>
        <w:top w:val="none" w:sz="0" w:space="0" w:color="auto"/>
        <w:left w:val="none" w:sz="0" w:space="0" w:color="auto"/>
        <w:bottom w:val="none" w:sz="0" w:space="0" w:color="auto"/>
        <w:right w:val="none" w:sz="0" w:space="0" w:color="auto"/>
      </w:divBdr>
    </w:div>
    <w:div w:id="532231525">
      <w:bodyDiv w:val="1"/>
      <w:marLeft w:val="0"/>
      <w:marRight w:val="0"/>
      <w:marTop w:val="0"/>
      <w:marBottom w:val="0"/>
      <w:divBdr>
        <w:top w:val="none" w:sz="0" w:space="0" w:color="auto"/>
        <w:left w:val="none" w:sz="0" w:space="0" w:color="auto"/>
        <w:bottom w:val="none" w:sz="0" w:space="0" w:color="auto"/>
        <w:right w:val="none" w:sz="0" w:space="0" w:color="auto"/>
      </w:divBdr>
    </w:div>
    <w:div w:id="536620678">
      <w:bodyDiv w:val="1"/>
      <w:marLeft w:val="0"/>
      <w:marRight w:val="0"/>
      <w:marTop w:val="0"/>
      <w:marBottom w:val="0"/>
      <w:divBdr>
        <w:top w:val="none" w:sz="0" w:space="0" w:color="auto"/>
        <w:left w:val="none" w:sz="0" w:space="0" w:color="auto"/>
        <w:bottom w:val="none" w:sz="0" w:space="0" w:color="auto"/>
        <w:right w:val="none" w:sz="0" w:space="0" w:color="auto"/>
      </w:divBdr>
    </w:div>
    <w:div w:id="537010175">
      <w:bodyDiv w:val="1"/>
      <w:marLeft w:val="0"/>
      <w:marRight w:val="0"/>
      <w:marTop w:val="0"/>
      <w:marBottom w:val="0"/>
      <w:divBdr>
        <w:top w:val="none" w:sz="0" w:space="0" w:color="auto"/>
        <w:left w:val="none" w:sz="0" w:space="0" w:color="auto"/>
        <w:bottom w:val="none" w:sz="0" w:space="0" w:color="auto"/>
        <w:right w:val="none" w:sz="0" w:space="0" w:color="auto"/>
      </w:divBdr>
    </w:div>
    <w:div w:id="537157812">
      <w:bodyDiv w:val="1"/>
      <w:marLeft w:val="0"/>
      <w:marRight w:val="0"/>
      <w:marTop w:val="0"/>
      <w:marBottom w:val="0"/>
      <w:divBdr>
        <w:top w:val="none" w:sz="0" w:space="0" w:color="auto"/>
        <w:left w:val="none" w:sz="0" w:space="0" w:color="auto"/>
        <w:bottom w:val="none" w:sz="0" w:space="0" w:color="auto"/>
        <w:right w:val="none" w:sz="0" w:space="0" w:color="auto"/>
      </w:divBdr>
    </w:div>
    <w:div w:id="537477460">
      <w:bodyDiv w:val="1"/>
      <w:marLeft w:val="0"/>
      <w:marRight w:val="0"/>
      <w:marTop w:val="0"/>
      <w:marBottom w:val="0"/>
      <w:divBdr>
        <w:top w:val="none" w:sz="0" w:space="0" w:color="auto"/>
        <w:left w:val="none" w:sz="0" w:space="0" w:color="auto"/>
        <w:bottom w:val="none" w:sz="0" w:space="0" w:color="auto"/>
        <w:right w:val="none" w:sz="0" w:space="0" w:color="auto"/>
      </w:divBdr>
    </w:div>
    <w:div w:id="540631339">
      <w:bodyDiv w:val="1"/>
      <w:marLeft w:val="0"/>
      <w:marRight w:val="0"/>
      <w:marTop w:val="0"/>
      <w:marBottom w:val="0"/>
      <w:divBdr>
        <w:top w:val="none" w:sz="0" w:space="0" w:color="auto"/>
        <w:left w:val="none" w:sz="0" w:space="0" w:color="auto"/>
        <w:bottom w:val="none" w:sz="0" w:space="0" w:color="auto"/>
        <w:right w:val="none" w:sz="0" w:space="0" w:color="auto"/>
      </w:divBdr>
    </w:div>
    <w:div w:id="541131980">
      <w:bodyDiv w:val="1"/>
      <w:marLeft w:val="0"/>
      <w:marRight w:val="0"/>
      <w:marTop w:val="0"/>
      <w:marBottom w:val="0"/>
      <w:divBdr>
        <w:top w:val="none" w:sz="0" w:space="0" w:color="auto"/>
        <w:left w:val="none" w:sz="0" w:space="0" w:color="auto"/>
        <w:bottom w:val="none" w:sz="0" w:space="0" w:color="auto"/>
        <w:right w:val="none" w:sz="0" w:space="0" w:color="auto"/>
      </w:divBdr>
    </w:div>
    <w:div w:id="541206736">
      <w:bodyDiv w:val="1"/>
      <w:marLeft w:val="0"/>
      <w:marRight w:val="0"/>
      <w:marTop w:val="0"/>
      <w:marBottom w:val="0"/>
      <w:divBdr>
        <w:top w:val="none" w:sz="0" w:space="0" w:color="auto"/>
        <w:left w:val="none" w:sz="0" w:space="0" w:color="auto"/>
        <w:bottom w:val="none" w:sz="0" w:space="0" w:color="auto"/>
        <w:right w:val="none" w:sz="0" w:space="0" w:color="auto"/>
      </w:divBdr>
    </w:div>
    <w:div w:id="541870275">
      <w:bodyDiv w:val="1"/>
      <w:marLeft w:val="0"/>
      <w:marRight w:val="0"/>
      <w:marTop w:val="0"/>
      <w:marBottom w:val="0"/>
      <w:divBdr>
        <w:top w:val="none" w:sz="0" w:space="0" w:color="auto"/>
        <w:left w:val="none" w:sz="0" w:space="0" w:color="auto"/>
        <w:bottom w:val="none" w:sz="0" w:space="0" w:color="auto"/>
        <w:right w:val="none" w:sz="0" w:space="0" w:color="auto"/>
      </w:divBdr>
    </w:div>
    <w:div w:id="542638998">
      <w:bodyDiv w:val="1"/>
      <w:marLeft w:val="0"/>
      <w:marRight w:val="0"/>
      <w:marTop w:val="0"/>
      <w:marBottom w:val="0"/>
      <w:divBdr>
        <w:top w:val="none" w:sz="0" w:space="0" w:color="auto"/>
        <w:left w:val="none" w:sz="0" w:space="0" w:color="auto"/>
        <w:bottom w:val="none" w:sz="0" w:space="0" w:color="auto"/>
        <w:right w:val="none" w:sz="0" w:space="0" w:color="auto"/>
      </w:divBdr>
    </w:div>
    <w:div w:id="543295374">
      <w:bodyDiv w:val="1"/>
      <w:marLeft w:val="0"/>
      <w:marRight w:val="0"/>
      <w:marTop w:val="0"/>
      <w:marBottom w:val="0"/>
      <w:divBdr>
        <w:top w:val="none" w:sz="0" w:space="0" w:color="auto"/>
        <w:left w:val="none" w:sz="0" w:space="0" w:color="auto"/>
        <w:bottom w:val="none" w:sz="0" w:space="0" w:color="auto"/>
        <w:right w:val="none" w:sz="0" w:space="0" w:color="auto"/>
      </w:divBdr>
    </w:div>
    <w:div w:id="543953959">
      <w:bodyDiv w:val="1"/>
      <w:marLeft w:val="0"/>
      <w:marRight w:val="0"/>
      <w:marTop w:val="0"/>
      <w:marBottom w:val="0"/>
      <w:divBdr>
        <w:top w:val="none" w:sz="0" w:space="0" w:color="auto"/>
        <w:left w:val="none" w:sz="0" w:space="0" w:color="auto"/>
        <w:bottom w:val="none" w:sz="0" w:space="0" w:color="auto"/>
        <w:right w:val="none" w:sz="0" w:space="0" w:color="auto"/>
      </w:divBdr>
    </w:div>
    <w:div w:id="545458984">
      <w:bodyDiv w:val="1"/>
      <w:marLeft w:val="0"/>
      <w:marRight w:val="0"/>
      <w:marTop w:val="0"/>
      <w:marBottom w:val="0"/>
      <w:divBdr>
        <w:top w:val="none" w:sz="0" w:space="0" w:color="auto"/>
        <w:left w:val="none" w:sz="0" w:space="0" w:color="auto"/>
        <w:bottom w:val="none" w:sz="0" w:space="0" w:color="auto"/>
        <w:right w:val="none" w:sz="0" w:space="0" w:color="auto"/>
      </w:divBdr>
    </w:div>
    <w:div w:id="546255960">
      <w:bodyDiv w:val="1"/>
      <w:marLeft w:val="0"/>
      <w:marRight w:val="0"/>
      <w:marTop w:val="0"/>
      <w:marBottom w:val="0"/>
      <w:divBdr>
        <w:top w:val="none" w:sz="0" w:space="0" w:color="auto"/>
        <w:left w:val="none" w:sz="0" w:space="0" w:color="auto"/>
        <w:bottom w:val="none" w:sz="0" w:space="0" w:color="auto"/>
        <w:right w:val="none" w:sz="0" w:space="0" w:color="auto"/>
      </w:divBdr>
    </w:div>
    <w:div w:id="548538181">
      <w:bodyDiv w:val="1"/>
      <w:marLeft w:val="0"/>
      <w:marRight w:val="0"/>
      <w:marTop w:val="0"/>
      <w:marBottom w:val="0"/>
      <w:divBdr>
        <w:top w:val="none" w:sz="0" w:space="0" w:color="auto"/>
        <w:left w:val="none" w:sz="0" w:space="0" w:color="auto"/>
        <w:bottom w:val="none" w:sz="0" w:space="0" w:color="auto"/>
        <w:right w:val="none" w:sz="0" w:space="0" w:color="auto"/>
      </w:divBdr>
    </w:div>
    <w:div w:id="549612594">
      <w:bodyDiv w:val="1"/>
      <w:marLeft w:val="0"/>
      <w:marRight w:val="0"/>
      <w:marTop w:val="0"/>
      <w:marBottom w:val="0"/>
      <w:divBdr>
        <w:top w:val="none" w:sz="0" w:space="0" w:color="auto"/>
        <w:left w:val="none" w:sz="0" w:space="0" w:color="auto"/>
        <w:bottom w:val="none" w:sz="0" w:space="0" w:color="auto"/>
        <w:right w:val="none" w:sz="0" w:space="0" w:color="auto"/>
      </w:divBdr>
    </w:div>
    <w:div w:id="550309900">
      <w:bodyDiv w:val="1"/>
      <w:marLeft w:val="0"/>
      <w:marRight w:val="0"/>
      <w:marTop w:val="0"/>
      <w:marBottom w:val="0"/>
      <w:divBdr>
        <w:top w:val="none" w:sz="0" w:space="0" w:color="auto"/>
        <w:left w:val="none" w:sz="0" w:space="0" w:color="auto"/>
        <w:bottom w:val="none" w:sz="0" w:space="0" w:color="auto"/>
        <w:right w:val="none" w:sz="0" w:space="0" w:color="auto"/>
      </w:divBdr>
    </w:div>
    <w:div w:id="550505725">
      <w:bodyDiv w:val="1"/>
      <w:marLeft w:val="0"/>
      <w:marRight w:val="0"/>
      <w:marTop w:val="0"/>
      <w:marBottom w:val="0"/>
      <w:divBdr>
        <w:top w:val="none" w:sz="0" w:space="0" w:color="auto"/>
        <w:left w:val="none" w:sz="0" w:space="0" w:color="auto"/>
        <w:bottom w:val="none" w:sz="0" w:space="0" w:color="auto"/>
        <w:right w:val="none" w:sz="0" w:space="0" w:color="auto"/>
      </w:divBdr>
    </w:div>
    <w:div w:id="550920683">
      <w:bodyDiv w:val="1"/>
      <w:marLeft w:val="0"/>
      <w:marRight w:val="0"/>
      <w:marTop w:val="0"/>
      <w:marBottom w:val="0"/>
      <w:divBdr>
        <w:top w:val="none" w:sz="0" w:space="0" w:color="auto"/>
        <w:left w:val="none" w:sz="0" w:space="0" w:color="auto"/>
        <w:bottom w:val="none" w:sz="0" w:space="0" w:color="auto"/>
        <w:right w:val="none" w:sz="0" w:space="0" w:color="auto"/>
      </w:divBdr>
    </w:div>
    <w:div w:id="553277805">
      <w:bodyDiv w:val="1"/>
      <w:marLeft w:val="0"/>
      <w:marRight w:val="0"/>
      <w:marTop w:val="0"/>
      <w:marBottom w:val="0"/>
      <w:divBdr>
        <w:top w:val="none" w:sz="0" w:space="0" w:color="auto"/>
        <w:left w:val="none" w:sz="0" w:space="0" w:color="auto"/>
        <w:bottom w:val="none" w:sz="0" w:space="0" w:color="auto"/>
        <w:right w:val="none" w:sz="0" w:space="0" w:color="auto"/>
      </w:divBdr>
    </w:div>
    <w:div w:id="554706669">
      <w:bodyDiv w:val="1"/>
      <w:marLeft w:val="0"/>
      <w:marRight w:val="0"/>
      <w:marTop w:val="0"/>
      <w:marBottom w:val="0"/>
      <w:divBdr>
        <w:top w:val="none" w:sz="0" w:space="0" w:color="auto"/>
        <w:left w:val="none" w:sz="0" w:space="0" w:color="auto"/>
        <w:bottom w:val="none" w:sz="0" w:space="0" w:color="auto"/>
        <w:right w:val="none" w:sz="0" w:space="0" w:color="auto"/>
      </w:divBdr>
    </w:div>
    <w:div w:id="555163343">
      <w:bodyDiv w:val="1"/>
      <w:marLeft w:val="0"/>
      <w:marRight w:val="0"/>
      <w:marTop w:val="0"/>
      <w:marBottom w:val="0"/>
      <w:divBdr>
        <w:top w:val="none" w:sz="0" w:space="0" w:color="auto"/>
        <w:left w:val="none" w:sz="0" w:space="0" w:color="auto"/>
        <w:bottom w:val="none" w:sz="0" w:space="0" w:color="auto"/>
        <w:right w:val="none" w:sz="0" w:space="0" w:color="auto"/>
      </w:divBdr>
    </w:div>
    <w:div w:id="556673383">
      <w:bodyDiv w:val="1"/>
      <w:marLeft w:val="0"/>
      <w:marRight w:val="0"/>
      <w:marTop w:val="0"/>
      <w:marBottom w:val="0"/>
      <w:divBdr>
        <w:top w:val="none" w:sz="0" w:space="0" w:color="auto"/>
        <w:left w:val="none" w:sz="0" w:space="0" w:color="auto"/>
        <w:bottom w:val="none" w:sz="0" w:space="0" w:color="auto"/>
        <w:right w:val="none" w:sz="0" w:space="0" w:color="auto"/>
      </w:divBdr>
    </w:div>
    <w:div w:id="557863168">
      <w:bodyDiv w:val="1"/>
      <w:marLeft w:val="0"/>
      <w:marRight w:val="0"/>
      <w:marTop w:val="0"/>
      <w:marBottom w:val="0"/>
      <w:divBdr>
        <w:top w:val="none" w:sz="0" w:space="0" w:color="auto"/>
        <w:left w:val="none" w:sz="0" w:space="0" w:color="auto"/>
        <w:bottom w:val="none" w:sz="0" w:space="0" w:color="auto"/>
        <w:right w:val="none" w:sz="0" w:space="0" w:color="auto"/>
      </w:divBdr>
    </w:div>
    <w:div w:id="558446373">
      <w:bodyDiv w:val="1"/>
      <w:marLeft w:val="0"/>
      <w:marRight w:val="0"/>
      <w:marTop w:val="0"/>
      <w:marBottom w:val="0"/>
      <w:divBdr>
        <w:top w:val="none" w:sz="0" w:space="0" w:color="auto"/>
        <w:left w:val="none" w:sz="0" w:space="0" w:color="auto"/>
        <w:bottom w:val="none" w:sz="0" w:space="0" w:color="auto"/>
        <w:right w:val="none" w:sz="0" w:space="0" w:color="auto"/>
      </w:divBdr>
    </w:div>
    <w:div w:id="559102007">
      <w:bodyDiv w:val="1"/>
      <w:marLeft w:val="0"/>
      <w:marRight w:val="0"/>
      <w:marTop w:val="0"/>
      <w:marBottom w:val="0"/>
      <w:divBdr>
        <w:top w:val="none" w:sz="0" w:space="0" w:color="auto"/>
        <w:left w:val="none" w:sz="0" w:space="0" w:color="auto"/>
        <w:bottom w:val="none" w:sz="0" w:space="0" w:color="auto"/>
        <w:right w:val="none" w:sz="0" w:space="0" w:color="auto"/>
      </w:divBdr>
    </w:div>
    <w:div w:id="562520327">
      <w:bodyDiv w:val="1"/>
      <w:marLeft w:val="0"/>
      <w:marRight w:val="0"/>
      <w:marTop w:val="0"/>
      <w:marBottom w:val="0"/>
      <w:divBdr>
        <w:top w:val="none" w:sz="0" w:space="0" w:color="auto"/>
        <w:left w:val="none" w:sz="0" w:space="0" w:color="auto"/>
        <w:bottom w:val="none" w:sz="0" w:space="0" w:color="auto"/>
        <w:right w:val="none" w:sz="0" w:space="0" w:color="auto"/>
      </w:divBdr>
    </w:div>
    <w:div w:id="563613372">
      <w:bodyDiv w:val="1"/>
      <w:marLeft w:val="0"/>
      <w:marRight w:val="0"/>
      <w:marTop w:val="0"/>
      <w:marBottom w:val="0"/>
      <w:divBdr>
        <w:top w:val="none" w:sz="0" w:space="0" w:color="auto"/>
        <w:left w:val="none" w:sz="0" w:space="0" w:color="auto"/>
        <w:bottom w:val="none" w:sz="0" w:space="0" w:color="auto"/>
        <w:right w:val="none" w:sz="0" w:space="0" w:color="auto"/>
      </w:divBdr>
    </w:div>
    <w:div w:id="565185086">
      <w:bodyDiv w:val="1"/>
      <w:marLeft w:val="0"/>
      <w:marRight w:val="0"/>
      <w:marTop w:val="0"/>
      <w:marBottom w:val="0"/>
      <w:divBdr>
        <w:top w:val="none" w:sz="0" w:space="0" w:color="auto"/>
        <w:left w:val="none" w:sz="0" w:space="0" w:color="auto"/>
        <w:bottom w:val="none" w:sz="0" w:space="0" w:color="auto"/>
        <w:right w:val="none" w:sz="0" w:space="0" w:color="auto"/>
      </w:divBdr>
    </w:div>
    <w:div w:id="566384235">
      <w:bodyDiv w:val="1"/>
      <w:marLeft w:val="0"/>
      <w:marRight w:val="0"/>
      <w:marTop w:val="0"/>
      <w:marBottom w:val="0"/>
      <w:divBdr>
        <w:top w:val="none" w:sz="0" w:space="0" w:color="auto"/>
        <w:left w:val="none" w:sz="0" w:space="0" w:color="auto"/>
        <w:bottom w:val="none" w:sz="0" w:space="0" w:color="auto"/>
        <w:right w:val="none" w:sz="0" w:space="0" w:color="auto"/>
      </w:divBdr>
    </w:div>
    <w:div w:id="566845902">
      <w:bodyDiv w:val="1"/>
      <w:marLeft w:val="0"/>
      <w:marRight w:val="0"/>
      <w:marTop w:val="0"/>
      <w:marBottom w:val="0"/>
      <w:divBdr>
        <w:top w:val="none" w:sz="0" w:space="0" w:color="auto"/>
        <w:left w:val="none" w:sz="0" w:space="0" w:color="auto"/>
        <w:bottom w:val="none" w:sz="0" w:space="0" w:color="auto"/>
        <w:right w:val="none" w:sz="0" w:space="0" w:color="auto"/>
      </w:divBdr>
    </w:div>
    <w:div w:id="567225798">
      <w:bodyDiv w:val="1"/>
      <w:marLeft w:val="0"/>
      <w:marRight w:val="0"/>
      <w:marTop w:val="0"/>
      <w:marBottom w:val="0"/>
      <w:divBdr>
        <w:top w:val="none" w:sz="0" w:space="0" w:color="auto"/>
        <w:left w:val="none" w:sz="0" w:space="0" w:color="auto"/>
        <w:bottom w:val="none" w:sz="0" w:space="0" w:color="auto"/>
        <w:right w:val="none" w:sz="0" w:space="0" w:color="auto"/>
      </w:divBdr>
    </w:div>
    <w:div w:id="567961723">
      <w:bodyDiv w:val="1"/>
      <w:marLeft w:val="0"/>
      <w:marRight w:val="0"/>
      <w:marTop w:val="0"/>
      <w:marBottom w:val="0"/>
      <w:divBdr>
        <w:top w:val="none" w:sz="0" w:space="0" w:color="auto"/>
        <w:left w:val="none" w:sz="0" w:space="0" w:color="auto"/>
        <w:bottom w:val="none" w:sz="0" w:space="0" w:color="auto"/>
        <w:right w:val="none" w:sz="0" w:space="0" w:color="auto"/>
      </w:divBdr>
    </w:div>
    <w:div w:id="568082350">
      <w:bodyDiv w:val="1"/>
      <w:marLeft w:val="0"/>
      <w:marRight w:val="0"/>
      <w:marTop w:val="0"/>
      <w:marBottom w:val="0"/>
      <w:divBdr>
        <w:top w:val="none" w:sz="0" w:space="0" w:color="auto"/>
        <w:left w:val="none" w:sz="0" w:space="0" w:color="auto"/>
        <w:bottom w:val="none" w:sz="0" w:space="0" w:color="auto"/>
        <w:right w:val="none" w:sz="0" w:space="0" w:color="auto"/>
      </w:divBdr>
    </w:div>
    <w:div w:id="568538198">
      <w:bodyDiv w:val="1"/>
      <w:marLeft w:val="0"/>
      <w:marRight w:val="0"/>
      <w:marTop w:val="0"/>
      <w:marBottom w:val="0"/>
      <w:divBdr>
        <w:top w:val="none" w:sz="0" w:space="0" w:color="auto"/>
        <w:left w:val="none" w:sz="0" w:space="0" w:color="auto"/>
        <w:bottom w:val="none" w:sz="0" w:space="0" w:color="auto"/>
        <w:right w:val="none" w:sz="0" w:space="0" w:color="auto"/>
      </w:divBdr>
    </w:div>
    <w:div w:id="569077983">
      <w:bodyDiv w:val="1"/>
      <w:marLeft w:val="0"/>
      <w:marRight w:val="0"/>
      <w:marTop w:val="0"/>
      <w:marBottom w:val="0"/>
      <w:divBdr>
        <w:top w:val="none" w:sz="0" w:space="0" w:color="auto"/>
        <w:left w:val="none" w:sz="0" w:space="0" w:color="auto"/>
        <w:bottom w:val="none" w:sz="0" w:space="0" w:color="auto"/>
        <w:right w:val="none" w:sz="0" w:space="0" w:color="auto"/>
      </w:divBdr>
    </w:div>
    <w:div w:id="570771048">
      <w:bodyDiv w:val="1"/>
      <w:marLeft w:val="0"/>
      <w:marRight w:val="0"/>
      <w:marTop w:val="0"/>
      <w:marBottom w:val="0"/>
      <w:divBdr>
        <w:top w:val="none" w:sz="0" w:space="0" w:color="auto"/>
        <w:left w:val="none" w:sz="0" w:space="0" w:color="auto"/>
        <w:bottom w:val="none" w:sz="0" w:space="0" w:color="auto"/>
        <w:right w:val="none" w:sz="0" w:space="0" w:color="auto"/>
      </w:divBdr>
    </w:div>
    <w:div w:id="572348995">
      <w:bodyDiv w:val="1"/>
      <w:marLeft w:val="0"/>
      <w:marRight w:val="0"/>
      <w:marTop w:val="0"/>
      <w:marBottom w:val="0"/>
      <w:divBdr>
        <w:top w:val="none" w:sz="0" w:space="0" w:color="auto"/>
        <w:left w:val="none" w:sz="0" w:space="0" w:color="auto"/>
        <w:bottom w:val="none" w:sz="0" w:space="0" w:color="auto"/>
        <w:right w:val="none" w:sz="0" w:space="0" w:color="auto"/>
      </w:divBdr>
    </w:div>
    <w:div w:id="574826507">
      <w:bodyDiv w:val="1"/>
      <w:marLeft w:val="0"/>
      <w:marRight w:val="0"/>
      <w:marTop w:val="0"/>
      <w:marBottom w:val="0"/>
      <w:divBdr>
        <w:top w:val="none" w:sz="0" w:space="0" w:color="auto"/>
        <w:left w:val="none" w:sz="0" w:space="0" w:color="auto"/>
        <w:bottom w:val="none" w:sz="0" w:space="0" w:color="auto"/>
        <w:right w:val="none" w:sz="0" w:space="0" w:color="auto"/>
      </w:divBdr>
    </w:div>
    <w:div w:id="574974739">
      <w:bodyDiv w:val="1"/>
      <w:marLeft w:val="0"/>
      <w:marRight w:val="0"/>
      <w:marTop w:val="0"/>
      <w:marBottom w:val="0"/>
      <w:divBdr>
        <w:top w:val="none" w:sz="0" w:space="0" w:color="auto"/>
        <w:left w:val="none" w:sz="0" w:space="0" w:color="auto"/>
        <w:bottom w:val="none" w:sz="0" w:space="0" w:color="auto"/>
        <w:right w:val="none" w:sz="0" w:space="0" w:color="auto"/>
      </w:divBdr>
    </w:div>
    <w:div w:id="575938312">
      <w:bodyDiv w:val="1"/>
      <w:marLeft w:val="0"/>
      <w:marRight w:val="0"/>
      <w:marTop w:val="0"/>
      <w:marBottom w:val="0"/>
      <w:divBdr>
        <w:top w:val="none" w:sz="0" w:space="0" w:color="auto"/>
        <w:left w:val="none" w:sz="0" w:space="0" w:color="auto"/>
        <w:bottom w:val="none" w:sz="0" w:space="0" w:color="auto"/>
        <w:right w:val="none" w:sz="0" w:space="0" w:color="auto"/>
      </w:divBdr>
    </w:div>
    <w:div w:id="577520390">
      <w:bodyDiv w:val="1"/>
      <w:marLeft w:val="0"/>
      <w:marRight w:val="0"/>
      <w:marTop w:val="0"/>
      <w:marBottom w:val="0"/>
      <w:divBdr>
        <w:top w:val="none" w:sz="0" w:space="0" w:color="auto"/>
        <w:left w:val="none" w:sz="0" w:space="0" w:color="auto"/>
        <w:bottom w:val="none" w:sz="0" w:space="0" w:color="auto"/>
        <w:right w:val="none" w:sz="0" w:space="0" w:color="auto"/>
      </w:divBdr>
    </w:div>
    <w:div w:id="580330405">
      <w:bodyDiv w:val="1"/>
      <w:marLeft w:val="0"/>
      <w:marRight w:val="0"/>
      <w:marTop w:val="0"/>
      <w:marBottom w:val="0"/>
      <w:divBdr>
        <w:top w:val="none" w:sz="0" w:space="0" w:color="auto"/>
        <w:left w:val="none" w:sz="0" w:space="0" w:color="auto"/>
        <w:bottom w:val="none" w:sz="0" w:space="0" w:color="auto"/>
        <w:right w:val="none" w:sz="0" w:space="0" w:color="auto"/>
      </w:divBdr>
    </w:div>
    <w:div w:id="580797941">
      <w:bodyDiv w:val="1"/>
      <w:marLeft w:val="0"/>
      <w:marRight w:val="0"/>
      <w:marTop w:val="0"/>
      <w:marBottom w:val="0"/>
      <w:divBdr>
        <w:top w:val="none" w:sz="0" w:space="0" w:color="auto"/>
        <w:left w:val="none" w:sz="0" w:space="0" w:color="auto"/>
        <w:bottom w:val="none" w:sz="0" w:space="0" w:color="auto"/>
        <w:right w:val="none" w:sz="0" w:space="0" w:color="auto"/>
      </w:divBdr>
    </w:div>
    <w:div w:id="581063601">
      <w:bodyDiv w:val="1"/>
      <w:marLeft w:val="0"/>
      <w:marRight w:val="0"/>
      <w:marTop w:val="0"/>
      <w:marBottom w:val="0"/>
      <w:divBdr>
        <w:top w:val="none" w:sz="0" w:space="0" w:color="auto"/>
        <w:left w:val="none" w:sz="0" w:space="0" w:color="auto"/>
        <w:bottom w:val="none" w:sz="0" w:space="0" w:color="auto"/>
        <w:right w:val="none" w:sz="0" w:space="0" w:color="auto"/>
      </w:divBdr>
    </w:div>
    <w:div w:id="581720513">
      <w:bodyDiv w:val="1"/>
      <w:marLeft w:val="0"/>
      <w:marRight w:val="0"/>
      <w:marTop w:val="0"/>
      <w:marBottom w:val="0"/>
      <w:divBdr>
        <w:top w:val="none" w:sz="0" w:space="0" w:color="auto"/>
        <w:left w:val="none" w:sz="0" w:space="0" w:color="auto"/>
        <w:bottom w:val="none" w:sz="0" w:space="0" w:color="auto"/>
        <w:right w:val="none" w:sz="0" w:space="0" w:color="auto"/>
      </w:divBdr>
    </w:div>
    <w:div w:id="582758663">
      <w:bodyDiv w:val="1"/>
      <w:marLeft w:val="0"/>
      <w:marRight w:val="0"/>
      <w:marTop w:val="0"/>
      <w:marBottom w:val="0"/>
      <w:divBdr>
        <w:top w:val="none" w:sz="0" w:space="0" w:color="auto"/>
        <w:left w:val="none" w:sz="0" w:space="0" w:color="auto"/>
        <w:bottom w:val="none" w:sz="0" w:space="0" w:color="auto"/>
        <w:right w:val="none" w:sz="0" w:space="0" w:color="auto"/>
      </w:divBdr>
    </w:div>
    <w:div w:id="584995676">
      <w:bodyDiv w:val="1"/>
      <w:marLeft w:val="0"/>
      <w:marRight w:val="0"/>
      <w:marTop w:val="0"/>
      <w:marBottom w:val="0"/>
      <w:divBdr>
        <w:top w:val="none" w:sz="0" w:space="0" w:color="auto"/>
        <w:left w:val="none" w:sz="0" w:space="0" w:color="auto"/>
        <w:bottom w:val="none" w:sz="0" w:space="0" w:color="auto"/>
        <w:right w:val="none" w:sz="0" w:space="0" w:color="auto"/>
      </w:divBdr>
    </w:div>
    <w:div w:id="585072010">
      <w:bodyDiv w:val="1"/>
      <w:marLeft w:val="0"/>
      <w:marRight w:val="0"/>
      <w:marTop w:val="0"/>
      <w:marBottom w:val="0"/>
      <w:divBdr>
        <w:top w:val="none" w:sz="0" w:space="0" w:color="auto"/>
        <w:left w:val="none" w:sz="0" w:space="0" w:color="auto"/>
        <w:bottom w:val="none" w:sz="0" w:space="0" w:color="auto"/>
        <w:right w:val="none" w:sz="0" w:space="0" w:color="auto"/>
      </w:divBdr>
    </w:div>
    <w:div w:id="585303538">
      <w:bodyDiv w:val="1"/>
      <w:marLeft w:val="0"/>
      <w:marRight w:val="0"/>
      <w:marTop w:val="0"/>
      <w:marBottom w:val="0"/>
      <w:divBdr>
        <w:top w:val="none" w:sz="0" w:space="0" w:color="auto"/>
        <w:left w:val="none" w:sz="0" w:space="0" w:color="auto"/>
        <w:bottom w:val="none" w:sz="0" w:space="0" w:color="auto"/>
        <w:right w:val="none" w:sz="0" w:space="0" w:color="auto"/>
      </w:divBdr>
    </w:div>
    <w:div w:id="585505448">
      <w:bodyDiv w:val="1"/>
      <w:marLeft w:val="0"/>
      <w:marRight w:val="0"/>
      <w:marTop w:val="0"/>
      <w:marBottom w:val="0"/>
      <w:divBdr>
        <w:top w:val="none" w:sz="0" w:space="0" w:color="auto"/>
        <w:left w:val="none" w:sz="0" w:space="0" w:color="auto"/>
        <w:bottom w:val="none" w:sz="0" w:space="0" w:color="auto"/>
        <w:right w:val="none" w:sz="0" w:space="0" w:color="auto"/>
      </w:divBdr>
    </w:div>
    <w:div w:id="587080867">
      <w:bodyDiv w:val="1"/>
      <w:marLeft w:val="0"/>
      <w:marRight w:val="0"/>
      <w:marTop w:val="0"/>
      <w:marBottom w:val="0"/>
      <w:divBdr>
        <w:top w:val="none" w:sz="0" w:space="0" w:color="auto"/>
        <w:left w:val="none" w:sz="0" w:space="0" w:color="auto"/>
        <w:bottom w:val="none" w:sz="0" w:space="0" w:color="auto"/>
        <w:right w:val="none" w:sz="0" w:space="0" w:color="auto"/>
      </w:divBdr>
    </w:div>
    <w:div w:id="588394333">
      <w:bodyDiv w:val="1"/>
      <w:marLeft w:val="0"/>
      <w:marRight w:val="0"/>
      <w:marTop w:val="0"/>
      <w:marBottom w:val="0"/>
      <w:divBdr>
        <w:top w:val="none" w:sz="0" w:space="0" w:color="auto"/>
        <w:left w:val="none" w:sz="0" w:space="0" w:color="auto"/>
        <w:bottom w:val="none" w:sz="0" w:space="0" w:color="auto"/>
        <w:right w:val="none" w:sz="0" w:space="0" w:color="auto"/>
      </w:divBdr>
    </w:div>
    <w:div w:id="589312370">
      <w:bodyDiv w:val="1"/>
      <w:marLeft w:val="0"/>
      <w:marRight w:val="0"/>
      <w:marTop w:val="0"/>
      <w:marBottom w:val="0"/>
      <w:divBdr>
        <w:top w:val="none" w:sz="0" w:space="0" w:color="auto"/>
        <w:left w:val="none" w:sz="0" w:space="0" w:color="auto"/>
        <w:bottom w:val="none" w:sz="0" w:space="0" w:color="auto"/>
        <w:right w:val="none" w:sz="0" w:space="0" w:color="auto"/>
      </w:divBdr>
    </w:div>
    <w:div w:id="589850334">
      <w:bodyDiv w:val="1"/>
      <w:marLeft w:val="0"/>
      <w:marRight w:val="0"/>
      <w:marTop w:val="0"/>
      <w:marBottom w:val="0"/>
      <w:divBdr>
        <w:top w:val="none" w:sz="0" w:space="0" w:color="auto"/>
        <w:left w:val="none" w:sz="0" w:space="0" w:color="auto"/>
        <w:bottom w:val="none" w:sz="0" w:space="0" w:color="auto"/>
        <w:right w:val="none" w:sz="0" w:space="0" w:color="auto"/>
      </w:divBdr>
    </w:div>
    <w:div w:id="590042375">
      <w:bodyDiv w:val="1"/>
      <w:marLeft w:val="0"/>
      <w:marRight w:val="0"/>
      <w:marTop w:val="0"/>
      <w:marBottom w:val="0"/>
      <w:divBdr>
        <w:top w:val="none" w:sz="0" w:space="0" w:color="auto"/>
        <w:left w:val="none" w:sz="0" w:space="0" w:color="auto"/>
        <w:bottom w:val="none" w:sz="0" w:space="0" w:color="auto"/>
        <w:right w:val="none" w:sz="0" w:space="0" w:color="auto"/>
      </w:divBdr>
    </w:div>
    <w:div w:id="590311308">
      <w:bodyDiv w:val="1"/>
      <w:marLeft w:val="0"/>
      <w:marRight w:val="0"/>
      <w:marTop w:val="0"/>
      <w:marBottom w:val="0"/>
      <w:divBdr>
        <w:top w:val="none" w:sz="0" w:space="0" w:color="auto"/>
        <w:left w:val="none" w:sz="0" w:space="0" w:color="auto"/>
        <w:bottom w:val="none" w:sz="0" w:space="0" w:color="auto"/>
        <w:right w:val="none" w:sz="0" w:space="0" w:color="auto"/>
      </w:divBdr>
    </w:div>
    <w:div w:id="590625473">
      <w:bodyDiv w:val="1"/>
      <w:marLeft w:val="0"/>
      <w:marRight w:val="0"/>
      <w:marTop w:val="0"/>
      <w:marBottom w:val="0"/>
      <w:divBdr>
        <w:top w:val="none" w:sz="0" w:space="0" w:color="auto"/>
        <w:left w:val="none" w:sz="0" w:space="0" w:color="auto"/>
        <w:bottom w:val="none" w:sz="0" w:space="0" w:color="auto"/>
        <w:right w:val="none" w:sz="0" w:space="0" w:color="auto"/>
      </w:divBdr>
    </w:div>
    <w:div w:id="590772852">
      <w:bodyDiv w:val="1"/>
      <w:marLeft w:val="0"/>
      <w:marRight w:val="0"/>
      <w:marTop w:val="0"/>
      <w:marBottom w:val="0"/>
      <w:divBdr>
        <w:top w:val="none" w:sz="0" w:space="0" w:color="auto"/>
        <w:left w:val="none" w:sz="0" w:space="0" w:color="auto"/>
        <w:bottom w:val="none" w:sz="0" w:space="0" w:color="auto"/>
        <w:right w:val="none" w:sz="0" w:space="0" w:color="auto"/>
      </w:divBdr>
    </w:div>
    <w:div w:id="590892124">
      <w:bodyDiv w:val="1"/>
      <w:marLeft w:val="0"/>
      <w:marRight w:val="0"/>
      <w:marTop w:val="0"/>
      <w:marBottom w:val="0"/>
      <w:divBdr>
        <w:top w:val="none" w:sz="0" w:space="0" w:color="auto"/>
        <w:left w:val="none" w:sz="0" w:space="0" w:color="auto"/>
        <w:bottom w:val="none" w:sz="0" w:space="0" w:color="auto"/>
        <w:right w:val="none" w:sz="0" w:space="0" w:color="auto"/>
      </w:divBdr>
    </w:div>
    <w:div w:id="591207358">
      <w:bodyDiv w:val="1"/>
      <w:marLeft w:val="0"/>
      <w:marRight w:val="0"/>
      <w:marTop w:val="0"/>
      <w:marBottom w:val="0"/>
      <w:divBdr>
        <w:top w:val="none" w:sz="0" w:space="0" w:color="auto"/>
        <w:left w:val="none" w:sz="0" w:space="0" w:color="auto"/>
        <w:bottom w:val="none" w:sz="0" w:space="0" w:color="auto"/>
        <w:right w:val="none" w:sz="0" w:space="0" w:color="auto"/>
      </w:divBdr>
    </w:div>
    <w:div w:id="591668096">
      <w:bodyDiv w:val="1"/>
      <w:marLeft w:val="0"/>
      <w:marRight w:val="0"/>
      <w:marTop w:val="0"/>
      <w:marBottom w:val="0"/>
      <w:divBdr>
        <w:top w:val="none" w:sz="0" w:space="0" w:color="auto"/>
        <w:left w:val="none" w:sz="0" w:space="0" w:color="auto"/>
        <w:bottom w:val="none" w:sz="0" w:space="0" w:color="auto"/>
        <w:right w:val="none" w:sz="0" w:space="0" w:color="auto"/>
      </w:divBdr>
    </w:div>
    <w:div w:id="592320745">
      <w:bodyDiv w:val="1"/>
      <w:marLeft w:val="0"/>
      <w:marRight w:val="0"/>
      <w:marTop w:val="0"/>
      <w:marBottom w:val="0"/>
      <w:divBdr>
        <w:top w:val="none" w:sz="0" w:space="0" w:color="auto"/>
        <w:left w:val="none" w:sz="0" w:space="0" w:color="auto"/>
        <w:bottom w:val="none" w:sz="0" w:space="0" w:color="auto"/>
        <w:right w:val="none" w:sz="0" w:space="0" w:color="auto"/>
      </w:divBdr>
    </w:div>
    <w:div w:id="592476151">
      <w:bodyDiv w:val="1"/>
      <w:marLeft w:val="0"/>
      <w:marRight w:val="0"/>
      <w:marTop w:val="0"/>
      <w:marBottom w:val="0"/>
      <w:divBdr>
        <w:top w:val="none" w:sz="0" w:space="0" w:color="auto"/>
        <w:left w:val="none" w:sz="0" w:space="0" w:color="auto"/>
        <w:bottom w:val="none" w:sz="0" w:space="0" w:color="auto"/>
        <w:right w:val="none" w:sz="0" w:space="0" w:color="auto"/>
      </w:divBdr>
    </w:div>
    <w:div w:id="592740255">
      <w:bodyDiv w:val="1"/>
      <w:marLeft w:val="0"/>
      <w:marRight w:val="0"/>
      <w:marTop w:val="0"/>
      <w:marBottom w:val="0"/>
      <w:divBdr>
        <w:top w:val="none" w:sz="0" w:space="0" w:color="auto"/>
        <w:left w:val="none" w:sz="0" w:space="0" w:color="auto"/>
        <w:bottom w:val="none" w:sz="0" w:space="0" w:color="auto"/>
        <w:right w:val="none" w:sz="0" w:space="0" w:color="auto"/>
      </w:divBdr>
    </w:div>
    <w:div w:id="594171690">
      <w:bodyDiv w:val="1"/>
      <w:marLeft w:val="0"/>
      <w:marRight w:val="0"/>
      <w:marTop w:val="0"/>
      <w:marBottom w:val="0"/>
      <w:divBdr>
        <w:top w:val="none" w:sz="0" w:space="0" w:color="auto"/>
        <w:left w:val="none" w:sz="0" w:space="0" w:color="auto"/>
        <w:bottom w:val="none" w:sz="0" w:space="0" w:color="auto"/>
        <w:right w:val="none" w:sz="0" w:space="0" w:color="auto"/>
      </w:divBdr>
    </w:div>
    <w:div w:id="594215472">
      <w:bodyDiv w:val="1"/>
      <w:marLeft w:val="0"/>
      <w:marRight w:val="0"/>
      <w:marTop w:val="0"/>
      <w:marBottom w:val="0"/>
      <w:divBdr>
        <w:top w:val="none" w:sz="0" w:space="0" w:color="auto"/>
        <w:left w:val="none" w:sz="0" w:space="0" w:color="auto"/>
        <w:bottom w:val="none" w:sz="0" w:space="0" w:color="auto"/>
        <w:right w:val="none" w:sz="0" w:space="0" w:color="auto"/>
      </w:divBdr>
    </w:div>
    <w:div w:id="594753436">
      <w:bodyDiv w:val="1"/>
      <w:marLeft w:val="0"/>
      <w:marRight w:val="0"/>
      <w:marTop w:val="0"/>
      <w:marBottom w:val="0"/>
      <w:divBdr>
        <w:top w:val="none" w:sz="0" w:space="0" w:color="auto"/>
        <w:left w:val="none" w:sz="0" w:space="0" w:color="auto"/>
        <w:bottom w:val="none" w:sz="0" w:space="0" w:color="auto"/>
        <w:right w:val="none" w:sz="0" w:space="0" w:color="auto"/>
      </w:divBdr>
    </w:div>
    <w:div w:id="596717584">
      <w:bodyDiv w:val="1"/>
      <w:marLeft w:val="0"/>
      <w:marRight w:val="0"/>
      <w:marTop w:val="0"/>
      <w:marBottom w:val="0"/>
      <w:divBdr>
        <w:top w:val="none" w:sz="0" w:space="0" w:color="auto"/>
        <w:left w:val="none" w:sz="0" w:space="0" w:color="auto"/>
        <w:bottom w:val="none" w:sz="0" w:space="0" w:color="auto"/>
        <w:right w:val="none" w:sz="0" w:space="0" w:color="auto"/>
      </w:divBdr>
    </w:div>
    <w:div w:id="597104430">
      <w:bodyDiv w:val="1"/>
      <w:marLeft w:val="0"/>
      <w:marRight w:val="0"/>
      <w:marTop w:val="0"/>
      <w:marBottom w:val="0"/>
      <w:divBdr>
        <w:top w:val="none" w:sz="0" w:space="0" w:color="auto"/>
        <w:left w:val="none" w:sz="0" w:space="0" w:color="auto"/>
        <w:bottom w:val="none" w:sz="0" w:space="0" w:color="auto"/>
        <w:right w:val="none" w:sz="0" w:space="0" w:color="auto"/>
      </w:divBdr>
    </w:div>
    <w:div w:id="598484439">
      <w:bodyDiv w:val="1"/>
      <w:marLeft w:val="0"/>
      <w:marRight w:val="0"/>
      <w:marTop w:val="0"/>
      <w:marBottom w:val="0"/>
      <w:divBdr>
        <w:top w:val="none" w:sz="0" w:space="0" w:color="auto"/>
        <w:left w:val="none" w:sz="0" w:space="0" w:color="auto"/>
        <w:bottom w:val="none" w:sz="0" w:space="0" w:color="auto"/>
        <w:right w:val="none" w:sz="0" w:space="0" w:color="auto"/>
      </w:divBdr>
    </w:div>
    <w:div w:id="598829799">
      <w:bodyDiv w:val="1"/>
      <w:marLeft w:val="0"/>
      <w:marRight w:val="0"/>
      <w:marTop w:val="0"/>
      <w:marBottom w:val="0"/>
      <w:divBdr>
        <w:top w:val="none" w:sz="0" w:space="0" w:color="auto"/>
        <w:left w:val="none" w:sz="0" w:space="0" w:color="auto"/>
        <w:bottom w:val="none" w:sz="0" w:space="0" w:color="auto"/>
        <w:right w:val="none" w:sz="0" w:space="0" w:color="auto"/>
      </w:divBdr>
    </w:div>
    <w:div w:id="599795510">
      <w:bodyDiv w:val="1"/>
      <w:marLeft w:val="0"/>
      <w:marRight w:val="0"/>
      <w:marTop w:val="0"/>
      <w:marBottom w:val="0"/>
      <w:divBdr>
        <w:top w:val="none" w:sz="0" w:space="0" w:color="auto"/>
        <w:left w:val="none" w:sz="0" w:space="0" w:color="auto"/>
        <w:bottom w:val="none" w:sz="0" w:space="0" w:color="auto"/>
        <w:right w:val="none" w:sz="0" w:space="0" w:color="auto"/>
      </w:divBdr>
    </w:div>
    <w:div w:id="599797329">
      <w:bodyDiv w:val="1"/>
      <w:marLeft w:val="0"/>
      <w:marRight w:val="0"/>
      <w:marTop w:val="0"/>
      <w:marBottom w:val="0"/>
      <w:divBdr>
        <w:top w:val="none" w:sz="0" w:space="0" w:color="auto"/>
        <w:left w:val="none" w:sz="0" w:space="0" w:color="auto"/>
        <w:bottom w:val="none" w:sz="0" w:space="0" w:color="auto"/>
        <w:right w:val="none" w:sz="0" w:space="0" w:color="auto"/>
      </w:divBdr>
    </w:div>
    <w:div w:id="600186457">
      <w:bodyDiv w:val="1"/>
      <w:marLeft w:val="0"/>
      <w:marRight w:val="0"/>
      <w:marTop w:val="0"/>
      <w:marBottom w:val="0"/>
      <w:divBdr>
        <w:top w:val="none" w:sz="0" w:space="0" w:color="auto"/>
        <w:left w:val="none" w:sz="0" w:space="0" w:color="auto"/>
        <w:bottom w:val="none" w:sz="0" w:space="0" w:color="auto"/>
        <w:right w:val="none" w:sz="0" w:space="0" w:color="auto"/>
      </w:divBdr>
    </w:div>
    <w:div w:id="600452919">
      <w:bodyDiv w:val="1"/>
      <w:marLeft w:val="0"/>
      <w:marRight w:val="0"/>
      <w:marTop w:val="0"/>
      <w:marBottom w:val="0"/>
      <w:divBdr>
        <w:top w:val="none" w:sz="0" w:space="0" w:color="auto"/>
        <w:left w:val="none" w:sz="0" w:space="0" w:color="auto"/>
        <w:bottom w:val="none" w:sz="0" w:space="0" w:color="auto"/>
        <w:right w:val="none" w:sz="0" w:space="0" w:color="auto"/>
      </w:divBdr>
    </w:div>
    <w:div w:id="601258774">
      <w:bodyDiv w:val="1"/>
      <w:marLeft w:val="0"/>
      <w:marRight w:val="0"/>
      <w:marTop w:val="0"/>
      <w:marBottom w:val="0"/>
      <w:divBdr>
        <w:top w:val="none" w:sz="0" w:space="0" w:color="auto"/>
        <w:left w:val="none" w:sz="0" w:space="0" w:color="auto"/>
        <w:bottom w:val="none" w:sz="0" w:space="0" w:color="auto"/>
        <w:right w:val="none" w:sz="0" w:space="0" w:color="auto"/>
      </w:divBdr>
    </w:div>
    <w:div w:id="602616648">
      <w:bodyDiv w:val="1"/>
      <w:marLeft w:val="0"/>
      <w:marRight w:val="0"/>
      <w:marTop w:val="0"/>
      <w:marBottom w:val="0"/>
      <w:divBdr>
        <w:top w:val="none" w:sz="0" w:space="0" w:color="auto"/>
        <w:left w:val="none" w:sz="0" w:space="0" w:color="auto"/>
        <w:bottom w:val="none" w:sz="0" w:space="0" w:color="auto"/>
        <w:right w:val="none" w:sz="0" w:space="0" w:color="auto"/>
      </w:divBdr>
    </w:div>
    <w:div w:id="604965033">
      <w:bodyDiv w:val="1"/>
      <w:marLeft w:val="0"/>
      <w:marRight w:val="0"/>
      <w:marTop w:val="0"/>
      <w:marBottom w:val="0"/>
      <w:divBdr>
        <w:top w:val="none" w:sz="0" w:space="0" w:color="auto"/>
        <w:left w:val="none" w:sz="0" w:space="0" w:color="auto"/>
        <w:bottom w:val="none" w:sz="0" w:space="0" w:color="auto"/>
        <w:right w:val="none" w:sz="0" w:space="0" w:color="auto"/>
      </w:divBdr>
    </w:div>
    <w:div w:id="605118916">
      <w:bodyDiv w:val="1"/>
      <w:marLeft w:val="0"/>
      <w:marRight w:val="0"/>
      <w:marTop w:val="0"/>
      <w:marBottom w:val="0"/>
      <w:divBdr>
        <w:top w:val="none" w:sz="0" w:space="0" w:color="auto"/>
        <w:left w:val="none" w:sz="0" w:space="0" w:color="auto"/>
        <w:bottom w:val="none" w:sz="0" w:space="0" w:color="auto"/>
        <w:right w:val="none" w:sz="0" w:space="0" w:color="auto"/>
      </w:divBdr>
    </w:div>
    <w:div w:id="607200757">
      <w:bodyDiv w:val="1"/>
      <w:marLeft w:val="0"/>
      <w:marRight w:val="0"/>
      <w:marTop w:val="0"/>
      <w:marBottom w:val="0"/>
      <w:divBdr>
        <w:top w:val="none" w:sz="0" w:space="0" w:color="auto"/>
        <w:left w:val="none" w:sz="0" w:space="0" w:color="auto"/>
        <w:bottom w:val="none" w:sz="0" w:space="0" w:color="auto"/>
        <w:right w:val="none" w:sz="0" w:space="0" w:color="auto"/>
      </w:divBdr>
    </w:div>
    <w:div w:id="607350877">
      <w:bodyDiv w:val="1"/>
      <w:marLeft w:val="0"/>
      <w:marRight w:val="0"/>
      <w:marTop w:val="0"/>
      <w:marBottom w:val="0"/>
      <w:divBdr>
        <w:top w:val="none" w:sz="0" w:space="0" w:color="auto"/>
        <w:left w:val="none" w:sz="0" w:space="0" w:color="auto"/>
        <w:bottom w:val="none" w:sz="0" w:space="0" w:color="auto"/>
        <w:right w:val="none" w:sz="0" w:space="0" w:color="auto"/>
      </w:divBdr>
    </w:div>
    <w:div w:id="608198986">
      <w:bodyDiv w:val="1"/>
      <w:marLeft w:val="0"/>
      <w:marRight w:val="0"/>
      <w:marTop w:val="0"/>
      <w:marBottom w:val="0"/>
      <w:divBdr>
        <w:top w:val="none" w:sz="0" w:space="0" w:color="auto"/>
        <w:left w:val="none" w:sz="0" w:space="0" w:color="auto"/>
        <w:bottom w:val="none" w:sz="0" w:space="0" w:color="auto"/>
        <w:right w:val="none" w:sz="0" w:space="0" w:color="auto"/>
      </w:divBdr>
    </w:div>
    <w:div w:id="608896220">
      <w:bodyDiv w:val="1"/>
      <w:marLeft w:val="0"/>
      <w:marRight w:val="0"/>
      <w:marTop w:val="0"/>
      <w:marBottom w:val="0"/>
      <w:divBdr>
        <w:top w:val="none" w:sz="0" w:space="0" w:color="auto"/>
        <w:left w:val="none" w:sz="0" w:space="0" w:color="auto"/>
        <w:bottom w:val="none" w:sz="0" w:space="0" w:color="auto"/>
        <w:right w:val="none" w:sz="0" w:space="0" w:color="auto"/>
      </w:divBdr>
    </w:div>
    <w:div w:id="609241537">
      <w:bodyDiv w:val="1"/>
      <w:marLeft w:val="0"/>
      <w:marRight w:val="0"/>
      <w:marTop w:val="0"/>
      <w:marBottom w:val="0"/>
      <w:divBdr>
        <w:top w:val="none" w:sz="0" w:space="0" w:color="auto"/>
        <w:left w:val="none" w:sz="0" w:space="0" w:color="auto"/>
        <w:bottom w:val="none" w:sz="0" w:space="0" w:color="auto"/>
        <w:right w:val="none" w:sz="0" w:space="0" w:color="auto"/>
      </w:divBdr>
    </w:div>
    <w:div w:id="610019578">
      <w:bodyDiv w:val="1"/>
      <w:marLeft w:val="0"/>
      <w:marRight w:val="0"/>
      <w:marTop w:val="0"/>
      <w:marBottom w:val="0"/>
      <w:divBdr>
        <w:top w:val="none" w:sz="0" w:space="0" w:color="auto"/>
        <w:left w:val="none" w:sz="0" w:space="0" w:color="auto"/>
        <w:bottom w:val="none" w:sz="0" w:space="0" w:color="auto"/>
        <w:right w:val="none" w:sz="0" w:space="0" w:color="auto"/>
      </w:divBdr>
    </w:div>
    <w:div w:id="611059613">
      <w:bodyDiv w:val="1"/>
      <w:marLeft w:val="0"/>
      <w:marRight w:val="0"/>
      <w:marTop w:val="0"/>
      <w:marBottom w:val="0"/>
      <w:divBdr>
        <w:top w:val="none" w:sz="0" w:space="0" w:color="auto"/>
        <w:left w:val="none" w:sz="0" w:space="0" w:color="auto"/>
        <w:bottom w:val="none" w:sz="0" w:space="0" w:color="auto"/>
        <w:right w:val="none" w:sz="0" w:space="0" w:color="auto"/>
      </w:divBdr>
    </w:div>
    <w:div w:id="612176008">
      <w:bodyDiv w:val="1"/>
      <w:marLeft w:val="0"/>
      <w:marRight w:val="0"/>
      <w:marTop w:val="0"/>
      <w:marBottom w:val="0"/>
      <w:divBdr>
        <w:top w:val="none" w:sz="0" w:space="0" w:color="auto"/>
        <w:left w:val="none" w:sz="0" w:space="0" w:color="auto"/>
        <w:bottom w:val="none" w:sz="0" w:space="0" w:color="auto"/>
        <w:right w:val="none" w:sz="0" w:space="0" w:color="auto"/>
      </w:divBdr>
    </w:div>
    <w:div w:id="612519974">
      <w:bodyDiv w:val="1"/>
      <w:marLeft w:val="0"/>
      <w:marRight w:val="0"/>
      <w:marTop w:val="0"/>
      <w:marBottom w:val="0"/>
      <w:divBdr>
        <w:top w:val="none" w:sz="0" w:space="0" w:color="auto"/>
        <w:left w:val="none" w:sz="0" w:space="0" w:color="auto"/>
        <w:bottom w:val="none" w:sz="0" w:space="0" w:color="auto"/>
        <w:right w:val="none" w:sz="0" w:space="0" w:color="auto"/>
      </w:divBdr>
    </w:div>
    <w:div w:id="613172082">
      <w:bodyDiv w:val="1"/>
      <w:marLeft w:val="0"/>
      <w:marRight w:val="0"/>
      <w:marTop w:val="0"/>
      <w:marBottom w:val="0"/>
      <w:divBdr>
        <w:top w:val="none" w:sz="0" w:space="0" w:color="auto"/>
        <w:left w:val="none" w:sz="0" w:space="0" w:color="auto"/>
        <w:bottom w:val="none" w:sz="0" w:space="0" w:color="auto"/>
        <w:right w:val="none" w:sz="0" w:space="0" w:color="auto"/>
      </w:divBdr>
    </w:div>
    <w:div w:id="614293897">
      <w:bodyDiv w:val="1"/>
      <w:marLeft w:val="0"/>
      <w:marRight w:val="0"/>
      <w:marTop w:val="0"/>
      <w:marBottom w:val="0"/>
      <w:divBdr>
        <w:top w:val="none" w:sz="0" w:space="0" w:color="auto"/>
        <w:left w:val="none" w:sz="0" w:space="0" w:color="auto"/>
        <w:bottom w:val="none" w:sz="0" w:space="0" w:color="auto"/>
        <w:right w:val="none" w:sz="0" w:space="0" w:color="auto"/>
      </w:divBdr>
    </w:div>
    <w:div w:id="615796821">
      <w:bodyDiv w:val="1"/>
      <w:marLeft w:val="0"/>
      <w:marRight w:val="0"/>
      <w:marTop w:val="0"/>
      <w:marBottom w:val="0"/>
      <w:divBdr>
        <w:top w:val="none" w:sz="0" w:space="0" w:color="auto"/>
        <w:left w:val="none" w:sz="0" w:space="0" w:color="auto"/>
        <w:bottom w:val="none" w:sz="0" w:space="0" w:color="auto"/>
        <w:right w:val="none" w:sz="0" w:space="0" w:color="auto"/>
      </w:divBdr>
    </w:div>
    <w:div w:id="616330397">
      <w:bodyDiv w:val="1"/>
      <w:marLeft w:val="0"/>
      <w:marRight w:val="0"/>
      <w:marTop w:val="0"/>
      <w:marBottom w:val="0"/>
      <w:divBdr>
        <w:top w:val="none" w:sz="0" w:space="0" w:color="auto"/>
        <w:left w:val="none" w:sz="0" w:space="0" w:color="auto"/>
        <w:bottom w:val="none" w:sz="0" w:space="0" w:color="auto"/>
        <w:right w:val="none" w:sz="0" w:space="0" w:color="auto"/>
      </w:divBdr>
    </w:div>
    <w:div w:id="617219856">
      <w:bodyDiv w:val="1"/>
      <w:marLeft w:val="0"/>
      <w:marRight w:val="0"/>
      <w:marTop w:val="0"/>
      <w:marBottom w:val="0"/>
      <w:divBdr>
        <w:top w:val="none" w:sz="0" w:space="0" w:color="auto"/>
        <w:left w:val="none" w:sz="0" w:space="0" w:color="auto"/>
        <w:bottom w:val="none" w:sz="0" w:space="0" w:color="auto"/>
        <w:right w:val="none" w:sz="0" w:space="0" w:color="auto"/>
      </w:divBdr>
    </w:div>
    <w:div w:id="617415027">
      <w:bodyDiv w:val="1"/>
      <w:marLeft w:val="0"/>
      <w:marRight w:val="0"/>
      <w:marTop w:val="0"/>
      <w:marBottom w:val="0"/>
      <w:divBdr>
        <w:top w:val="none" w:sz="0" w:space="0" w:color="auto"/>
        <w:left w:val="none" w:sz="0" w:space="0" w:color="auto"/>
        <w:bottom w:val="none" w:sz="0" w:space="0" w:color="auto"/>
        <w:right w:val="none" w:sz="0" w:space="0" w:color="auto"/>
      </w:divBdr>
    </w:div>
    <w:div w:id="618343726">
      <w:bodyDiv w:val="1"/>
      <w:marLeft w:val="0"/>
      <w:marRight w:val="0"/>
      <w:marTop w:val="0"/>
      <w:marBottom w:val="0"/>
      <w:divBdr>
        <w:top w:val="none" w:sz="0" w:space="0" w:color="auto"/>
        <w:left w:val="none" w:sz="0" w:space="0" w:color="auto"/>
        <w:bottom w:val="none" w:sz="0" w:space="0" w:color="auto"/>
        <w:right w:val="none" w:sz="0" w:space="0" w:color="auto"/>
      </w:divBdr>
    </w:div>
    <w:div w:id="618530972">
      <w:bodyDiv w:val="1"/>
      <w:marLeft w:val="0"/>
      <w:marRight w:val="0"/>
      <w:marTop w:val="0"/>
      <w:marBottom w:val="0"/>
      <w:divBdr>
        <w:top w:val="none" w:sz="0" w:space="0" w:color="auto"/>
        <w:left w:val="none" w:sz="0" w:space="0" w:color="auto"/>
        <w:bottom w:val="none" w:sz="0" w:space="0" w:color="auto"/>
        <w:right w:val="none" w:sz="0" w:space="0" w:color="auto"/>
      </w:divBdr>
    </w:div>
    <w:div w:id="620645697">
      <w:bodyDiv w:val="1"/>
      <w:marLeft w:val="0"/>
      <w:marRight w:val="0"/>
      <w:marTop w:val="0"/>
      <w:marBottom w:val="0"/>
      <w:divBdr>
        <w:top w:val="none" w:sz="0" w:space="0" w:color="auto"/>
        <w:left w:val="none" w:sz="0" w:space="0" w:color="auto"/>
        <w:bottom w:val="none" w:sz="0" w:space="0" w:color="auto"/>
        <w:right w:val="none" w:sz="0" w:space="0" w:color="auto"/>
      </w:divBdr>
    </w:div>
    <w:div w:id="621156797">
      <w:bodyDiv w:val="1"/>
      <w:marLeft w:val="0"/>
      <w:marRight w:val="0"/>
      <w:marTop w:val="0"/>
      <w:marBottom w:val="0"/>
      <w:divBdr>
        <w:top w:val="none" w:sz="0" w:space="0" w:color="auto"/>
        <w:left w:val="none" w:sz="0" w:space="0" w:color="auto"/>
        <w:bottom w:val="none" w:sz="0" w:space="0" w:color="auto"/>
        <w:right w:val="none" w:sz="0" w:space="0" w:color="auto"/>
      </w:divBdr>
    </w:div>
    <w:div w:id="621305451">
      <w:bodyDiv w:val="1"/>
      <w:marLeft w:val="0"/>
      <w:marRight w:val="0"/>
      <w:marTop w:val="0"/>
      <w:marBottom w:val="0"/>
      <w:divBdr>
        <w:top w:val="none" w:sz="0" w:space="0" w:color="auto"/>
        <w:left w:val="none" w:sz="0" w:space="0" w:color="auto"/>
        <w:bottom w:val="none" w:sz="0" w:space="0" w:color="auto"/>
        <w:right w:val="none" w:sz="0" w:space="0" w:color="auto"/>
      </w:divBdr>
    </w:div>
    <w:div w:id="623535239">
      <w:bodyDiv w:val="1"/>
      <w:marLeft w:val="0"/>
      <w:marRight w:val="0"/>
      <w:marTop w:val="0"/>
      <w:marBottom w:val="0"/>
      <w:divBdr>
        <w:top w:val="none" w:sz="0" w:space="0" w:color="auto"/>
        <w:left w:val="none" w:sz="0" w:space="0" w:color="auto"/>
        <w:bottom w:val="none" w:sz="0" w:space="0" w:color="auto"/>
        <w:right w:val="none" w:sz="0" w:space="0" w:color="auto"/>
      </w:divBdr>
    </w:div>
    <w:div w:id="625165226">
      <w:bodyDiv w:val="1"/>
      <w:marLeft w:val="0"/>
      <w:marRight w:val="0"/>
      <w:marTop w:val="0"/>
      <w:marBottom w:val="0"/>
      <w:divBdr>
        <w:top w:val="none" w:sz="0" w:space="0" w:color="auto"/>
        <w:left w:val="none" w:sz="0" w:space="0" w:color="auto"/>
        <w:bottom w:val="none" w:sz="0" w:space="0" w:color="auto"/>
        <w:right w:val="none" w:sz="0" w:space="0" w:color="auto"/>
      </w:divBdr>
    </w:div>
    <w:div w:id="625350966">
      <w:bodyDiv w:val="1"/>
      <w:marLeft w:val="0"/>
      <w:marRight w:val="0"/>
      <w:marTop w:val="0"/>
      <w:marBottom w:val="0"/>
      <w:divBdr>
        <w:top w:val="none" w:sz="0" w:space="0" w:color="auto"/>
        <w:left w:val="none" w:sz="0" w:space="0" w:color="auto"/>
        <w:bottom w:val="none" w:sz="0" w:space="0" w:color="auto"/>
        <w:right w:val="none" w:sz="0" w:space="0" w:color="auto"/>
      </w:divBdr>
    </w:div>
    <w:div w:id="625502975">
      <w:bodyDiv w:val="1"/>
      <w:marLeft w:val="0"/>
      <w:marRight w:val="0"/>
      <w:marTop w:val="0"/>
      <w:marBottom w:val="0"/>
      <w:divBdr>
        <w:top w:val="none" w:sz="0" w:space="0" w:color="auto"/>
        <w:left w:val="none" w:sz="0" w:space="0" w:color="auto"/>
        <w:bottom w:val="none" w:sz="0" w:space="0" w:color="auto"/>
        <w:right w:val="none" w:sz="0" w:space="0" w:color="auto"/>
      </w:divBdr>
    </w:div>
    <w:div w:id="625544365">
      <w:bodyDiv w:val="1"/>
      <w:marLeft w:val="0"/>
      <w:marRight w:val="0"/>
      <w:marTop w:val="0"/>
      <w:marBottom w:val="0"/>
      <w:divBdr>
        <w:top w:val="none" w:sz="0" w:space="0" w:color="auto"/>
        <w:left w:val="none" w:sz="0" w:space="0" w:color="auto"/>
        <w:bottom w:val="none" w:sz="0" w:space="0" w:color="auto"/>
        <w:right w:val="none" w:sz="0" w:space="0" w:color="auto"/>
      </w:divBdr>
    </w:div>
    <w:div w:id="626157757">
      <w:bodyDiv w:val="1"/>
      <w:marLeft w:val="0"/>
      <w:marRight w:val="0"/>
      <w:marTop w:val="0"/>
      <w:marBottom w:val="0"/>
      <w:divBdr>
        <w:top w:val="none" w:sz="0" w:space="0" w:color="auto"/>
        <w:left w:val="none" w:sz="0" w:space="0" w:color="auto"/>
        <w:bottom w:val="none" w:sz="0" w:space="0" w:color="auto"/>
        <w:right w:val="none" w:sz="0" w:space="0" w:color="auto"/>
      </w:divBdr>
    </w:div>
    <w:div w:id="627128285">
      <w:bodyDiv w:val="1"/>
      <w:marLeft w:val="0"/>
      <w:marRight w:val="0"/>
      <w:marTop w:val="0"/>
      <w:marBottom w:val="0"/>
      <w:divBdr>
        <w:top w:val="none" w:sz="0" w:space="0" w:color="auto"/>
        <w:left w:val="none" w:sz="0" w:space="0" w:color="auto"/>
        <w:bottom w:val="none" w:sz="0" w:space="0" w:color="auto"/>
        <w:right w:val="none" w:sz="0" w:space="0" w:color="auto"/>
      </w:divBdr>
    </w:div>
    <w:div w:id="627661784">
      <w:bodyDiv w:val="1"/>
      <w:marLeft w:val="0"/>
      <w:marRight w:val="0"/>
      <w:marTop w:val="0"/>
      <w:marBottom w:val="0"/>
      <w:divBdr>
        <w:top w:val="none" w:sz="0" w:space="0" w:color="auto"/>
        <w:left w:val="none" w:sz="0" w:space="0" w:color="auto"/>
        <w:bottom w:val="none" w:sz="0" w:space="0" w:color="auto"/>
        <w:right w:val="none" w:sz="0" w:space="0" w:color="auto"/>
      </w:divBdr>
    </w:div>
    <w:div w:id="628900925">
      <w:bodyDiv w:val="1"/>
      <w:marLeft w:val="0"/>
      <w:marRight w:val="0"/>
      <w:marTop w:val="0"/>
      <w:marBottom w:val="0"/>
      <w:divBdr>
        <w:top w:val="none" w:sz="0" w:space="0" w:color="auto"/>
        <w:left w:val="none" w:sz="0" w:space="0" w:color="auto"/>
        <w:bottom w:val="none" w:sz="0" w:space="0" w:color="auto"/>
        <w:right w:val="none" w:sz="0" w:space="0" w:color="auto"/>
      </w:divBdr>
    </w:div>
    <w:div w:id="631448391">
      <w:bodyDiv w:val="1"/>
      <w:marLeft w:val="0"/>
      <w:marRight w:val="0"/>
      <w:marTop w:val="0"/>
      <w:marBottom w:val="0"/>
      <w:divBdr>
        <w:top w:val="none" w:sz="0" w:space="0" w:color="auto"/>
        <w:left w:val="none" w:sz="0" w:space="0" w:color="auto"/>
        <w:bottom w:val="none" w:sz="0" w:space="0" w:color="auto"/>
        <w:right w:val="none" w:sz="0" w:space="0" w:color="auto"/>
      </w:divBdr>
    </w:div>
    <w:div w:id="631596721">
      <w:bodyDiv w:val="1"/>
      <w:marLeft w:val="0"/>
      <w:marRight w:val="0"/>
      <w:marTop w:val="0"/>
      <w:marBottom w:val="0"/>
      <w:divBdr>
        <w:top w:val="none" w:sz="0" w:space="0" w:color="auto"/>
        <w:left w:val="none" w:sz="0" w:space="0" w:color="auto"/>
        <w:bottom w:val="none" w:sz="0" w:space="0" w:color="auto"/>
        <w:right w:val="none" w:sz="0" w:space="0" w:color="auto"/>
      </w:divBdr>
    </w:div>
    <w:div w:id="631597191">
      <w:bodyDiv w:val="1"/>
      <w:marLeft w:val="0"/>
      <w:marRight w:val="0"/>
      <w:marTop w:val="0"/>
      <w:marBottom w:val="0"/>
      <w:divBdr>
        <w:top w:val="none" w:sz="0" w:space="0" w:color="auto"/>
        <w:left w:val="none" w:sz="0" w:space="0" w:color="auto"/>
        <w:bottom w:val="none" w:sz="0" w:space="0" w:color="auto"/>
        <w:right w:val="none" w:sz="0" w:space="0" w:color="auto"/>
      </w:divBdr>
    </w:div>
    <w:div w:id="631902644">
      <w:bodyDiv w:val="1"/>
      <w:marLeft w:val="0"/>
      <w:marRight w:val="0"/>
      <w:marTop w:val="0"/>
      <w:marBottom w:val="0"/>
      <w:divBdr>
        <w:top w:val="none" w:sz="0" w:space="0" w:color="auto"/>
        <w:left w:val="none" w:sz="0" w:space="0" w:color="auto"/>
        <w:bottom w:val="none" w:sz="0" w:space="0" w:color="auto"/>
        <w:right w:val="none" w:sz="0" w:space="0" w:color="auto"/>
      </w:divBdr>
    </w:div>
    <w:div w:id="632491729">
      <w:bodyDiv w:val="1"/>
      <w:marLeft w:val="0"/>
      <w:marRight w:val="0"/>
      <w:marTop w:val="0"/>
      <w:marBottom w:val="0"/>
      <w:divBdr>
        <w:top w:val="none" w:sz="0" w:space="0" w:color="auto"/>
        <w:left w:val="none" w:sz="0" w:space="0" w:color="auto"/>
        <w:bottom w:val="none" w:sz="0" w:space="0" w:color="auto"/>
        <w:right w:val="none" w:sz="0" w:space="0" w:color="auto"/>
      </w:divBdr>
    </w:div>
    <w:div w:id="633801338">
      <w:bodyDiv w:val="1"/>
      <w:marLeft w:val="0"/>
      <w:marRight w:val="0"/>
      <w:marTop w:val="0"/>
      <w:marBottom w:val="0"/>
      <w:divBdr>
        <w:top w:val="none" w:sz="0" w:space="0" w:color="auto"/>
        <w:left w:val="none" w:sz="0" w:space="0" w:color="auto"/>
        <w:bottom w:val="none" w:sz="0" w:space="0" w:color="auto"/>
        <w:right w:val="none" w:sz="0" w:space="0" w:color="auto"/>
      </w:divBdr>
    </w:div>
    <w:div w:id="635064304">
      <w:bodyDiv w:val="1"/>
      <w:marLeft w:val="0"/>
      <w:marRight w:val="0"/>
      <w:marTop w:val="0"/>
      <w:marBottom w:val="0"/>
      <w:divBdr>
        <w:top w:val="none" w:sz="0" w:space="0" w:color="auto"/>
        <w:left w:val="none" w:sz="0" w:space="0" w:color="auto"/>
        <w:bottom w:val="none" w:sz="0" w:space="0" w:color="auto"/>
        <w:right w:val="none" w:sz="0" w:space="0" w:color="auto"/>
      </w:divBdr>
    </w:div>
    <w:div w:id="635722287">
      <w:bodyDiv w:val="1"/>
      <w:marLeft w:val="0"/>
      <w:marRight w:val="0"/>
      <w:marTop w:val="0"/>
      <w:marBottom w:val="0"/>
      <w:divBdr>
        <w:top w:val="none" w:sz="0" w:space="0" w:color="auto"/>
        <w:left w:val="none" w:sz="0" w:space="0" w:color="auto"/>
        <w:bottom w:val="none" w:sz="0" w:space="0" w:color="auto"/>
        <w:right w:val="none" w:sz="0" w:space="0" w:color="auto"/>
      </w:divBdr>
    </w:div>
    <w:div w:id="636910225">
      <w:bodyDiv w:val="1"/>
      <w:marLeft w:val="0"/>
      <w:marRight w:val="0"/>
      <w:marTop w:val="0"/>
      <w:marBottom w:val="0"/>
      <w:divBdr>
        <w:top w:val="none" w:sz="0" w:space="0" w:color="auto"/>
        <w:left w:val="none" w:sz="0" w:space="0" w:color="auto"/>
        <w:bottom w:val="none" w:sz="0" w:space="0" w:color="auto"/>
        <w:right w:val="none" w:sz="0" w:space="0" w:color="auto"/>
      </w:divBdr>
    </w:div>
    <w:div w:id="639501261">
      <w:bodyDiv w:val="1"/>
      <w:marLeft w:val="0"/>
      <w:marRight w:val="0"/>
      <w:marTop w:val="0"/>
      <w:marBottom w:val="0"/>
      <w:divBdr>
        <w:top w:val="none" w:sz="0" w:space="0" w:color="auto"/>
        <w:left w:val="none" w:sz="0" w:space="0" w:color="auto"/>
        <w:bottom w:val="none" w:sz="0" w:space="0" w:color="auto"/>
        <w:right w:val="none" w:sz="0" w:space="0" w:color="auto"/>
      </w:divBdr>
    </w:div>
    <w:div w:id="639650529">
      <w:bodyDiv w:val="1"/>
      <w:marLeft w:val="0"/>
      <w:marRight w:val="0"/>
      <w:marTop w:val="0"/>
      <w:marBottom w:val="0"/>
      <w:divBdr>
        <w:top w:val="none" w:sz="0" w:space="0" w:color="auto"/>
        <w:left w:val="none" w:sz="0" w:space="0" w:color="auto"/>
        <w:bottom w:val="none" w:sz="0" w:space="0" w:color="auto"/>
        <w:right w:val="none" w:sz="0" w:space="0" w:color="auto"/>
      </w:divBdr>
    </w:div>
    <w:div w:id="639697898">
      <w:bodyDiv w:val="1"/>
      <w:marLeft w:val="0"/>
      <w:marRight w:val="0"/>
      <w:marTop w:val="0"/>
      <w:marBottom w:val="0"/>
      <w:divBdr>
        <w:top w:val="none" w:sz="0" w:space="0" w:color="auto"/>
        <w:left w:val="none" w:sz="0" w:space="0" w:color="auto"/>
        <w:bottom w:val="none" w:sz="0" w:space="0" w:color="auto"/>
        <w:right w:val="none" w:sz="0" w:space="0" w:color="auto"/>
      </w:divBdr>
    </w:div>
    <w:div w:id="639845109">
      <w:bodyDiv w:val="1"/>
      <w:marLeft w:val="0"/>
      <w:marRight w:val="0"/>
      <w:marTop w:val="0"/>
      <w:marBottom w:val="0"/>
      <w:divBdr>
        <w:top w:val="none" w:sz="0" w:space="0" w:color="auto"/>
        <w:left w:val="none" w:sz="0" w:space="0" w:color="auto"/>
        <w:bottom w:val="none" w:sz="0" w:space="0" w:color="auto"/>
        <w:right w:val="none" w:sz="0" w:space="0" w:color="auto"/>
      </w:divBdr>
    </w:div>
    <w:div w:id="641540992">
      <w:bodyDiv w:val="1"/>
      <w:marLeft w:val="0"/>
      <w:marRight w:val="0"/>
      <w:marTop w:val="0"/>
      <w:marBottom w:val="0"/>
      <w:divBdr>
        <w:top w:val="none" w:sz="0" w:space="0" w:color="auto"/>
        <w:left w:val="none" w:sz="0" w:space="0" w:color="auto"/>
        <w:bottom w:val="none" w:sz="0" w:space="0" w:color="auto"/>
        <w:right w:val="none" w:sz="0" w:space="0" w:color="auto"/>
      </w:divBdr>
    </w:div>
    <w:div w:id="642393072">
      <w:bodyDiv w:val="1"/>
      <w:marLeft w:val="0"/>
      <w:marRight w:val="0"/>
      <w:marTop w:val="0"/>
      <w:marBottom w:val="0"/>
      <w:divBdr>
        <w:top w:val="none" w:sz="0" w:space="0" w:color="auto"/>
        <w:left w:val="none" w:sz="0" w:space="0" w:color="auto"/>
        <w:bottom w:val="none" w:sz="0" w:space="0" w:color="auto"/>
        <w:right w:val="none" w:sz="0" w:space="0" w:color="auto"/>
      </w:divBdr>
    </w:div>
    <w:div w:id="642537924">
      <w:bodyDiv w:val="1"/>
      <w:marLeft w:val="0"/>
      <w:marRight w:val="0"/>
      <w:marTop w:val="0"/>
      <w:marBottom w:val="0"/>
      <w:divBdr>
        <w:top w:val="none" w:sz="0" w:space="0" w:color="auto"/>
        <w:left w:val="none" w:sz="0" w:space="0" w:color="auto"/>
        <w:bottom w:val="none" w:sz="0" w:space="0" w:color="auto"/>
        <w:right w:val="none" w:sz="0" w:space="0" w:color="auto"/>
      </w:divBdr>
    </w:div>
    <w:div w:id="644090030">
      <w:bodyDiv w:val="1"/>
      <w:marLeft w:val="0"/>
      <w:marRight w:val="0"/>
      <w:marTop w:val="0"/>
      <w:marBottom w:val="0"/>
      <w:divBdr>
        <w:top w:val="none" w:sz="0" w:space="0" w:color="auto"/>
        <w:left w:val="none" w:sz="0" w:space="0" w:color="auto"/>
        <w:bottom w:val="none" w:sz="0" w:space="0" w:color="auto"/>
        <w:right w:val="none" w:sz="0" w:space="0" w:color="auto"/>
      </w:divBdr>
    </w:div>
    <w:div w:id="644970012">
      <w:bodyDiv w:val="1"/>
      <w:marLeft w:val="0"/>
      <w:marRight w:val="0"/>
      <w:marTop w:val="0"/>
      <w:marBottom w:val="0"/>
      <w:divBdr>
        <w:top w:val="none" w:sz="0" w:space="0" w:color="auto"/>
        <w:left w:val="none" w:sz="0" w:space="0" w:color="auto"/>
        <w:bottom w:val="none" w:sz="0" w:space="0" w:color="auto"/>
        <w:right w:val="none" w:sz="0" w:space="0" w:color="auto"/>
      </w:divBdr>
    </w:div>
    <w:div w:id="645430054">
      <w:bodyDiv w:val="1"/>
      <w:marLeft w:val="0"/>
      <w:marRight w:val="0"/>
      <w:marTop w:val="0"/>
      <w:marBottom w:val="0"/>
      <w:divBdr>
        <w:top w:val="none" w:sz="0" w:space="0" w:color="auto"/>
        <w:left w:val="none" w:sz="0" w:space="0" w:color="auto"/>
        <w:bottom w:val="none" w:sz="0" w:space="0" w:color="auto"/>
        <w:right w:val="none" w:sz="0" w:space="0" w:color="auto"/>
      </w:divBdr>
    </w:div>
    <w:div w:id="646476092">
      <w:bodyDiv w:val="1"/>
      <w:marLeft w:val="0"/>
      <w:marRight w:val="0"/>
      <w:marTop w:val="0"/>
      <w:marBottom w:val="0"/>
      <w:divBdr>
        <w:top w:val="none" w:sz="0" w:space="0" w:color="auto"/>
        <w:left w:val="none" w:sz="0" w:space="0" w:color="auto"/>
        <w:bottom w:val="none" w:sz="0" w:space="0" w:color="auto"/>
        <w:right w:val="none" w:sz="0" w:space="0" w:color="auto"/>
      </w:divBdr>
    </w:div>
    <w:div w:id="647520753">
      <w:bodyDiv w:val="1"/>
      <w:marLeft w:val="0"/>
      <w:marRight w:val="0"/>
      <w:marTop w:val="0"/>
      <w:marBottom w:val="0"/>
      <w:divBdr>
        <w:top w:val="none" w:sz="0" w:space="0" w:color="auto"/>
        <w:left w:val="none" w:sz="0" w:space="0" w:color="auto"/>
        <w:bottom w:val="none" w:sz="0" w:space="0" w:color="auto"/>
        <w:right w:val="none" w:sz="0" w:space="0" w:color="auto"/>
      </w:divBdr>
    </w:div>
    <w:div w:id="648441657">
      <w:bodyDiv w:val="1"/>
      <w:marLeft w:val="0"/>
      <w:marRight w:val="0"/>
      <w:marTop w:val="0"/>
      <w:marBottom w:val="0"/>
      <w:divBdr>
        <w:top w:val="none" w:sz="0" w:space="0" w:color="auto"/>
        <w:left w:val="none" w:sz="0" w:space="0" w:color="auto"/>
        <w:bottom w:val="none" w:sz="0" w:space="0" w:color="auto"/>
        <w:right w:val="none" w:sz="0" w:space="0" w:color="auto"/>
      </w:divBdr>
    </w:div>
    <w:div w:id="648679495">
      <w:bodyDiv w:val="1"/>
      <w:marLeft w:val="0"/>
      <w:marRight w:val="0"/>
      <w:marTop w:val="0"/>
      <w:marBottom w:val="0"/>
      <w:divBdr>
        <w:top w:val="none" w:sz="0" w:space="0" w:color="auto"/>
        <w:left w:val="none" w:sz="0" w:space="0" w:color="auto"/>
        <w:bottom w:val="none" w:sz="0" w:space="0" w:color="auto"/>
        <w:right w:val="none" w:sz="0" w:space="0" w:color="auto"/>
      </w:divBdr>
    </w:div>
    <w:div w:id="650332844">
      <w:bodyDiv w:val="1"/>
      <w:marLeft w:val="0"/>
      <w:marRight w:val="0"/>
      <w:marTop w:val="0"/>
      <w:marBottom w:val="0"/>
      <w:divBdr>
        <w:top w:val="none" w:sz="0" w:space="0" w:color="auto"/>
        <w:left w:val="none" w:sz="0" w:space="0" w:color="auto"/>
        <w:bottom w:val="none" w:sz="0" w:space="0" w:color="auto"/>
        <w:right w:val="none" w:sz="0" w:space="0" w:color="auto"/>
      </w:divBdr>
    </w:div>
    <w:div w:id="653333078">
      <w:bodyDiv w:val="1"/>
      <w:marLeft w:val="0"/>
      <w:marRight w:val="0"/>
      <w:marTop w:val="0"/>
      <w:marBottom w:val="0"/>
      <w:divBdr>
        <w:top w:val="none" w:sz="0" w:space="0" w:color="auto"/>
        <w:left w:val="none" w:sz="0" w:space="0" w:color="auto"/>
        <w:bottom w:val="none" w:sz="0" w:space="0" w:color="auto"/>
        <w:right w:val="none" w:sz="0" w:space="0" w:color="auto"/>
      </w:divBdr>
    </w:div>
    <w:div w:id="653416469">
      <w:bodyDiv w:val="1"/>
      <w:marLeft w:val="0"/>
      <w:marRight w:val="0"/>
      <w:marTop w:val="0"/>
      <w:marBottom w:val="0"/>
      <w:divBdr>
        <w:top w:val="none" w:sz="0" w:space="0" w:color="auto"/>
        <w:left w:val="none" w:sz="0" w:space="0" w:color="auto"/>
        <w:bottom w:val="none" w:sz="0" w:space="0" w:color="auto"/>
        <w:right w:val="none" w:sz="0" w:space="0" w:color="auto"/>
      </w:divBdr>
    </w:div>
    <w:div w:id="653485582">
      <w:bodyDiv w:val="1"/>
      <w:marLeft w:val="0"/>
      <w:marRight w:val="0"/>
      <w:marTop w:val="0"/>
      <w:marBottom w:val="0"/>
      <w:divBdr>
        <w:top w:val="none" w:sz="0" w:space="0" w:color="auto"/>
        <w:left w:val="none" w:sz="0" w:space="0" w:color="auto"/>
        <w:bottom w:val="none" w:sz="0" w:space="0" w:color="auto"/>
        <w:right w:val="none" w:sz="0" w:space="0" w:color="auto"/>
      </w:divBdr>
    </w:div>
    <w:div w:id="653990340">
      <w:bodyDiv w:val="1"/>
      <w:marLeft w:val="0"/>
      <w:marRight w:val="0"/>
      <w:marTop w:val="0"/>
      <w:marBottom w:val="0"/>
      <w:divBdr>
        <w:top w:val="none" w:sz="0" w:space="0" w:color="auto"/>
        <w:left w:val="none" w:sz="0" w:space="0" w:color="auto"/>
        <w:bottom w:val="none" w:sz="0" w:space="0" w:color="auto"/>
        <w:right w:val="none" w:sz="0" w:space="0" w:color="auto"/>
      </w:divBdr>
    </w:div>
    <w:div w:id="654722208">
      <w:bodyDiv w:val="1"/>
      <w:marLeft w:val="0"/>
      <w:marRight w:val="0"/>
      <w:marTop w:val="0"/>
      <w:marBottom w:val="0"/>
      <w:divBdr>
        <w:top w:val="none" w:sz="0" w:space="0" w:color="auto"/>
        <w:left w:val="none" w:sz="0" w:space="0" w:color="auto"/>
        <w:bottom w:val="none" w:sz="0" w:space="0" w:color="auto"/>
        <w:right w:val="none" w:sz="0" w:space="0" w:color="auto"/>
      </w:divBdr>
    </w:div>
    <w:div w:id="654794315">
      <w:bodyDiv w:val="1"/>
      <w:marLeft w:val="0"/>
      <w:marRight w:val="0"/>
      <w:marTop w:val="0"/>
      <w:marBottom w:val="0"/>
      <w:divBdr>
        <w:top w:val="none" w:sz="0" w:space="0" w:color="auto"/>
        <w:left w:val="none" w:sz="0" w:space="0" w:color="auto"/>
        <w:bottom w:val="none" w:sz="0" w:space="0" w:color="auto"/>
        <w:right w:val="none" w:sz="0" w:space="0" w:color="auto"/>
      </w:divBdr>
    </w:div>
    <w:div w:id="657922632">
      <w:bodyDiv w:val="1"/>
      <w:marLeft w:val="0"/>
      <w:marRight w:val="0"/>
      <w:marTop w:val="0"/>
      <w:marBottom w:val="0"/>
      <w:divBdr>
        <w:top w:val="none" w:sz="0" w:space="0" w:color="auto"/>
        <w:left w:val="none" w:sz="0" w:space="0" w:color="auto"/>
        <w:bottom w:val="none" w:sz="0" w:space="0" w:color="auto"/>
        <w:right w:val="none" w:sz="0" w:space="0" w:color="auto"/>
      </w:divBdr>
    </w:div>
    <w:div w:id="659768312">
      <w:bodyDiv w:val="1"/>
      <w:marLeft w:val="0"/>
      <w:marRight w:val="0"/>
      <w:marTop w:val="0"/>
      <w:marBottom w:val="0"/>
      <w:divBdr>
        <w:top w:val="none" w:sz="0" w:space="0" w:color="auto"/>
        <w:left w:val="none" w:sz="0" w:space="0" w:color="auto"/>
        <w:bottom w:val="none" w:sz="0" w:space="0" w:color="auto"/>
        <w:right w:val="none" w:sz="0" w:space="0" w:color="auto"/>
      </w:divBdr>
    </w:div>
    <w:div w:id="660936167">
      <w:bodyDiv w:val="1"/>
      <w:marLeft w:val="0"/>
      <w:marRight w:val="0"/>
      <w:marTop w:val="0"/>
      <w:marBottom w:val="0"/>
      <w:divBdr>
        <w:top w:val="none" w:sz="0" w:space="0" w:color="auto"/>
        <w:left w:val="none" w:sz="0" w:space="0" w:color="auto"/>
        <w:bottom w:val="none" w:sz="0" w:space="0" w:color="auto"/>
        <w:right w:val="none" w:sz="0" w:space="0" w:color="auto"/>
      </w:divBdr>
    </w:div>
    <w:div w:id="662972243">
      <w:bodyDiv w:val="1"/>
      <w:marLeft w:val="0"/>
      <w:marRight w:val="0"/>
      <w:marTop w:val="0"/>
      <w:marBottom w:val="0"/>
      <w:divBdr>
        <w:top w:val="none" w:sz="0" w:space="0" w:color="auto"/>
        <w:left w:val="none" w:sz="0" w:space="0" w:color="auto"/>
        <w:bottom w:val="none" w:sz="0" w:space="0" w:color="auto"/>
        <w:right w:val="none" w:sz="0" w:space="0" w:color="auto"/>
      </w:divBdr>
    </w:div>
    <w:div w:id="663777840">
      <w:bodyDiv w:val="1"/>
      <w:marLeft w:val="0"/>
      <w:marRight w:val="0"/>
      <w:marTop w:val="0"/>
      <w:marBottom w:val="0"/>
      <w:divBdr>
        <w:top w:val="none" w:sz="0" w:space="0" w:color="auto"/>
        <w:left w:val="none" w:sz="0" w:space="0" w:color="auto"/>
        <w:bottom w:val="none" w:sz="0" w:space="0" w:color="auto"/>
        <w:right w:val="none" w:sz="0" w:space="0" w:color="auto"/>
      </w:divBdr>
    </w:div>
    <w:div w:id="663820816">
      <w:bodyDiv w:val="1"/>
      <w:marLeft w:val="0"/>
      <w:marRight w:val="0"/>
      <w:marTop w:val="0"/>
      <w:marBottom w:val="0"/>
      <w:divBdr>
        <w:top w:val="none" w:sz="0" w:space="0" w:color="auto"/>
        <w:left w:val="none" w:sz="0" w:space="0" w:color="auto"/>
        <w:bottom w:val="none" w:sz="0" w:space="0" w:color="auto"/>
        <w:right w:val="none" w:sz="0" w:space="0" w:color="auto"/>
      </w:divBdr>
    </w:div>
    <w:div w:id="664626724">
      <w:bodyDiv w:val="1"/>
      <w:marLeft w:val="0"/>
      <w:marRight w:val="0"/>
      <w:marTop w:val="0"/>
      <w:marBottom w:val="0"/>
      <w:divBdr>
        <w:top w:val="none" w:sz="0" w:space="0" w:color="auto"/>
        <w:left w:val="none" w:sz="0" w:space="0" w:color="auto"/>
        <w:bottom w:val="none" w:sz="0" w:space="0" w:color="auto"/>
        <w:right w:val="none" w:sz="0" w:space="0" w:color="auto"/>
      </w:divBdr>
    </w:div>
    <w:div w:id="666053555">
      <w:bodyDiv w:val="1"/>
      <w:marLeft w:val="0"/>
      <w:marRight w:val="0"/>
      <w:marTop w:val="0"/>
      <w:marBottom w:val="0"/>
      <w:divBdr>
        <w:top w:val="none" w:sz="0" w:space="0" w:color="auto"/>
        <w:left w:val="none" w:sz="0" w:space="0" w:color="auto"/>
        <w:bottom w:val="none" w:sz="0" w:space="0" w:color="auto"/>
        <w:right w:val="none" w:sz="0" w:space="0" w:color="auto"/>
      </w:divBdr>
    </w:div>
    <w:div w:id="666440395">
      <w:bodyDiv w:val="1"/>
      <w:marLeft w:val="0"/>
      <w:marRight w:val="0"/>
      <w:marTop w:val="0"/>
      <w:marBottom w:val="0"/>
      <w:divBdr>
        <w:top w:val="none" w:sz="0" w:space="0" w:color="auto"/>
        <w:left w:val="none" w:sz="0" w:space="0" w:color="auto"/>
        <w:bottom w:val="none" w:sz="0" w:space="0" w:color="auto"/>
        <w:right w:val="none" w:sz="0" w:space="0" w:color="auto"/>
      </w:divBdr>
    </w:div>
    <w:div w:id="668557428">
      <w:bodyDiv w:val="1"/>
      <w:marLeft w:val="0"/>
      <w:marRight w:val="0"/>
      <w:marTop w:val="0"/>
      <w:marBottom w:val="0"/>
      <w:divBdr>
        <w:top w:val="none" w:sz="0" w:space="0" w:color="auto"/>
        <w:left w:val="none" w:sz="0" w:space="0" w:color="auto"/>
        <w:bottom w:val="none" w:sz="0" w:space="0" w:color="auto"/>
        <w:right w:val="none" w:sz="0" w:space="0" w:color="auto"/>
      </w:divBdr>
    </w:div>
    <w:div w:id="670064703">
      <w:bodyDiv w:val="1"/>
      <w:marLeft w:val="0"/>
      <w:marRight w:val="0"/>
      <w:marTop w:val="0"/>
      <w:marBottom w:val="0"/>
      <w:divBdr>
        <w:top w:val="none" w:sz="0" w:space="0" w:color="auto"/>
        <w:left w:val="none" w:sz="0" w:space="0" w:color="auto"/>
        <w:bottom w:val="none" w:sz="0" w:space="0" w:color="auto"/>
        <w:right w:val="none" w:sz="0" w:space="0" w:color="auto"/>
      </w:divBdr>
    </w:div>
    <w:div w:id="671223759">
      <w:bodyDiv w:val="1"/>
      <w:marLeft w:val="0"/>
      <w:marRight w:val="0"/>
      <w:marTop w:val="0"/>
      <w:marBottom w:val="0"/>
      <w:divBdr>
        <w:top w:val="none" w:sz="0" w:space="0" w:color="auto"/>
        <w:left w:val="none" w:sz="0" w:space="0" w:color="auto"/>
        <w:bottom w:val="none" w:sz="0" w:space="0" w:color="auto"/>
        <w:right w:val="none" w:sz="0" w:space="0" w:color="auto"/>
      </w:divBdr>
    </w:div>
    <w:div w:id="671496940">
      <w:bodyDiv w:val="1"/>
      <w:marLeft w:val="0"/>
      <w:marRight w:val="0"/>
      <w:marTop w:val="0"/>
      <w:marBottom w:val="0"/>
      <w:divBdr>
        <w:top w:val="none" w:sz="0" w:space="0" w:color="auto"/>
        <w:left w:val="none" w:sz="0" w:space="0" w:color="auto"/>
        <w:bottom w:val="none" w:sz="0" w:space="0" w:color="auto"/>
        <w:right w:val="none" w:sz="0" w:space="0" w:color="auto"/>
      </w:divBdr>
    </w:div>
    <w:div w:id="673652369">
      <w:bodyDiv w:val="1"/>
      <w:marLeft w:val="0"/>
      <w:marRight w:val="0"/>
      <w:marTop w:val="0"/>
      <w:marBottom w:val="0"/>
      <w:divBdr>
        <w:top w:val="none" w:sz="0" w:space="0" w:color="auto"/>
        <w:left w:val="none" w:sz="0" w:space="0" w:color="auto"/>
        <w:bottom w:val="none" w:sz="0" w:space="0" w:color="auto"/>
        <w:right w:val="none" w:sz="0" w:space="0" w:color="auto"/>
      </w:divBdr>
    </w:div>
    <w:div w:id="673920779">
      <w:bodyDiv w:val="1"/>
      <w:marLeft w:val="0"/>
      <w:marRight w:val="0"/>
      <w:marTop w:val="0"/>
      <w:marBottom w:val="0"/>
      <w:divBdr>
        <w:top w:val="none" w:sz="0" w:space="0" w:color="auto"/>
        <w:left w:val="none" w:sz="0" w:space="0" w:color="auto"/>
        <w:bottom w:val="none" w:sz="0" w:space="0" w:color="auto"/>
        <w:right w:val="none" w:sz="0" w:space="0" w:color="auto"/>
      </w:divBdr>
    </w:div>
    <w:div w:id="674386216">
      <w:bodyDiv w:val="1"/>
      <w:marLeft w:val="0"/>
      <w:marRight w:val="0"/>
      <w:marTop w:val="0"/>
      <w:marBottom w:val="0"/>
      <w:divBdr>
        <w:top w:val="none" w:sz="0" w:space="0" w:color="auto"/>
        <w:left w:val="none" w:sz="0" w:space="0" w:color="auto"/>
        <w:bottom w:val="none" w:sz="0" w:space="0" w:color="auto"/>
        <w:right w:val="none" w:sz="0" w:space="0" w:color="auto"/>
      </w:divBdr>
    </w:div>
    <w:div w:id="675693558">
      <w:bodyDiv w:val="1"/>
      <w:marLeft w:val="0"/>
      <w:marRight w:val="0"/>
      <w:marTop w:val="0"/>
      <w:marBottom w:val="0"/>
      <w:divBdr>
        <w:top w:val="none" w:sz="0" w:space="0" w:color="auto"/>
        <w:left w:val="none" w:sz="0" w:space="0" w:color="auto"/>
        <w:bottom w:val="none" w:sz="0" w:space="0" w:color="auto"/>
        <w:right w:val="none" w:sz="0" w:space="0" w:color="auto"/>
      </w:divBdr>
    </w:div>
    <w:div w:id="675770191">
      <w:bodyDiv w:val="1"/>
      <w:marLeft w:val="0"/>
      <w:marRight w:val="0"/>
      <w:marTop w:val="0"/>
      <w:marBottom w:val="0"/>
      <w:divBdr>
        <w:top w:val="none" w:sz="0" w:space="0" w:color="auto"/>
        <w:left w:val="none" w:sz="0" w:space="0" w:color="auto"/>
        <w:bottom w:val="none" w:sz="0" w:space="0" w:color="auto"/>
        <w:right w:val="none" w:sz="0" w:space="0" w:color="auto"/>
      </w:divBdr>
    </w:div>
    <w:div w:id="676426896">
      <w:bodyDiv w:val="1"/>
      <w:marLeft w:val="0"/>
      <w:marRight w:val="0"/>
      <w:marTop w:val="0"/>
      <w:marBottom w:val="0"/>
      <w:divBdr>
        <w:top w:val="none" w:sz="0" w:space="0" w:color="auto"/>
        <w:left w:val="none" w:sz="0" w:space="0" w:color="auto"/>
        <w:bottom w:val="none" w:sz="0" w:space="0" w:color="auto"/>
        <w:right w:val="none" w:sz="0" w:space="0" w:color="auto"/>
      </w:divBdr>
    </w:div>
    <w:div w:id="677732152">
      <w:bodyDiv w:val="1"/>
      <w:marLeft w:val="0"/>
      <w:marRight w:val="0"/>
      <w:marTop w:val="0"/>
      <w:marBottom w:val="0"/>
      <w:divBdr>
        <w:top w:val="none" w:sz="0" w:space="0" w:color="auto"/>
        <w:left w:val="none" w:sz="0" w:space="0" w:color="auto"/>
        <w:bottom w:val="none" w:sz="0" w:space="0" w:color="auto"/>
        <w:right w:val="none" w:sz="0" w:space="0" w:color="auto"/>
      </w:divBdr>
    </w:div>
    <w:div w:id="678581662">
      <w:bodyDiv w:val="1"/>
      <w:marLeft w:val="0"/>
      <w:marRight w:val="0"/>
      <w:marTop w:val="0"/>
      <w:marBottom w:val="0"/>
      <w:divBdr>
        <w:top w:val="none" w:sz="0" w:space="0" w:color="auto"/>
        <w:left w:val="none" w:sz="0" w:space="0" w:color="auto"/>
        <w:bottom w:val="none" w:sz="0" w:space="0" w:color="auto"/>
        <w:right w:val="none" w:sz="0" w:space="0" w:color="auto"/>
      </w:divBdr>
    </w:div>
    <w:div w:id="679157693">
      <w:bodyDiv w:val="1"/>
      <w:marLeft w:val="0"/>
      <w:marRight w:val="0"/>
      <w:marTop w:val="0"/>
      <w:marBottom w:val="0"/>
      <w:divBdr>
        <w:top w:val="none" w:sz="0" w:space="0" w:color="auto"/>
        <w:left w:val="none" w:sz="0" w:space="0" w:color="auto"/>
        <w:bottom w:val="none" w:sz="0" w:space="0" w:color="auto"/>
        <w:right w:val="none" w:sz="0" w:space="0" w:color="auto"/>
      </w:divBdr>
    </w:div>
    <w:div w:id="679357536">
      <w:bodyDiv w:val="1"/>
      <w:marLeft w:val="0"/>
      <w:marRight w:val="0"/>
      <w:marTop w:val="0"/>
      <w:marBottom w:val="0"/>
      <w:divBdr>
        <w:top w:val="none" w:sz="0" w:space="0" w:color="auto"/>
        <w:left w:val="none" w:sz="0" w:space="0" w:color="auto"/>
        <w:bottom w:val="none" w:sz="0" w:space="0" w:color="auto"/>
        <w:right w:val="none" w:sz="0" w:space="0" w:color="auto"/>
      </w:divBdr>
    </w:div>
    <w:div w:id="680208401">
      <w:bodyDiv w:val="1"/>
      <w:marLeft w:val="0"/>
      <w:marRight w:val="0"/>
      <w:marTop w:val="0"/>
      <w:marBottom w:val="0"/>
      <w:divBdr>
        <w:top w:val="none" w:sz="0" w:space="0" w:color="auto"/>
        <w:left w:val="none" w:sz="0" w:space="0" w:color="auto"/>
        <w:bottom w:val="none" w:sz="0" w:space="0" w:color="auto"/>
        <w:right w:val="none" w:sz="0" w:space="0" w:color="auto"/>
      </w:divBdr>
    </w:div>
    <w:div w:id="680860830">
      <w:bodyDiv w:val="1"/>
      <w:marLeft w:val="0"/>
      <w:marRight w:val="0"/>
      <w:marTop w:val="0"/>
      <w:marBottom w:val="0"/>
      <w:divBdr>
        <w:top w:val="none" w:sz="0" w:space="0" w:color="auto"/>
        <w:left w:val="none" w:sz="0" w:space="0" w:color="auto"/>
        <w:bottom w:val="none" w:sz="0" w:space="0" w:color="auto"/>
        <w:right w:val="none" w:sz="0" w:space="0" w:color="auto"/>
      </w:divBdr>
    </w:div>
    <w:div w:id="681249786">
      <w:bodyDiv w:val="1"/>
      <w:marLeft w:val="0"/>
      <w:marRight w:val="0"/>
      <w:marTop w:val="0"/>
      <w:marBottom w:val="0"/>
      <w:divBdr>
        <w:top w:val="none" w:sz="0" w:space="0" w:color="auto"/>
        <w:left w:val="none" w:sz="0" w:space="0" w:color="auto"/>
        <w:bottom w:val="none" w:sz="0" w:space="0" w:color="auto"/>
        <w:right w:val="none" w:sz="0" w:space="0" w:color="auto"/>
      </w:divBdr>
    </w:div>
    <w:div w:id="682321990">
      <w:bodyDiv w:val="1"/>
      <w:marLeft w:val="0"/>
      <w:marRight w:val="0"/>
      <w:marTop w:val="0"/>
      <w:marBottom w:val="0"/>
      <w:divBdr>
        <w:top w:val="none" w:sz="0" w:space="0" w:color="auto"/>
        <w:left w:val="none" w:sz="0" w:space="0" w:color="auto"/>
        <w:bottom w:val="none" w:sz="0" w:space="0" w:color="auto"/>
        <w:right w:val="none" w:sz="0" w:space="0" w:color="auto"/>
      </w:divBdr>
    </w:div>
    <w:div w:id="682366709">
      <w:bodyDiv w:val="1"/>
      <w:marLeft w:val="0"/>
      <w:marRight w:val="0"/>
      <w:marTop w:val="0"/>
      <w:marBottom w:val="0"/>
      <w:divBdr>
        <w:top w:val="none" w:sz="0" w:space="0" w:color="auto"/>
        <w:left w:val="none" w:sz="0" w:space="0" w:color="auto"/>
        <w:bottom w:val="none" w:sz="0" w:space="0" w:color="auto"/>
        <w:right w:val="none" w:sz="0" w:space="0" w:color="auto"/>
      </w:divBdr>
    </w:div>
    <w:div w:id="682976706">
      <w:bodyDiv w:val="1"/>
      <w:marLeft w:val="0"/>
      <w:marRight w:val="0"/>
      <w:marTop w:val="0"/>
      <w:marBottom w:val="0"/>
      <w:divBdr>
        <w:top w:val="none" w:sz="0" w:space="0" w:color="auto"/>
        <w:left w:val="none" w:sz="0" w:space="0" w:color="auto"/>
        <w:bottom w:val="none" w:sz="0" w:space="0" w:color="auto"/>
        <w:right w:val="none" w:sz="0" w:space="0" w:color="auto"/>
      </w:divBdr>
    </w:div>
    <w:div w:id="685329773">
      <w:bodyDiv w:val="1"/>
      <w:marLeft w:val="0"/>
      <w:marRight w:val="0"/>
      <w:marTop w:val="0"/>
      <w:marBottom w:val="0"/>
      <w:divBdr>
        <w:top w:val="none" w:sz="0" w:space="0" w:color="auto"/>
        <w:left w:val="none" w:sz="0" w:space="0" w:color="auto"/>
        <w:bottom w:val="none" w:sz="0" w:space="0" w:color="auto"/>
        <w:right w:val="none" w:sz="0" w:space="0" w:color="auto"/>
      </w:divBdr>
    </w:div>
    <w:div w:id="686834218">
      <w:bodyDiv w:val="1"/>
      <w:marLeft w:val="0"/>
      <w:marRight w:val="0"/>
      <w:marTop w:val="0"/>
      <w:marBottom w:val="0"/>
      <w:divBdr>
        <w:top w:val="none" w:sz="0" w:space="0" w:color="auto"/>
        <w:left w:val="none" w:sz="0" w:space="0" w:color="auto"/>
        <w:bottom w:val="none" w:sz="0" w:space="0" w:color="auto"/>
        <w:right w:val="none" w:sz="0" w:space="0" w:color="auto"/>
      </w:divBdr>
    </w:div>
    <w:div w:id="688221279">
      <w:bodyDiv w:val="1"/>
      <w:marLeft w:val="0"/>
      <w:marRight w:val="0"/>
      <w:marTop w:val="0"/>
      <w:marBottom w:val="0"/>
      <w:divBdr>
        <w:top w:val="none" w:sz="0" w:space="0" w:color="auto"/>
        <w:left w:val="none" w:sz="0" w:space="0" w:color="auto"/>
        <w:bottom w:val="none" w:sz="0" w:space="0" w:color="auto"/>
        <w:right w:val="none" w:sz="0" w:space="0" w:color="auto"/>
      </w:divBdr>
    </w:div>
    <w:div w:id="690302441">
      <w:bodyDiv w:val="1"/>
      <w:marLeft w:val="0"/>
      <w:marRight w:val="0"/>
      <w:marTop w:val="0"/>
      <w:marBottom w:val="0"/>
      <w:divBdr>
        <w:top w:val="none" w:sz="0" w:space="0" w:color="auto"/>
        <w:left w:val="none" w:sz="0" w:space="0" w:color="auto"/>
        <w:bottom w:val="none" w:sz="0" w:space="0" w:color="auto"/>
        <w:right w:val="none" w:sz="0" w:space="0" w:color="auto"/>
      </w:divBdr>
    </w:div>
    <w:div w:id="691998477">
      <w:bodyDiv w:val="1"/>
      <w:marLeft w:val="0"/>
      <w:marRight w:val="0"/>
      <w:marTop w:val="0"/>
      <w:marBottom w:val="0"/>
      <w:divBdr>
        <w:top w:val="none" w:sz="0" w:space="0" w:color="auto"/>
        <w:left w:val="none" w:sz="0" w:space="0" w:color="auto"/>
        <w:bottom w:val="none" w:sz="0" w:space="0" w:color="auto"/>
        <w:right w:val="none" w:sz="0" w:space="0" w:color="auto"/>
      </w:divBdr>
    </w:div>
    <w:div w:id="692145733">
      <w:bodyDiv w:val="1"/>
      <w:marLeft w:val="0"/>
      <w:marRight w:val="0"/>
      <w:marTop w:val="0"/>
      <w:marBottom w:val="0"/>
      <w:divBdr>
        <w:top w:val="none" w:sz="0" w:space="0" w:color="auto"/>
        <w:left w:val="none" w:sz="0" w:space="0" w:color="auto"/>
        <w:bottom w:val="none" w:sz="0" w:space="0" w:color="auto"/>
        <w:right w:val="none" w:sz="0" w:space="0" w:color="auto"/>
      </w:divBdr>
    </w:div>
    <w:div w:id="695275321">
      <w:bodyDiv w:val="1"/>
      <w:marLeft w:val="0"/>
      <w:marRight w:val="0"/>
      <w:marTop w:val="0"/>
      <w:marBottom w:val="0"/>
      <w:divBdr>
        <w:top w:val="none" w:sz="0" w:space="0" w:color="auto"/>
        <w:left w:val="none" w:sz="0" w:space="0" w:color="auto"/>
        <w:bottom w:val="none" w:sz="0" w:space="0" w:color="auto"/>
        <w:right w:val="none" w:sz="0" w:space="0" w:color="auto"/>
      </w:divBdr>
    </w:div>
    <w:div w:id="696271850">
      <w:bodyDiv w:val="1"/>
      <w:marLeft w:val="0"/>
      <w:marRight w:val="0"/>
      <w:marTop w:val="0"/>
      <w:marBottom w:val="0"/>
      <w:divBdr>
        <w:top w:val="none" w:sz="0" w:space="0" w:color="auto"/>
        <w:left w:val="none" w:sz="0" w:space="0" w:color="auto"/>
        <w:bottom w:val="none" w:sz="0" w:space="0" w:color="auto"/>
        <w:right w:val="none" w:sz="0" w:space="0" w:color="auto"/>
      </w:divBdr>
    </w:div>
    <w:div w:id="696588692">
      <w:bodyDiv w:val="1"/>
      <w:marLeft w:val="0"/>
      <w:marRight w:val="0"/>
      <w:marTop w:val="0"/>
      <w:marBottom w:val="0"/>
      <w:divBdr>
        <w:top w:val="none" w:sz="0" w:space="0" w:color="auto"/>
        <w:left w:val="none" w:sz="0" w:space="0" w:color="auto"/>
        <w:bottom w:val="none" w:sz="0" w:space="0" w:color="auto"/>
        <w:right w:val="none" w:sz="0" w:space="0" w:color="auto"/>
      </w:divBdr>
    </w:div>
    <w:div w:id="697661922">
      <w:bodyDiv w:val="1"/>
      <w:marLeft w:val="0"/>
      <w:marRight w:val="0"/>
      <w:marTop w:val="0"/>
      <w:marBottom w:val="0"/>
      <w:divBdr>
        <w:top w:val="none" w:sz="0" w:space="0" w:color="auto"/>
        <w:left w:val="none" w:sz="0" w:space="0" w:color="auto"/>
        <w:bottom w:val="none" w:sz="0" w:space="0" w:color="auto"/>
        <w:right w:val="none" w:sz="0" w:space="0" w:color="auto"/>
      </w:divBdr>
    </w:div>
    <w:div w:id="698432361">
      <w:bodyDiv w:val="1"/>
      <w:marLeft w:val="0"/>
      <w:marRight w:val="0"/>
      <w:marTop w:val="0"/>
      <w:marBottom w:val="0"/>
      <w:divBdr>
        <w:top w:val="none" w:sz="0" w:space="0" w:color="auto"/>
        <w:left w:val="none" w:sz="0" w:space="0" w:color="auto"/>
        <w:bottom w:val="none" w:sz="0" w:space="0" w:color="auto"/>
        <w:right w:val="none" w:sz="0" w:space="0" w:color="auto"/>
      </w:divBdr>
    </w:div>
    <w:div w:id="699204856">
      <w:bodyDiv w:val="1"/>
      <w:marLeft w:val="0"/>
      <w:marRight w:val="0"/>
      <w:marTop w:val="0"/>
      <w:marBottom w:val="0"/>
      <w:divBdr>
        <w:top w:val="none" w:sz="0" w:space="0" w:color="auto"/>
        <w:left w:val="none" w:sz="0" w:space="0" w:color="auto"/>
        <w:bottom w:val="none" w:sz="0" w:space="0" w:color="auto"/>
        <w:right w:val="none" w:sz="0" w:space="0" w:color="auto"/>
      </w:divBdr>
    </w:div>
    <w:div w:id="699281468">
      <w:bodyDiv w:val="1"/>
      <w:marLeft w:val="0"/>
      <w:marRight w:val="0"/>
      <w:marTop w:val="0"/>
      <w:marBottom w:val="0"/>
      <w:divBdr>
        <w:top w:val="none" w:sz="0" w:space="0" w:color="auto"/>
        <w:left w:val="none" w:sz="0" w:space="0" w:color="auto"/>
        <w:bottom w:val="none" w:sz="0" w:space="0" w:color="auto"/>
        <w:right w:val="none" w:sz="0" w:space="0" w:color="auto"/>
      </w:divBdr>
    </w:div>
    <w:div w:id="700907679">
      <w:bodyDiv w:val="1"/>
      <w:marLeft w:val="0"/>
      <w:marRight w:val="0"/>
      <w:marTop w:val="0"/>
      <w:marBottom w:val="0"/>
      <w:divBdr>
        <w:top w:val="none" w:sz="0" w:space="0" w:color="auto"/>
        <w:left w:val="none" w:sz="0" w:space="0" w:color="auto"/>
        <w:bottom w:val="none" w:sz="0" w:space="0" w:color="auto"/>
        <w:right w:val="none" w:sz="0" w:space="0" w:color="auto"/>
      </w:divBdr>
    </w:div>
    <w:div w:id="701713702">
      <w:bodyDiv w:val="1"/>
      <w:marLeft w:val="0"/>
      <w:marRight w:val="0"/>
      <w:marTop w:val="0"/>
      <w:marBottom w:val="0"/>
      <w:divBdr>
        <w:top w:val="none" w:sz="0" w:space="0" w:color="auto"/>
        <w:left w:val="none" w:sz="0" w:space="0" w:color="auto"/>
        <w:bottom w:val="none" w:sz="0" w:space="0" w:color="auto"/>
        <w:right w:val="none" w:sz="0" w:space="0" w:color="auto"/>
      </w:divBdr>
    </w:div>
    <w:div w:id="704137865">
      <w:bodyDiv w:val="1"/>
      <w:marLeft w:val="0"/>
      <w:marRight w:val="0"/>
      <w:marTop w:val="0"/>
      <w:marBottom w:val="0"/>
      <w:divBdr>
        <w:top w:val="none" w:sz="0" w:space="0" w:color="auto"/>
        <w:left w:val="none" w:sz="0" w:space="0" w:color="auto"/>
        <w:bottom w:val="none" w:sz="0" w:space="0" w:color="auto"/>
        <w:right w:val="none" w:sz="0" w:space="0" w:color="auto"/>
      </w:divBdr>
    </w:div>
    <w:div w:id="704408260">
      <w:bodyDiv w:val="1"/>
      <w:marLeft w:val="0"/>
      <w:marRight w:val="0"/>
      <w:marTop w:val="0"/>
      <w:marBottom w:val="0"/>
      <w:divBdr>
        <w:top w:val="none" w:sz="0" w:space="0" w:color="auto"/>
        <w:left w:val="none" w:sz="0" w:space="0" w:color="auto"/>
        <w:bottom w:val="none" w:sz="0" w:space="0" w:color="auto"/>
        <w:right w:val="none" w:sz="0" w:space="0" w:color="auto"/>
      </w:divBdr>
    </w:div>
    <w:div w:id="704599989">
      <w:bodyDiv w:val="1"/>
      <w:marLeft w:val="0"/>
      <w:marRight w:val="0"/>
      <w:marTop w:val="0"/>
      <w:marBottom w:val="0"/>
      <w:divBdr>
        <w:top w:val="none" w:sz="0" w:space="0" w:color="auto"/>
        <w:left w:val="none" w:sz="0" w:space="0" w:color="auto"/>
        <w:bottom w:val="none" w:sz="0" w:space="0" w:color="auto"/>
        <w:right w:val="none" w:sz="0" w:space="0" w:color="auto"/>
      </w:divBdr>
    </w:div>
    <w:div w:id="705372636">
      <w:bodyDiv w:val="1"/>
      <w:marLeft w:val="0"/>
      <w:marRight w:val="0"/>
      <w:marTop w:val="0"/>
      <w:marBottom w:val="0"/>
      <w:divBdr>
        <w:top w:val="none" w:sz="0" w:space="0" w:color="auto"/>
        <w:left w:val="none" w:sz="0" w:space="0" w:color="auto"/>
        <w:bottom w:val="none" w:sz="0" w:space="0" w:color="auto"/>
        <w:right w:val="none" w:sz="0" w:space="0" w:color="auto"/>
      </w:divBdr>
    </w:div>
    <w:div w:id="705985547">
      <w:bodyDiv w:val="1"/>
      <w:marLeft w:val="0"/>
      <w:marRight w:val="0"/>
      <w:marTop w:val="0"/>
      <w:marBottom w:val="0"/>
      <w:divBdr>
        <w:top w:val="none" w:sz="0" w:space="0" w:color="auto"/>
        <w:left w:val="none" w:sz="0" w:space="0" w:color="auto"/>
        <w:bottom w:val="none" w:sz="0" w:space="0" w:color="auto"/>
        <w:right w:val="none" w:sz="0" w:space="0" w:color="auto"/>
      </w:divBdr>
    </w:div>
    <w:div w:id="706755051">
      <w:bodyDiv w:val="1"/>
      <w:marLeft w:val="0"/>
      <w:marRight w:val="0"/>
      <w:marTop w:val="0"/>
      <w:marBottom w:val="0"/>
      <w:divBdr>
        <w:top w:val="none" w:sz="0" w:space="0" w:color="auto"/>
        <w:left w:val="none" w:sz="0" w:space="0" w:color="auto"/>
        <w:bottom w:val="none" w:sz="0" w:space="0" w:color="auto"/>
        <w:right w:val="none" w:sz="0" w:space="0" w:color="auto"/>
      </w:divBdr>
    </w:div>
    <w:div w:id="706759224">
      <w:bodyDiv w:val="1"/>
      <w:marLeft w:val="0"/>
      <w:marRight w:val="0"/>
      <w:marTop w:val="0"/>
      <w:marBottom w:val="0"/>
      <w:divBdr>
        <w:top w:val="none" w:sz="0" w:space="0" w:color="auto"/>
        <w:left w:val="none" w:sz="0" w:space="0" w:color="auto"/>
        <w:bottom w:val="none" w:sz="0" w:space="0" w:color="auto"/>
        <w:right w:val="none" w:sz="0" w:space="0" w:color="auto"/>
      </w:divBdr>
    </w:div>
    <w:div w:id="708913141">
      <w:bodyDiv w:val="1"/>
      <w:marLeft w:val="0"/>
      <w:marRight w:val="0"/>
      <w:marTop w:val="0"/>
      <w:marBottom w:val="0"/>
      <w:divBdr>
        <w:top w:val="none" w:sz="0" w:space="0" w:color="auto"/>
        <w:left w:val="none" w:sz="0" w:space="0" w:color="auto"/>
        <w:bottom w:val="none" w:sz="0" w:space="0" w:color="auto"/>
        <w:right w:val="none" w:sz="0" w:space="0" w:color="auto"/>
      </w:divBdr>
    </w:div>
    <w:div w:id="709260112">
      <w:bodyDiv w:val="1"/>
      <w:marLeft w:val="0"/>
      <w:marRight w:val="0"/>
      <w:marTop w:val="0"/>
      <w:marBottom w:val="0"/>
      <w:divBdr>
        <w:top w:val="none" w:sz="0" w:space="0" w:color="auto"/>
        <w:left w:val="none" w:sz="0" w:space="0" w:color="auto"/>
        <w:bottom w:val="none" w:sz="0" w:space="0" w:color="auto"/>
        <w:right w:val="none" w:sz="0" w:space="0" w:color="auto"/>
      </w:divBdr>
    </w:div>
    <w:div w:id="709888116">
      <w:bodyDiv w:val="1"/>
      <w:marLeft w:val="0"/>
      <w:marRight w:val="0"/>
      <w:marTop w:val="0"/>
      <w:marBottom w:val="0"/>
      <w:divBdr>
        <w:top w:val="none" w:sz="0" w:space="0" w:color="auto"/>
        <w:left w:val="none" w:sz="0" w:space="0" w:color="auto"/>
        <w:bottom w:val="none" w:sz="0" w:space="0" w:color="auto"/>
        <w:right w:val="none" w:sz="0" w:space="0" w:color="auto"/>
      </w:divBdr>
    </w:div>
    <w:div w:id="710032385">
      <w:bodyDiv w:val="1"/>
      <w:marLeft w:val="0"/>
      <w:marRight w:val="0"/>
      <w:marTop w:val="0"/>
      <w:marBottom w:val="0"/>
      <w:divBdr>
        <w:top w:val="none" w:sz="0" w:space="0" w:color="auto"/>
        <w:left w:val="none" w:sz="0" w:space="0" w:color="auto"/>
        <w:bottom w:val="none" w:sz="0" w:space="0" w:color="auto"/>
        <w:right w:val="none" w:sz="0" w:space="0" w:color="auto"/>
      </w:divBdr>
    </w:div>
    <w:div w:id="712579544">
      <w:bodyDiv w:val="1"/>
      <w:marLeft w:val="0"/>
      <w:marRight w:val="0"/>
      <w:marTop w:val="0"/>
      <w:marBottom w:val="0"/>
      <w:divBdr>
        <w:top w:val="none" w:sz="0" w:space="0" w:color="auto"/>
        <w:left w:val="none" w:sz="0" w:space="0" w:color="auto"/>
        <w:bottom w:val="none" w:sz="0" w:space="0" w:color="auto"/>
        <w:right w:val="none" w:sz="0" w:space="0" w:color="auto"/>
      </w:divBdr>
    </w:div>
    <w:div w:id="716202856">
      <w:bodyDiv w:val="1"/>
      <w:marLeft w:val="0"/>
      <w:marRight w:val="0"/>
      <w:marTop w:val="0"/>
      <w:marBottom w:val="0"/>
      <w:divBdr>
        <w:top w:val="none" w:sz="0" w:space="0" w:color="auto"/>
        <w:left w:val="none" w:sz="0" w:space="0" w:color="auto"/>
        <w:bottom w:val="none" w:sz="0" w:space="0" w:color="auto"/>
        <w:right w:val="none" w:sz="0" w:space="0" w:color="auto"/>
      </w:divBdr>
    </w:div>
    <w:div w:id="717389163">
      <w:bodyDiv w:val="1"/>
      <w:marLeft w:val="0"/>
      <w:marRight w:val="0"/>
      <w:marTop w:val="0"/>
      <w:marBottom w:val="0"/>
      <w:divBdr>
        <w:top w:val="none" w:sz="0" w:space="0" w:color="auto"/>
        <w:left w:val="none" w:sz="0" w:space="0" w:color="auto"/>
        <w:bottom w:val="none" w:sz="0" w:space="0" w:color="auto"/>
        <w:right w:val="none" w:sz="0" w:space="0" w:color="auto"/>
      </w:divBdr>
    </w:div>
    <w:div w:id="717432615">
      <w:bodyDiv w:val="1"/>
      <w:marLeft w:val="0"/>
      <w:marRight w:val="0"/>
      <w:marTop w:val="0"/>
      <w:marBottom w:val="0"/>
      <w:divBdr>
        <w:top w:val="none" w:sz="0" w:space="0" w:color="auto"/>
        <w:left w:val="none" w:sz="0" w:space="0" w:color="auto"/>
        <w:bottom w:val="none" w:sz="0" w:space="0" w:color="auto"/>
        <w:right w:val="none" w:sz="0" w:space="0" w:color="auto"/>
      </w:divBdr>
    </w:div>
    <w:div w:id="717824609">
      <w:bodyDiv w:val="1"/>
      <w:marLeft w:val="0"/>
      <w:marRight w:val="0"/>
      <w:marTop w:val="0"/>
      <w:marBottom w:val="0"/>
      <w:divBdr>
        <w:top w:val="none" w:sz="0" w:space="0" w:color="auto"/>
        <w:left w:val="none" w:sz="0" w:space="0" w:color="auto"/>
        <w:bottom w:val="none" w:sz="0" w:space="0" w:color="auto"/>
        <w:right w:val="none" w:sz="0" w:space="0" w:color="auto"/>
      </w:divBdr>
    </w:div>
    <w:div w:id="718211260">
      <w:bodyDiv w:val="1"/>
      <w:marLeft w:val="0"/>
      <w:marRight w:val="0"/>
      <w:marTop w:val="0"/>
      <w:marBottom w:val="0"/>
      <w:divBdr>
        <w:top w:val="none" w:sz="0" w:space="0" w:color="auto"/>
        <w:left w:val="none" w:sz="0" w:space="0" w:color="auto"/>
        <w:bottom w:val="none" w:sz="0" w:space="0" w:color="auto"/>
        <w:right w:val="none" w:sz="0" w:space="0" w:color="auto"/>
      </w:divBdr>
    </w:div>
    <w:div w:id="718936420">
      <w:bodyDiv w:val="1"/>
      <w:marLeft w:val="0"/>
      <w:marRight w:val="0"/>
      <w:marTop w:val="0"/>
      <w:marBottom w:val="0"/>
      <w:divBdr>
        <w:top w:val="none" w:sz="0" w:space="0" w:color="auto"/>
        <w:left w:val="none" w:sz="0" w:space="0" w:color="auto"/>
        <w:bottom w:val="none" w:sz="0" w:space="0" w:color="auto"/>
        <w:right w:val="none" w:sz="0" w:space="0" w:color="auto"/>
      </w:divBdr>
    </w:div>
    <w:div w:id="720788270">
      <w:bodyDiv w:val="1"/>
      <w:marLeft w:val="0"/>
      <w:marRight w:val="0"/>
      <w:marTop w:val="0"/>
      <w:marBottom w:val="0"/>
      <w:divBdr>
        <w:top w:val="none" w:sz="0" w:space="0" w:color="auto"/>
        <w:left w:val="none" w:sz="0" w:space="0" w:color="auto"/>
        <w:bottom w:val="none" w:sz="0" w:space="0" w:color="auto"/>
        <w:right w:val="none" w:sz="0" w:space="0" w:color="auto"/>
      </w:divBdr>
    </w:div>
    <w:div w:id="721293127">
      <w:bodyDiv w:val="1"/>
      <w:marLeft w:val="0"/>
      <w:marRight w:val="0"/>
      <w:marTop w:val="0"/>
      <w:marBottom w:val="0"/>
      <w:divBdr>
        <w:top w:val="none" w:sz="0" w:space="0" w:color="auto"/>
        <w:left w:val="none" w:sz="0" w:space="0" w:color="auto"/>
        <w:bottom w:val="none" w:sz="0" w:space="0" w:color="auto"/>
        <w:right w:val="none" w:sz="0" w:space="0" w:color="auto"/>
      </w:divBdr>
    </w:div>
    <w:div w:id="722102008">
      <w:bodyDiv w:val="1"/>
      <w:marLeft w:val="0"/>
      <w:marRight w:val="0"/>
      <w:marTop w:val="0"/>
      <w:marBottom w:val="0"/>
      <w:divBdr>
        <w:top w:val="none" w:sz="0" w:space="0" w:color="auto"/>
        <w:left w:val="none" w:sz="0" w:space="0" w:color="auto"/>
        <w:bottom w:val="none" w:sz="0" w:space="0" w:color="auto"/>
        <w:right w:val="none" w:sz="0" w:space="0" w:color="auto"/>
      </w:divBdr>
    </w:div>
    <w:div w:id="722293119">
      <w:bodyDiv w:val="1"/>
      <w:marLeft w:val="0"/>
      <w:marRight w:val="0"/>
      <w:marTop w:val="0"/>
      <w:marBottom w:val="0"/>
      <w:divBdr>
        <w:top w:val="none" w:sz="0" w:space="0" w:color="auto"/>
        <w:left w:val="none" w:sz="0" w:space="0" w:color="auto"/>
        <w:bottom w:val="none" w:sz="0" w:space="0" w:color="auto"/>
        <w:right w:val="none" w:sz="0" w:space="0" w:color="auto"/>
      </w:divBdr>
    </w:div>
    <w:div w:id="722607414">
      <w:bodyDiv w:val="1"/>
      <w:marLeft w:val="0"/>
      <w:marRight w:val="0"/>
      <w:marTop w:val="0"/>
      <w:marBottom w:val="0"/>
      <w:divBdr>
        <w:top w:val="none" w:sz="0" w:space="0" w:color="auto"/>
        <w:left w:val="none" w:sz="0" w:space="0" w:color="auto"/>
        <w:bottom w:val="none" w:sz="0" w:space="0" w:color="auto"/>
        <w:right w:val="none" w:sz="0" w:space="0" w:color="auto"/>
      </w:divBdr>
    </w:div>
    <w:div w:id="723020371">
      <w:bodyDiv w:val="1"/>
      <w:marLeft w:val="0"/>
      <w:marRight w:val="0"/>
      <w:marTop w:val="0"/>
      <w:marBottom w:val="0"/>
      <w:divBdr>
        <w:top w:val="none" w:sz="0" w:space="0" w:color="auto"/>
        <w:left w:val="none" w:sz="0" w:space="0" w:color="auto"/>
        <w:bottom w:val="none" w:sz="0" w:space="0" w:color="auto"/>
        <w:right w:val="none" w:sz="0" w:space="0" w:color="auto"/>
      </w:divBdr>
    </w:div>
    <w:div w:id="723411123">
      <w:bodyDiv w:val="1"/>
      <w:marLeft w:val="0"/>
      <w:marRight w:val="0"/>
      <w:marTop w:val="0"/>
      <w:marBottom w:val="0"/>
      <w:divBdr>
        <w:top w:val="none" w:sz="0" w:space="0" w:color="auto"/>
        <w:left w:val="none" w:sz="0" w:space="0" w:color="auto"/>
        <w:bottom w:val="none" w:sz="0" w:space="0" w:color="auto"/>
        <w:right w:val="none" w:sz="0" w:space="0" w:color="auto"/>
      </w:divBdr>
    </w:div>
    <w:div w:id="723525148">
      <w:bodyDiv w:val="1"/>
      <w:marLeft w:val="0"/>
      <w:marRight w:val="0"/>
      <w:marTop w:val="0"/>
      <w:marBottom w:val="0"/>
      <w:divBdr>
        <w:top w:val="none" w:sz="0" w:space="0" w:color="auto"/>
        <w:left w:val="none" w:sz="0" w:space="0" w:color="auto"/>
        <w:bottom w:val="none" w:sz="0" w:space="0" w:color="auto"/>
        <w:right w:val="none" w:sz="0" w:space="0" w:color="auto"/>
      </w:divBdr>
    </w:div>
    <w:div w:id="725642410">
      <w:bodyDiv w:val="1"/>
      <w:marLeft w:val="0"/>
      <w:marRight w:val="0"/>
      <w:marTop w:val="0"/>
      <w:marBottom w:val="0"/>
      <w:divBdr>
        <w:top w:val="none" w:sz="0" w:space="0" w:color="auto"/>
        <w:left w:val="none" w:sz="0" w:space="0" w:color="auto"/>
        <w:bottom w:val="none" w:sz="0" w:space="0" w:color="auto"/>
        <w:right w:val="none" w:sz="0" w:space="0" w:color="auto"/>
      </w:divBdr>
    </w:div>
    <w:div w:id="725756693">
      <w:bodyDiv w:val="1"/>
      <w:marLeft w:val="0"/>
      <w:marRight w:val="0"/>
      <w:marTop w:val="0"/>
      <w:marBottom w:val="0"/>
      <w:divBdr>
        <w:top w:val="none" w:sz="0" w:space="0" w:color="auto"/>
        <w:left w:val="none" w:sz="0" w:space="0" w:color="auto"/>
        <w:bottom w:val="none" w:sz="0" w:space="0" w:color="auto"/>
        <w:right w:val="none" w:sz="0" w:space="0" w:color="auto"/>
      </w:divBdr>
    </w:div>
    <w:div w:id="726612651">
      <w:bodyDiv w:val="1"/>
      <w:marLeft w:val="0"/>
      <w:marRight w:val="0"/>
      <w:marTop w:val="0"/>
      <w:marBottom w:val="0"/>
      <w:divBdr>
        <w:top w:val="none" w:sz="0" w:space="0" w:color="auto"/>
        <w:left w:val="none" w:sz="0" w:space="0" w:color="auto"/>
        <w:bottom w:val="none" w:sz="0" w:space="0" w:color="auto"/>
        <w:right w:val="none" w:sz="0" w:space="0" w:color="auto"/>
      </w:divBdr>
    </w:div>
    <w:div w:id="726950091">
      <w:bodyDiv w:val="1"/>
      <w:marLeft w:val="0"/>
      <w:marRight w:val="0"/>
      <w:marTop w:val="0"/>
      <w:marBottom w:val="0"/>
      <w:divBdr>
        <w:top w:val="none" w:sz="0" w:space="0" w:color="auto"/>
        <w:left w:val="none" w:sz="0" w:space="0" w:color="auto"/>
        <w:bottom w:val="none" w:sz="0" w:space="0" w:color="auto"/>
        <w:right w:val="none" w:sz="0" w:space="0" w:color="auto"/>
      </w:divBdr>
    </w:div>
    <w:div w:id="727149591">
      <w:bodyDiv w:val="1"/>
      <w:marLeft w:val="0"/>
      <w:marRight w:val="0"/>
      <w:marTop w:val="0"/>
      <w:marBottom w:val="0"/>
      <w:divBdr>
        <w:top w:val="none" w:sz="0" w:space="0" w:color="auto"/>
        <w:left w:val="none" w:sz="0" w:space="0" w:color="auto"/>
        <w:bottom w:val="none" w:sz="0" w:space="0" w:color="auto"/>
        <w:right w:val="none" w:sz="0" w:space="0" w:color="auto"/>
      </w:divBdr>
    </w:div>
    <w:div w:id="727455755">
      <w:bodyDiv w:val="1"/>
      <w:marLeft w:val="0"/>
      <w:marRight w:val="0"/>
      <w:marTop w:val="0"/>
      <w:marBottom w:val="0"/>
      <w:divBdr>
        <w:top w:val="none" w:sz="0" w:space="0" w:color="auto"/>
        <w:left w:val="none" w:sz="0" w:space="0" w:color="auto"/>
        <w:bottom w:val="none" w:sz="0" w:space="0" w:color="auto"/>
        <w:right w:val="none" w:sz="0" w:space="0" w:color="auto"/>
      </w:divBdr>
    </w:div>
    <w:div w:id="727611806">
      <w:bodyDiv w:val="1"/>
      <w:marLeft w:val="0"/>
      <w:marRight w:val="0"/>
      <w:marTop w:val="0"/>
      <w:marBottom w:val="0"/>
      <w:divBdr>
        <w:top w:val="none" w:sz="0" w:space="0" w:color="auto"/>
        <w:left w:val="none" w:sz="0" w:space="0" w:color="auto"/>
        <w:bottom w:val="none" w:sz="0" w:space="0" w:color="auto"/>
        <w:right w:val="none" w:sz="0" w:space="0" w:color="auto"/>
      </w:divBdr>
    </w:div>
    <w:div w:id="729616454">
      <w:bodyDiv w:val="1"/>
      <w:marLeft w:val="0"/>
      <w:marRight w:val="0"/>
      <w:marTop w:val="0"/>
      <w:marBottom w:val="0"/>
      <w:divBdr>
        <w:top w:val="none" w:sz="0" w:space="0" w:color="auto"/>
        <w:left w:val="none" w:sz="0" w:space="0" w:color="auto"/>
        <w:bottom w:val="none" w:sz="0" w:space="0" w:color="auto"/>
        <w:right w:val="none" w:sz="0" w:space="0" w:color="auto"/>
      </w:divBdr>
    </w:div>
    <w:div w:id="730231110">
      <w:bodyDiv w:val="1"/>
      <w:marLeft w:val="0"/>
      <w:marRight w:val="0"/>
      <w:marTop w:val="0"/>
      <w:marBottom w:val="0"/>
      <w:divBdr>
        <w:top w:val="none" w:sz="0" w:space="0" w:color="auto"/>
        <w:left w:val="none" w:sz="0" w:space="0" w:color="auto"/>
        <w:bottom w:val="none" w:sz="0" w:space="0" w:color="auto"/>
        <w:right w:val="none" w:sz="0" w:space="0" w:color="auto"/>
      </w:divBdr>
    </w:div>
    <w:div w:id="730815243">
      <w:bodyDiv w:val="1"/>
      <w:marLeft w:val="0"/>
      <w:marRight w:val="0"/>
      <w:marTop w:val="0"/>
      <w:marBottom w:val="0"/>
      <w:divBdr>
        <w:top w:val="none" w:sz="0" w:space="0" w:color="auto"/>
        <w:left w:val="none" w:sz="0" w:space="0" w:color="auto"/>
        <w:bottom w:val="none" w:sz="0" w:space="0" w:color="auto"/>
        <w:right w:val="none" w:sz="0" w:space="0" w:color="auto"/>
      </w:divBdr>
    </w:div>
    <w:div w:id="732582607">
      <w:bodyDiv w:val="1"/>
      <w:marLeft w:val="0"/>
      <w:marRight w:val="0"/>
      <w:marTop w:val="0"/>
      <w:marBottom w:val="0"/>
      <w:divBdr>
        <w:top w:val="none" w:sz="0" w:space="0" w:color="auto"/>
        <w:left w:val="none" w:sz="0" w:space="0" w:color="auto"/>
        <w:bottom w:val="none" w:sz="0" w:space="0" w:color="auto"/>
        <w:right w:val="none" w:sz="0" w:space="0" w:color="auto"/>
      </w:divBdr>
    </w:div>
    <w:div w:id="732774198">
      <w:bodyDiv w:val="1"/>
      <w:marLeft w:val="0"/>
      <w:marRight w:val="0"/>
      <w:marTop w:val="0"/>
      <w:marBottom w:val="0"/>
      <w:divBdr>
        <w:top w:val="none" w:sz="0" w:space="0" w:color="auto"/>
        <w:left w:val="none" w:sz="0" w:space="0" w:color="auto"/>
        <w:bottom w:val="none" w:sz="0" w:space="0" w:color="auto"/>
        <w:right w:val="none" w:sz="0" w:space="0" w:color="auto"/>
      </w:divBdr>
    </w:div>
    <w:div w:id="734743527">
      <w:bodyDiv w:val="1"/>
      <w:marLeft w:val="0"/>
      <w:marRight w:val="0"/>
      <w:marTop w:val="0"/>
      <w:marBottom w:val="0"/>
      <w:divBdr>
        <w:top w:val="none" w:sz="0" w:space="0" w:color="auto"/>
        <w:left w:val="none" w:sz="0" w:space="0" w:color="auto"/>
        <w:bottom w:val="none" w:sz="0" w:space="0" w:color="auto"/>
        <w:right w:val="none" w:sz="0" w:space="0" w:color="auto"/>
      </w:divBdr>
    </w:div>
    <w:div w:id="736365139">
      <w:bodyDiv w:val="1"/>
      <w:marLeft w:val="0"/>
      <w:marRight w:val="0"/>
      <w:marTop w:val="0"/>
      <w:marBottom w:val="0"/>
      <w:divBdr>
        <w:top w:val="none" w:sz="0" w:space="0" w:color="auto"/>
        <w:left w:val="none" w:sz="0" w:space="0" w:color="auto"/>
        <w:bottom w:val="none" w:sz="0" w:space="0" w:color="auto"/>
        <w:right w:val="none" w:sz="0" w:space="0" w:color="auto"/>
      </w:divBdr>
    </w:div>
    <w:div w:id="737290790">
      <w:bodyDiv w:val="1"/>
      <w:marLeft w:val="0"/>
      <w:marRight w:val="0"/>
      <w:marTop w:val="0"/>
      <w:marBottom w:val="0"/>
      <w:divBdr>
        <w:top w:val="none" w:sz="0" w:space="0" w:color="auto"/>
        <w:left w:val="none" w:sz="0" w:space="0" w:color="auto"/>
        <w:bottom w:val="none" w:sz="0" w:space="0" w:color="auto"/>
        <w:right w:val="none" w:sz="0" w:space="0" w:color="auto"/>
      </w:divBdr>
    </w:div>
    <w:div w:id="737436827">
      <w:bodyDiv w:val="1"/>
      <w:marLeft w:val="0"/>
      <w:marRight w:val="0"/>
      <w:marTop w:val="0"/>
      <w:marBottom w:val="0"/>
      <w:divBdr>
        <w:top w:val="none" w:sz="0" w:space="0" w:color="auto"/>
        <w:left w:val="none" w:sz="0" w:space="0" w:color="auto"/>
        <w:bottom w:val="none" w:sz="0" w:space="0" w:color="auto"/>
        <w:right w:val="none" w:sz="0" w:space="0" w:color="auto"/>
      </w:divBdr>
    </w:div>
    <w:div w:id="738941559">
      <w:bodyDiv w:val="1"/>
      <w:marLeft w:val="0"/>
      <w:marRight w:val="0"/>
      <w:marTop w:val="0"/>
      <w:marBottom w:val="0"/>
      <w:divBdr>
        <w:top w:val="none" w:sz="0" w:space="0" w:color="auto"/>
        <w:left w:val="none" w:sz="0" w:space="0" w:color="auto"/>
        <w:bottom w:val="none" w:sz="0" w:space="0" w:color="auto"/>
        <w:right w:val="none" w:sz="0" w:space="0" w:color="auto"/>
      </w:divBdr>
    </w:div>
    <w:div w:id="739594400">
      <w:bodyDiv w:val="1"/>
      <w:marLeft w:val="0"/>
      <w:marRight w:val="0"/>
      <w:marTop w:val="0"/>
      <w:marBottom w:val="0"/>
      <w:divBdr>
        <w:top w:val="none" w:sz="0" w:space="0" w:color="auto"/>
        <w:left w:val="none" w:sz="0" w:space="0" w:color="auto"/>
        <w:bottom w:val="none" w:sz="0" w:space="0" w:color="auto"/>
        <w:right w:val="none" w:sz="0" w:space="0" w:color="auto"/>
      </w:divBdr>
    </w:div>
    <w:div w:id="740830158">
      <w:bodyDiv w:val="1"/>
      <w:marLeft w:val="0"/>
      <w:marRight w:val="0"/>
      <w:marTop w:val="0"/>
      <w:marBottom w:val="0"/>
      <w:divBdr>
        <w:top w:val="none" w:sz="0" w:space="0" w:color="auto"/>
        <w:left w:val="none" w:sz="0" w:space="0" w:color="auto"/>
        <w:bottom w:val="none" w:sz="0" w:space="0" w:color="auto"/>
        <w:right w:val="none" w:sz="0" w:space="0" w:color="auto"/>
      </w:divBdr>
    </w:div>
    <w:div w:id="740906131">
      <w:bodyDiv w:val="1"/>
      <w:marLeft w:val="0"/>
      <w:marRight w:val="0"/>
      <w:marTop w:val="0"/>
      <w:marBottom w:val="0"/>
      <w:divBdr>
        <w:top w:val="none" w:sz="0" w:space="0" w:color="auto"/>
        <w:left w:val="none" w:sz="0" w:space="0" w:color="auto"/>
        <w:bottom w:val="none" w:sz="0" w:space="0" w:color="auto"/>
        <w:right w:val="none" w:sz="0" w:space="0" w:color="auto"/>
      </w:divBdr>
    </w:div>
    <w:div w:id="742138940">
      <w:bodyDiv w:val="1"/>
      <w:marLeft w:val="0"/>
      <w:marRight w:val="0"/>
      <w:marTop w:val="0"/>
      <w:marBottom w:val="0"/>
      <w:divBdr>
        <w:top w:val="none" w:sz="0" w:space="0" w:color="auto"/>
        <w:left w:val="none" w:sz="0" w:space="0" w:color="auto"/>
        <w:bottom w:val="none" w:sz="0" w:space="0" w:color="auto"/>
        <w:right w:val="none" w:sz="0" w:space="0" w:color="auto"/>
      </w:divBdr>
    </w:div>
    <w:div w:id="742994465">
      <w:bodyDiv w:val="1"/>
      <w:marLeft w:val="0"/>
      <w:marRight w:val="0"/>
      <w:marTop w:val="0"/>
      <w:marBottom w:val="0"/>
      <w:divBdr>
        <w:top w:val="none" w:sz="0" w:space="0" w:color="auto"/>
        <w:left w:val="none" w:sz="0" w:space="0" w:color="auto"/>
        <w:bottom w:val="none" w:sz="0" w:space="0" w:color="auto"/>
        <w:right w:val="none" w:sz="0" w:space="0" w:color="auto"/>
      </w:divBdr>
    </w:div>
    <w:div w:id="743072121">
      <w:bodyDiv w:val="1"/>
      <w:marLeft w:val="0"/>
      <w:marRight w:val="0"/>
      <w:marTop w:val="0"/>
      <w:marBottom w:val="0"/>
      <w:divBdr>
        <w:top w:val="none" w:sz="0" w:space="0" w:color="auto"/>
        <w:left w:val="none" w:sz="0" w:space="0" w:color="auto"/>
        <w:bottom w:val="none" w:sz="0" w:space="0" w:color="auto"/>
        <w:right w:val="none" w:sz="0" w:space="0" w:color="auto"/>
      </w:divBdr>
    </w:div>
    <w:div w:id="745616523">
      <w:bodyDiv w:val="1"/>
      <w:marLeft w:val="0"/>
      <w:marRight w:val="0"/>
      <w:marTop w:val="0"/>
      <w:marBottom w:val="0"/>
      <w:divBdr>
        <w:top w:val="none" w:sz="0" w:space="0" w:color="auto"/>
        <w:left w:val="none" w:sz="0" w:space="0" w:color="auto"/>
        <w:bottom w:val="none" w:sz="0" w:space="0" w:color="auto"/>
        <w:right w:val="none" w:sz="0" w:space="0" w:color="auto"/>
      </w:divBdr>
    </w:div>
    <w:div w:id="749153860">
      <w:bodyDiv w:val="1"/>
      <w:marLeft w:val="0"/>
      <w:marRight w:val="0"/>
      <w:marTop w:val="0"/>
      <w:marBottom w:val="0"/>
      <w:divBdr>
        <w:top w:val="none" w:sz="0" w:space="0" w:color="auto"/>
        <w:left w:val="none" w:sz="0" w:space="0" w:color="auto"/>
        <w:bottom w:val="none" w:sz="0" w:space="0" w:color="auto"/>
        <w:right w:val="none" w:sz="0" w:space="0" w:color="auto"/>
      </w:divBdr>
    </w:div>
    <w:div w:id="749162500">
      <w:bodyDiv w:val="1"/>
      <w:marLeft w:val="0"/>
      <w:marRight w:val="0"/>
      <w:marTop w:val="0"/>
      <w:marBottom w:val="0"/>
      <w:divBdr>
        <w:top w:val="none" w:sz="0" w:space="0" w:color="auto"/>
        <w:left w:val="none" w:sz="0" w:space="0" w:color="auto"/>
        <w:bottom w:val="none" w:sz="0" w:space="0" w:color="auto"/>
        <w:right w:val="none" w:sz="0" w:space="0" w:color="auto"/>
      </w:divBdr>
    </w:div>
    <w:div w:id="750009684">
      <w:bodyDiv w:val="1"/>
      <w:marLeft w:val="0"/>
      <w:marRight w:val="0"/>
      <w:marTop w:val="0"/>
      <w:marBottom w:val="0"/>
      <w:divBdr>
        <w:top w:val="none" w:sz="0" w:space="0" w:color="auto"/>
        <w:left w:val="none" w:sz="0" w:space="0" w:color="auto"/>
        <w:bottom w:val="none" w:sz="0" w:space="0" w:color="auto"/>
        <w:right w:val="none" w:sz="0" w:space="0" w:color="auto"/>
      </w:divBdr>
    </w:div>
    <w:div w:id="750589972">
      <w:bodyDiv w:val="1"/>
      <w:marLeft w:val="0"/>
      <w:marRight w:val="0"/>
      <w:marTop w:val="0"/>
      <w:marBottom w:val="0"/>
      <w:divBdr>
        <w:top w:val="none" w:sz="0" w:space="0" w:color="auto"/>
        <w:left w:val="none" w:sz="0" w:space="0" w:color="auto"/>
        <w:bottom w:val="none" w:sz="0" w:space="0" w:color="auto"/>
        <w:right w:val="none" w:sz="0" w:space="0" w:color="auto"/>
      </w:divBdr>
    </w:div>
    <w:div w:id="750927470">
      <w:bodyDiv w:val="1"/>
      <w:marLeft w:val="0"/>
      <w:marRight w:val="0"/>
      <w:marTop w:val="0"/>
      <w:marBottom w:val="0"/>
      <w:divBdr>
        <w:top w:val="none" w:sz="0" w:space="0" w:color="auto"/>
        <w:left w:val="none" w:sz="0" w:space="0" w:color="auto"/>
        <w:bottom w:val="none" w:sz="0" w:space="0" w:color="auto"/>
        <w:right w:val="none" w:sz="0" w:space="0" w:color="auto"/>
      </w:divBdr>
    </w:div>
    <w:div w:id="751590295">
      <w:bodyDiv w:val="1"/>
      <w:marLeft w:val="0"/>
      <w:marRight w:val="0"/>
      <w:marTop w:val="0"/>
      <w:marBottom w:val="0"/>
      <w:divBdr>
        <w:top w:val="none" w:sz="0" w:space="0" w:color="auto"/>
        <w:left w:val="none" w:sz="0" w:space="0" w:color="auto"/>
        <w:bottom w:val="none" w:sz="0" w:space="0" w:color="auto"/>
        <w:right w:val="none" w:sz="0" w:space="0" w:color="auto"/>
      </w:divBdr>
    </w:div>
    <w:div w:id="751856574">
      <w:bodyDiv w:val="1"/>
      <w:marLeft w:val="0"/>
      <w:marRight w:val="0"/>
      <w:marTop w:val="0"/>
      <w:marBottom w:val="0"/>
      <w:divBdr>
        <w:top w:val="none" w:sz="0" w:space="0" w:color="auto"/>
        <w:left w:val="none" w:sz="0" w:space="0" w:color="auto"/>
        <w:bottom w:val="none" w:sz="0" w:space="0" w:color="auto"/>
        <w:right w:val="none" w:sz="0" w:space="0" w:color="auto"/>
      </w:divBdr>
    </w:div>
    <w:div w:id="752094758">
      <w:bodyDiv w:val="1"/>
      <w:marLeft w:val="0"/>
      <w:marRight w:val="0"/>
      <w:marTop w:val="0"/>
      <w:marBottom w:val="0"/>
      <w:divBdr>
        <w:top w:val="none" w:sz="0" w:space="0" w:color="auto"/>
        <w:left w:val="none" w:sz="0" w:space="0" w:color="auto"/>
        <w:bottom w:val="none" w:sz="0" w:space="0" w:color="auto"/>
        <w:right w:val="none" w:sz="0" w:space="0" w:color="auto"/>
      </w:divBdr>
    </w:div>
    <w:div w:id="753433215">
      <w:bodyDiv w:val="1"/>
      <w:marLeft w:val="0"/>
      <w:marRight w:val="0"/>
      <w:marTop w:val="0"/>
      <w:marBottom w:val="0"/>
      <w:divBdr>
        <w:top w:val="none" w:sz="0" w:space="0" w:color="auto"/>
        <w:left w:val="none" w:sz="0" w:space="0" w:color="auto"/>
        <w:bottom w:val="none" w:sz="0" w:space="0" w:color="auto"/>
        <w:right w:val="none" w:sz="0" w:space="0" w:color="auto"/>
      </w:divBdr>
    </w:div>
    <w:div w:id="755251896">
      <w:bodyDiv w:val="1"/>
      <w:marLeft w:val="0"/>
      <w:marRight w:val="0"/>
      <w:marTop w:val="0"/>
      <w:marBottom w:val="0"/>
      <w:divBdr>
        <w:top w:val="none" w:sz="0" w:space="0" w:color="auto"/>
        <w:left w:val="none" w:sz="0" w:space="0" w:color="auto"/>
        <w:bottom w:val="none" w:sz="0" w:space="0" w:color="auto"/>
        <w:right w:val="none" w:sz="0" w:space="0" w:color="auto"/>
      </w:divBdr>
    </w:div>
    <w:div w:id="757596821">
      <w:bodyDiv w:val="1"/>
      <w:marLeft w:val="0"/>
      <w:marRight w:val="0"/>
      <w:marTop w:val="0"/>
      <w:marBottom w:val="0"/>
      <w:divBdr>
        <w:top w:val="none" w:sz="0" w:space="0" w:color="auto"/>
        <w:left w:val="none" w:sz="0" w:space="0" w:color="auto"/>
        <w:bottom w:val="none" w:sz="0" w:space="0" w:color="auto"/>
        <w:right w:val="none" w:sz="0" w:space="0" w:color="auto"/>
      </w:divBdr>
    </w:div>
    <w:div w:id="758209355">
      <w:bodyDiv w:val="1"/>
      <w:marLeft w:val="0"/>
      <w:marRight w:val="0"/>
      <w:marTop w:val="0"/>
      <w:marBottom w:val="0"/>
      <w:divBdr>
        <w:top w:val="none" w:sz="0" w:space="0" w:color="auto"/>
        <w:left w:val="none" w:sz="0" w:space="0" w:color="auto"/>
        <w:bottom w:val="none" w:sz="0" w:space="0" w:color="auto"/>
        <w:right w:val="none" w:sz="0" w:space="0" w:color="auto"/>
      </w:divBdr>
    </w:div>
    <w:div w:id="758257402">
      <w:bodyDiv w:val="1"/>
      <w:marLeft w:val="0"/>
      <w:marRight w:val="0"/>
      <w:marTop w:val="0"/>
      <w:marBottom w:val="0"/>
      <w:divBdr>
        <w:top w:val="none" w:sz="0" w:space="0" w:color="auto"/>
        <w:left w:val="none" w:sz="0" w:space="0" w:color="auto"/>
        <w:bottom w:val="none" w:sz="0" w:space="0" w:color="auto"/>
        <w:right w:val="none" w:sz="0" w:space="0" w:color="auto"/>
      </w:divBdr>
    </w:div>
    <w:div w:id="758720166">
      <w:bodyDiv w:val="1"/>
      <w:marLeft w:val="0"/>
      <w:marRight w:val="0"/>
      <w:marTop w:val="0"/>
      <w:marBottom w:val="0"/>
      <w:divBdr>
        <w:top w:val="none" w:sz="0" w:space="0" w:color="auto"/>
        <w:left w:val="none" w:sz="0" w:space="0" w:color="auto"/>
        <w:bottom w:val="none" w:sz="0" w:space="0" w:color="auto"/>
        <w:right w:val="none" w:sz="0" w:space="0" w:color="auto"/>
      </w:divBdr>
    </w:div>
    <w:div w:id="759526592">
      <w:bodyDiv w:val="1"/>
      <w:marLeft w:val="0"/>
      <w:marRight w:val="0"/>
      <w:marTop w:val="0"/>
      <w:marBottom w:val="0"/>
      <w:divBdr>
        <w:top w:val="none" w:sz="0" w:space="0" w:color="auto"/>
        <w:left w:val="none" w:sz="0" w:space="0" w:color="auto"/>
        <w:bottom w:val="none" w:sz="0" w:space="0" w:color="auto"/>
        <w:right w:val="none" w:sz="0" w:space="0" w:color="auto"/>
      </w:divBdr>
    </w:div>
    <w:div w:id="760024863">
      <w:bodyDiv w:val="1"/>
      <w:marLeft w:val="0"/>
      <w:marRight w:val="0"/>
      <w:marTop w:val="0"/>
      <w:marBottom w:val="0"/>
      <w:divBdr>
        <w:top w:val="none" w:sz="0" w:space="0" w:color="auto"/>
        <w:left w:val="none" w:sz="0" w:space="0" w:color="auto"/>
        <w:bottom w:val="none" w:sz="0" w:space="0" w:color="auto"/>
        <w:right w:val="none" w:sz="0" w:space="0" w:color="auto"/>
      </w:divBdr>
    </w:div>
    <w:div w:id="761490111">
      <w:bodyDiv w:val="1"/>
      <w:marLeft w:val="0"/>
      <w:marRight w:val="0"/>
      <w:marTop w:val="0"/>
      <w:marBottom w:val="0"/>
      <w:divBdr>
        <w:top w:val="none" w:sz="0" w:space="0" w:color="auto"/>
        <w:left w:val="none" w:sz="0" w:space="0" w:color="auto"/>
        <w:bottom w:val="none" w:sz="0" w:space="0" w:color="auto"/>
        <w:right w:val="none" w:sz="0" w:space="0" w:color="auto"/>
      </w:divBdr>
    </w:div>
    <w:div w:id="762266684">
      <w:bodyDiv w:val="1"/>
      <w:marLeft w:val="0"/>
      <w:marRight w:val="0"/>
      <w:marTop w:val="0"/>
      <w:marBottom w:val="0"/>
      <w:divBdr>
        <w:top w:val="none" w:sz="0" w:space="0" w:color="auto"/>
        <w:left w:val="none" w:sz="0" w:space="0" w:color="auto"/>
        <w:bottom w:val="none" w:sz="0" w:space="0" w:color="auto"/>
        <w:right w:val="none" w:sz="0" w:space="0" w:color="auto"/>
      </w:divBdr>
    </w:div>
    <w:div w:id="762577355">
      <w:bodyDiv w:val="1"/>
      <w:marLeft w:val="0"/>
      <w:marRight w:val="0"/>
      <w:marTop w:val="0"/>
      <w:marBottom w:val="0"/>
      <w:divBdr>
        <w:top w:val="none" w:sz="0" w:space="0" w:color="auto"/>
        <w:left w:val="none" w:sz="0" w:space="0" w:color="auto"/>
        <w:bottom w:val="none" w:sz="0" w:space="0" w:color="auto"/>
        <w:right w:val="none" w:sz="0" w:space="0" w:color="auto"/>
      </w:divBdr>
    </w:div>
    <w:div w:id="763307222">
      <w:bodyDiv w:val="1"/>
      <w:marLeft w:val="0"/>
      <w:marRight w:val="0"/>
      <w:marTop w:val="0"/>
      <w:marBottom w:val="0"/>
      <w:divBdr>
        <w:top w:val="none" w:sz="0" w:space="0" w:color="auto"/>
        <w:left w:val="none" w:sz="0" w:space="0" w:color="auto"/>
        <w:bottom w:val="none" w:sz="0" w:space="0" w:color="auto"/>
        <w:right w:val="none" w:sz="0" w:space="0" w:color="auto"/>
      </w:divBdr>
    </w:div>
    <w:div w:id="763458863">
      <w:bodyDiv w:val="1"/>
      <w:marLeft w:val="0"/>
      <w:marRight w:val="0"/>
      <w:marTop w:val="0"/>
      <w:marBottom w:val="0"/>
      <w:divBdr>
        <w:top w:val="none" w:sz="0" w:space="0" w:color="auto"/>
        <w:left w:val="none" w:sz="0" w:space="0" w:color="auto"/>
        <w:bottom w:val="none" w:sz="0" w:space="0" w:color="auto"/>
        <w:right w:val="none" w:sz="0" w:space="0" w:color="auto"/>
      </w:divBdr>
    </w:div>
    <w:div w:id="763693899">
      <w:bodyDiv w:val="1"/>
      <w:marLeft w:val="0"/>
      <w:marRight w:val="0"/>
      <w:marTop w:val="0"/>
      <w:marBottom w:val="0"/>
      <w:divBdr>
        <w:top w:val="none" w:sz="0" w:space="0" w:color="auto"/>
        <w:left w:val="none" w:sz="0" w:space="0" w:color="auto"/>
        <w:bottom w:val="none" w:sz="0" w:space="0" w:color="auto"/>
        <w:right w:val="none" w:sz="0" w:space="0" w:color="auto"/>
      </w:divBdr>
    </w:div>
    <w:div w:id="763916069">
      <w:bodyDiv w:val="1"/>
      <w:marLeft w:val="0"/>
      <w:marRight w:val="0"/>
      <w:marTop w:val="0"/>
      <w:marBottom w:val="0"/>
      <w:divBdr>
        <w:top w:val="none" w:sz="0" w:space="0" w:color="auto"/>
        <w:left w:val="none" w:sz="0" w:space="0" w:color="auto"/>
        <w:bottom w:val="none" w:sz="0" w:space="0" w:color="auto"/>
        <w:right w:val="none" w:sz="0" w:space="0" w:color="auto"/>
      </w:divBdr>
    </w:div>
    <w:div w:id="764034938">
      <w:bodyDiv w:val="1"/>
      <w:marLeft w:val="0"/>
      <w:marRight w:val="0"/>
      <w:marTop w:val="0"/>
      <w:marBottom w:val="0"/>
      <w:divBdr>
        <w:top w:val="none" w:sz="0" w:space="0" w:color="auto"/>
        <w:left w:val="none" w:sz="0" w:space="0" w:color="auto"/>
        <w:bottom w:val="none" w:sz="0" w:space="0" w:color="auto"/>
        <w:right w:val="none" w:sz="0" w:space="0" w:color="auto"/>
      </w:divBdr>
    </w:div>
    <w:div w:id="764308884">
      <w:bodyDiv w:val="1"/>
      <w:marLeft w:val="0"/>
      <w:marRight w:val="0"/>
      <w:marTop w:val="0"/>
      <w:marBottom w:val="0"/>
      <w:divBdr>
        <w:top w:val="none" w:sz="0" w:space="0" w:color="auto"/>
        <w:left w:val="none" w:sz="0" w:space="0" w:color="auto"/>
        <w:bottom w:val="none" w:sz="0" w:space="0" w:color="auto"/>
        <w:right w:val="none" w:sz="0" w:space="0" w:color="auto"/>
      </w:divBdr>
    </w:div>
    <w:div w:id="764613674">
      <w:bodyDiv w:val="1"/>
      <w:marLeft w:val="0"/>
      <w:marRight w:val="0"/>
      <w:marTop w:val="0"/>
      <w:marBottom w:val="0"/>
      <w:divBdr>
        <w:top w:val="none" w:sz="0" w:space="0" w:color="auto"/>
        <w:left w:val="none" w:sz="0" w:space="0" w:color="auto"/>
        <w:bottom w:val="none" w:sz="0" w:space="0" w:color="auto"/>
        <w:right w:val="none" w:sz="0" w:space="0" w:color="auto"/>
      </w:divBdr>
    </w:div>
    <w:div w:id="764882458">
      <w:bodyDiv w:val="1"/>
      <w:marLeft w:val="0"/>
      <w:marRight w:val="0"/>
      <w:marTop w:val="0"/>
      <w:marBottom w:val="0"/>
      <w:divBdr>
        <w:top w:val="none" w:sz="0" w:space="0" w:color="auto"/>
        <w:left w:val="none" w:sz="0" w:space="0" w:color="auto"/>
        <w:bottom w:val="none" w:sz="0" w:space="0" w:color="auto"/>
        <w:right w:val="none" w:sz="0" w:space="0" w:color="auto"/>
      </w:divBdr>
    </w:div>
    <w:div w:id="765272856">
      <w:bodyDiv w:val="1"/>
      <w:marLeft w:val="0"/>
      <w:marRight w:val="0"/>
      <w:marTop w:val="0"/>
      <w:marBottom w:val="0"/>
      <w:divBdr>
        <w:top w:val="none" w:sz="0" w:space="0" w:color="auto"/>
        <w:left w:val="none" w:sz="0" w:space="0" w:color="auto"/>
        <w:bottom w:val="none" w:sz="0" w:space="0" w:color="auto"/>
        <w:right w:val="none" w:sz="0" w:space="0" w:color="auto"/>
      </w:divBdr>
    </w:div>
    <w:div w:id="765689332">
      <w:bodyDiv w:val="1"/>
      <w:marLeft w:val="0"/>
      <w:marRight w:val="0"/>
      <w:marTop w:val="0"/>
      <w:marBottom w:val="0"/>
      <w:divBdr>
        <w:top w:val="none" w:sz="0" w:space="0" w:color="auto"/>
        <w:left w:val="none" w:sz="0" w:space="0" w:color="auto"/>
        <w:bottom w:val="none" w:sz="0" w:space="0" w:color="auto"/>
        <w:right w:val="none" w:sz="0" w:space="0" w:color="auto"/>
      </w:divBdr>
    </w:div>
    <w:div w:id="766077938">
      <w:bodyDiv w:val="1"/>
      <w:marLeft w:val="0"/>
      <w:marRight w:val="0"/>
      <w:marTop w:val="0"/>
      <w:marBottom w:val="0"/>
      <w:divBdr>
        <w:top w:val="none" w:sz="0" w:space="0" w:color="auto"/>
        <w:left w:val="none" w:sz="0" w:space="0" w:color="auto"/>
        <w:bottom w:val="none" w:sz="0" w:space="0" w:color="auto"/>
        <w:right w:val="none" w:sz="0" w:space="0" w:color="auto"/>
      </w:divBdr>
    </w:div>
    <w:div w:id="767429027">
      <w:bodyDiv w:val="1"/>
      <w:marLeft w:val="0"/>
      <w:marRight w:val="0"/>
      <w:marTop w:val="0"/>
      <w:marBottom w:val="0"/>
      <w:divBdr>
        <w:top w:val="none" w:sz="0" w:space="0" w:color="auto"/>
        <w:left w:val="none" w:sz="0" w:space="0" w:color="auto"/>
        <w:bottom w:val="none" w:sz="0" w:space="0" w:color="auto"/>
        <w:right w:val="none" w:sz="0" w:space="0" w:color="auto"/>
      </w:divBdr>
    </w:div>
    <w:div w:id="767777046">
      <w:bodyDiv w:val="1"/>
      <w:marLeft w:val="0"/>
      <w:marRight w:val="0"/>
      <w:marTop w:val="0"/>
      <w:marBottom w:val="0"/>
      <w:divBdr>
        <w:top w:val="none" w:sz="0" w:space="0" w:color="auto"/>
        <w:left w:val="none" w:sz="0" w:space="0" w:color="auto"/>
        <w:bottom w:val="none" w:sz="0" w:space="0" w:color="auto"/>
        <w:right w:val="none" w:sz="0" w:space="0" w:color="auto"/>
      </w:divBdr>
    </w:div>
    <w:div w:id="768238208">
      <w:bodyDiv w:val="1"/>
      <w:marLeft w:val="0"/>
      <w:marRight w:val="0"/>
      <w:marTop w:val="0"/>
      <w:marBottom w:val="0"/>
      <w:divBdr>
        <w:top w:val="none" w:sz="0" w:space="0" w:color="auto"/>
        <w:left w:val="none" w:sz="0" w:space="0" w:color="auto"/>
        <w:bottom w:val="none" w:sz="0" w:space="0" w:color="auto"/>
        <w:right w:val="none" w:sz="0" w:space="0" w:color="auto"/>
      </w:divBdr>
    </w:div>
    <w:div w:id="768502037">
      <w:bodyDiv w:val="1"/>
      <w:marLeft w:val="0"/>
      <w:marRight w:val="0"/>
      <w:marTop w:val="0"/>
      <w:marBottom w:val="0"/>
      <w:divBdr>
        <w:top w:val="none" w:sz="0" w:space="0" w:color="auto"/>
        <w:left w:val="none" w:sz="0" w:space="0" w:color="auto"/>
        <w:bottom w:val="none" w:sz="0" w:space="0" w:color="auto"/>
        <w:right w:val="none" w:sz="0" w:space="0" w:color="auto"/>
      </w:divBdr>
    </w:div>
    <w:div w:id="769811530">
      <w:bodyDiv w:val="1"/>
      <w:marLeft w:val="0"/>
      <w:marRight w:val="0"/>
      <w:marTop w:val="0"/>
      <w:marBottom w:val="0"/>
      <w:divBdr>
        <w:top w:val="none" w:sz="0" w:space="0" w:color="auto"/>
        <w:left w:val="none" w:sz="0" w:space="0" w:color="auto"/>
        <w:bottom w:val="none" w:sz="0" w:space="0" w:color="auto"/>
        <w:right w:val="none" w:sz="0" w:space="0" w:color="auto"/>
      </w:divBdr>
    </w:div>
    <w:div w:id="770662959">
      <w:bodyDiv w:val="1"/>
      <w:marLeft w:val="0"/>
      <w:marRight w:val="0"/>
      <w:marTop w:val="0"/>
      <w:marBottom w:val="0"/>
      <w:divBdr>
        <w:top w:val="none" w:sz="0" w:space="0" w:color="auto"/>
        <w:left w:val="none" w:sz="0" w:space="0" w:color="auto"/>
        <w:bottom w:val="none" w:sz="0" w:space="0" w:color="auto"/>
        <w:right w:val="none" w:sz="0" w:space="0" w:color="auto"/>
      </w:divBdr>
    </w:div>
    <w:div w:id="770861121">
      <w:bodyDiv w:val="1"/>
      <w:marLeft w:val="0"/>
      <w:marRight w:val="0"/>
      <w:marTop w:val="0"/>
      <w:marBottom w:val="0"/>
      <w:divBdr>
        <w:top w:val="none" w:sz="0" w:space="0" w:color="auto"/>
        <w:left w:val="none" w:sz="0" w:space="0" w:color="auto"/>
        <w:bottom w:val="none" w:sz="0" w:space="0" w:color="auto"/>
        <w:right w:val="none" w:sz="0" w:space="0" w:color="auto"/>
      </w:divBdr>
    </w:div>
    <w:div w:id="772480254">
      <w:bodyDiv w:val="1"/>
      <w:marLeft w:val="0"/>
      <w:marRight w:val="0"/>
      <w:marTop w:val="0"/>
      <w:marBottom w:val="0"/>
      <w:divBdr>
        <w:top w:val="none" w:sz="0" w:space="0" w:color="auto"/>
        <w:left w:val="none" w:sz="0" w:space="0" w:color="auto"/>
        <w:bottom w:val="none" w:sz="0" w:space="0" w:color="auto"/>
        <w:right w:val="none" w:sz="0" w:space="0" w:color="auto"/>
      </w:divBdr>
    </w:div>
    <w:div w:id="773525376">
      <w:bodyDiv w:val="1"/>
      <w:marLeft w:val="0"/>
      <w:marRight w:val="0"/>
      <w:marTop w:val="0"/>
      <w:marBottom w:val="0"/>
      <w:divBdr>
        <w:top w:val="none" w:sz="0" w:space="0" w:color="auto"/>
        <w:left w:val="none" w:sz="0" w:space="0" w:color="auto"/>
        <w:bottom w:val="none" w:sz="0" w:space="0" w:color="auto"/>
        <w:right w:val="none" w:sz="0" w:space="0" w:color="auto"/>
      </w:divBdr>
    </w:div>
    <w:div w:id="773598449">
      <w:bodyDiv w:val="1"/>
      <w:marLeft w:val="0"/>
      <w:marRight w:val="0"/>
      <w:marTop w:val="0"/>
      <w:marBottom w:val="0"/>
      <w:divBdr>
        <w:top w:val="none" w:sz="0" w:space="0" w:color="auto"/>
        <w:left w:val="none" w:sz="0" w:space="0" w:color="auto"/>
        <w:bottom w:val="none" w:sz="0" w:space="0" w:color="auto"/>
        <w:right w:val="none" w:sz="0" w:space="0" w:color="auto"/>
      </w:divBdr>
    </w:div>
    <w:div w:id="773746476">
      <w:bodyDiv w:val="1"/>
      <w:marLeft w:val="0"/>
      <w:marRight w:val="0"/>
      <w:marTop w:val="0"/>
      <w:marBottom w:val="0"/>
      <w:divBdr>
        <w:top w:val="none" w:sz="0" w:space="0" w:color="auto"/>
        <w:left w:val="none" w:sz="0" w:space="0" w:color="auto"/>
        <w:bottom w:val="none" w:sz="0" w:space="0" w:color="auto"/>
        <w:right w:val="none" w:sz="0" w:space="0" w:color="auto"/>
      </w:divBdr>
    </w:div>
    <w:div w:id="774717435">
      <w:bodyDiv w:val="1"/>
      <w:marLeft w:val="0"/>
      <w:marRight w:val="0"/>
      <w:marTop w:val="0"/>
      <w:marBottom w:val="0"/>
      <w:divBdr>
        <w:top w:val="none" w:sz="0" w:space="0" w:color="auto"/>
        <w:left w:val="none" w:sz="0" w:space="0" w:color="auto"/>
        <w:bottom w:val="none" w:sz="0" w:space="0" w:color="auto"/>
        <w:right w:val="none" w:sz="0" w:space="0" w:color="auto"/>
      </w:divBdr>
    </w:div>
    <w:div w:id="775321665">
      <w:bodyDiv w:val="1"/>
      <w:marLeft w:val="0"/>
      <w:marRight w:val="0"/>
      <w:marTop w:val="0"/>
      <w:marBottom w:val="0"/>
      <w:divBdr>
        <w:top w:val="none" w:sz="0" w:space="0" w:color="auto"/>
        <w:left w:val="none" w:sz="0" w:space="0" w:color="auto"/>
        <w:bottom w:val="none" w:sz="0" w:space="0" w:color="auto"/>
        <w:right w:val="none" w:sz="0" w:space="0" w:color="auto"/>
      </w:divBdr>
    </w:div>
    <w:div w:id="776019110">
      <w:bodyDiv w:val="1"/>
      <w:marLeft w:val="0"/>
      <w:marRight w:val="0"/>
      <w:marTop w:val="0"/>
      <w:marBottom w:val="0"/>
      <w:divBdr>
        <w:top w:val="none" w:sz="0" w:space="0" w:color="auto"/>
        <w:left w:val="none" w:sz="0" w:space="0" w:color="auto"/>
        <w:bottom w:val="none" w:sz="0" w:space="0" w:color="auto"/>
        <w:right w:val="none" w:sz="0" w:space="0" w:color="auto"/>
      </w:divBdr>
    </w:div>
    <w:div w:id="776682686">
      <w:bodyDiv w:val="1"/>
      <w:marLeft w:val="0"/>
      <w:marRight w:val="0"/>
      <w:marTop w:val="0"/>
      <w:marBottom w:val="0"/>
      <w:divBdr>
        <w:top w:val="none" w:sz="0" w:space="0" w:color="auto"/>
        <w:left w:val="none" w:sz="0" w:space="0" w:color="auto"/>
        <w:bottom w:val="none" w:sz="0" w:space="0" w:color="auto"/>
        <w:right w:val="none" w:sz="0" w:space="0" w:color="auto"/>
      </w:divBdr>
    </w:div>
    <w:div w:id="778182147">
      <w:bodyDiv w:val="1"/>
      <w:marLeft w:val="0"/>
      <w:marRight w:val="0"/>
      <w:marTop w:val="0"/>
      <w:marBottom w:val="0"/>
      <w:divBdr>
        <w:top w:val="none" w:sz="0" w:space="0" w:color="auto"/>
        <w:left w:val="none" w:sz="0" w:space="0" w:color="auto"/>
        <w:bottom w:val="none" w:sz="0" w:space="0" w:color="auto"/>
        <w:right w:val="none" w:sz="0" w:space="0" w:color="auto"/>
      </w:divBdr>
    </w:div>
    <w:div w:id="780733405">
      <w:bodyDiv w:val="1"/>
      <w:marLeft w:val="0"/>
      <w:marRight w:val="0"/>
      <w:marTop w:val="0"/>
      <w:marBottom w:val="0"/>
      <w:divBdr>
        <w:top w:val="none" w:sz="0" w:space="0" w:color="auto"/>
        <w:left w:val="none" w:sz="0" w:space="0" w:color="auto"/>
        <w:bottom w:val="none" w:sz="0" w:space="0" w:color="auto"/>
        <w:right w:val="none" w:sz="0" w:space="0" w:color="auto"/>
      </w:divBdr>
    </w:div>
    <w:div w:id="781145921">
      <w:bodyDiv w:val="1"/>
      <w:marLeft w:val="0"/>
      <w:marRight w:val="0"/>
      <w:marTop w:val="0"/>
      <w:marBottom w:val="0"/>
      <w:divBdr>
        <w:top w:val="none" w:sz="0" w:space="0" w:color="auto"/>
        <w:left w:val="none" w:sz="0" w:space="0" w:color="auto"/>
        <w:bottom w:val="none" w:sz="0" w:space="0" w:color="auto"/>
        <w:right w:val="none" w:sz="0" w:space="0" w:color="auto"/>
      </w:divBdr>
    </w:div>
    <w:div w:id="781875973">
      <w:bodyDiv w:val="1"/>
      <w:marLeft w:val="0"/>
      <w:marRight w:val="0"/>
      <w:marTop w:val="0"/>
      <w:marBottom w:val="0"/>
      <w:divBdr>
        <w:top w:val="none" w:sz="0" w:space="0" w:color="auto"/>
        <w:left w:val="none" w:sz="0" w:space="0" w:color="auto"/>
        <w:bottom w:val="none" w:sz="0" w:space="0" w:color="auto"/>
        <w:right w:val="none" w:sz="0" w:space="0" w:color="auto"/>
      </w:divBdr>
    </w:div>
    <w:div w:id="782723020">
      <w:bodyDiv w:val="1"/>
      <w:marLeft w:val="0"/>
      <w:marRight w:val="0"/>
      <w:marTop w:val="0"/>
      <w:marBottom w:val="0"/>
      <w:divBdr>
        <w:top w:val="none" w:sz="0" w:space="0" w:color="auto"/>
        <w:left w:val="none" w:sz="0" w:space="0" w:color="auto"/>
        <w:bottom w:val="none" w:sz="0" w:space="0" w:color="auto"/>
        <w:right w:val="none" w:sz="0" w:space="0" w:color="auto"/>
      </w:divBdr>
    </w:div>
    <w:div w:id="785007194">
      <w:bodyDiv w:val="1"/>
      <w:marLeft w:val="0"/>
      <w:marRight w:val="0"/>
      <w:marTop w:val="0"/>
      <w:marBottom w:val="0"/>
      <w:divBdr>
        <w:top w:val="none" w:sz="0" w:space="0" w:color="auto"/>
        <w:left w:val="none" w:sz="0" w:space="0" w:color="auto"/>
        <w:bottom w:val="none" w:sz="0" w:space="0" w:color="auto"/>
        <w:right w:val="none" w:sz="0" w:space="0" w:color="auto"/>
      </w:divBdr>
    </w:div>
    <w:div w:id="786923468">
      <w:bodyDiv w:val="1"/>
      <w:marLeft w:val="0"/>
      <w:marRight w:val="0"/>
      <w:marTop w:val="0"/>
      <w:marBottom w:val="0"/>
      <w:divBdr>
        <w:top w:val="none" w:sz="0" w:space="0" w:color="auto"/>
        <w:left w:val="none" w:sz="0" w:space="0" w:color="auto"/>
        <w:bottom w:val="none" w:sz="0" w:space="0" w:color="auto"/>
        <w:right w:val="none" w:sz="0" w:space="0" w:color="auto"/>
      </w:divBdr>
    </w:div>
    <w:div w:id="787965818">
      <w:bodyDiv w:val="1"/>
      <w:marLeft w:val="0"/>
      <w:marRight w:val="0"/>
      <w:marTop w:val="0"/>
      <w:marBottom w:val="0"/>
      <w:divBdr>
        <w:top w:val="none" w:sz="0" w:space="0" w:color="auto"/>
        <w:left w:val="none" w:sz="0" w:space="0" w:color="auto"/>
        <w:bottom w:val="none" w:sz="0" w:space="0" w:color="auto"/>
        <w:right w:val="none" w:sz="0" w:space="0" w:color="auto"/>
      </w:divBdr>
    </w:div>
    <w:div w:id="788202896">
      <w:bodyDiv w:val="1"/>
      <w:marLeft w:val="0"/>
      <w:marRight w:val="0"/>
      <w:marTop w:val="0"/>
      <w:marBottom w:val="0"/>
      <w:divBdr>
        <w:top w:val="none" w:sz="0" w:space="0" w:color="auto"/>
        <w:left w:val="none" w:sz="0" w:space="0" w:color="auto"/>
        <w:bottom w:val="none" w:sz="0" w:space="0" w:color="auto"/>
        <w:right w:val="none" w:sz="0" w:space="0" w:color="auto"/>
      </w:divBdr>
    </w:div>
    <w:div w:id="788938195">
      <w:bodyDiv w:val="1"/>
      <w:marLeft w:val="0"/>
      <w:marRight w:val="0"/>
      <w:marTop w:val="0"/>
      <w:marBottom w:val="0"/>
      <w:divBdr>
        <w:top w:val="none" w:sz="0" w:space="0" w:color="auto"/>
        <w:left w:val="none" w:sz="0" w:space="0" w:color="auto"/>
        <w:bottom w:val="none" w:sz="0" w:space="0" w:color="auto"/>
        <w:right w:val="none" w:sz="0" w:space="0" w:color="auto"/>
      </w:divBdr>
    </w:div>
    <w:div w:id="789280054">
      <w:bodyDiv w:val="1"/>
      <w:marLeft w:val="0"/>
      <w:marRight w:val="0"/>
      <w:marTop w:val="0"/>
      <w:marBottom w:val="0"/>
      <w:divBdr>
        <w:top w:val="none" w:sz="0" w:space="0" w:color="auto"/>
        <w:left w:val="none" w:sz="0" w:space="0" w:color="auto"/>
        <w:bottom w:val="none" w:sz="0" w:space="0" w:color="auto"/>
        <w:right w:val="none" w:sz="0" w:space="0" w:color="auto"/>
      </w:divBdr>
    </w:div>
    <w:div w:id="790437833">
      <w:bodyDiv w:val="1"/>
      <w:marLeft w:val="0"/>
      <w:marRight w:val="0"/>
      <w:marTop w:val="0"/>
      <w:marBottom w:val="0"/>
      <w:divBdr>
        <w:top w:val="none" w:sz="0" w:space="0" w:color="auto"/>
        <w:left w:val="none" w:sz="0" w:space="0" w:color="auto"/>
        <w:bottom w:val="none" w:sz="0" w:space="0" w:color="auto"/>
        <w:right w:val="none" w:sz="0" w:space="0" w:color="auto"/>
      </w:divBdr>
    </w:div>
    <w:div w:id="792016940">
      <w:bodyDiv w:val="1"/>
      <w:marLeft w:val="0"/>
      <w:marRight w:val="0"/>
      <w:marTop w:val="0"/>
      <w:marBottom w:val="0"/>
      <w:divBdr>
        <w:top w:val="none" w:sz="0" w:space="0" w:color="auto"/>
        <w:left w:val="none" w:sz="0" w:space="0" w:color="auto"/>
        <w:bottom w:val="none" w:sz="0" w:space="0" w:color="auto"/>
        <w:right w:val="none" w:sz="0" w:space="0" w:color="auto"/>
      </w:divBdr>
    </w:div>
    <w:div w:id="794251664">
      <w:bodyDiv w:val="1"/>
      <w:marLeft w:val="0"/>
      <w:marRight w:val="0"/>
      <w:marTop w:val="0"/>
      <w:marBottom w:val="0"/>
      <w:divBdr>
        <w:top w:val="none" w:sz="0" w:space="0" w:color="auto"/>
        <w:left w:val="none" w:sz="0" w:space="0" w:color="auto"/>
        <w:bottom w:val="none" w:sz="0" w:space="0" w:color="auto"/>
        <w:right w:val="none" w:sz="0" w:space="0" w:color="auto"/>
      </w:divBdr>
    </w:div>
    <w:div w:id="794443572">
      <w:bodyDiv w:val="1"/>
      <w:marLeft w:val="0"/>
      <w:marRight w:val="0"/>
      <w:marTop w:val="0"/>
      <w:marBottom w:val="0"/>
      <w:divBdr>
        <w:top w:val="none" w:sz="0" w:space="0" w:color="auto"/>
        <w:left w:val="none" w:sz="0" w:space="0" w:color="auto"/>
        <w:bottom w:val="none" w:sz="0" w:space="0" w:color="auto"/>
        <w:right w:val="none" w:sz="0" w:space="0" w:color="auto"/>
      </w:divBdr>
    </w:div>
    <w:div w:id="794517438">
      <w:bodyDiv w:val="1"/>
      <w:marLeft w:val="0"/>
      <w:marRight w:val="0"/>
      <w:marTop w:val="0"/>
      <w:marBottom w:val="0"/>
      <w:divBdr>
        <w:top w:val="none" w:sz="0" w:space="0" w:color="auto"/>
        <w:left w:val="none" w:sz="0" w:space="0" w:color="auto"/>
        <w:bottom w:val="none" w:sz="0" w:space="0" w:color="auto"/>
        <w:right w:val="none" w:sz="0" w:space="0" w:color="auto"/>
      </w:divBdr>
    </w:div>
    <w:div w:id="798035613">
      <w:bodyDiv w:val="1"/>
      <w:marLeft w:val="0"/>
      <w:marRight w:val="0"/>
      <w:marTop w:val="0"/>
      <w:marBottom w:val="0"/>
      <w:divBdr>
        <w:top w:val="none" w:sz="0" w:space="0" w:color="auto"/>
        <w:left w:val="none" w:sz="0" w:space="0" w:color="auto"/>
        <w:bottom w:val="none" w:sz="0" w:space="0" w:color="auto"/>
        <w:right w:val="none" w:sz="0" w:space="0" w:color="auto"/>
      </w:divBdr>
    </w:div>
    <w:div w:id="798495941">
      <w:bodyDiv w:val="1"/>
      <w:marLeft w:val="0"/>
      <w:marRight w:val="0"/>
      <w:marTop w:val="0"/>
      <w:marBottom w:val="0"/>
      <w:divBdr>
        <w:top w:val="none" w:sz="0" w:space="0" w:color="auto"/>
        <w:left w:val="none" w:sz="0" w:space="0" w:color="auto"/>
        <w:bottom w:val="none" w:sz="0" w:space="0" w:color="auto"/>
        <w:right w:val="none" w:sz="0" w:space="0" w:color="auto"/>
      </w:divBdr>
    </w:div>
    <w:div w:id="798914883">
      <w:bodyDiv w:val="1"/>
      <w:marLeft w:val="0"/>
      <w:marRight w:val="0"/>
      <w:marTop w:val="0"/>
      <w:marBottom w:val="0"/>
      <w:divBdr>
        <w:top w:val="none" w:sz="0" w:space="0" w:color="auto"/>
        <w:left w:val="none" w:sz="0" w:space="0" w:color="auto"/>
        <w:bottom w:val="none" w:sz="0" w:space="0" w:color="auto"/>
        <w:right w:val="none" w:sz="0" w:space="0" w:color="auto"/>
      </w:divBdr>
    </w:div>
    <w:div w:id="800608324">
      <w:bodyDiv w:val="1"/>
      <w:marLeft w:val="0"/>
      <w:marRight w:val="0"/>
      <w:marTop w:val="0"/>
      <w:marBottom w:val="0"/>
      <w:divBdr>
        <w:top w:val="none" w:sz="0" w:space="0" w:color="auto"/>
        <w:left w:val="none" w:sz="0" w:space="0" w:color="auto"/>
        <w:bottom w:val="none" w:sz="0" w:space="0" w:color="auto"/>
        <w:right w:val="none" w:sz="0" w:space="0" w:color="auto"/>
      </w:divBdr>
    </w:div>
    <w:div w:id="800852510">
      <w:bodyDiv w:val="1"/>
      <w:marLeft w:val="0"/>
      <w:marRight w:val="0"/>
      <w:marTop w:val="0"/>
      <w:marBottom w:val="0"/>
      <w:divBdr>
        <w:top w:val="none" w:sz="0" w:space="0" w:color="auto"/>
        <w:left w:val="none" w:sz="0" w:space="0" w:color="auto"/>
        <w:bottom w:val="none" w:sz="0" w:space="0" w:color="auto"/>
        <w:right w:val="none" w:sz="0" w:space="0" w:color="auto"/>
      </w:divBdr>
    </w:div>
    <w:div w:id="802113541">
      <w:bodyDiv w:val="1"/>
      <w:marLeft w:val="0"/>
      <w:marRight w:val="0"/>
      <w:marTop w:val="0"/>
      <w:marBottom w:val="0"/>
      <w:divBdr>
        <w:top w:val="none" w:sz="0" w:space="0" w:color="auto"/>
        <w:left w:val="none" w:sz="0" w:space="0" w:color="auto"/>
        <w:bottom w:val="none" w:sz="0" w:space="0" w:color="auto"/>
        <w:right w:val="none" w:sz="0" w:space="0" w:color="auto"/>
      </w:divBdr>
    </w:div>
    <w:div w:id="804735490">
      <w:bodyDiv w:val="1"/>
      <w:marLeft w:val="0"/>
      <w:marRight w:val="0"/>
      <w:marTop w:val="0"/>
      <w:marBottom w:val="0"/>
      <w:divBdr>
        <w:top w:val="none" w:sz="0" w:space="0" w:color="auto"/>
        <w:left w:val="none" w:sz="0" w:space="0" w:color="auto"/>
        <w:bottom w:val="none" w:sz="0" w:space="0" w:color="auto"/>
        <w:right w:val="none" w:sz="0" w:space="0" w:color="auto"/>
      </w:divBdr>
    </w:div>
    <w:div w:id="809831214">
      <w:bodyDiv w:val="1"/>
      <w:marLeft w:val="0"/>
      <w:marRight w:val="0"/>
      <w:marTop w:val="0"/>
      <w:marBottom w:val="0"/>
      <w:divBdr>
        <w:top w:val="none" w:sz="0" w:space="0" w:color="auto"/>
        <w:left w:val="none" w:sz="0" w:space="0" w:color="auto"/>
        <w:bottom w:val="none" w:sz="0" w:space="0" w:color="auto"/>
        <w:right w:val="none" w:sz="0" w:space="0" w:color="auto"/>
      </w:divBdr>
    </w:div>
    <w:div w:id="812597984">
      <w:bodyDiv w:val="1"/>
      <w:marLeft w:val="0"/>
      <w:marRight w:val="0"/>
      <w:marTop w:val="0"/>
      <w:marBottom w:val="0"/>
      <w:divBdr>
        <w:top w:val="none" w:sz="0" w:space="0" w:color="auto"/>
        <w:left w:val="none" w:sz="0" w:space="0" w:color="auto"/>
        <w:bottom w:val="none" w:sz="0" w:space="0" w:color="auto"/>
        <w:right w:val="none" w:sz="0" w:space="0" w:color="auto"/>
      </w:divBdr>
    </w:div>
    <w:div w:id="813329119">
      <w:bodyDiv w:val="1"/>
      <w:marLeft w:val="0"/>
      <w:marRight w:val="0"/>
      <w:marTop w:val="0"/>
      <w:marBottom w:val="0"/>
      <w:divBdr>
        <w:top w:val="none" w:sz="0" w:space="0" w:color="auto"/>
        <w:left w:val="none" w:sz="0" w:space="0" w:color="auto"/>
        <w:bottom w:val="none" w:sz="0" w:space="0" w:color="auto"/>
        <w:right w:val="none" w:sz="0" w:space="0" w:color="auto"/>
      </w:divBdr>
    </w:div>
    <w:div w:id="813909537">
      <w:bodyDiv w:val="1"/>
      <w:marLeft w:val="0"/>
      <w:marRight w:val="0"/>
      <w:marTop w:val="0"/>
      <w:marBottom w:val="0"/>
      <w:divBdr>
        <w:top w:val="none" w:sz="0" w:space="0" w:color="auto"/>
        <w:left w:val="none" w:sz="0" w:space="0" w:color="auto"/>
        <w:bottom w:val="none" w:sz="0" w:space="0" w:color="auto"/>
        <w:right w:val="none" w:sz="0" w:space="0" w:color="auto"/>
      </w:divBdr>
    </w:div>
    <w:div w:id="814106980">
      <w:bodyDiv w:val="1"/>
      <w:marLeft w:val="0"/>
      <w:marRight w:val="0"/>
      <w:marTop w:val="0"/>
      <w:marBottom w:val="0"/>
      <w:divBdr>
        <w:top w:val="none" w:sz="0" w:space="0" w:color="auto"/>
        <w:left w:val="none" w:sz="0" w:space="0" w:color="auto"/>
        <w:bottom w:val="none" w:sz="0" w:space="0" w:color="auto"/>
        <w:right w:val="none" w:sz="0" w:space="0" w:color="auto"/>
      </w:divBdr>
    </w:div>
    <w:div w:id="814301280">
      <w:bodyDiv w:val="1"/>
      <w:marLeft w:val="0"/>
      <w:marRight w:val="0"/>
      <w:marTop w:val="0"/>
      <w:marBottom w:val="0"/>
      <w:divBdr>
        <w:top w:val="none" w:sz="0" w:space="0" w:color="auto"/>
        <w:left w:val="none" w:sz="0" w:space="0" w:color="auto"/>
        <w:bottom w:val="none" w:sz="0" w:space="0" w:color="auto"/>
        <w:right w:val="none" w:sz="0" w:space="0" w:color="auto"/>
      </w:divBdr>
    </w:div>
    <w:div w:id="814374795">
      <w:bodyDiv w:val="1"/>
      <w:marLeft w:val="0"/>
      <w:marRight w:val="0"/>
      <w:marTop w:val="0"/>
      <w:marBottom w:val="0"/>
      <w:divBdr>
        <w:top w:val="none" w:sz="0" w:space="0" w:color="auto"/>
        <w:left w:val="none" w:sz="0" w:space="0" w:color="auto"/>
        <w:bottom w:val="none" w:sz="0" w:space="0" w:color="auto"/>
        <w:right w:val="none" w:sz="0" w:space="0" w:color="auto"/>
      </w:divBdr>
    </w:div>
    <w:div w:id="814840396">
      <w:bodyDiv w:val="1"/>
      <w:marLeft w:val="0"/>
      <w:marRight w:val="0"/>
      <w:marTop w:val="0"/>
      <w:marBottom w:val="0"/>
      <w:divBdr>
        <w:top w:val="none" w:sz="0" w:space="0" w:color="auto"/>
        <w:left w:val="none" w:sz="0" w:space="0" w:color="auto"/>
        <w:bottom w:val="none" w:sz="0" w:space="0" w:color="auto"/>
        <w:right w:val="none" w:sz="0" w:space="0" w:color="auto"/>
      </w:divBdr>
    </w:div>
    <w:div w:id="815730700">
      <w:bodyDiv w:val="1"/>
      <w:marLeft w:val="0"/>
      <w:marRight w:val="0"/>
      <w:marTop w:val="0"/>
      <w:marBottom w:val="0"/>
      <w:divBdr>
        <w:top w:val="none" w:sz="0" w:space="0" w:color="auto"/>
        <w:left w:val="none" w:sz="0" w:space="0" w:color="auto"/>
        <w:bottom w:val="none" w:sz="0" w:space="0" w:color="auto"/>
        <w:right w:val="none" w:sz="0" w:space="0" w:color="auto"/>
      </w:divBdr>
    </w:div>
    <w:div w:id="816147019">
      <w:bodyDiv w:val="1"/>
      <w:marLeft w:val="0"/>
      <w:marRight w:val="0"/>
      <w:marTop w:val="0"/>
      <w:marBottom w:val="0"/>
      <w:divBdr>
        <w:top w:val="none" w:sz="0" w:space="0" w:color="auto"/>
        <w:left w:val="none" w:sz="0" w:space="0" w:color="auto"/>
        <w:bottom w:val="none" w:sz="0" w:space="0" w:color="auto"/>
        <w:right w:val="none" w:sz="0" w:space="0" w:color="auto"/>
      </w:divBdr>
    </w:div>
    <w:div w:id="816994390">
      <w:bodyDiv w:val="1"/>
      <w:marLeft w:val="0"/>
      <w:marRight w:val="0"/>
      <w:marTop w:val="0"/>
      <w:marBottom w:val="0"/>
      <w:divBdr>
        <w:top w:val="none" w:sz="0" w:space="0" w:color="auto"/>
        <w:left w:val="none" w:sz="0" w:space="0" w:color="auto"/>
        <w:bottom w:val="none" w:sz="0" w:space="0" w:color="auto"/>
        <w:right w:val="none" w:sz="0" w:space="0" w:color="auto"/>
      </w:divBdr>
    </w:div>
    <w:div w:id="817696909">
      <w:bodyDiv w:val="1"/>
      <w:marLeft w:val="0"/>
      <w:marRight w:val="0"/>
      <w:marTop w:val="0"/>
      <w:marBottom w:val="0"/>
      <w:divBdr>
        <w:top w:val="none" w:sz="0" w:space="0" w:color="auto"/>
        <w:left w:val="none" w:sz="0" w:space="0" w:color="auto"/>
        <w:bottom w:val="none" w:sz="0" w:space="0" w:color="auto"/>
        <w:right w:val="none" w:sz="0" w:space="0" w:color="auto"/>
      </w:divBdr>
    </w:div>
    <w:div w:id="817721864">
      <w:bodyDiv w:val="1"/>
      <w:marLeft w:val="0"/>
      <w:marRight w:val="0"/>
      <w:marTop w:val="0"/>
      <w:marBottom w:val="0"/>
      <w:divBdr>
        <w:top w:val="none" w:sz="0" w:space="0" w:color="auto"/>
        <w:left w:val="none" w:sz="0" w:space="0" w:color="auto"/>
        <w:bottom w:val="none" w:sz="0" w:space="0" w:color="auto"/>
        <w:right w:val="none" w:sz="0" w:space="0" w:color="auto"/>
      </w:divBdr>
    </w:div>
    <w:div w:id="819343217">
      <w:bodyDiv w:val="1"/>
      <w:marLeft w:val="0"/>
      <w:marRight w:val="0"/>
      <w:marTop w:val="0"/>
      <w:marBottom w:val="0"/>
      <w:divBdr>
        <w:top w:val="none" w:sz="0" w:space="0" w:color="auto"/>
        <w:left w:val="none" w:sz="0" w:space="0" w:color="auto"/>
        <w:bottom w:val="none" w:sz="0" w:space="0" w:color="auto"/>
        <w:right w:val="none" w:sz="0" w:space="0" w:color="auto"/>
      </w:divBdr>
    </w:div>
    <w:div w:id="819466761">
      <w:bodyDiv w:val="1"/>
      <w:marLeft w:val="0"/>
      <w:marRight w:val="0"/>
      <w:marTop w:val="0"/>
      <w:marBottom w:val="0"/>
      <w:divBdr>
        <w:top w:val="none" w:sz="0" w:space="0" w:color="auto"/>
        <w:left w:val="none" w:sz="0" w:space="0" w:color="auto"/>
        <w:bottom w:val="none" w:sz="0" w:space="0" w:color="auto"/>
        <w:right w:val="none" w:sz="0" w:space="0" w:color="auto"/>
      </w:divBdr>
    </w:div>
    <w:div w:id="820341726">
      <w:bodyDiv w:val="1"/>
      <w:marLeft w:val="0"/>
      <w:marRight w:val="0"/>
      <w:marTop w:val="0"/>
      <w:marBottom w:val="0"/>
      <w:divBdr>
        <w:top w:val="none" w:sz="0" w:space="0" w:color="auto"/>
        <w:left w:val="none" w:sz="0" w:space="0" w:color="auto"/>
        <w:bottom w:val="none" w:sz="0" w:space="0" w:color="auto"/>
        <w:right w:val="none" w:sz="0" w:space="0" w:color="auto"/>
      </w:divBdr>
    </w:div>
    <w:div w:id="820467821">
      <w:bodyDiv w:val="1"/>
      <w:marLeft w:val="0"/>
      <w:marRight w:val="0"/>
      <w:marTop w:val="0"/>
      <w:marBottom w:val="0"/>
      <w:divBdr>
        <w:top w:val="none" w:sz="0" w:space="0" w:color="auto"/>
        <w:left w:val="none" w:sz="0" w:space="0" w:color="auto"/>
        <w:bottom w:val="none" w:sz="0" w:space="0" w:color="auto"/>
        <w:right w:val="none" w:sz="0" w:space="0" w:color="auto"/>
      </w:divBdr>
    </w:div>
    <w:div w:id="821503710">
      <w:bodyDiv w:val="1"/>
      <w:marLeft w:val="0"/>
      <w:marRight w:val="0"/>
      <w:marTop w:val="0"/>
      <w:marBottom w:val="0"/>
      <w:divBdr>
        <w:top w:val="none" w:sz="0" w:space="0" w:color="auto"/>
        <w:left w:val="none" w:sz="0" w:space="0" w:color="auto"/>
        <w:bottom w:val="none" w:sz="0" w:space="0" w:color="auto"/>
        <w:right w:val="none" w:sz="0" w:space="0" w:color="auto"/>
      </w:divBdr>
    </w:div>
    <w:div w:id="824199920">
      <w:bodyDiv w:val="1"/>
      <w:marLeft w:val="0"/>
      <w:marRight w:val="0"/>
      <w:marTop w:val="0"/>
      <w:marBottom w:val="0"/>
      <w:divBdr>
        <w:top w:val="none" w:sz="0" w:space="0" w:color="auto"/>
        <w:left w:val="none" w:sz="0" w:space="0" w:color="auto"/>
        <w:bottom w:val="none" w:sz="0" w:space="0" w:color="auto"/>
        <w:right w:val="none" w:sz="0" w:space="0" w:color="auto"/>
      </w:divBdr>
    </w:div>
    <w:div w:id="824975256">
      <w:bodyDiv w:val="1"/>
      <w:marLeft w:val="0"/>
      <w:marRight w:val="0"/>
      <w:marTop w:val="0"/>
      <w:marBottom w:val="0"/>
      <w:divBdr>
        <w:top w:val="none" w:sz="0" w:space="0" w:color="auto"/>
        <w:left w:val="none" w:sz="0" w:space="0" w:color="auto"/>
        <w:bottom w:val="none" w:sz="0" w:space="0" w:color="auto"/>
        <w:right w:val="none" w:sz="0" w:space="0" w:color="auto"/>
      </w:divBdr>
    </w:div>
    <w:div w:id="824979850">
      <w:bodyDiv w:val="1"/>
      <w:marLeft w:val="0"/>
      <w:marRight w:val="0"/>
      <w:marTop w:val="0"/>
      <w:marBottom w:val="0"/>
      <w:divBdr>
        <w:top w:val="none" w:sz="0" w:space="0" w:color="auto"/>
        <w:left w:val="none" w:sz="0" w:space="0" w:color="auto"/>
        <w:bottom w:val="none" w:sz="0" w:space="0" w:color="auto"/>
        <w:right w:val="none" w:sz="0" w:space="0" w:color="auto"/>
      </w:divBdr>
    </w:div>
    <w:div w:id="825971669">
      <w:bodyDiv w:val="1"/>
      <w:marLeft w:val="0"/>
      <w:marRight w:val="0"/>
      <w:marTop w:val="0"/>
      <w:marBottom w:val="0"/>
      <w:divBdr>
        <w:top w:val="none" w:sz="0" w:space="0" w:color="auto"/>
        <w:left w:val="none" w:sz="0" w:space="0" w:color="auto"/>
        <w:bottom w:val="none" w:sz="0" w:space="0" w:color="auto"/>
        <w:right w:val="none" w:sz="0" w:space="0" w:color="auto"/>
      </w:divBdr>
    </w:div>
    <w:div w:id="826747714">
      <w:bodyDiv w:val="1"/>
      <w:marLeft w:val="0"/>
      <w:marRight w:val="0"/>
      <w:marTop w:val="0"/>
      <w:marBottom w:val="0"/>
      <w:divBdr>
        <w:top w:val="none" w:sz="0" w:space="0" w:color="auto"/>
        <w:left w:val="none" w:sz="0" w:space="0" w:color="auto"/>
        <w:bottom w:val="none" w:sz="0" w:space="0" w:color="auto"/>
        <w:right w:val="none" w:sz="0" w:space="0" w:color="auto"/>
      </w:divBdr>
    </w:div>
    <w:div w:id="827207060">
      <w:bodyDiv w:val="1"/>
      <w:marLeft w:val="0"/>
      <w:marRight w:val="0"/>
      <w:marTop w:val="0"/>
      <w:marBottom w:val="0"/>
      <w:divBdr>
        <w:top w:val="none" w:sz="0" w:space="0" w:color="auto"/>
        <w:left w:val="none" w:sz="0" w:space="0" w:color="auto"/>
        <w:bottom w:val="none" w:sz="0" w:space="0" w:color="auto"/>
        <w:right w:val="none" w:sz="0" w:space="0" w:color="auto"/>
      </w:divBdr>
    </w:div>
    <w:div w:id="828984155">
      <w:bodyDiv w:val="1"/>
      <w:marLeft w:val="0"/>
      <w:marRight w:val="0"/>
      <w:marTop w:val="0"/>
      <w:marBottom w:val="0"/>
      <w:divBdr>
        <w:top w:val="none" w:sz="0" w:space="0" w:color="auto"/>
        <w:left w:val="none" w:sz="0" w:space="0" w:color="auto"/>
        <w:bottom w:val="none" w:sz="0" w:space="0" w:color="auto"/>
        <w:right w:val="none" w:sz="0" w:space="0" w:color="auto"/>
      </w:divBdr>
    </w:div>
    <w:div w:id="830220582">
      <w:bodyDiv w:val="1"/>
      <w:marLeft w:val="0"/>
      <w:marRight w:val="0"/>
      <w:marTop w:val="0"/>
      <w:marBottom w:val="0"/>
      <w:divBdr>
        <w:top w:val="none" w:sz="0" w:space="0" w:color="auto"/>
        <w:left w:val="none" w:sz="0" w:space="0" w:color="auto"/>
        <w:bottom w:val="none" w:sz="0" w:space="0" w:color="auto"/>
        <w:right w:val="none" w:sz="0" w:space="0" w:color="auto"/>
      </w:divBdr>
    </w:div>
    <w:div w:id="831338308">
      <w:bodyDiv w:val="1"/>
      <w:marLeft w:val="0"/>
      <w:marRight w:val="0"/>
      <w:marTop w:val="0"/>
      <w:marBottom w:val="0"/>
      <w:divBdr>
        <w:top w:val="none" w:sz="0" w:space="0" w:color="auto"/>
        <w:left w:val="none" w:sz="0" w:space="0" w:color="auto"/>
        <w:bottom w:val="none" w:sz="0" w:space="0" w:color="auto"/>
        <w:right w:val="none" w:sz="0" w:space="0" w:color="auto"/>
      </w:divBdr>
    </w:div>
    <w:div w:id="831871566">
      <w:bodyDiv w:val="1"/>
      <w:marLeft w:val="0"/>
      <w:marRight w:val="0"/>
      <w:marTop w:val="0"/>
      <w:marBottom w:val="0"/>
      <w:divBdr>
        <w:top w:val="none" w:sz="0" w:space="0" w:color="auto"/>
        <w:left w:val="none" w:sz="0" w:space="0" w:color="auto"/>
        <w:bottom w:val="none" w:sz="0" w:space="0" w:color="auto"/>
        <w:right w:val="none" w:sz="0" w:space="0" w:color="auto"/>
      </w:divBdr>
    </w:div>
    <w:div w:id="832260331">
      <w:bodyDiv w:val="1"/>
      <w:marLeft w:val="0"/>
      <w:marRight w:val="0"/>
      <w:marTop w:val="0"/>
      <w:marBottom w:val="0"/>
      <w:divBdr>
        <w:top w:val="none" w:sz="0" w:space="0" w:color="auto"/>
        <w:left w:val="none" w:sz="0" w:space="0" w:color="auto"/>
        <w:bottom w:val="none" w:sz="0" w:space="0" w:color="auto"/>
        <w:right w:val="none" w:sz="0" w:space="0" w:color="auto"/>
      </w:divBdr>
    </w:div>
    <w:div w:id="832722585">
      <w:bodyDiv w:val="1"/>
      <w:marLeft w:val="0"/>
      <w:marRight w:val="0"/>
      <w:marTop w:val="0"/>
      <w:marBottom w:val="0"/>
      <w:divBdr>
        <w:top w:val="none" w:sz="0" w:space="0" w:color="auto"/>
        <w:left w:val="none" w:sz="0" w:space="0" w:color="auto"/>
        <w:bottom w:val="none" w:sz="0" w:space="0" w:color="auto"/>
        <w:right w:val="none" w:sz="0" w:space="0" w:color="auto"/>
      </w:divBdr>
    </w:div>
    <w:div w:id="832992601">
      <w:bodyDiv w:val="1"/>
      <w:marLeft w:val="0"/>
      <w:marRight w:val="0"/>
      <w:marTop w:val="0"/>
      <w:marBottom w:val="0"/>
      <w:divBdr>
        <w:top w:val="none" w:sz="0" w:space="0" w:color="auto"/>
        <w:left w:val="none" w:sz="0" w:space="0" w:color="auto"/>
        <w:bottom w:val="none" w:sz="0" w:space="0" w:color="auto"/>
        <w:right w:val="none" w:sz="0" w:space="0" w:color="auto"/>
      </w:divBdr>
    </w:div>
    <w:div w:id="833687151">
      <w:bodyDiv w:val="1"/>
      <w:marLeft w:val="0"/>
      <w:marRight w:val="0"/>
      <w:marTop w:val="0"/>
      <w:marBottom w:val="0"/>
      <w:divBdr>
        <w:top w:val="none" w:sz="0" w:space="0" w:color="auto"/>
        <w:left w:val="none" w:sz="0" w:space="0" w:color="auto"/>
        <w:bottom w:val="none" w:sz="0" w:space="0" w:color="auto"/>
        <w:right w:val="none" w:sz="0" w:space="0" w:color="auto"/>
      </w:divBdr>
    </w:div>
    <w:div w:id="839806644">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 w:id="840046995">
      <w:bodyDiv w:val="1"/>
      <w:marLeft w:val="0"/>
      <w:marRight w:val="0"/>
      <w:marTop w:val="0"/>
      <w:marBottom w:val="0"/>
      <w:divBdr>
        <w:top w:val="none" w:sz="0" w:space="0" w:color="auto"/>
        <w:left w:val="none" w:sz="0" w:space="0" w:color="auto"/>
        <w:bottom w:val="none" w:sz="0" w:space="0" w:color="auto"/>
        <w:right w:val="none" w:sz="0" w:space="0" w:color="auto"/>
      </w:divBdr>
    </w:div>
    <w:div w:id="840047115">
      <w:bodyDiv w:val="1"/>
      <w:marLeft w:val="0"/>
      <w:marRight w:val="0"/>
      <w:marTop w:val="0"/>
      <w:marBottom w:val="0"/>
      <w:divBdr>
        <w:top w:val="none" w:sz="0" w:space="0" w:color="auto"/>
        <w:left w:val="none" w:sz="0" w:space="0" w:color="auto"/>
        <w:bottom w:val="none" w:sz="0" w:space="0" w:color="auto"/>
        <w:right w:val="none" w:sz="0" w:space="0" w:color="auto"/>
      </w:divBdr>
    </w:div>
    <w:div w:id="840658832">
      <w:bodyDiv w:val="1"/>
      <w:marLeft w:val="0"/>
      <w:marRight w:val="0"/>
      <w:marTop w:val="0"/>
      <w:marBottom w:val="0"/>
      <w:divBdr>
        <w:top w:val="none" w:sz="0" w:space="0" w:color="auto"/>
        <w:left w:val="none" w:sz="0" w:space="0" w:color="auto"/>
        <w:bottom w:val="none" w:sz="0" w:space="0" w:color="auto"/>
        <w:right w:val="none" w:sz="0" w:space="0" w:color="auto"/>
      </w:divBdr>
    </w:div>
    <w:div w:id="840854893">
      <w:bodyDiv w:val="1"/>
      <w:marLeft w:val="0"/>
      <w:marRight w:val="0"/>
      <w:marTop w:val="0"/>
      <w:marBottom w:val="0"/>
      <w:divBdr>
        <w:top w:val="none" w:sz="0" w:space="0" w:color="auto"/>
        <w:left w:val="none" w:sz="0" w:space="0" w:color="auto"/>
        <w:bottom w:val="none" w:sz="0" w:space="0" w:color="auto"/>
        <w:right w:val="none" w:sz="0" w:space="0" w:color="auto"/>
      </w:divBdr>
    </w:div>
    <w:div w:id="841356146">
      <w:bodyDiv w:val="1"/>
      <w:marLeft w:val="0"/>
      <w:marRight w:val="0"/>
      <w:marTop w:val="0"/>
      <w:marBottom w:val="0"/>
      <w:divBdr>
        <w:top w:val="none" w:sz="0" w:space="0" w:color="auto"/>
        <w:left w:val="none" w:sz="0" w:space="0" w:color="auto"/>
        <w:bottom w:val="none" w:sz="0" w:space="0" w:color="auto"/>
        <w:right w:val="none" w:sz="0" w:space="0" w:color="auto"/>
      </w:divBdr>
    </w:div>
    <w:div w:id="841433274">
      <w:bodyDiv w:val="1"/>
      <w:marLeft w:val="0"/>
      <w:marRight w:val="0"/>
      <w:marTop w:val="0"/>
      <w:marBottom w:val="0"/>
      <w:divBdr>
        <w:top w:val="none" w:sz="0" w:space="0" w:color="auto"/>
        <w:left w:val="none" w:sz="0" w:space="0" w:color="auto"/>
        <w:bottom w:val="none" w:sz="0" w:space="0" w:color="auto"/>
        <w:right w:val="none" w:sz="0" w:space="0" w:color="auto"/>
      </w:divBdr>
    </w:div>
    <w:div w:id="842285027">
      <w:bodyDiv w:val="1"/>
      <w:marLeft w:val="0"/>
      <w:marRight w:val="0"/>
      <w:marTop w:val="0"/>
      <w:marBottom w:val="0"/>
      <w:divBdr>
        <w:top w:val="none" w:sz="0" w:space="0" w:color="auto"/>
        <w:left w:val="none" w:sz="0" w:space="0" w:color="auto"/>
        <w:bottom w:val="none" w:sz="0" w:space="0" w:color="auto"/>
        <w:right w:val="none" w:sz="0" w:space="0" w:color="auto"/>
      </w:divBdr>
    </w:div>
    <w:div w:id="842547644">
      <w:bodyDiv w:val="1"/>
      <w:marLeft w:val="0"/>
      <w:marRight w:val="0"/>
      <w:marTop w:val="0"/>
      <w:marBottom w:val="0"/>
      <w:divBdr>
        <w:top w:val="none" w:sz="0" w:space="0" w:color="auto"/>
        <w:left w:val="none" w:sz="0" w:space="0" w:color="auto"/>
        <w:bottom w:val="none" w:sz="0" w:space="0" w:color="auto"/>
        <w:right w:val="none" w:sz="0" w:space="0" w:color="auto"/>
      </w:divBdr>
    </w:div>
    <w:div w:id="843588553">
      <w:bodyDiv w:val="1"/>
      <w:marLeft w:val="0"/>
      <w:marRight w:val="0"/>
      <w:marTop w:val="0"/>
      <w:marBottom w:val="0"/>
      <w:divBdr>
        <w:top w:val="none" w:sz="0" w:space="0" w:color="auto"/>
        <w:left w:val="none" w:sz="0" w:space="0" w:color="auto"/>
        <w:bottom w:val="none" w:sz="0" w:space="0" w:color="auto"/>
        <w:right w:val="none" w:sz="0" w:space="0" w:color="auto"/>
      </w:divBdr>
    </w:div>
    <w:div w:id="844826321">
      <w:bodyDiv w:val="1"/>
      <w:marLeft w:val="0"/>
      <w:marRight w:val="0"/>
      <w:marTop w:val="0"/>
      <w:marBottom w:val="0"/>
      <w:divBdr>
        <w:top w:val="none" w:sz="0" w:space="0" w:color="auto"/>
        <w:left w:val="none" w:sz="0" w:space="0" w:color="auto"/>
        <w:bottom w:val="none" w:sz="0" w:space="0" w:color="auto"/>
        <w:right w:val="none" w:sz="0" w:space="0" w:color="auto"/>
      </w:divBdr>
    </w:div>
    <w:div w:id="845095734">
      <w:bodyDiv w:val="1"/>
      <w:marLeft w:val="0"/>
      <w:marRight w:val="0"/>
      <w:marTop w:val="0"/>
      <w:marBottom w:val="0"/>
      <w:divBdr>
        <w:top w:val="none" w:sz="0" w:space="0" w:color="auto"/>
        <w:left w:val="none" w:sz="0" w:space="0" w:color="auto"/>
        <w:bottom w:val="none" w:sz="0" w:space="0" w:color="auto"/>
        <w:right w:val="none" w:sz="0" w:space="0" w:color="auto"/>
      </w:divBdr>
    </w:div>
    <w:div w:id="845560475">
      <w:bodyDiv w:val="1"/>
      <w:marLeft w:val="0"/>
      <w:marRight w:val="0"/>
      <w:marTop w:val="0"/>
      <w:marBottom w:val="0"/>
      <w:divBdr>
        <w:top w:val="none" w:sz="0" w:space="0" w:color="auto"/>
        <w:left w:val="none" w:sz="0" w:space="0" w:color="auto"/>
        <w:bottom w:val="none" w:sz="0" w:space="0" w:color="auto"/>
        <w:right w:val="none" w:sz="0" w:space="0" w:color="auto"/>
      </w:divBdr>
    </w:div>
    <w:div w:id="847326333">
      <w:bodyDiv w:val="1"/>
      <w:marLeft w:val="0"/>
      <w:marRight w:val="0"/>
      <w:marTop w:val="0"/>
      <w:marBottom w:val="0"/>
      <w:divBdr>
        <w:top w:val="none" w:sz="0" w:space="0" w:color="auto"/>
        <w:left w:val="none" w:sz="0" w:space="0" w:color="auto"/>
        <w:bottom w:val="none" w:sz="0" w:space="0" w:color="auto"/>
        <w:right w:val="none" w:sz="0" w:space="0" w:color="auto"/>
      </w:divBdr>
    </w:div>
    <w:div w:id="847712838">
      <w:bodyDiv w:val="1"/>
      <w:marLeft w:val="0"/>
      <w:marRight w:val="0"/>
      <w:marTop w:val="0"/>
      <w:marBottom w:val="0"/>
      <w:divBdr>
        <w:top w:val="none" w:sz="0" w:space="0" w:color="auto"/>
        <w:left w:val="none" w:sz="0" w:space="0" w:color="auto"/>
        <w:bottom w:val="none" w:sz="0" w:space="0" w:color="auto"/>
        <w:right w:val="none" w:sz="0" w:space="0" w:color="auto"/>
      </w:divBdr>
    </w:div>
    <w:div w:id="849758101">
      <w:bodyDiv w:val="1"/>
      <w:marLeft w:val="0"/>
      <w:marRight w:val="0"/>
      <w:marTop w:val="0"/>
      <w:marBottom w:val="0"/>
      <w:divBdr>
        <w:top w:val="none" w:sz="0" w:space="0" w:color="auto"/>
        <w:left w:val="none" w:sz="0" w:space="0" w:color="auto"/>
        <w:bottom w:val="none" w:sz="0" w:space="0" w:color="auto"/>
        <w:right w:val="none" w:sz="0" w:space="0" w:color="auto"/>
      </w:divBdr>
    </w:div>
    <w:div w:id="850026796">
      <w:bodyDiv w:val="1"/>
      <w:marLeft w:val="0"/>
      <w:marRight w:val="0"/>
      <w:marTop w:val="0"/>
      <w:marBottom w:val="0"/>
      <w:divBdr>
        <w:top w:val="none" w:sz="0" w:space="0" w:color="auto"/>
        <w:left w:val="none" w:sz="0" w:space="0" w:color="auto"/>
        <w:bottom w:val="none" w:sz="0" w:space="0" w:color="auto"/>
        <w:right w:val="none" w:sz="0" w:space="0" w:color="auto"/>
      </w:divBdr>
    </w:div>
    <w:div w:id="850528783">
      <w:bodyDiv w:val="1"/>
      <w:marLeft w:val="0"/>
      <w:marRight w:val="0"/>
      <w:marTop w:val="0"/>
      <w:marBottom w:val="0"/>
      <w:divBdr>
        <w:top w:val="none" w:sz="0" w:space="0" w:color="auto"/>
        <w:left w:val="none" w:sz="0" w:space="0" w:color="auto"/>
        <w:bottom w:val="none" w:sz="0" w:space="0" w:color="auto"/>
        <w:right w:val="none" w:sz="0" w:space="0" w:color="auto"/>
      </w:divBdr>
    </w:div>
    <w:div w:id="850686032">
      <w:bodyDiv w:val="1"/>
      <w:marLeft w:val="0"/>
      <w:marRight w:val="0"/>
      <w:marTop w:val="0"/>
      <w:marBottom w:val="0"/>
      <w:divBdr>
        <w:top w:val="none" w:sz="0" w:space="0" w:color="auto"/>
        <w:left w:val="none" w:sz="0" w:space="0" w:color="auto"/>
        <w:bottom w:val="none" w:sz="0" w:space="0" w:color="auto"/>
        <w:right w:val="none" w:sz="0" w:space="0" w:color="auto"/>
      </w:divBdr>
    </w:div>
    <w:div w:id="852064129">
      <w:bodyDiv w:val="1"/>
      <w:marLeft w:val="0"/>
      <w:marRight w:val="0"/>
      <w:marTop w:val="0"/>
      <w:marBottom w:val="0"/>
      <w:divBdr>
        <w:top w:val="none" w:sz="0" w:space="0" w:color="auto"/>
        <w:left w:val="none" w:sz="0" w:space="0" w:color="auto"/>
        <w:bottom w:val="none" w:sz="0" w:space="0" w:color="auto"/>
        <w:right w:val="none" w:sz="0" w:space="0" w:color="auto"/>
      </w:divBdr>
    </w:div>
    <w:div w:id="854538341">
      <w:bodyDiv w:val="1"/>
      <w:marLeft w:val="0"/>
      <w:marRight w:val="0"/>
      <w:marTop w:val="0"/>
      <w:marBottom w:val="0"/>
      <w:divBdr>
        <w:top w:val="none" w:sz="0" w:space="0" w:color="auto"/>
        <w:left w:val="none" w:sz="0" w:space="0" w:color="auto"/>
        <w:bottom w:val="none" w:sz="0" w:space="0" w:color="auto"/>
        <w:right w:val="none" w:sz="0" w:space="0" w:color="auto"/>
      </w:divBdr>
    </w:div>
    <w:div w:id="854659508">
      <w:bodyDiv w:val="1"/>
      <w:marLeft w:val="0"/>
      <w:marRight w:val="0"/>
      <w:marTop w:val="0"/>
      <w:marBottom w:val="0"/>
      <w:divBdr>
        <w:top w:val="none" w:sz="0" w:space="0" w:color="auto"/>
        <w:left w:val="none" w:sz="0" w:space="0" w:color="auto"/>
        <w:bottom w:val="none" w:sz="0" w:space="0" w:color="auto"/>
        <w:right w:val="none" w:sz="0" w:space="0" w:color="auto"/>
      </w:divBdr>
    </w:div>
    <w:div w:id="854851782">
      <w:bodyDiv w:val="1"/>
      <w:marLeft w:val="0"/>
      <w:marRight w:val="0"/>
      <w:marTop w:val="0"/>
      <w:marBottom w:val="0"/>
      <w:divBdr>
        <w:top w:val="none" w:sz="0" w:space="0" w:color="auto"/>
        <w:left w:val="none" w:sz="0" w:space="0" w:color="auto"/>
        <w:bottom w:val="none" w:sz="0" w:space="0" w:color="auto"/>
        <w:right w:val="none" w:sz="0" w:space="0" w:color="auto"/>
      </w:divBdr>
    </w:div>
    <w:div w:id="855655601">
      <w:bodyDiv w:val="1"/>
      <w:marLeft w:val="0"/>
      <w:marRight w:val="0"/>
      <w:marTop w:val="0"/>
      <w:marBottom w:val="0"/>
      <w:divBdr>
        <w:top w:val="none" w:sz="0" w:space="0" w:color="auto"/>
        <w:left w:val="none" w:sz="0" w:space="0" w:color="auto"/>
        <w:bottom w:val="none" w:sz="0" w:space="0" w:color="auto"/>
        <w:right w:val="none" w:sz="0" w:space="0" w:color="auto"/>
      </w:divBdr>
    </w:div>
    <w:div w:id="855656840">
      <w:bodyDiv w:val="1"/>
      <w:marLeft w:val="0"/>
      <w:marRight w:val="0"/>
      <w:marTop w:val="0"/>
      <w:marBottom w:val="0"/>
      <w:divBdr>
        <w:top w:val="none" w:sz="0" w:space="0" w:color="auto"/>
        <w:left w:val="none" w:sz="0" w:space="0" w:color="auto"/>
        <w:bottom w:val="none" w:sz="0" w:space="0" w:color="auto"/>
        <w:right w:val="none" w:sz="0" w:space="0" w:color="auto"/>
      </w:divBdr>
    </w:div>
    <w:div w:id="856388078">
      <w:bodyDiv w:val="1"/>
      <w:marLeft w:val="0"/>
      <w:marRight w:val="0"/>
      <w:marTop w:val="0"/>
      <w:marBottom w:val="0"/>
      <w:divBdr>
        <w:top w:val="none" w:sz="0" w:space="0" w:color="auto"/>
        <w:left w:val="none" w:sz="0" w:space="0" w:color="auto"/>
        <w:bottom w:val="none" w:sz="0" w:space="0" w:color="auto"/>
        <w:right w:val="none" w:sz="0" w:space="0" w:color="auto"/>
      </w:divBdr>
    </w:div>
    <w:div w:id="857353267">
      <w:bodyDiv w:val="1"/>
      <w:marLeft w:val="0"/>
      <w:marRight w:val="0"/>
      <w:marTop w:val="0"/>
      <w:marBottom w:val="0"/>
      <w:divBdr>
        <w:top w:val="none" w:sz="0" w:space="0" w:color="auto"/>
        <w:left w:val="none" w:sz="0" w:space="0" w:color="auto"/>
        <w:bottom w:val="none" w:sz="0" w:space="0" w:color="auto"/>
        <w:right w:val="none" w:sz="0" w:space="0" w:color="auto"/>
      </w:divBdr>
    </w:div>
    <w:div w:id="857426541">
      <w:bodyDiv w:val="1"/>
      <w:marLeft w:val="0"/>
      <w:marRight w:val="0"/>
      <w:marTop w:val="0"/>
      <w:marBottom w:val="0"/>
      <w:divBdr>
        <w:top w:val="none" w:sz="0" w:space="0" w:color="auto"/>
        <w:left w:val="none" w:sz="0" w:space="0" w:color="auto"/>
        <w:bottom w:val="none" w:sz="0" w:space="0" w:color="auto"/>
        <w:right w:val="none" w:sz="0" w:space="0" w:color="auto"/>
      </w:divBdr>
    </w:div>
    <w:div w:id="858281082">
      <w:bodyDiv w:val="1"/>
      <w:marLeft w:val="0"/>
      <w:marRight w:val="0"/>
      <w:marTop w:val="0"/>
      <w:marBottom w:val="0"/>
      <w:divBdr>
        <w:top w:val="none" w:sz="0" w:space="0" w:color="auto"/>
        <w:left w:val="none" w:sz="0" w:space="0" w:color="auto"/>
        <w:bottom w:val="none" w:sz="0" w:space="0" w:color="auto"/>
        <w:right w:val="none" w:sz="0" w:space="0" w:color="auto"/>
      </w:divBdr>
    </w:div>
    <w:div w:id="859972425">
      <w:bodyDiv w:val="1"/>
      <w:marLeft w:val="0"/>
      <w:marRight w:val="0"/>
      <w:marTop w:val="0"/>
      <w:marBottom w:val="0"/>
      <w:divBdr>
        <w:top w:val="none" w:sz="0" w:space="0" w:color="auto"/>
        <w:left w:val="none" w:sz="0" w:space="0" w:color="auto"/>
        <w:bottom w:val="none" w:sz="0" w:space="0" w:color="auto"/>
        <w:right w:val="none" w:sz="0" w:space="0" w:color="auto"/>
      </w:divBdr>
    </w:div>
    <w:div w:id="862327023">
      <w:bodyDiv w:val="1"/>
      <w:marLeft w:val="0"/>
      <w:marRight w:val="0"/>
      <w:marTop w:val="0"/>
      <w:marBottom w:val="0"/>
      <w:divBdr>
        <w:top w:val="none" w:sz="0" w:space="0" w:color="auto"/>
        <w:left w:val="none" w:sz="0" w:space="0" w:color="auto"/>
        <w:bottom w:val="none" w:sz="0" w:space="0" w:color="auto"/>
        <w:right w:val="none" w:sz="0" w:space="0" w:color="auto"/>
      </w:divBdr>
    </w:div>
    <w:div w:id="862477910">
      <w:bodyDiv w:val="1"/>
      <w:marLeft w:val="0"/>
      <w:marRight w:val="0"/>
      <w:marTop w:val="0"/>
      <w:marBottom w:val="0"/>
      <w:divBdr>
        <w:top w:val="none" w:sz="0" w:space="0" w:color="auto"/>
        <w:left w:val="none" w:sz="0" w:space="0" w:color="auto"/>
        <w:bottom w:val="none" w:sz="0" w:space="0" w:color="auto"/>
        <w:right w:val="none" w:sz="0" w:space="0" w:color="auto"/>
      </w:divBdr>
    </w:div>
    <w:div w:id="864906517">
      <w:bodyDiv w:val="1"/>
      <w:marLeft w:val="0"/>
      <w:marRight w:val="0"/>
      <w:marTop w:val="0"/>
      <w:marBottom w:val="0"/>
      <w:divBdr>
        <w:top w:val="none" w:sz="0" w:space="0" w:color="auto"/>
        <w:left w:val="none" w:sz="0" w:space="0" w:color="auto"/>
        <w:bottom w:val="none" w:sz="0" w:space="0" w:color="auto"/>
        <w:right w:val="none" w:sz="0" w:space="0" w:color="auto"/>
      </w:divBdr>
    </w:div>
    <w:div w:id="865404347">
      <w:bodyDiv w:val="1"/>
      <w:marLeft w:val="0"/>
      <w:marRight w:val="0"/>
      <w:marTop w:val="0"/>
      <w:marBottom w:val="0"/>
      <w:divBdr>
        <w:top w:val="none" w:sz="0" w:space="0" w:color="auto"/>
        <w:left w:val="none" w:sz="0" w:space="0" w:color="auto"/>
        <w:bottom w:val="none" w:sz="0" w:space="0" w:color="auto"/>
        <w:right w:val="none" w:sz="0" w:space="0" w:color="auto"/>
      </w:divBdr>
    </w:div>
    <w:div w:id="867185954">
      <w:bodyDiv w:val="1"/>
      <w:marLeft w:val="0"/>
      <w:marRight w:val="0"/>
      <w:marTop w:val="0"/>
      <w:marBottom w:val="0"/>
      <w:divBdr>
        <w:top w:val="none" w:sz="0" w:space="0" w:color="auto"/>
        <w:left w:val="none" w:sz="0" w:space="0" w:color="auto"/>
        <w:bottom w:val="none" w:sz="0" w:space="0" w:color="auto"/>
        <w:right w:val="none" w:sz="0" w:space="0" w:color="auto"/>
      </w:divBdr>
    </w:div>
    <w:div w:id="868953299">
      <w:bodyDiv w:val="1"/>
      <w:marLeft w:val="0"/>
      <w:marRight w:val="0"/>
      <w:marTop w:val="0"/>
      <w:marBottom w:val="0"/>
      <w:divBdr>
        <w:top w:val="none" w:sz="0" w:space="0" w:color="auto"/>
        <w:left w:val="none" w:sz="0" w:space="0" w:color="auto"/>
        <w:bottom w:val="none" w:sz="0" w:space="0" w:color="auto"/>
        <w:right w:val="none" w:sz="0" w:space="0" w:color="auto"/>
      </w:divBdr>
    </w:div>
    <w:div w:id="869033421">
      <w:bodyDiv w:val="1"/>
      <w:marLeft w:val="0"/>
      <w:marRight w:val="0"/>
      <w:marTop w:val="0"/>
      <w:marBottom w:val="0"/>
      <w:divBdr>
        <w:top w:val="none" w:sz="0" w:space="0" w:color="auto"/>
        <w:left w:val="none" w:sz="0" w:space="0" w:color="auto"/>
        <w:bottom w:val="none" w:sz="0" w:space="0" w:color="auto"/>
        <w:right w:val="none" w:sz="0" w:space="0" w:color="auto"/>
      </w:divBdr>
    </w:div>
    <w:div w:id="869218413">
      <w:bodyDiv w:val="1"/>
      <w:marLeft w:val="0"/>
      <w:marRight w:val="0"/>
      <w:marTop w:val="0"/>
      <w:marBottom w:val="0"/>
      <w:divBdr>
        <w:top w:val="none" w:sz="0" w:space="0" w:color="auto"/>
        <w:left w:val="none" w:sz="0" w:space="0" w:color="auto"/>
        <w:bottom w:val="none" w:sz="0" w:space="0" w:color="auto"/>
        <w:right w:val="none" w:sz="0" w:space="0" w:color="auto"/>
      </w:divBdr>
    </w:div>
    <w:div w:id="869298279">
      <w:bodyDiv w:val="1"/>
      <w:marLeft w:val="0"/>
      <w:marRight w:val="0"/>
      <w:marTop w:val="0"/>
      <w:marBottom w:val="0"/>
      <w:divBdr>
        <w:top w:val="none" w:sz="0" w:space="0" w:color="auto"/>
        <w:left w:val="none" w:sz="0" w:space="0" w:color="auto"/>
        <w:bottom w:val="none" w:sz="0" w:space="0" w:color="auto"/>
        <w:right w:val="none" w:sz="0" w:space="0" w:color="auto"/>
      </w:divBdr>
    </w:div>
    <w:div w:id="869878161">
      <w:bodyDiv w:val="1"/>
      <w:marLeft w:val="0"/>
      <w:marRight w:val="0"/>
      <w:marTop w:val="0"/>
      <w:marBottom w:val="0"/>
      <w:divBdr>
        <w:top w:val="none" w:sz="0" w:space="0" w:color="auto"/>
        <w:left w:val="none" w:sz="0" w:space="0" w:color="auto"/>
        <w:bottom w:val="none" w:sz="0" w:space="0" w:color="auto"/>
        <w:right w:val="none" w:sz="0" w:space="0" w:color="auto"/>
      </w:divBdr>
    </w:div>
    <w:div w:id="871501546">
      <w:bodyDiv w:val="1"/>
      <w:marLeft w:val="0"/>
      <w:marRight w:val="0"/>
      <w:marTop w:val="0"/>
      <w:marBottom w:val="0"/>
      <w:divBdr>
        <w:top w:val="none" w:sz="0" w:space="0" w:color="auto"/>
        <w:left w:val="none" w:sz="0" w:space="0" w:color="auto"/>
        <w:bottom w:val="none" w:sz="0" w:space="0" w:color="auto"/>
        <w:right w:val="none" w:sz="0" w:space="0" w:color="auto"/>
      </w:divBdr>
    </w:div>
    <w:div w:id="873274737">
      <w:bodyDiv w:val="1"/>
      <w:marLeft w:val="0"/>
      <w:marRight w:val="0"/>
      <w:marTop w:val="0"/>
      <w:marBottom w:val="0"/>
      <w:divBdr>
        <w:top w:val="none" w:sz="0" w:space="0" w:color="auto"/>
        <w:left w:val="none" w:sz="0" w:space="0" w:color="auto"/>
        <w:bottom w:val="none" w:sz="0" w:space="0" w:color="auto"/>
        <w:right w:val="none" w:sz="0" w:space="0" w:color="auto"/>
      </w:divBdr>
    </w:div>
    <w:div w:id="874386030">
      <w:bodyDiv w:val="1"/>
      <w:marLeft w:val="0"/>
      <w:marRight w:val="0"/>
      <w:marTop w:val="0"/>
      <w:marBottom w:val="0"/>
      <w:divBdr>
        <w:top w:val="none" w:sz="0" w:space="0" w:color="auto"/>
        <w:left w:val="none" w:sz="0" w:space="0" w:color="auto"/>
        <w:bottom w:val="none" w:sz="0" w:space="0" w:color="auto"/>
        <w:right w:val="none" w:sz="0" w:space="0" w:color="auto"/>
      </w:divBdr>
    </w:div>
    <w:div w:id="874393971">
      <w:bodyDiv w:val="1"/>
      <w:marLeft w:val="0"/>
      <w:marRight w:val="0"/>
      <w:marTop w:val="0"/>
      <w:marBottom w:val="0"/>
      <w:divBdr>
        <w:top w:val="none" w:sz="0" w:space="0" w:color="auto"/>
        <w:left w:val="none" w:sz="0" w:space="0" w:color="auto"/>
        <w:bottom w:val="none" w:sz="0" w:space="0" w:color="auto"/>
        <w:right w:val="none" w:sz="0" w:space="0" w:color="auto"/>
      </w:divBdr>
    </w:div>
    <w:div w:id="874540905">
      <w:bodyDiv w:val="1"/>
      <w:marLeft w:val="0"/>
      <w:marRight w:val="0"/>
      <w:marTop w:val="0"/>
      <w:marBottom w:val="0"/>
      <w:divBdr>
        <w:top w:val="none" w:sz="0" w:space="0" w:color="auto"/>
        <w:left w:val="none" w:sz="0" w:space="0" w:color="auto"/>
        <w:bottom w:val="none" w:sz="0" w:space="0" w:color="auto"/>
        <w:right w:val="none" w:sz="0" w:space="0" w:color="auto"/>
      </w:divBdr>
    </w:div>
    <w:div w:id="877280406">
      <w:bodyDiv w:val="1"/>
      <w:marLeft w:val="0"/>
      <w:marRight w:val="0"/>
      <w:marTop w:val="0"/>
      <w:marBottom w:val="0"/>
      <w:divBdr>
        <w:top w:val="none" w:sz="0" w:space="0" w:color="auto"/>
        <w:left w:val="none" w:sz="0" w:space="0" w:color="auto"/>
        <w:bottom w:val="none" w:sz="0" w:space="0" w:color="auto"/>
        <w:right w:val="none" w:sz="0" w:space="0" w:color="auto"/>
      </w:divBdr>
    </w:div>
    <w:div w:id="877426616">
      <w:bodyDiv w:val="1"/>
      <w:marLeft w:val="0"/>
      <w:marRight w:val="0"/>
      <w:marTop w:val="0"/>
      <w:marBottom w:val="0"/>
      <w:divBdr>
        <w:top w:val="none" w:sz="0" w:space="0" w:color="auto"/>
        <w:left w:val="none" w:sz="0" w:space="0" w:color="auto"/>
        <w:bottom w:val="none" w:sz="0" w:space="0" w:color="auto"/>
        <w:right w:val="none" w:sz="0" w:space="0" w:color="auto"/>
      </w:divBdr>
    </w:div>
    <w:div w:id="878083221">
      <w:bodyDiv w:val="1"/>
      <w:marLeft w:val="0"/>
      <w:marRight w:val="0"/>
      <w:marTop w:val="0"/>
      <w:marBottom w:val="0"/>
      <w:divBdr>
        <w:top w:val="none" w:sz="0" w:space="0" w:color="auto"/>
        <w:left w:val="none" w:sz="0" w:space="0" w:color="auto"/>
        <w:bottom w:val="none" w:sz="0" w:space="0" w:color="auto"/>
        <w:right w:val="none" w:sz="0" w:space="0" w:color="auto"/>
      </w:divBdr>
    </w:div>
    <w:div w:id="879560696">
      <w:bodyDiv w:val="1"/>
      <w:marLeft w:val="0"/>
      <w:marRight w:val="0"/>
      <w:marTop w:val="0"/>
      <w:marBottom w:val="0"/>
      <w:divBdr>
        <w:top w:val="none" w:sz="0" w:space="0" w:color="auto"/>
        <w:left w:val="none" w:sz="0" w:space="0" w:color="auto"/>
        <w:bottom w:val="none" w:sz="0" w:space="0" w:color="auto"/>
        <w:right w:val="none" w:sz="0" w:space="0" w:color="auto"/>
      </w:divBdr>
    </w:div>
    <w:div w:id="879629020">
      <w:bodyDiv w:val="1"/>
      <w:marLeft w:val="0"/>
      <w:marRight w:val="0"/>
      <w:marTop w:val="0"/>
      <w:marBottom w:val="0"/>
      <w:divBdr>
        <w:top w:val="none" w:sz="0" w:space="0" w:color="auto"/>
        <w:left w:val="none" w:sz="0" w:space="0" w:color="auto"/>
        <w:bottom w:val="none" w:sz="0" w:space="0" w:color="auto"/>
        <w:right w:val="none" w:sz="0" w:space="0" w:color="auto"/>
      </w:divBdr>
    </w:div>
    <w:div w:id="880091550">
      <w:bodyDiv w:val="1"/>
      <w:marLeft w:val="0"/>
      <w:marRight w:val="0"/>
      <w:marTop w:val="0"/>
      <w:marBottom w:val="0"/>
      <w:divBdr>
        <w:top w:val="none" w:sz="0" w:space="0" w:color="auto"/>
        <w:left w:val="none" w:sz="0" w:space="0" w:color="auto"/>
        <w:bottom w:val="none" w:sz="0" w:space="0" w:color="auto"/>
        <w:right w:val="none" w:sz="0" w:space="0" w:color="auto"/>
      </w:divBdr>
    </w:div>
    <w:div w:id="880363647">
      <w:bodyDiv w:val="1"/>
      <w:marLeft w:val="0"/>
      <w:marRight w:val="0"/>
      <w:marTop w:val="0"/>
      <w:marBottom w:val="0"/>
      <w:divBdr>
        <w:top w:val="none" w:sz="0" w:space="0" w:color="auto"/>
        <w:left w:val="none" w:sz="0" w:space="0" w:color="auto"/>
        <w:bottom w:val="none" w:sz="0" w:space="0" w:color="auto"/>
        <w:right w:val="none" w:sz="0" w:space="0" w:color="auto"/>
      </w:divBdr>
    </w:div>
    <w:div w:id="881207848">
      <w:bodyDiv w:val="1"/>
      <w:marLeft w:val="0"/>
      <w:marRight w:val="0"/>
      <w:marTop w:val="0"/>
      <w:marBottom w:val="0"/>
      <w:divBdr>
        <w:top w:val="none" w:sz="0" w:space="0" w:color="auto"/>
        <w:left w:val="none" w:sz="0" w:space="0" w:color="auto"/>
        <w:bottom w:val="none" w:sz="0" w:space="0" w:color="auto"/>
        <w:right w:val="none" w:sz="0" w:space="0" w:color="auto"/>
      </w:divBdr>
    </w:div>
    <w:div w:id="882407772">
      <w:bodyDiv w:val="1"/>
      <w:marLeft w:val="0"/>
      <w:marRight w:val="0"/>
      <w:marTop w:val="0"/>
      <w:marBottom w:val="0"/>
      <w:divBdr>
        <w:top w:val="none" w:sz="0" w:space="0" w:color="auto"/>
        <w:left w:val="none" w:sz="0" w:space="0" w:color="auto"/>
        <w:bottom w:val="none" w:sz="0" w:space="0" w:color="auto"/>
        <w:right w:val="none" w:sz="0" w:space="0" w:color="auto"/>
      </w:divBdr>
    </w:div>
    <w:div w:id="882518522">
      <w:bodyDiv w:val="1"/>
      <w:marLeft w:val="0"/>
      <w:marRight w:val="0"/>
      <w:marTop w:val="0"/>
      <w:marBottom w:val="0"/>
      <w:divBdr>
        <w:top w:val="none" w:sz="0" w:space="0" w:color="auto"/>
        <w:left w:val="none" w:sz="0" w:space="0" w:color="auto"/>
        <w:bottom w:val="none" w:sz="0" w:space="0" w:color="auto"/>
        <w:right w:val="none" w:sz="0" w:space="0" w:color="auto"/>
      </w:divBdr>
    </w:div>
    <w:div w:id="884685510">
      <w:bodyDiv w:val="1"/>
      <w:marLeft w:val="0"/>
      <w:marRight w:val="0"/>
      <w:marTop w:val="0"/>
      <w:marBottom w:val="0"/>
      <w:divBdr>
        <w:top w:val="none" w:sz="0" w:space="0" w:color="auto"/>
        <w:left w:val="none" w:sz="0" w:space="0" w:color="auto"/>
        <w:bottom w:val="none" w:sz="0" w:space="0" w:color="auto"/>
        <w:right w:val="none" w:sz="0" w:space="0" w:color="auto"/>
      </w:divBdr>
    </w:div>
    <w:div w:id="885877986">
      <w:bodyDiv w:val="1"/>
      <w:marLeft w:val="0"/>
      <w:marRight w:val="0"/>
      <w:marTop w:val="0"/>
      <w:marBottom w:val="0"/>
      <w:divBdr>
        <w:top w:val="none" w:sz="0" w:space="0" w:color="auto"/>
        <w:left w:val="none" w:sz="0" w:space="0" w:color="auto"/>
        <w:bottom w:val="none" w:sz="0" w:space="0" w:color="auto"/>
        <w:right w:val="none" w:sz="0" w:space="0" w:color="auto"/>
      </w:divBdr>
    </w:div>
    <w:div w:id="886792569">
      <w:bodyDiv w:val="1"/>
      <w:marLeft w:val="0"/>
      <w:marRight w:val="0"/>
      <w:marTop w:val="0"/>
      <w:marBottom w:val="0"/>
      <w:divBdr>
        <w:top w:val="none" w:sz="0" w:space="0" w:color="auto"/>
        <w:left w:val="none" w:sz="0" w:space="0" w:color="auto"/>
        <w:bottom w:val="none" w:sz="0" w:space="0" w:color="auto"/>
        <w:right w:val="none" w:sz="0" w:space="0" w:color="auto"/>
      </w:divBdr>
    </w:div>
    <w:div w:id="887768328">
      <w:bodyDiv w:val="1"/>
      <w:marLeft w:val="0"/>
      <w:marRight w:val="0"/>
      <w:marTop w:val="0"/>
      <w:marBottom w:val="0"/>
      <w:divBdr>
        <w:top w:val="none" w:sz="0" w:space="0" w:color="auto"/>
        <w:left w:val="none" w:sz="0" w:space="0" w:color="auto"/>
        <w:bottom w:val="none" w:sz="0" w:space="0" w:color="auto"/>
        <w:right w:val="none" w:sz="0" w:space="0" w:color="auto"/>
      </w:divBdr>
    </w:div>
    <w:div w:id="889341977">
      <w:bodyDiv w:val="1"/>
      <w:marLeft w:val="0"/>
      <w:marRight w:val="0"/>
      <w:marTop w:val="0"/>
      <w:marBottom w:val="0"/>
      <w:divBdr>
        <w:top w:val="none" w:sz="0" w:space="0" w:color="auto"/>
        <w:left w:val="none" w:sz="0" w:space="0" w:color="auto"/>
        <w:bottom w:val="none" w:sz="0" w:space="0" w:color="auto"/>
        <w:right w:val="none" w:sz="0" w:space="0" w:color="auto"/>
      </w:divBdr>
    </w:div>
    <w:div w:id="891308460">
      <w:bodyDiv w:val="1"/>
      <w:marLeft w:val="0"/>
      <w:marRight w:val="0"/>
      <w:marTop w:val="0"/>
      <w:marBottom w:val="0"/>
      <w:divBdr>
        <w:top w:val="none" w:sz="0" w:space="0" w:color="auto"/>
        <w:left w:val="none" w:sz="0" w:space="0" w:color="auto"/>
        <w:bottom w:val="none" w:sz="0" w:space="0" w:color="auto"/>
        <w:right w:val="none" w:sz="0" w:space="0" w:color="auto"/>
      </w:divBdr>
    </w:div>
    <w:div w:id="892470340">
      <w:bodyDiv w:val="1"/>
      <w:marLeft w:val="0"/>
      <w:marRight w:val="0"/>
      <w:marTop w:val="0"/>
      <w:marBottom w:val="0"/>
      <w:divBdr>
        <w:top w:val="none" w:sz="0" w:space="0" w:color="auto"/>
        <w:left w:val="none" w:sz="0" w:space="0" w:color="auto"/>
        <w:bottom w:val="none" w:sz="0" w:space="0" w:color="auto"/>
        <w:right w:val="none" w:sz="0" w:space="0" w:color="auto"/>
      </w:divBdr>
    </w:div>
    <w:div w:id="892883312">
      <w:bodyDiv w:val="1"/>
      <w:marLeft w:val="0"/>
      <w:marRight w:val="0"/>
      <w:marTop w:val="0"/>
      <w:marBottom w:val="0"/>
      <w:divBdr>
        <w:top w:val="none" w:sz="0" w:space="0" w:color="auto"/>
        <w:left w:val="none" w:sz="0" w:space="0" w:color="auto"/>
        <w:bottom w:val="none" w:sz="0" w:space="0" w:color="auto"/>
        <w:right w:val="none" w:sz="0" w:space="0" w:color="auto"/>
      </w:divBdr>
    </w:div>
    <w:div w:id="893202356">
      <w:bodyDiv w:val="1"/>
      <w:marLeft w:val="0"/>
      <w:marRight w:val="0"/>
      <w:marTop w:val="0"/>
      <w:marBottom w:val="0"/>
      <w:divBdr>
        <w:top w:val="none" w:sz="0" w:space="0" w:color="auto"/>
        <w:left w:val="none" w:sz="0" w:space="0" w:color="auto"/>
        <w:bottom w:val="none" w:sz="0" w:space="0" w:color="auto"/>
        <w:right w:val="none" w:sz="0" w:space="0" w:color="auto"/>
      </w:divBdr>
    </w:div>
    <w:div w:id="895317793">
      <w:bodyDiv w:val="1"/>
      <w:marLeft w:val="0"/>
      <w:marRight w:val="0"/>
      <w:marTop w:val="0"/>
      <w:marBottom w:val="0"/>
      <w:divBdr>
        <w:top w:val="none" w:sz="0" w:space="0" w:color="auto"/>
        <w:left w:val="none" w:sz="0" w:space="0" w:color="auto"/>
        <w:bottom w:val="none" w:sz="0" w:space="0" w:color="auto"/>
        <w:right w:val="none" w:sz="0" w:space="0" w:color="auto"/>
      </w:divBdr>
    </w:div>
    <w:div w:id="899747257">
      <w:bodyDiv w:val="1"/>
      <w:marLeft w:val="0"/>
      <w:marRight w:val="0"/>
      <w:marTop w:val="0"/>
      <w:marBottom w:val="0"/>
      <w:divBdr>
        <w:top w:val="none" w:sz="0" w:space="0" w:color="auto"/>
        <w:left w:val="none" w:sz="0" w:space="0" w:color="auto"/>
        <w:bottom w:val="none" w:sz="0" w:space="0" w:color="auto"/>
        <w:right w:val="none" w:sz="0" w:space="0" w:color="auto"/>
      </w:divBdr>
    </w:div>
    <w:div w:id="902835620">
      <w:bodyDiv w:val="1"/>
      <w:marLeft w:val="0"/>
      <w:marRight w:val="0"/>
      <w:marTop w:val="0"/>
      <w:marBottom w:val="0"/>
      <w:divBdr>
        <w:top w:val="none" w:sz="0" w:space="0" w:color="auto"/>
        <w:left w:val="none" w:sz="0" w:space="0" w:color="auto"/>
        <w:bottom w:val="none" w:sz="0" w:space="0" w:color="auto"/>
        <w:right w:val="none" w:sz="0" w:space="0" w:color="auto"/>
      </w:divBdr>
    </w:div>
    <w:div w:id="904337774">
      <w:bodyDiv w:val="1"/>
      <w:marLeft w:val="0"/>
      <w:marRight w:val="0"/>
      <w:marTop w:val="0"/>
      <w:marBottom w:val="0"/>
      <w:divBdr>
        <w:top w:val="none" w:sz="0" w:space="0" w:color="auto"/>
        <w:left w:val="none" w:sz="0" w:space="0" w:color="auto"/>
        <w:bottom w:val="none" w:sz="0" w:space="0" w:color="auto"/>
        <w:right w:val="none" w:sz="0" w:space="0" w:color="auto"/>
      </w:divBdr>
    </w:div>
    <w:div w:id="906189993">
      <w:bodyDiv w:val="1"/>
      <w:marLeft w:val="0"/>
      <w:marRight w:val="0"/>
      <w:marTop w:val="0"/>
      <w:marBottom w:val="0"/>
      <w:divBdr>
        <w:top w:val="none" w:sz="0" w:space="0" w:color="auto"/>
        <w:left w:val="none" w:sz="0" w:space="0" w:color="auto"/>
        <w:bottom w:val="none" w:sz="0" w:space="0" w:color="auto"/>
        <w:right w:val="none" w:sz="0" w:space="0" w:color="auto"/>
      </w:divBdr>
    </w:div>
    <w:div w:id="906962503">
      <w:bodyDiv w:val="1"/>
      <w:marLeft w:val="0"/>
      <w:marRight w:val="0"/>
      <w:marTop w:val="0"/>
      <w:marBottom w:val="0"/>
      <w:divBdr>
        <w:top w:val="none" w:sz="0" w:space="0" w:color="auto"/>
        <w:left w:val="none" w:sz="0" w:space="0" w:color="auto"/>
        <w:bottom w:val="none" w:sz="0" w:space="0" w:color="auto"/>
        <w:right w:val="none" w:sz="0" w:space="0" w:color="auto"/>
      </w:divBdr>
    </w:div>
    <w:div w:id="908267538">
      <w:bodyDiv w:val="1"/>
      <w:marLeft w:val="0"/>
      <w:marRight w:val="0"/>
      <w:marTop w:val="0"/>
      <w:marBottom w:val="0"/>
      <w:divBdr>
        <w:top w:val="none" w:sz="0" w:space="0" w:color="auto"/>
        <w:left w:val="none" w:sz="0" w:space="0" w:color="auto"/>
        <w:bottom w:val="none" w:sz="0" w:space="0" w:color="auto"/>
        <w:right w:val="none" w:sz="0" w:space="0" w:color="auto"/>
      </w:divBdr>
    </w:div>
    <w:div w:id="908420602">
      <w:bodyDiv w:val="1"/>
      <w:marLeft w:val="0"/>
      <w:marRight w:val="0"/>
      <w:marTop w:val="0"/>
      <w:marBottom w:val="0"/>
      <w:divBdr>
        <w:top w:val="none" w:sz="0" w:space="0" w:color="auto"/>
        <w:left w:val="none" w:sz="0" w:space="0" w:color="auto"/>
        <w:bottom w:val="none" w:sz="0" w:space="0" w:color="auto"/>
        <w:right w:val="none" w:sz="0" w:space="0" w:color="auto"/>
      </w:divBdr>
    </w:div>
    <w:div w:id="908729689">
      <w:bodyDiv w:val="1"/>
      <w:marLeft w:val="0"/>
      <w:marRight w:val="0"/>
      <w:marTop w:val="0"/>
      <w:marBottom w:val="0"/>
      <w:divBdr>
        <w:top w:val="none" w:sz="0" w:space="0" w:color="auto"/>
        <w:left w:val="none" w:sz="0" w:space="0" w:color="auto"/>
        <w:bottom w:val="none" w:sz="0" w:space="0" w:color="auto"/>
        <w:right w:val="none" w:sz="0" w:space="0" w:color="auto"/>
      </w:divBdr>
    </w:div>
    <w:div w:id="910627033">
      <w:bodyDiv w:val="1"/>
      <w:marLeft w:val="0"/>
      <w:marRight w:val="0"/>
      <w:marTop w:val="0"/>
      <w:marBottom w:val="0"/>
      <w:divBdr>
        <w:top w:val="none" w:sz="0" w:space="0" w:color="auto"/>
        <w:left w:val="none" w:sz="0" w:space="0" w:color="auto"/>
        <w:bottom w:val="none" w:sz="0" w:space="0" w:color="auto"/>
        <w:right w:val="none" w:sz="0" w:space="0" w:color="auto"/>
      </w:divBdr>
    </w:div>
    <w:div w:id="910889432">
      <w:bodyDiv w:val="1"/>
      <w:marLeft w:val="0"/>
      <w:marRight w:val="0"/>
      <w:marTop w:val="0"/>
      <w:marBottom w:val="0"/>
      <w:divBdr>
        <w:top w:val="none" w:sz="0" w:space="0" w:color="auto"/>
        <w:left w:val="none" w:sz="0" w:space="0" w:color="auto"/>
        <w:bottom w:val="none" w:sz="0" w:space="0" w:color="auto"/>
        <w:right w:val="none" w:sz="0" w:space="0" w:color="auto"/>
      </w:divBdr>
    </w:div>
    <w:div w:id="911429232">
      <w:bodyDiv w:val="1"/>
      <w:marLeft w:val="0"/>
      <w:marRight w:val="0"/>
      <w:marTop w:val="0"/>
      <w:marBottom w:val="0"/>
      <w:divBdr>
        <w:top w:val="none" w:sz="0" w:space="0" w:color="auto"/>
        <w:left w:val="none" w:sz="0" w:space="0" w:color="auto"/>
        <w:bottom w:val="none" w:sz="0" w:space="0" w:color="auto"/>
        <w:right w:val="none" w:sz="0" w:space="0" w:color="auto"/>
      </w:divBdr>
    </w:div>
    <w:div w:id="913903131">
      <w:bodyDiv w:val="1"/>
      <w:marLeft w:val="0"/>
      <w:marRight w:val="0"/>
      <w:marTop w:val="0"/>
      <w:marBottom w:val="0"/>
      <w:divBdr>
        <w:top w:val="none" w:sz="0" w:space="0" w:color="auto"/>
        <w:left w:val="none" w:sz="0" w:space="0" w:color="auto"/>
        <w:bottom w:val="none" w:sz="0" w:space="0" w:color="auto"/>
        <w:right w:val="none" w:sz="0" w:space="0" w:color="auto"/>
      </w:divBdr>
    </w:div>
    <w:div w:id="914048769">
      <w:bodyDiv w:val="1"/>
      <w:marLeft w:val="0"/>
      <w:marRight w:val="0"/>
      <w:marTop w:val="0"/>
      <w:marBottom w:val="0"/>
      <w:divBdr>
        <w:top w:val="none" w:sz="0" w:space="0" w:color="auto"/>
        <w:left w:val="none" w:sz="0" w:space="0" w:color="auto"/>
        <w:bottom w:val="none" w:sz="0" w:space="0" w:color="auto"/>
        <w:right w:val="none" w:sz="0" w:space="0" w:color="auto"/>
      </w:divBdr>
    </w:div>
    <w:div w:id="914320318">
      <w:bodyDiv w:val="1"/>
      <w:marLeft w:val="0"/>
      <w:marRight w:val="0"/>
      <w:marTop w:val="0"/>
      <w:marBottom w:val="0"/>
      <w:divBdr>
        <w:top w:val="none" w:sz="0" w:space="0" w:color="auto"/>
        <w:left w:val="none" w:sz="0" w:space="0" w:color="auto"/>
        <w:bottom w:val="none" w:sz="0" w:space="0" w:color="auto"/>
        <w:right w:val="none" w:sz="0" w:space="0" w:color="auto"/>
      </w:divBdr>
    </w:div>
    <w:div w:id="915162629">
      <w:bodyDiv w:val="1"/>
      <w:marLeft w:val="0"/>
      <w:marRight w:val="0"/>
      <w:marTop w:val="0"/>
      <w:marBottom w:val="0"/>
      <w:divBdr>
        <w:top w:val="none" w:sz="0" w:space="0" w:color="auto"/>
        <w:left w:val="none" w:sz="0" w:space="0" w:color="auto"/>
        <w:bottom w:val="none" w:sz="0" w:space="0" w:color="auto"/>
        <w:right w:val="none" w:sz="0" w:space="0" w:color="auto"/>
      </w:divBdr>
    </w:div>
    <w:div w:id="915630068">
      <w:bodyDiv w:val="1"/>
      <w:marLeft w:val="0"/>
      <w:marRight w:val="0"/>
      <w:marTop w:val="0"/>
      <w:marBottom w:val="0"/>
      <w:divBdr>
        <w:top w:val="none" w:sz="0" w:space="0" w:color="auto"/>
        <w:left w:val="none" w:sz="0" w:space="0" w:color="auto"/>
        <w:bottom w:val="none" w:sz="0" w:space="0" w:color="auto"/>
        <w:right w:val="none" w:sz="0" w:space="0" w:color="auto"/>
      </w:divBdr>
    </w:div>
    <w:div w:id="915676420">
      <w:bodyDiv w:val="1"/>
      <w:marLeft w:val="0"/>
      <w:marRight w:val="0"/>
      <w:marTop w:val="0"/>
      <w:marBottom w:val="0"/>
      <w:divBdr>
        <w:top w:val="none" w:sz="0" w:space="0" w:color="auto"/>
        <w:left w:val="none" w:sz="0" w:space="0" w:color="auto"/>
        <w:bottom w:val="none" w:sz="0" w:space="0" w:color="auto"/>
        <w:right w:val="none" w:sz="0" w:space="0" w:color="auto"/>
      </w:divBdr>
    </w:div>
    <w:div w:id="916091991">
      <w:bodyDiv w:val="1"/>
      <w:marLeft w:val="0"/>
      <w:marRight w:val="0"/>
      <w:marTop w:val="0"/>
      <w:marBottom w:val="0"/>
      <w:divBdr>
        <w:top w:val="none" w:sz="0" w:space="0" w:color="auto"/>
        <w:left w:val="none" w:sz="0" w:space="0" w:color="auto"/>
        <w:bottom w:val="none" w:sz="0" w:space="0" w:color="auto"/>
        <w:right w:val="none" w:sz="0" w:space="0" w:color="auto"/>
      </w:divBdr>
    </w:div>
    <w:div w:id="917592067">
      <w:bodyDiv w:val="1"/>
      <w:marLeft w:val="0"/>
      <w:marRight w:val="0"/>
      <w:marTop w:val="0"/>
      <w:marBottom w:val="0"/>
      <w:divBdr>
        <w:top w:val="none" w:sz="0" w:space="0" w:color="auto"/>
        <w:left w:val="none" w:sz="0" w:space="0" w:color="auto"/>
        <w:bottom w:val="none" w:sz="0" w:space="0" w:color="auto"/>
        <w:right w:val="none" w:sz="0" w:space="0" w:color="auto"/>
      </w:divBdr>
    </w:div>
    <w:div w:id="918370546">
      <w:bodyDiv w:val="1"/>
      <w:marLeft w:val="0"/>
      <w:marRight w:val="0"/>
      <w:marTop w:val="0"/>
      <w:marBottom w:val="0"/>
      <w:divBdr>
        <w:top w:val="none" w:sz="0" w:space="0" w:color="auto"/>
        <w:left w:val="none" w:sz="0" w:space="0" w:color="auto"/>
        <w:bottom w:val="none" w:sz="0" w:space="0" w:color="auto"/>
        <w:right w:val="none" w:sz="0" w:space="0" w:color="auto"/>
      </w:divBdr>
    </w:div>
    <w:div w:id="918759472">
      <w:bodyDiv w:val="1"/>
      <w:marLeft w:val="0"/>
      <w:marRight w:val="0"/>
      <w:marTop w:val="0"/>
      <w:marBottom w:val="0"/>
      <w:divBdr>
        <w:top w:val="none" w:sz="0" w:space="0" w:color="auto"/>
        <w:left w:val="none" w:sz="0" w:space="0" w:color="auto"/>
        <w:bottom w:val="none" w:sz="0" w:space="0" w:color="auto"/>
        <w:right w:val="none" w:sz="0" w:space="0" w:color="auto"/>
      </w:divBdr>
    </w:div>
    <w:div w:id="919220545">
      <w:bodyDiv w:val="1"/>
      <w:marLeft w:val="0"/>
      <w:marRight w:val="0"/>
      <w:marTop w:val="0"/>
      <w:marBottom w:val="0"/>
      <w:divBdr>
        <w:top w:val="none" w:sz="0" w:space="0" w:color="auto"/>
        <w:left w:val="none" w:sz="0" w:space="0" w:color="auto"/>
        <w:bottom w:val="none" w:sz="0" w:space="0" w:color="auto"/>
        <w:right w:val="none" w:sz="0" w:space="0" w:color="auto"/>
      </w:divBdr>
    </w:div>
    <w:div w:id="920484805">
      <w:bodyDiv w:val="1"/>
      <w:marLeft w:val="0"/>
      <w:marRight w:val="0"/>
      <w:marTop w:val="0"/>
      <w:marBottom w:val="0"/>
      <w:divBdr>
        <w:top w:val="none" w:sz="0" w:space="0" w:color="auto"/>
        <w:left w:val="none" w:sz="0" w:space="0" w:color="auto"/>
        <w:bottom w:val="none" w:sz="0" w:space="0" w:color="auto"/>
        <w:right w:val="none" w:sz="0" w:space="0" w:color="auto"/>
      </w:divBdr>
    </w:div>
    <w:div w:id="920599204">
      <w:bodyDiv w:val="1"/>
      <w:marLeft w:val="0"/>
      <w:marRight w:val="0"/>
      <w:marTop w:val="0"/>
      <w:marBottom w:val="0"/>
      <w:divBdr>
        <w:top w:val="none" w:sz="0" w:space="0" w:color="auto"/>
        <w:left w:val="none" w:sz="0" w:space="0" w:color="auto"/>
        <w:bottom w:val="none" w:sz="0" w:space="0" w:color="auto"/>
        <w:right w:val="none" w:sz="0" w:space="0" w:color="auto"/>
      </w:divBdr>
    </w:div>
    <w:div w:id="920716538">
      <w:bodyDiv w:val="1"/>
      <w:marLeft w:val="0"/>
      <w:marRight w:val="0"/>
      <w:marTop w:val="0"/>
      <w:marBottom w:val="0"/>
      <w:divBdr>
        <w:top w:val="none" w:sz="0" w:space="0" w:color="auto"/>
        <w:left w:val="none" w:sz="0" w:space="0" w:color="auto"/>
        <w:bottom w:val="none" w:sz="0" w:space="0" w:color="auto"/>
        <w:right w:val="none" w:sz="0" w:space="0" w:color="auto"/>
      </w:divBdr>
    </w:div>
    <w:div w:id="921524557">
      <w:bodyDiv w:val="1"/>
      <w:marLeft w:val="0"/>
      <w:marRight w:val="0"/>
      <w:marTop w:val="0"/>
      <w:marBottom w:val="0"/>
      <w:divBdr>
        <w:top w:val="none" w:sz="0" w:space="0" w:color="auto"/>
        <w:left w:val="none" w:sz="0" w:space="0" w:color="auto"/>
        <w:bottom w:val="none" w:sz="0" w:space="0" w:color="auto"/>
        <w:right w:val="none" w:sz="0" w:space="0" w:color="auto"/>
      </w:divBdr>
    </w:div>
    <w:div w:id="921569780">
      <w:bodyDiv w:val="1"/>
      <w:marLeft w:val="0"/>
      <w:marRight w:val="0"/>
      <w:marTop w:val="0"/>
      <w:marBottom w:val="0"/>
      <w:divBdr>
        <w:top w:val="none" w:sz="0" w:space="0" w:color="auto"/>
        <w:left w:val="none" w:sz="0" w:space="0" w:color="auto"/>
        <w:bottom w:val="none" w:sz="0" w:space="0" w:color="auto"/>
        <w:right w:val="none" w:sz="0" w:space="0" w:color="auto"/>
      </w:divBdr>
    </w:div>
    <w:div w:id="924342195">
      <w:bodyDiv w:val="1"/>
      <w:marLeft w:val="0"/>
      <w:marRight w:val="0"/>
      <w:marTop w:val="0"/>
      <w:marBottom w:val="0"/>
      <w:divBdr>
        <w:top w:val="none" w:sz="0" w:space="0" w:color="auto"/>
        <w:left w:val="none" w:sz="0" w:space="0" w:color="auto"/>
        <w:bottom w:val="none" w:sz="0" w:space="0" w:color="auto"/>
        <w:right w:val="none" w:sz="0" w:space="0" w:color="auto"/>
      </w:divBdr>
    </w:div>
    <w:div w:id="924460613">
      <w:bodyDiv w:val="1"/>
      <w:marLeft w:val="0"/>
      <w:marRight w:val="0"/>
      <w:marTop w:val="0"/>
      <w:marBottom w:val="0"/>
      <w:divBdr>
        <w:top w:val="none" w:sz="0" w:space="0" w:color="auto"/>
        <w:left w:val="none" w:sz="0" w:space="0" w:color="auto"/>
        <w:bottom w:val="none" w:sz="0" w:space="0" w:color="auto"/>
        <w:right w:val="none" w:sz="0" w:space="0" w:color="auto"/>
      </w:divBdr>
    </w:div>
    <w:div w:id="924848818">
      <w:bodyDiv w:val="1"/>
      <w:marLeft w:val="0"/>
      <w:marRight w:val="0"/>
      <w:marTop w:val="0"/>
      <w:marBottom w:val="0"/>
      <w:divBdr>
        <w:top w:val="none" w:sz="0" w:space="0" w:color="auto"/>
        <w:left w:val="none" w:sz="0" w:space="0" w:color="auto"/>
        <w:bottom w:val="none" w:sz="0" w:space="0" w:color="auto"/>
        <w:right w:val="none" w:sz="0" w:space="0" w:color="auto"/>
      </w:divBdr>
    </w:div>
    <w:div w:id="926963958">
      <w:bodyDiv w:val="1"/>
      <w:marLeft w:val="0"/>
      <w:marRight w:val="0"/>
      <w:marTop w:val="0"/>
      <w:marBottom w:val="0"/>
      <w:divBdr>
        <w:top w:val="none" w:sz="0" w:space="0" w:color="auto"/>
        <w:left w:val="none" w:sz="0" w:space="0" w:color="auto"/>
        <w:bottom w:val="none" w:sz="0" w:space="0" w:color="auto"/>
        <w:right w:val="none" w:sz="0" w:space="0" w:color="auto"/>
      </w:divBdr>
    </w:div>
    <w:div w:id="928347257">
      <w:bodyDiv w:val="1"/>
      <w:marLeft w:val="0"/>
      <w:marRight w:val="0"/>
      <w:marTop w:val="0"/>
      <w:marBottom w:val="0"/>
      <w:divBdr>
        <w:top w:val="none" w:sz="0" w:space="0" w:color="auto"/>
        <w:left w:val="none" w:sz="0" w:space="0" w:color="auto"/>
        <w:bottom w:val="none" w:sz="0" w:space="0" w:color="auto"/>
        <w:right w:val="none" w:sz="0" w:space="0" w:color="auto"/>
      </w:divBdr>
    </w:div>
    <w:div w:id="929891668">
      <w:bodyDiv w:val="1"/>
      <w:marLeft w:val="0"/>
      <w:marRight w:val="0"/>
      <w:marTop w:val="0"/>
      <w:marBottom w:val="0"/>
      <w:divBdr>
        <w:top w:val="none" w:sz="0" w:space="0" w:color="auto"/>
        <w:left w:val="none" w:sz="0" w:space="0" w:color="auto"/>
        <w:bottom w:val="none" w:sz="0" w:space="0" w:color="auto"/>
        <w:right w:val="none" w:sz="0" w:space="0" w:color="auto"/>
      </w:divBdr>
    </w:div>
    <w:div w:id="930238082">
      <w:bodyDiv w:val="1"/>
      <w:marLeft w:val="0"/>
      <w:marRight w:val="0"/>
      <w:marTop w:val="0"/>
      <w:marBottom w:val="0"/>
      <w:divBdr>
        <w:top w:val="none" w:sz="0" w:space="0" w:color="auto"/>
        <w:left w:val="none" w:sz="0" w:space="0" w:color="auto"/>
        <w:bottom w:val="none" w:sz="0" w:space="0" w:color="auto"/>
        <w:right w:val="none" w:sz="0" w:space="0" w:color="auto"/>
      </w:divBdr>
    </w:div>
    <w:div w:id="930429658">
      <w:bodyDiv w:val="1"/>
      <w:marLeft w:val="0"/>
      <w:marRight w:val="0"/>
      <w:marTop w:val="0"/>
      <w:marBottom w:val="0"/>
      <w:divBdr>
        <w:top w:val="none" w:sz="0" w:space="0" w:color="auto"/>
        <w:left w:val="none" w:sz="0" w:space="0" w:color="auto"/>
        <w:bottom w:val="none" w:sz="0" w:space="0" w:color="auto"/>
        <w:right w:val="none" w:sz="0" w:space="0" w:color="auto"/>
      </w:divBdr>
    </w:div>
    <w:div w:id="931622612">
      <w:bodyDiv w:val="1"/>
      <w:marLeft w:val="0"/>
      <w:marRight w:val="0"/>
      <w:marTop w:val="0"/>
      <w:marBottom w:val="0"/>
      <w:divBdr>
        <w:top w:val="none" w:sz="0" w:space="0" w:color="auto"/>
        <w:left w:val="none" w:sz="0" w:space="0" w:color="auto"/>
        <w:bottom w:val="none" w:sz="0" w:space="0" w:color="auto"/>
        <w:right w:val="none" w:sz="0" w:space="0" w:color="auto"/>
      </w:divBdr>
    </w:div>
    <w:div w:id="933325858">
      <w:bodyDiv w:val="1"/>
      <w:marLeft w:val="0"/>
      <w:marRight w:val="0"/>
      <w:marTop w:val="0"/>
      <w:marBottom w:val="0"/>
      <w:divBdr>
        <w:top w:val="none" w:sz="0" w:space="0" w:color="auto"/>
        <w:left w:val="none" w:sz="0" w:space="0" w:color="auto"/>
        <w:bottom w:val="none" w:sz="0" w:space="0" w:color="auto"/>
        <w:right w:val="none" w:sz="0" w:space="0" w:color="auto"/>
      </w:divBdr>
    </w:div>
    <w:div w:id="936137404">
      <w:bodyDiv w:val="1"/>
      <w:marLeft w:val="0"/>
      <w:marRight w:val="0"/>
      <w:marTop w:val="0"/>
      <w:marBottom w:val="0"/>
      <w:divBdr>
        <w:top w:val="none" w:sz="0" w:space="0" w:color="auto"/>
        <w:left w:val="none" w:sz="0" w:space="0" w:color="auto"/>
        <w:bottom w:val="none" w:sz="0" w:space="0" w:color="auto"/>
        <w:right w:val="none" w:sz="0" w:space="0" w:color="auto"/>
      </w:divBdr>
    </w:div>
    <w:div w:id="936182161">
      <w:bodyDiv w:val="1"/>
      <w:marLeft w:val="0"/>
      <w:marRight w:val="0"/>
      <w:marTop w:val="0"/>
      <w:marBottom w:val="0"/>
      <w:divBdr>
        <w:top w:val="none" w:sz="0" w:space="0" w:color="auto"/>
        <w:left w:val="none" w:sz="0" w:space="0" w:color="auto"/>
        <w:bottom w:val="none" w:sz="0" w:space="0" w:color="auto"/>
        <w:right w:val="none" w:sz="0" w:space="0" w:color="auto"/>
      </w:divBdr>
    </w:div>
    <w:div w:id="937104413">
      <w:bodyDiv w:val="1"/>
      <w:marLeft w:val="0"/>
      <w:marRight w:val="0"/>
      <w:marTop w:val="0"/>
      <w:marBottom w:val="0"/>
      <w:divBdr>
        <w:top w:val="none" w:sz="0" w:space="0" w:color="auto"/>
        <w:left w:val="none" w:sz="0" w:space="0" w:color="auto"/>
        <w:bottom w:val="none" w:sz="0" w:space="0" w:color="auto"/>
        <w:right w:val="none" w:sz="0" w:space="0" w:color="auto"/>
      </w:divBdr>
    </w:div>
    <w:div w:id="937905258">
      <w:bodyDiv w:val="1"/>
      <w:marLeft w:val="0"/>
      <w:marRight w:val="0"/>
      <w:marTop w:val="0"/>
      <w:marBottom w:val="0"/>
      <w:divBdr>
        <w:top w:val="none" w:sz="0" w:space="0" w:color="auto"/>
        <w:left w:val="none" w:sz="0" w:space="0" w:color="auto"/>
        <w:bottom w:val="none" w:sz="0" w:space="0" w:color="auto"/>
        <w:right w:val="none" w:sz="0" w:space="0" w:color="auto"/>
      </w:divBdr>
    </w:div>
    <w:div w:id="937953949">
      <w:bodyDiv w:val="1"/>
      <w:marLeft w:val="0"/>
      <w:marRight w:val="0"/>
      <w:marTop w:val="0"/>
      <w:marBottom w:val="0"/>
      <w:divBdr>
        <w:top w:val="none" w:sz="0" w:space="0" w:color="auto"/>
        <w:left w:val="none" w:sz="0" w:space="0" w:color="auto"/>
        <w:bottom w:val="none" w:sz="0" w:space="0" w:color="auto"/>
        <w:right w:val="none" w:sz="0" w:space="0" w:color="auto"/>
      </w:divBdr>
    </w:div>
    <w:div w:id="938026536">
      <w:bodyDiv w:val="1"/>
      <w:marLeft w:val="0"/>
      <w:marRight w:val="0"/>
      <w:marTop w:val="0"/>
      <w:marBottom w:val="0"/>
      <w:divBdr>
        <w:top w:val="none" w:sz="0" w:space="0" w:color="auto"/>
        <w:left w:val="none" w:sz="0" w:space="0" w:color="auto"/>
        <w:bottom w:val="none" w:sz="0" w:space="0" w:color="auto"/>
        <w:right w:val="none" w:sz="0" w:space="0" w:color="auto"/>
      </w:divBdr>
    </w:div>
    <w:div w:id="938293642">
      <w:bodyDiv w:val="1"/>
      <w:marLeft w:val="0"/>
      <w:marRight w:val="0"/>
      <w:marTop w:val="0"/>
      <w:marBottom w:val="0"/>
      <w:divBdr>
        <w:top w:val="none" w:sz="0" w:space="0" w:color="auto"/>
        <w:left w:val="none" w:sz="0" w:space="0" w:color="auto"/>
        <w:bottom w:val="none" w:sz="0" w:space="0" w:color="auto"/>
        <w:right w:val="none" w:sz="0" w:space="0" w:color="auto"/>
      </w:divBdr>
    </w:div>
    <w:div w:id="938833123">
      <w:bodyDiv w:val="1"/>
      <w:marLeft w:val="0"/>
      <w:marRight w:val="0"/>
      <w:marTop w:val="0"/>
      <w:marBottom w:val="0"/>
      <w:divBdr>
        <w:top w:val="none" w:sz="0" w:space="0" w:color="auto"/>
        <w:left w:val="none" w:sz="0" w:space="0" w:color="auto"/>
        <w:bottom w:val="none" w:sz="0" w:space="0" w:color="auto"/>
        <w:right w:val="none" w:sz="0" w:space="0" w:color="auto"/>
      </w:divBdr>
    </w:div>
    <w:div w:id="939414124">
      <w:bodyDiv w:val="1"/>
      <w:marLeft w:val="0"/>
      <w:marRight w:val="0"/>
      <w:marTop w:val="0"/>
      <w:marBottom w:val="0"/>
      <w:divBdr>
        <w:top w:val="none" w:sz="0" w:space="0" w:color="auto"/>
        <w:left w:val="none" w:sz="0" w:space="0" w:color="auto"/>
        <w:bottom w:val="none" w:sz="0" w:space="0" w:color="auto"/>
        <w:right w:val="none" w:sz="0" w:space="0" w:color="auto"/>
      </w:divBdr>
    </w:div>
    <w:div w:id="939489920">
      <w:bodyDiv w:val="1"/>
      <w:marLeft w:val="0"/>
      <w:marRight w:val="0"/>
      <w:marTop w:val="0"/>
      <w:marBottom w:val="0"/>
      <w:divBdr>
        <w:top w:val="none" w:sz="0" w:space="0" w:color="auto"/>
        <w:left w:val="none" w:sz="0" w:space="0" w:color="auto"/>
        <w:bottom w:val="none" w:sz="0" w:space="0" w:color="auto"/>
        <w:right w:val="none" w:sz="0" w:space="0" w:color="auto"/>
      </w:divBdr>
    </w:div>
    <w:div w:id="940065634">
      <w:bodyDiv w:val="1"/>
      <w:marLeft w:val="0"/>
      <w:marRight w:val="0"/>
      <w:marTop w:val="0"/>
      <w:marBottom w:val="0"/>
      <w:divBdr>
        <w:top w:val="none" w:sz="0" w:space="0" w:color="auto"/>
        <w:left w:val="none" w:sz="0" w:space="0" w:color="auto"/>
        <w:bottom w:val="none" w:sz="0" w:space="0" w:color="auto"/>
        <w:right w:val="none" w:sz="0" w:space="0" w:color="auto"/>
      </w:divBdr>
    </w:div>
    <w:div w:id="940573710">
      <w:bodyDiv w:val="1"/>
      <w:marLeft w:val="0"/>
      <w:marRight w:val="0"/>
      <w:marTop w:val="0"/>
      <w:marBottom w:val="0"/>
      <w:divBdr>
        <w:top w:val="none" w:sz="0" w:space="0" w:color="auto"/>
        <w:left w:val="none" w:sz="0" w:space="0" w:color="auto"/>
        <w:bottom w:val="none" w:sz="0" w:space="0" w:color="auto"/>
        <w:right w:val="none" w:sz="0" w:space="0" w:color="auto"/>
      </w:divBdr>
    </w:div>
    <w:div w:id="941186009">
      <w:bodyDiv w:val="1"/>
      <w:marLeft w:val="0"/>
      <w:marRight w:val="0"/>
      <w:marTop w:val="0"/>
      <w:marBottom w:val="0"/>
      <w:divBdr>
        <w:top w:val="none" w:sz="0" w:space="0" w:color="auto"/>
        <w:left w:val="none" w:sz="0" w:space="0" w:color="auto"/>
        <w:bottom w:val="none" w:sz="0" w:space="0" w:color="auto"/>
        <w:right w:val="none" w:sz="0" w:space="0" w:color="auto"/>
      </w:divBdr>
    </w:div>
    <w:div w:id="942106694">
      <w:bodyDiv w:val="1"/>
      <w:marLeft w:val="0"/>
      <w:marRight w:val="0"/>
      <w:marTop w:val="0"/>
      <w:marBottom w:val="0"/>
      <w:divBdr>
        <w:top w:val="none" w:sz="0" w:space="0" w:color="auto"/>
        <w:left w:val="none" w:sz="0" w:space="0" w:color="auto"/>
        <w:bottom w:val="none" w:sz="0" w:space="0" w:color="auto"/>
        <w:right w:val="none" w:sz="0" w:space="0" w:color="auto"/>
      </w:divBdr>
    </w:div>
    <w:div w:id="942616385">
      <w:bodyDiv w:val="1"/>
      <w:marLeft w:val="0"/>
      <w:marRight w:val="0"/>
      <w:marTop w:val="0"/>
      <w:marBottom w:val="0"/>
      <w:divBdr>
        <w:top w:val="none" w:sz="0" w:space="0" w:color="auto"/>
        <w:left w:val="none" w:sz="0" w:space="0" w:color="auto"/>
        <w:bottom w:val="none" w:sz="0" w:space="0" w:color="auto"/>
        <w:right w:val="none" w:sz="0" w:space="0" w:color="auto"/>
      </w:divBdr>
    </w:div>
    <w:div w:id="942765999">
      <w:bodyDiv w:val="1"/>
      <w:marLeft w:val="0"/>
      <w:marRight w:val="0"/>
      <w:marTop w:val="0"/>
      <w:marBottom w:val="0"/>
      <w:divBdr>
        <w:top w:val="none" w:sz="0" w:space="0" w:color="auto"/>
        <w:left w:val="none" w:sz="0" w:space="0" w:color="auto"/>
        <w:bottom w:val="none" w:sz="0" w:space="0" w:color="auto"/>
        <w:right w:val="none" w:sz="0" w:space="0" w:color="auto"/>
      </w:divBdr>
    </w:div>
    <w:div w:id="945306996">
      <w:bodyDiv w:val="1"/>
      <w:marLeft w:val="0"/>
      <w:marRight w:val="0"/>
      <w:marTop w:val="0"/>
      <w:marBottom w:val="0"/>
      <w:divBdr>
        <w:top w:val="none" w:sz="0" w:space="0" w:color="auto"/>
        <w:left w:val="none" w:sz="0" w:space="0" w:color="auto"/>
        <w:bottom w:val="none" w:sz="0" w:space="0" w:color="auto"/>
        <w:right w:val="none" w:sz="0" w:space="0" w:color="auto"/>
      </w:divBdr>
    </w:div>
    <w:div w:id="945699619">
      <w:bodyDiv w:val="1"/>
      <w:marLeft w:val="0"/>
      <w:marRight w:val="0"/>
      <w:marTop w:val="0"/>
      <w:marBottom w:val="0"/>
      <w:divBdr>
        <w:top w:val="none" w:sz="0" w:space="0" w:color="auto"/>
        <w:left w:val="none" w:sz="0" w:space="0" w:color="auto"/>
        <w:bottom w:val="none" w:sz="0" w:space="0" w:color="auto"/>
        <w:right w:val="none" w:sz="0" w:space="0" w:color="auto"/>
      </w:divBdr>
    </w:div>
    <w:div w:id="947471208">
      <w:bodyDiv w:val="1"/>
      <w:marLeft w:val="0"/>
      <w:marRight w:val="0"/>
      <w:marTop w:val="0"/>
      <w:marBottom w:val="0"/>
      <w:divBdr>
        <w:top w:val="none" w:sz="0" w:space="0" w:color="auto"/>
        <w:left w:val="none" w:sz="0" w:space="0" w:color="auto"/>
        <w:bottom w:val="none" w:sz="0" w:space="0" w:color="auto"/>
        <w:right w:val="none" w:sz="0" w:space="0" w:color="auto"/>
      </w:divBdr>
    </w:div>
    <w:div w:id="948008965">
      <w:bodyDiv w:val="1"/>
      <w:marLeft w:val="0"/>
      <w:marRight w:val="0"/>
      <w:marTop w:val="0"/>
      <w:marBottom w:val="0"/>
      <w:divBdr>
        <w:top w:val="none" w:sz="0" w:space="0" w:color="auto"/>
        <w:left w:val="none" w:sz="0" w:space="0" w:color="auto"/>
        <w:bottom w:val="none" w:sz="0" w:space="0" w:color="auto"/>
        <w:right w:val="none" w:sz="0" w:space="0" w:color="auto"/>
      </w:divBdr>
    </w:div>
    <w:div w:id="948124472">
      <w:bodyDiv w:val="1"/>
      <w:marLeft w:val="0"/>
      <w:marRight w:val="0"/>
      <w:marTop w:val="0"/>
      <w:marBottom w:val="0"/>
      <w:divBdr>
        <w:top w:val="none" w:sz="0" w:space="0" w:color="auto"/>
        <w:left w:val="none" w:sz="0" w:space="0" w:color="auto"/>
        <w:bottom w:val="none" w:sz="0" w:space="0" w:color="auto"/>
        <w:right w:val="none" w:sz="0" w:space="0" w:color="auto"/>
      </w:divBdr>
    </w:div>
    <w:div w:id="949169609">
      <w:bodyDiv w:val="1"/>
      <w:marLeft w:val="0"/>
      <w:marRight w:val="0"/>
      <w:marTop w:val="0"/>
      <w:marBottom w:val="0"/>
      <w:divBdr>
        <w:top w:val="none" w:sz="0" w:space="0" w:color="auto"/>
        <w:left w:val="none" w:sz="0" w:space="0" w:color="auto"/>
        <w:bottom w:val="none" w:sz="0" w:space="0" w:color="auto"/>
        <w:right w:val="none" w:sz="0" w:space="0" w:color="auto"/>
      </w:divBdr>
    </w:div>
    <w:div w:id="949244392">
      <w:bodyDiv w:val="1"/>
      <w:marLeft w:val="0"/>
      <w:marRight w:val="0"/>
      <w:marTop w:val="0"/>
      <w:marBottom w:val="0"/>
      <w:divBdr>
        <w:top w:val="none" w:sz="0" w:space="0" w:color="auto"/>
        <w:left w:val="none" w:sz="0" w:space="0" w:color="auto"/>
        <w:bottom w:val="none" w:sz="0" w:space="0" w:color="auto"/>
        <w:right w:val="none" w:sz="0" w:space="0" w:color="auto"/>
      </w:divBdr>
    </w:div>
    <w:div w:id="951016465">
      <w:bodyDiv w:val="1"/>
      <w:marLeft w:val="0"/>
      <w:marRight w:val="0"/>
      <w:marTop w:val="0"/>
      <w:marBottom w:val="0"/>
      <w:divBdr>
        <w:top w:val="none" w:sz="0" w:space="0" w:color="auto"/>
        <w:left w:val="none" w:sz="0" w:space="0" w:color="auto"/>
        <w:bottom w:val="none" w:sz="0" w:space="0" w:color="auto"/>
        <w:right w:val="none" w:sz="0" w:space="0" w:color="auto"/>
      </w:divBdr>
    </w:div>
    <w:div w:id="954680250">
      <w:bodyDiv w:val="1"/>
      <w:marLeft w:val="0"/>
      <w:marRight w:val="0"/>
      <w:marTop w:val="0"/>
      <w:marBottom w:val="0"/>
      <w:divBdr>
        <w:top w:val="none" w:sz="0" w:space="0" w:color="auto"/>
        <w:left w:val="none" w:sz="0" w:space="0" w:color="auto"/>
        <w:bottom w:val="none" w:sz="0" w:space="0" w:color="auto"/>
        <w:right w:val="none" w:sz="0" w:space="0" w:color="auto"/>
      </w:divBdr>
    </w:div>
    <w:div w:id="955252899">
      <w:bodyDiv w:val="1"/>
      <w:marLeft w:val="0"/>
      <w:marRight w:val="0"/>
      <w:marTop w:val="0"/>
      <w:marBottom w:val="0"/>
      <w:divBdr>
        <w:top w:val="none" w:sz="0" w:space="0" w:color="auto"/>
        <w:left w:val="none" w:sz="0" w:space="0" w:color="auto"/>
        <w:bottom w:val="none" w:sz="0" w:space="0" w:color="auto"/>
        <w:right w:val="none" w:sz="0" w:space="0" w:color="auto"/>
      </w:divBdr>
    </w:div>
    <w:div w:id="955480057">
      <w:bodyDiv w:val="1"/>
      <w:marLeft w:val="0"/>
      <w:marRight w:val="0"/>
      <w:marTop w:val="0"/>
      <w:marBottom w:val="0"/>
      <w:divBdr>
        <w:top w:val="none" w:sz="0" w:space="0" w:color="auto"/>
        <w:left w:val="none" w:sz="0" w:space="0" w:color="auto"/>
        <w:bottom w:val="none" w:sz="0" w:space="0" w:color="auto"/>
        <w:right w:val="none" w:sz="0" w:space="0" w:color="auto"/>
      </w:divBdr>
    </w:div>
    <w:div w:id="956373222">
      <w:bodyDiv w:val="1"/>
      <w:marLeft w:val="0"/>
      <w:marRight w:val="0"/>
      <w:marTop w:val="0"/>
      <w:marBottom w:val="0"/>
      <w:divBdr>
        <w:top w:val="none" w:sz="0" w:space="0" w:color="auto"/>
        <w:left w:val="none" w:sz="0" w:space="0" w:color="auto"/>
        <w:bottom w:val="none" w:sz="0" w:space="0" w:color="auto"/>
        <w:right w:val="none" w:sz="0" w:space="0" w:color="auto"/>
      </w:divBdr>
    </w:div>
    <w:div w:id="959998216">
      <w:bodyDiv w:val="1"/>
      <w:marLeft w:val="0"/>
      <w:marRight w:val="0"/>
      <w:marTop w:val="0"/>
      <w:marBottom w:val="0"/>
      <w:divBdr>
        <w:top w:val="none" w:sz="0" w:space="0" w:color="auto"/>
        <w:left w:val="none" w:sz="0" w:space="0" w:color="auto"/>
        <w:bottom w:val="none" w:sz="0" w:space="0" w:color="auto"/>
        <w:right w:val="none" w:sz="0" w:space="0" w:color="auto"/>
      </w:divBdr>
    </w:div>
    <w:div w:id="961615287">
      <w:bodyDiv w:val="1"/>
      <w:marLeft w:val="0"/>
      <w:marRight w:val="0"/>
      <w:marTop w:val="0"/>
      <w:marBottom w:val="0"/>
      <w:divBdr>
        <w:top w:val="none" w:sz="0" w:space="0" w:color="auto"/>
        <w:left w:val="none" w:sz="0" w:space="0" w:color="auto"/>
        <w:bottom w:val="none" w:sz="0" w:space="0" w:color="auto"/>
        <w:right w:val="none" w:sz="0" w:space="0" w:color="auto"/>
      </w:divBdr>
    </w:div>
    <w:div w:id="962732485">
      <w:bodyDiv w:val="1"/>
      <w:marLeft w:val="0"/>
      <w:marRight w:val="0"/>
      <w:marTop w:val="0"/>
      <w:marBottom w:val="0"/>
      <w:divBdr>
        <w:top w:val="none" w:sz="0" w:space="0" w:color="auto"/>
        <w:left w:val="none" w:sz="0" w:space="0" w:color="auto"/>
        <w:bottom w:val="none" w:sz="0" w:space="0" w:color="auto"/>
        <w:right w:val="none" w:sz="0" w:space="0" w:color="auto"/>
      </w:divBdr>
    </w:div>
    <w:div w:id="963728199">
      <w:bodyDiv w:val="1"/>
      <w:marLeft w:val="0"/>
      <w:marRight w:val="0"/>
      <w:marTop w:val="0"/>
      <w:marBottom w:val="0"/>
      <w:divBdr>
        <w:top w:val="none" w:sz="0" w:space="0" w:color="auto"/>
        <w:left w:val="none" w:sz="0" w:space="0" w:color="auto"/>
        <w:bottom w:val="none" w:sz="0" w:space="0" w:color="auto"/>
        <w:right w:val="none" w:sz="0" w:space="0" w:color="auto"/>
      </w:divBdr>
    </w:div>
    <w:div w:id="965282039">
      <w:bodyDiv w:val="1"/>
      <w:marLeft w:val="0"/>
      <w:marRight w:val="0"/>
      <w:marTop w:val="0"/>
      <w:marBottom w:val="0"/>
      <w:divBdr>
        <w:top w:val="none" w:sz="0" w:space="0" w:color="auto"/>
        <w:left w:val="none" w:sz="0" w:space="0" w:color="auto"/>
        <w:bottom w:val="none" w:sz="0" w:space="0" w:color="auto"/>
        <w:right w:val="none" w:sz="0" w:space="0" w:color="auto"/>
      </w:divBdr>
    </w:div>
    <w:div w:id="965506029">
      <w:bodyDiv w:val="1"/>
      <w:marLeft w:val="0"/>
      <w:marRight w:val="0"/>
      <w:marTop w:val="0"/>
      <w:marBottom w:val="0"/>
      <w:divBdr>
        <w:top w:val="none" w:sz="0" w:space="0" w:color="auto"/>
        <w:left w:val="none" w:sz="0" w:space="0" w:color="auto"/>
        <w:bottom w:val="none" w:sz="0" w:space="0" w:color="auto"/>
        <w:right w:val="none" w:sz="0" w:space="0" w:color="auto"/>
      </w:divBdr>
    </w:div>
    <w:div w:id="965889230">
      <w:bodyDiv w:val="1"/>
      <w:marLeft w:val="0"/>
      <w:marRight w:val="0"/>
      <w:marTop w:val="0"/>
      <w:marBottom w:val="0"/>
      <w:divBdr>
        <w:top w:val="none" w:sz="0" w:space="0" w:color="auto"/>
        <w:left w:val="none" w:sz="0" w:space="0" w:color="auto"/>
        <w:bottom w:val="none" w:sz="0" w:space="0" w:color="auto"/>
        <w:right w:val="none" w:sz="0" w:space="0" w:color="auto"/>
      </w:divBdr>
    </w:div>
    <w:div w:id="968975345">
      <w:bodyDiv w:val="1"/>
      <w:marLeft w:val="0"/>
      <w:marRight w:val="0"/>
      <w:marTop w:val="0"/>
      <w:marBottom w:val="0"/>
      <w:divBdr>
        <w:top w:val="none" w:sz="0" w:space="0" w:color="auto"/>
        <w:left w:val="none" w:sz="0" w:space="0" w:color="auto"/>
        <w:bottom w:val="none" w:sz="0" w:space="0" w:color="auto"/>
        <w:right w:val="none" w:sz="0" w:space="0" w:color="auto"/>
      </w:divBdr>
    </w:div>
    <w:div w:id="972515104">
      <w:bodyDiv w:val="1"/>
      <w:marLeft w:val="0"/>
      <w:marRight w:val="0"/>
      <w:marTop w:val="0"/>
      <w:marBottom w:val="0"/>
      <w:divBdr>
        <w:top w:val="none" w:sz="0" w:space="0" w:color="auto"/>
        <w:left w:val="none" w:sz="0" w:space="0" w:color="auto"/>
        <w:bottom w:val="none" w:sz="0" w:space="0" w:color="auto"/>
        <w:right w:val="none" w:sz="0" w:space="0" w:color="auto"/>
      </w:divBdr>
    </w:div>
    <w:div w:id="974532134">
      <w:bodyDiv w:val="1"/>
      <w:marLeft w:val="0"/>
      <w:marRight w:val="0"/>
      <w:marTop w:val="0"/>
      <w:marBottom w:val="0"/>
      <w:divBdr>
        <w:top w:val="none" w:sz="0" w:space="0" w:color="auto"/>
        <w:left w:val="none" w:sz="0" w:space="0" w:color="auto"/>
        <w:bottom w:val="none" w:sz="0" w:space="0" w:color="auto"/>
        <w:right w:val="none" w:sz="0" w:space="0" w:color="auto"/>
      </w:divBdr>
    </w:div>
    <w:div w:id="975721193">
      <w:bodyDiv w:val="1"/>
      <w:marLeft w:val="0"/>
      <w:marRight w:val="0"/>
      <w:marTop w:val="0"/>
      <w:marBottom w:val="0"/>
      <w:divBdr>
        <w:top w:val="none" w:sz="0" w:space="0" w:color="auto"/>
        <w:left w:val="none" w:sz="0" w:space="0" w:color="auto"/>
        <w:bottom w:val="none" w:sz="0" w:space="0" w:color="auto"/>
        <w:right w:val="none" w:sz="0" w:space="0" w:color="auto"/>
      </w:divBdr>
    </w:div>
    <w:div w:id="975794932">
      <w:bodyDiv w:val="1"/>
      <w:marLeft w:val="0"/>
      <w:marRight w:val="0"/>
      <w:marTop w:val="0"/>
      <w:marBottom w:val="0"/>
      <w:divBdr>
        <w:top w:val="none" w:sz="0" w:space="0" w:color="auto"/>
        <w:left w:val="none" w:sz="0" w:space="0" w:color="auto"/>
        <w:bottom w:val="none" w:sz="0" w:space="0" w:color="auto"/>
        <w:right w:val="none" w:sz="0" w:space="0" w:color="auto"/>
      </w:divBdr>
    </w:div>
    <w:div w:id="976647211">
      <w:bodyDiv w:val="1"/>
      <w:marLeft w:val="0"/>
      <w:marRight w:val="0"/>
      <w:marTop w:val="0"/>
      <w:marBottom w:val="0"/>
      <w:divBdr>
        <w:top w:val="none" w:sz="0" w:space="0" w:color="auto"/>
        <w:left w:val="none" w:sz="0" w:space="0" w:color="auto"/>
        <w:bottom w:val="none" w:sz="0" w:space="0" w:color="auto"/>
        <w:right w:val="none" w:sz="0" w:space="0" w:color="auto"/>
      </w:divBdr>
    </w:div>
    <w:div w:id="976688889">
      <w:bodyDiv w:val="1"/>
      <w:marLeft w:val="0"/>
      <w:marRight w:val="0"/>
      <w:marTop w:val="0"/>
      <w:marBottom w:val="0"/>
      <w:divBdr>
        <w:top w:val="none" w:sz="0" w:space="0" w:color="auto"/>
        <w:left w:val="none" w:sz="0" w:space="0" w:color="auto"/>
        <w:bottom w:val="none" w:sz="0" w:space="0" w:color="auto"/>
        <w:right w:val="none" w:sz="0" w:space="0" w:color="auto"/>
      </w:divBdr>
    </w:div>
    <w:div w:id="977496869">
      <w:bodyDiv w:val="1"/>
      <w:marLeft w:val="0"/>
      <w:marRight w:val="0"/>
      <w:marTop w:val="0"/>
      <w:marBottom w:val="0"/>
      <w:divBdr>
        <w:top w:val="none" w:sz="0" w:space="0" w:color="auto"/>
        <w:left w:val="none" w:sz="0" w:space="0" w:color="auto"/>
        <w:bottom w:val="none" w:sz="0" w:space="0" w:color="auto"/>
        <w:right w:val="none" w:sz="0" w:space="0" w:color="auto"/>
      </w:divBdr>
    </w:div>
    <w:div w:id="978342196">
      <w:bodyDiv w:val="1"/>
      <w:marLeft w:val="0"/>
      <w:marRight w:val="0"/>
      <w:marTop w:val="0"/>
      <w:marBottom w:val="0"/>
      <w:divBdr>
        <w:top w:val="none" w:sz="0" w:space="0" w:color="auto"/>
        <w:left w:val="none" w:sz="0" w:space="0" w:color="auto"/>
        <w:bottom w:val="none" w:sz="0" w:space="0" w:color="auto"/>
        <w:right w:val="none" w:sz="0" w:space="0" w:color="auto"/>
      </w:divBdr>
    </w:div>
    <w:div w:id="979652429">
      <w:bodyDiv w:val="1"/>
      <w:marLeft w:val="0"/>
      <w:marRight w:val="0"/>
      <w:marTop w:val="0"/>
      <w:marBottom w:val="0"/>
      <w:divBdr>
        <w:top w:val="none" w:sz="0" w:space="0" w:color="auto"/>
        <w:left w:val="none" w:sz="0" w:space="0" w:color="auto"/>
        <w:bottom w:val="none" w:sz="0" w:space="0" w:color="auto"/>
        <w:right w:val="none" w:sz="0" w:space="0" w:color="auto"/>
      </w:divBdr>
    </w:div>
    <w:div w:id="981883571">
      <w:bodyDiv w:val="1"/>
      <w:marLeft w:val="0"/>
      <w:marRight w:val="0"/>
      <w:marTop w:val="0"/>
      <w:marBottom w:val="0"/>
      <w:divBdr>
        <w:top w:val="none" w:sz="0" w:space="0" w:color="auto"/>
        <w:left w:val="none" w:sz="0" w:space="0" w:color="auto"/>
        <w:bottom w:val="none" w:sz="0" w:space="0" w:color="auto"/>
        <w:right w:val="none" w:sz="0" w:space="0" w:color="auto"/>
      </w:divBdr>
    </w:div>
    <w:div w:id="982659465">
      <w:bodyDiv w:val="1"/>
      <w:marLeft w:val="0"/>
      <w:marRight w:val="0"/>
      <w:marTop w:val="0"/>
      <w:marBottom w:val="0"/>
      <w:divBdr>
        <w:top w:val="none" w:sz="0" w:space="0" w:color="auto"/>
        <w:left w:val="none" w:sz="0" w:space="0" w:color="auto"/>
        <w:bottom w:val="none" w:sz="0" w:space="0" w:color="auto"/>
        <w:right w:val="none" w:sz="0" w:space="0" w:color="auto"/>
      </w:divBdr>
    </w:div>
    <w:div w:id="983701082">
      <w:bodyDiv w:val="1"/>
      <w:marLeft w:val="0"/>
      <w:marRight w:val="0"/>
      <w:marTop w:val="0"/>
      <w:marBottom w:val="0"/>
      <w:divBdr>
        <w:top w:val="none" w:sz="0" w:space="0" w:color="auto"/>
        <w:left w:val="none" w:sz="0" w:space="0" w:color="auto"/>
        <w:bottom w:val="none" w:sz="0" w:space="0" w:color="auto"/>
        <w:right w:val="none" w:sz="0" w:space="0" w:color="auto"/>
      </w:divBdr>
    </w:div>
    <w:div w:id="983777050">
      <w:bodyDiv w:val="1"/>
      <w:marLeft w:val="0"/>
      <w:marRight w:val="0"/>
      <w:marTop w:val="0"/>
      <w:marBottom w:val="0"/>
      <w:divBdr>
        <w:top w:val="none" w:sz="0" w:space="0" w:color="auto"/>
        <w:left w:val="none" w:sz="0" w:space="0" w:color="auto"/>
        <w:bottom w:val="none" w:sz="0" w:space="0" w:color="auto"/>
        <w:right w:val="none" w:sz="0" w:space="0" w:color="auto"/>
      </w:divBdr>
    </w:div>
    <w:div w:id="985092372">
      <w:bodyDiv w:val="1"/>
      <w:marLeft w:val="0"/>
      <w:marRight w:val="0"/>
      <w:marTop w:val="0"/>
      <w:marBottom w:val="0"/>
      <w:divBdr>
        <w:top w:val="none" w:sz="0" w:space="0" w:color="auto"/>
        <w:left w:val="none" w:sz="0" w:space="0" w:color="auto"/>
        <w:bottom w:val="none" w:sz="0" w:space="0" w:color="auto"/>
        <w:right w:val="none" w:sz="0" w:space="0" w:color="auto"/>
      </w:divBdr>
    </w:div>
    <w:div w:id="985284856">
      <w:bodyDiv w:val="1"/>
      <w:marLeft w:val="0"/>
      <w:marRight w:val="0"/>
      <w:marTop w:val="0"/>
      <w:marBottom w:val="0"/>
      <w:divBdr>
        <w:top w:val="none" w:sz="0" w:space="0" w:color="auto"/>
        <w:left w:val="none" w:sz="0" w:space="0" w:color="auto"/>
        <w:bottom w:val="none" w:sz="0" w:space="0" w:color="auto"/>
        <w:right w:val="none" w:sz="0" w:space="0" w:color="auto"/>
      </w:divBdr>
    </w:div>
    <w:div w:id="985937208">
      <w:bodyDiv w:val="1"/>
      <w:marLeft w:val="0"/>
      <w:marRight w:val="0"/>
      <w:marTop w:val="0"/>
      <w:marBottom w:val="0"/>
      <w:divBdr>
        <w:top w:val="none" w:sz="0" w:space="0" w:color="auto"/>
        <w:left w:val="none" w:sz="0" w:space="0" w:color="auto"/>
        <w:bottom w:val="none" w:sz="0" w:space="0" w:color="auto"/>
        <w:right w:val="none" w:sz="0" w:space="0" w:color="auto"/>
      </w:divBdr>
    </w:div>
    <w:div w:id="986514789">
      <w:bodyDiv w:val="1"/>
      <w:marLeft w:val="0"/>
      <w:marRight w:val="0"/>
      <w:marTop w:val="0"/>
      <w:marBottom w:val="0"/>
      <w:divBdr>
        <w:top w:val="none" w:sz="0" w:space="0" w:color="auto"/>
        <w:left w:val="none" w:sz="0" w:space="0" w:color="auto"/>
        <w:bottom w:val="none" w:sz="0" w:space="0" w:color="auto"/>
        <w:right w:val="none" w:sz="0" w:space="0" w:color="auto"/>
      </w:divBdr>
    </w:div>
    <w:div w:id="986973527">
      <w:bodyDiv w:val="1"/>
      <w:marLeft w:val="0"/>
      <w:marRight w:val="0"/>
      <w:marTop w:val="0"/>
      <w:marBottom w:val="0"/>
      <w:divBdr>
        <w:top w:val="none" w:sz="0" w:space="0" w:color="auto"/>
        <w:left w:val="none" w:sz="0" w:space="0" w:color="auto"/>
        <w:bottom w:val="none" w:sz="0" w:space="0" w:color="auto"/>
        <w:right w:val="none" w:sz="0" w:space="0" w:color="auto"/>
      </w:divBdr>
    </w:div>
    <w:div w:id="987436830">
      <w:bodyDiv w:val="1"/>
      <w:marLeft w:val="0"/>
      <w:marRight w:val="0"/>
      <w:marTop w:val="0"/>
      <w:marBottom w:val="0"/>
      <w:divBdr>
        <w:top w:val="none" w:sz="0" w:space="0" w:color="auto"/>
        <w:left w:val="none" w:sz="0" w:space="0" w:color="auto"/>
        <w:bottom w:val="none" w:sz="0" w:space="0" w:color="auto"/>
        <w:right w:val="none" w:sz="0" w:space="0" w:color="auto"/>
      </w:divBdr>
    </w:div>
    <w:div w:id="988359150">
      <w:bodyDiv w:val="1"/>
      <w:marLeft w:val="0"/>
      <w:marRight w:val="0"/>
      <w:marTop w:val="0"/>
      <w:marBottom w:val="0"/>
      <w:divBdr>
        <w:top w:val="none" w:sz="0" w:space="0" w:color="auto"/>
        <w:left w:val="none" w:sz="0" w:space="0" w:color="auto"/>
        <w:bottom w:val="none" w:sz="0" w:space="0" w:color="auto"/>
        <w:right w:val="none" w:sz="0" w:space="0" w:color="auto"/>
      </w:divBdr>
    </w:div>
    <w:div w:id="991518680">
      <w:bodyDiv w:val="1"/>
      <w:marLeft w:val="0"/>
      <w:marRight w:val="0"/>
      <w:marTop w:val="0"/>
      <w:marBottom w:val="0"/>
      <w:divBdr>
        <w:top w:val="none" w:sz="0" w:space="0" w:color="auto"/>
        <w:left w:val="none" w:sz="0" w:space="0" w:color="auto"/>
        <w:bottom w:val="none" w:sz="0" w:space="0" w:color="auto"/>
        <w:right w:val="none" w:sz="0" w:space="0" w:color="auto"/>
      </w:divBdr>
    </w:div>
    <w:div w:id="991520654">
      <w:bodyDiv w:val="1"/>
      <w:marLeft w:val="0"/>
      <w:marRight w:val="0"/>
      <w:marTop w:val="0"/>
      <w:marBottom w:val="0"/>
      <w:divBdr>
        <w:top w:val="none" w:sz="0" w:space="0" w:color="auto"/>
        <w:left w:val="none" w:sz="0" w:space="0" w:color="auto"/>
        <w:bottom w:val="none" w:sz="0" w:space="0" w:color="auto"/>
        <w:right w:val="none" w:sz="0" w:space="0" w:color="auto"/>
      </w:divBdr>
    </w:div>
    <w:div w:id="992176862">
      <w:bodyDiv w:val="1"/>
      <w:marLeft w:val="0"/>
      <w:marRight w:val="0"/>
      <w:marTop w:val="0"/>
      <w:marBottom w:val="0"/>
      <w:divBdr>
        <w:top w:val="none" w:sz="0" w:space="0" w:color="auto"/>
        <w:left w:val="none" w:sz="0" w:space="0" w:color="auto"/>
        <w:bottom w:val="none" w:sz="0" w:space="0" w:color="auto"/>
        <w:right w:val="none" w:sz="0" w:space="0" w:color="auto"/>
      </w:divBdr>
    </w:div>
    <w:div w:id="993994662">
      <w:bodyDiv w:val="1"/>
      <w:marLeft w:val="0"/>
      <w:marRight w:val="0"/>
      <w:marTop w:val="0"/>
      <w:marBottom w:val="0"/>
      <w:divBdr>
        <w:top w:val="none" w:sz="0" w:space="0" w:color="auto"/>
        <w:left w:val="none" w:sz="0" w:space="0" w:color="auto"/>
        <w:bottom w:val="none" w:sz="0" w:space="0" w:color="auto"/>
        <w:right w:val="none" w:sz="0" w:space="0" w:color="auto"/>
      </w:divBdr>
    </w:div>
    <w:div w:id="996766765">
      <w:bodyDiv w:val="1"/>
      <w:marLeft w:val="0"/>
      <w:marRight w:val="0"/>
      <w:marTop w:val="0"/>
      <w:marBottom w:val="0"/>
      <w:divBdr>
        <w:top w:val="none" w:sz="0" w:space="0" w:color="auto"/>
        <w:left w:val="none" w:sz="0" w:space="0" w:color="auto"/>
        <w:bottom w:val="none" w:sz="0" w:space="0" w:color="auto"/>
        <w:right w:val="none" w:sz="0" w:space="0" w:color="auto"/>
      </w:divBdr>
    </w:div>
    <w:div w:id="996802699">
      <w:bodyDiv w:val="1"/>
      <w:marLeft w:val="0"/>
      <w:marRight w:val="0"/>
      <w:marTop w:val="0"/>
      <w:marBottom w:val="0"/>
      <w:divBdr>
        <w:top w:val="none" w:sz="0" w:space="0" w:color="auto"/>
        <w:left w:val="none" w:sz="0" w:space="0" w:color="auto"/>
        <w:bottom w:val="none" w:sz="0" w:space="0" w:color="auto"/>
        <w:right w:val="none" w:sz="0" w:space="0" w:color="auto"/>
      </w:divBdr>
    </w:div>
    <w:div w:id="998775307">
      <w:bodyDiv w:val="1"/>
      <w:marLeft w:val="0"/>
      <w:marRight w:val="0"/>
      <w:marTop w:val="0"/>
      <w:marBottom w:val="0"/>
      <w:divBdr>
        <w:top w:val="none" w:sz="0" w:space="0" w:color="auto"/>
        <w:left w:val="none" w:sz="0" w:space="0" w:color="auto"/>
        <w:bottom w:val="none" w:sz="0" w:space="0" w:color="auto"/>
        <w:right w:val="none" w:sz="0" w:space="0" w:color="auto"/>
      </w:divBdr>
    </w:div>
    <w:div w:id="999163988">
      <w:bodyDiv w:val="1"/>
      <w:marLeft w:val="0"/>
      <w:marRight w:val="0"/>
      <w:marTop w:val="0"/>
      <w:marBottom w:val="0"/>
      <w:divBdr>
        <w:top w:val="none" w:sz="0" w:space="0" w:color="auto"/>
        <w:left w:val="none" w:sz="0" w:space="0" w:color="auto"/>
        <w:bottom w:val="none" w:sz="0" w:space="0" w:color="auto"/>
        <w:right w:val="none" w:sz="0" w:space="0" w:color="auto"/>
      </w:divBdr>
    </w:div>
    <w:div w:id="1004209183">
      <w:bodyDiv w:val="1"/>
      <w:marLeft w:val="0"/>
      <w:marRight w:val="0"/>
      <w:marTop w:val="0"/>
      <w:marBottom w:val="0"/>
      <w:divBdr>
        <w:top w:val="none" w:sz="0" w:space="0" w:color="auto"/>
        <w:left w:val="none" w:sz="0" w:space="0" w:color="auto"/>
        <w:bottom w:val="none" w:sz="0" w:space="0" w:color="auto"/>
        <w:right w:val="none" w:sz="0" w:space="0" w:color="auto"/>
      </w:divBdr>
    </w:div>
    <w:div w:id="1005089682">
      <w:bodyDiv w:val="1"/>
      <w:marLeft w:val="0"/>
      <w:marRight w:val="0"/>
      <w:marTop w:val="0"/>
      <w:marBottom w:val="0"/>
      <w:divBdr>
        <w:top w:val="none" w:sz="0" w:space="0" w:color="auto"/>
        <w:left w:val="none" w:sz="0" w:space="0" w:color="auto"/>
        <w:bottom w:val="none" w:sz="0" w:space="0" w:color="auto"/>
        <w:right w:val="none" w:sz="0" w:space="0" w:color="auto"/>
      </w:divBdr>
    </w:div>
    <w:div w:id="1005787867">
      <w:bodyDiv w:val="1"/>
      <w:marLeft w:val="0"/>
      <w:marRight w:val="0"/>
      <w:marTop w:val="0"/>
      <w:marBottom w:val="0"/>
      <w:divBdr>
        <w:top w:val="none" w:sz="0" w:space="0" w:color="auto"/>
        <w:left w:val="none" w:sz="0" w:space="0" w:color="auto"/>
        <w:bottom w:val="none" w:sz="0" w:space="0" w:color="auto"/>
        <w:right w:val="none" w:sz="0" w:space="0" w:color="auto"/>
      </w:divBdr>
    </w:div>
    <w:div w:id="1007441492">
      <w:bodyDiv w:val="1"/>
      <w:marLeft w:val="0"/>
      <w:marRight w:val="0"/>
      <w:marTop w:val="0"/>
      <w:marBottom w:val="0"/>
      <w:divBdr>
        <w:top w:val="none" w:sz="0" w:space="0" w:color="auto"/>
        <w:left w:val="none" w:sz="0" w:space="0" w:color="auto"/>
        <w:bottom w:val="none" w:sz="0" w:space="0" w:color="auto"/>
        <w:right w:val="none" w:sz="0" w:space="0" w:color="auto"/>
      </w:divBdr>
    </w:div>
    <w:div w:id="1008101199">
      <w:bodyDiv w:val="1"/>
      <w:marLeft w:val="0"/>
      <w:marRight w:val="0"/>
      <w:marTop w:val="0"/>
      <w:marBottom w:val="0"/>
      <w:divBdr>
        <w:top w:val="none" w:sz="0" w:space="0" w:color="auto"/>
        <w:left w:val="none" w:sz="0" w:space="0" w:color="auto"/>
        <w:bottom w:val="none" w:sz="0" w:space="0" w:color="auto"/>
        <w:right w:val="none" w:sz="0" w:space="0" w:color="auto"/>
      </w:divBdr>
    </w:div>
    <w:div w:id="1010449774">
      <w:bodyDiv w:val="1"/>
      <w:marLeft w:val="0"/>
      <w:marRight w:val="0"/>
      <w:marTop w:val="0"/>
      <w:marBottom w:val="0"/>
      <w:divBdr>
        <w:top w:val="none" w:sz="0" w:space="0" w:color="auto"/>
        <w:left w:val="none" w:sz="0" w:space="0" w:color="auto"/>
        <w:bottom w:val="none" w:sz="0" w:space="0" w:color="auto"/>
        <w:right w:val="none" w:sz="0" w:space="0" w:color="auto"/>
      </w:divBdr>
    </w:div>
    <w:div w:id="1010596234">
      <w:bodyDiv w:val="1"/>
      <w:marLeft w:val="0"/>
      <w:marRight w:val="0"/>
      <w:marTop w:val="0"/>
      <w:marBottom w:val="0"/>
      <w:divBdr>
        <w:top w:val="none" w:sz="0" w:space="0" w:color="auto"/>
        <w:left w:val="none" w:sz="0" w:space="0" w:color="auto"/>
        <w:bottom w:val="none" w:sz="0" w:space="0" w:color="auto"/>
        <w:right w:val="none" w:sz="0" w:space="0" w:color="auto"/>
      </w:divBdr>
    </w:div>
    <w:div w:id="1010764585">
      <w:bodyDiv w:val="1"/>
      <w:marLeft w:val="0"/>
      <w:marRight w:val="0"/>
      <w:marTop w:val="0"/>
      <w:marBottom w:val="0"/>
      <w:divBdr>
        <w:top w:val="none" w:sz="0" w:space="0" w:color="auto"/>
        <w:left w:val="none" w:sz="0" w:space="0" w:color="auto"/>
        <w:bottom w:val="none" w:sz="0" w:space="0" w:color="auto"/>
        <w:right w:val="none" w:sz="0" w:space="0" w:color="auto"/>
      </w:divBdr>
    </w:div>
    <w:div w:id="1012800051">
      <w:bodyDiv w:val="1"/>
      <w:marLeft w:val="0"/>
      <w:marRight w:val="0"/>
      <w:marTop w:val="0"/>
      <w:marBottom w:val="0"/>
      <w:divBdr>
        <w:top w:val="none" w:sz="0" w:space="0" w:color="auto"/>
        <w:left w:val="none" w:sz="0" w:space="0" w:color="auto"/>
        <w:bottom w:val="none" w:sz="0" w:space="0" w:color="auto"/>
        <w:right w:val="none" w:sz="0" w:space="0" w:color="auto"/>
      </w:divBdr>
    </w:div>
    <w:div w:id="1013068161">
      <w:bodyDiv w:val="1"/>
      <w:marLeft w:val="0"/>
      <w:marRight w:val="0"/>
      <w:marTop w:val="0"/>
      <w:marBottom w:val="0"/>
      <w:divBdr>
        <w:top w:val="none" w:sz="0" w:space="0" w:color="auto"/>
        <w:left w:val="none" w:sz="0" w:space="0" w:color="auto"/>
        <w:bottom w:val="none" w:sz="0" w:space="0" w:color="auto"/>
        <w:right w:val="none" w:sz="0" w:space="0" w:color="auto"/>
      </w:divBdr>
    </w:div>
    <w:div w:id="1013454561">
      <w:bodyDiv w:val="1"/>
      <w:marLeft w:val="0"/>
      <w:marRight w:val="0"/>
      <w:marTop w:val="0"/>
      <w:marBottom w:val="0"/>
      <w:divBdr>
        <w:top w:val="none" w:sz="0" w:space="0" w:color="auto"/>
        <w:left w:val="none" w:sz="0" w:space="0" w:color="auto"/>
        <w:bottom w:val="none" w:sz="0" w:space="0" w:color="auto"/>
        <w:right w:val="none" w:sz="0" w:space="0" w:color="auto"/>
      </w:divBdr>
    </w:div>
    <w:div w:id="1014186497">
      <w:bodyDiv w:val="1"/>
      <w:marLeft w:val="0"/>
      <w:marRight w:val="0"/>
      <w:marTop w:val="0"/>
      <w:marBottom w:val="0"/>
      <w:divBdr>
        <w:top w:val="none" w:sz="0" w:space="0" w:color="auto"/>
        <w:left w:val="none" w:sz="0" w:space="0" w:color="auto"/>
        <w:bottom w:val="none" w:sz="0" w:space="0" w:color="auto"/>
        <w:right w:val="none" w:sz="0" w:space="0" w:color="auto"/>
      </w:divBdr>
    </w:div>
    <w:div w:id="1014649025">
      <w:bodyDiv w:val="1"/>
      <w:marLeft w:val="0"/>
      <w:marRight w:val="0"/>
      <w:marTop w:val="0"/>
      <w:marBottom w:val="0"/>
      <w:divBdr>
        <w:top w:val="none" w:sz="0" w:space="0" w:color="auto"/>
        <w:left w:val="none" w:sz="0" w:space="0" w:color="auto"/>
        <w:bottom w:val="none" w:sz="0" w:space="0" w:color="auto"/>
        <w:right w:val="none" w:sz="0" w:space="0" w:color="auto"/>
      </w:divBdr>
    </w:div>
    <w:div w:id="1014723271">
      <w:bodyDiv w:val="1"/>
      <w:marLeft w:val="0"/>
      <w:marRight w:val="0"/>
      <w:marTop w:val="0"/>
      <w:marBottom w:val="0"/>
      <w:divBdr>
        <w:top w:val="none" w:sz="0" w:space="0" w:color="auto"/>
        <w:left w:val="none" w:sz="0" w:space="0" w:color="auto"/>
        <w:bottom w:val="none" w:sz="0" w:space="0" w:color="auto"/>
        <w:right w:val="none" w:sz="0" w:space="0" w:color="auto"/>
      </w:divBdr>
    </w:div>
    <w:div w:id="1015570899">
      <w:bodyDiv w:val="1"/>
      <w:marLeft w:val="0"/>
      <w:marRight w:val="0"/>
      <w:marTop w:val="0"/>
      <w:marBottom w:val="0"/>
      <w:divBdr>
        <w:top w:val="none" w:sz="0" w:space="0" w:color="auto"/>
        <w:left w:val="none" w:sz="0" w:space="0" w:color="auto"/>
        <w:bottom w:val="none" w:sz="0" w:space="0" w:color="auto"/>
        <w:right w:val="none" w:sz="0" w:space="0" w:color="auto"/>
      </w:divBdr>
    </w:div>
    <w:div w:id="1015880308">
      <w:bodyDiv w:val="1"/>
      <w:marLeft w:val="0"/>
      <w:marRight w:val="0"/>
      <w:marTop w:val="0"/>
      <w:marBottom w:val="0"/>
      <w:divBdr>
        <w:top w:val="none" w:sz="0" w:space="0" w:color="auto"/>
        <w:left w:val="none" w:sz="0" w:space="0" w:color="auto"/>
        <w:bottom w:val="none" w:sz="0" w:space="0" w:color="auto"/>
        <w:right w:val="none" w:sz="0" w:space="0" w:color="auto"/>
      </w:divBdr>
    </w:div>
    <w:div w:id="1015961827">
      <w:bodyDiv w:val="1"/>
      <w:marLeft w:val="0"/>
      <w:marRight w:val="0"/>
      <w:marTop w:val="0"/>
      <w:marBottom w:val="0"/>
      <w:divBdr>
        <w:top w:val="none" w:sz="0" w:space="0" w:color="auto"/>
        <w:left w:val="none" w:sz="0" w:space="0" w:color="auto"/>
        <w:bottom w:val="none" w:sz="0" w:space="0" w:color="auto"/>
        <w:right w:val="none" w:sz="0" w:space="0" w:color="auto"/>
      </w:divBdr>
    </w:div>
    <w:div w:id="1016465082">
      <w:bodyDiv w:val="1"/>
      <w:marLeft w:val="0"/>
      <w:marRight w:val="0"/>
      <w:marTop w:val="0"/>
      <w:marBottom w:val="0"/>
      <w:divBdr>
        <w:top w:val="none" w:sz="0" w:space="0" w:color="auto"/>
        <w:left w:val="none" w:sz="0" w:space="0" w:color="auto"/>
        <w:bottom w:val="none" w:sz="0" w:space="0" w:color="auto"/>
        <w:right w:val="none" w:sz="0" w:space="0" w:color="auto"/>
      </w:divBdr>
    </w:div>
    <w:div w:id="1017124785">
      <w:bodyDiv w:val="1"/>
      <w:marLeft w:val="0"/>
      <w:marRight w:val="0"/>
      <w:marTop w:val="0"/>
      <w:marBottom w:val="0"/>
      <w:divBdr>
        <w:top w:val="none" w:sz="0" w:space="0" w:color="auto"/>
        <w:left w:val="none" w:sz="0" w:space="0" w:color="auto"/>
        <w:bottom w:val="none" w:sz="0" w:space="0" w:color="auto"/>
        <w:right w:val="none" w:sz="0" w:space="0" w:color="auto"/>
      </w:divBdr>
    </w:div>
    <w:div w:id="1017923604">
      <w:bodyDiv w:val="1"/>
      <w:marLeft w:val="0"/>
      <w:marRight w:val="0"/>
      <w:marTop w:val="0"/>
      <w:marBottom w:val="0"/>
      <w:divBdr>
        <w:top w:val="none" w:sz="0" w:space="0" w:color="auto"/>
        <w:left w:val="none" w:sz="0" w:space="0" w:color="auto"/>
        <w:bottom w:val="none" w:sz="0" w:space="0" w:color="auto"/>
        <w:right w:val="none" w:sz="0" w:space="0" w:color="auto"/>
      </w:divBdr>
    </w:div>
    <w:div w:id="1018894387">
      <w:bodyDiv w:val="1"/>
      <w:marLeft w:val="0"/>
      <w:marRight w:val="0"/>
      <w:marTop w:val="0"/>
      <w:marBottom w:val="0"/>
      <w:divBdr>
        <w:top w:val="none" w:sz="0" w:space="0" w:color="auto"/>
        <w:left w:val="none" w:sz="0" w:space="0" w:color="auto"/>
        <w:bottom w:val="none" w:sz="0" w:space="0" w:color="auto"/>
        <w:right w:val="none" w:sz="0" w:space="0" w:color="auto"/>
      </w:divBdr>
    </w:div>
    <w:div w:id="1019156737">
      <w:bodyDiv w:val="1"/>
      <w:marLeft w:val="0"/>
      <w:marRight w:val="0"/>
      <w:marTop w:val="0"/>
      <w:marBottom w:val="0"/>
      <w:divBdr>
        <w:top w:val="none" w:sz="0" w:space="0" w:color="auto"/>
        <w:left w:val="none" w:sz="0" w:space="0" w:color="auto"/>
        <w:bottom w:val="none" w:sz="0" w:space="0" w:color="auto"/>
        <w:right w:val="none" w:sz="0" w:space="0" w:color="auto"/>
      </w:divBdr>
    </w:div>
    <w:div w:id="1020622468">
      <w:bodyDiv w:val="1"/>
      <w:marLeft w:val="0"/>
      <w:marRight w:val="0"/>
      <w:marTop w:val="0"/>
      <w:marBottom w:val="0"/>
      <w:divBdr>
        <w:top w:val="none" w:sz="0" w:space="0" w:color="auto"/>
        <w:left w:val="none" w:sz="0" w:space="0" w:color="auto"/>
        <w:bottom w:val="none" w:sz="0" w:space="0" w:color="auto"/>
        <w:right w:val="none" w:sz="0" w:space="0" w:color="auto"/>
      </w:divBdr>
    </w:div>
    <w:div w:id="1021584507">
      <w:bodyDiv w:val="1"/>
      <w:marLeft w:val="0"/>
      <w:marRight w:val="0"/>
      <w:marTop w:val="0"/>
      <w:marBottom w:val="0"/>
      <w:divBdr>
        <w:top w:val="none" w:sz="0" w:space="0" w:color="auto"/>
        <w:left w:val="none" w:sz="0" w:space="0" w:color="auto"/>
        <w:bottom w:val="none" w:sz="0" w:space="0" w:color="auto"/>
        <w:right w:val="none" w:sz="0" w:space="0" w:color="auto"/>
      </w:divBdr>
    </w:div>
    <w:div w:id="1022048213">
      <w:bodyDiv w:val="1"/>
      <w:marLeft w:val="0"/>
      <w:marRight w:val="0"/>
      <w:marTop w:val="0"/>
      <w:marBottom w:val="0"/>
      <w:divBdr>
        <w:top w:val="none" w:sz="0" w:space="0" w:color="auto"/>
        <w:left w:val="none" w:sz="0" w:space="0" w:color="auto"/>
        <w:bottom w:val="none" w:sz="0" w:space="0" w:color="auto"/>
        <w:right w:val="none" w:sz="0" w:space="0" w:color="auto"/>
      </w:divBdr>
    </w:div>
    <w:div w:id="1023244613">
      <w:bodyDiv w:val="1"/>
      <w:marLeft w:val="0"/>
      <w:marRight w:val="0"/>
      <w:marTop w:val="0"/>
      <w:marBottom w:val="0"/>
      <w:divBdr>
        <w:top w:val="none" w:sz="0" w:space="0" w:color="auto"/>
        <w:left w:val="none" w:sz="0" w:space="0" w:color="auto"/>
        <w:bottom w:val="none" w:sz="0" w:space="0" w:color="auto"/>
        <w:right w:val="none" w:sz="0" w:space="0" w:color="auto"/>
      </w:divBdr>
    </w:div>
    <w:div w:id="1024289069">
      <w:bodyDiv w:val="1"/>
      <w:marLeft w:val="0"/>
      <w:marRight w:val="0"/>
      <w:marTop w:val="0"/>
      <w:marBottom w:val="0"/>
      <w:divBdr>
        <w:top w:val="none" w:sz="0" w:space="0" w:color="auto"/>
        <w:left w:val="none" w:sz="0" w:space="0" w:color="auto"/>
        <w:bottom w:val="none" w:sz="0" w:space="0" w:color="auto"/>
        <w:right w:val="none" w:sz="0" w:space="0" w:color="auto"/>
      </w:divBdr>
    </w:div>
    <w:div w:id="1025401253">
      <w:bodyDiv w:val="1"/>
      <w:marLeft w:val="0"/>
      <w:marRight w:val="0"/>
      <w:marTop w:val="0"/>
      <w:marBottom w:val="0"/>
      <w:divBdr>
        <w:top w:val="none" w:sz="0" w:space="0" w:color="auto"/>
        <w:left w:val="none" w:sz="0" w:space="0" w:color="auto"/>
        <w:bottom w:val="none" w:sz="0" w:space="0" w:color="auto"/>
        <w:right w:val="none" w:sz="0" w:space="0" w:color="auto"/>
      </w:divBdr>
    </w:div>
    <w:div w:id="1026639515">
      <w:bodyDiv w:val="1"/>
      <w:marLeft w:val="0"/>
      <w:marRight w:val="0"/>
      <w:marTop w:val="0"/>
      <w:marBottom w:val="0"/>
      <w:divBdr>
        <w:top w:val="none" w:sz="0" w:space="0" w:color="auto"/>
        <w:left w:val="none" w:sz="0" w:space="0" w:color="auto"/>
        <w:bottom w:val="none" w:sz="0" w:space="0" w:color="auto"/>
        <w:right w:val="none" w:sz="0" w:space="0" w:color="auto"/>
      </w:divBdr>
    </w:div>
    <w:div w:id="1027216614">
      <w:bodyDiv w:val="1"/>
      <w:marLeft w:val="0"/>
      <w:marRight w:val="0"/>
      <w:marTop w:val="0"/>
      <w:marBottom w:val="0"/>
      <w:divBdr>
        <w:top w:val="none" w:sz="0" w:space="0" w:color="auto"/>
        <w:left w:val="none" w:sz="0" w:space="0" w:color="auto"/>
        <w:bottom w:val="none" w:sz="0" w:space="0" w:color="auto"/>
        <w:right w:val="none" w:sz="0" w:space="0" w:color="auto"/>
      </w:divBdr>
    </w:div>
    <w:div w:id="1029526402">
      <w:bodyDiv w:val="1"/>
      <w:marLeft w:val="0"/>
      <w:marRight w:val="0"/>
      <w:marTop w:val="0"/>
      <w:marBottom w:val="0"/>
      <w:divBdr>
        <w:top w:val="none" w:sz="0" w:space="0" w:color="auto"/>
        <w:left w:val="none" w:sz="0" w:space="0" w:color="auto"/>
        <w:bottom w:val="none" w:sz="0" w:space="0" w:color="auto"/>
        <w:right w:val="none" w:sz="0" w:space="0" w:color="auto"/>
      </w:divBdr>
    </w:div>
    <w:div w:id="1030181952">
      <w:bodyDiv w:val="1"/>
      <w:marLeft w:val="0"/>
      <w:marRight w:val="0"/>
      <w:marTop w:val="0"/>
      <w:marBottom w:val="0"/>
      <w:divBdr>
        <w:top w:val="none" w:sz="0" w:space="0" w:color="auto"/>
        <w:left w:val="none" w:sz="0" w:space="0" w:color="auto"/>
        <w:bottom w:val="none" w:sz="0" w:space="0" w:color="auto"/>
        <w:right w:val="none" w:sz="0" w:space="0" w:color="auto"/>
      </w:divBdr>
    </w:div>
    <w:div w:id="1030374200">
      <w:bodyDiv w:val="1"/>
      <w:marLeft w:val="0"/>
      <w:marRight w:val="0"/>
      <w:marTop w:val="0"/>
      <w:marBottom w:val="0"/>
      <w:divBdr>
        <w:top w:val="none" w:sz="0" w:space="0" w:color="auto"/>
        <w:left w:val="none" w:sz="0" w:space="0" w:color="auto"/>
        <w:bottom w:val="none" w:sz="0" w:space="0" w:color="auto"/>
        <w:right w:val="none" w:sz="0" w:space="0" w:color="auto"/>
      </w:divBdr>
    </w:div>
    <w:div w:id="1033189111">
      <w:bodyDiv w:val="1"/>
      <w:marLeft w:val="0"/>
      <w:marRight w:val="0"/>
      <w:marTop w:val="0"/>
      <w:marBottom w:val="0"/>
      <w:divBdr>
        <w:top w:val="none" w:sz="0" w:space="0" w:color="auto"/>
        <w:left w:val="none" w:sz="0" w:space="0" w:color="auto"/>
        <w:bottom w:val="none" w:sz="0" w:space="0" w:color="auto"/>
        <w:right w:val="none" w:sz="0" w:space="0" w:color="auto"/>
      </w:divBdr>
    </w:div>
    <w:div w:id="1033920103">
      <w:bodyDiv w:val="1"/>
      <w:marLeft w:val="0"/>
      <w:marRight w:val="0"/>
      <w:marTop w:val="0"/>
      <w:marBottom w:val="0"/>
      <w:divBdr>
        <w:top w:val="none" w:sz="0" w:space="0" w:color="auto"/>
        <w:left w:val="none" w:sz="0" w:space="0" w:color="auto"/>
        <w:bottom w:val="none" w:sz="0" w:space="0" w:color="auto"/>
        <w:right w:val="none" w:sz="0" w:space="0" w:color="auto"/>
      </w:divBdr>
    </w:div>
    <w:div w:id="1034189972">
      <w:bodyDiv w:val="1"/>
      <w:marLeft w:val="0"/>
      <w:marRight w:val="0"/>
      <w:marTop w:val="0"/>
      <w:marBottom w:val="0"/>
      <w:divBdr>
        <w:top w:val="none" w:sz="0" w:space="0" w:color="auto"/>
        <w:left w:val="none" w:sz="0" w:space="0" w:color="auto"/>
        <w:bottom w:val="none" w:sz="0" w:space="0" w:color="auto"/>
        <w:right w:val="none" w:sz="0" w:space="0" w:color="auto"/>
      </w:divBdr>
    </w:div>
    <w:div w:id="1036850402">
      <w:bodyDiv w:val="1"/>
      <w:marLeft w:val="0"/>
      <w:marRight w:val="0"/>
      <w:marTop w:val="0"/>
      <w:marBottom w:val="0"/>
      <w:divBdr>
        <w:top w:val="none" w:sz="0" w:space="0" w:color="auto"/>
        <w:left w:val="none" w:sz="0" w:space="0" w:color="auto"/>
        <w:bottom w:val="none" w:sz="0" w:space="0" w:color="auto"/>
        <w:right w:val="none" w:sz="0" w:space="0" w:color="auto"/>
      </w:divBdr>
    </w:div>
    <w:div w:id="1037857849">
      <w:bodyDiv w:val="1"/>
      <w:marLeft w:val="0"/>
      <w:marRight w:val="0"/>
      <w:marTop w:val="0"/>
      <w:marBottom w:val="0"/>
      <w:divBdr>
        <w:top w:val="none" w:sz="0" w:space="0" w:color="auto"/>
        <w:left w:val="none" w:sz="0" w:space="0" w:color="auto"/>
        <w:bottom w:val="none" w:sz="0" w:space="0" w:color="auto"/>
        <w:right w:val="none" w:sz="0" w:space="0" w:color="auto"/>
      </w:divBdr>
    </w:div>
    <w:div w:id="1038161973">
      <w:bodyDiv w:val="1"/>
      <w:marLeft w:val="0"/>
      <w:marRight w:val="0"/>
      <w:marTop w:val="0"/>
      <w:marBottom w:val="0"/>
      <w:divBdr>
        <w:top w:val="none" w:sz="0" w:space="0" w:color="auto"/>
        <w:left w:val="none" w:sz="0" w:space="0" w:color="auto"/>
        <w:bottom w:val="none" w:sz="0" w:space="0" w:color="auto"/>
        <w:right w:val="none" w:sz="0" w:space="0" w:color="auto"/>
      </w:divBdr>
    </w:div>
    <w:div w:id="1038168961">
      <w:bodyDiv w:val="1"/>
      <w:marLeft w:val="0"/>
      <w:marRight w:val="0"/>
      <w:marTop w:val="0"/>
      <w:marBottom w:val="0"/>
      <w:divBdr>
        <w:top w:val="none" w:sz="0" w:space="0" w:color="auto"/>
        <w:left w:val="none" w:sz="0" w:space="0" w:color="auto"/>
        <w:bottom w:val="none" w:sz="0" w:space="0" w:color="auto"/>
        <w:right w:val="none" w:sz="0" w:space="0" w:color="auto"/>
      </w:divBdr>
    </w:div>
    <w:div w:id="1039016468">
      <w:bodyDiv w:val="1"/>
      <w:marLeft w:val="0"/>
      <w:marRight w:val="0"/>
      <w:marTop w:val="0"/>
      <w:marBottom w:val="0"/>
      <w:divBdr>
        <w:top w:val="none" w:sz="0" w:space="0" w:color="auto"/>
        <w:left w:val="none" w:sz="0" w:space="0" w:color="auto"/>
        <w:bottom w:val="none" w:sz="0" w:space="0" w:color="auto"/>
        <w:right w:val="none" w:sz="0" w:space="0" w:color="auto"/>
      </w:divBdr>
    </w:div>
    <w:div w:id="1040518232">
      <w:bodyDiv w:val="1"/>
      <w:marLeft w:val="0"/>
      <w:marRight w:val="0"/>
      <w:marTop w:val="0"/>
      <w:marBottom w:val="0"/>
      <w:divBdr>
        <w:top w:val="none" w:sz="0" w:space="0" w:color="auto"/>
        <w:left w:val="none" w:sz="0" w:space="0" w:color="auto"/>
        <w:bottom w:val="none" w:sz="0" w:space="0" w:color="auto"/>
        <w:right w:val="none" w:sz="0" w:space="0" w:color="auto"/>
      </w:divBdr>
    </w:div>
    <w:div w:id="1040935905">
      <w:bodyDiv w:val="1"/>
      <w:marLeft w:val="0"/>
      <w:marRight w:val="0"/>
      <w:marTop w:val="0"/>
      <w:marBottom w:val="0"/>
      <w:divBdr>
        <w:top w:val="none" w:sz="0" w:space="0" w:color="auto"/>
        <w:left w:val="none" w:sz="0" w:space="0" w:color="auto"/>
        <w:bottom w:val="none" w:sz="0" w:space="0" w:color="auto"/>
        <w:right w:val="none" w:sz="0" w:space="0" w:color="auto"/>
      </w:divBdr>
    </w:div>
    <w:div w:id="1041513811">
      <w:bodyDiv w:val="1"/>
      <w:marLeft w:val="0"/>
      <w:marRight w:val="0"/>
      <w:marTop w:val="0"/>
      <w:marBottom w:val="0"/>
      <w:divBdr>
        <w:top w:val="none" w:sz="0" w:space="0" w:color="auto"/>
        <w:left w:val="none" w:sz="0" w:space="0" w:color="auto"/>
        <w:bottom w:val="none" w:sz="0" w:space="0" w:color="auto"/>
        <w:right w:val="none" w:sz="0" w:space="0" w:color="auto"/>
      </w:divBdr>
    </w:div>
    <w:div w:id="1042830270">
      <w:bodyDiv w:val="1"/>
      <w:marLeft w:val="0"/>
      <w:marRight w:val="0"/>
      <w:marTop w:val="0"/>
      <w:marBottom w:val="0"/>
      <w:divBdr>
        <w:top w:val="none" w:sz="0" w:space="0" w:color="auto"/>
        <w:left w:val="none" w:sz="0" w:space="0" w:color="auto"/>
        <w:bottom w:val="none" w:sz="0" w:space="0" w:color="auto"/>
        <w:right w:val="none" w:sz="0" w:space="0" w:color="auto"/>
      </w:divBdr>
    </w:div>
    <w:div w:id="1045913787">
      <w:bodyDiv w:val="1"/>
      <w:marLeft w:val="0"/>
      <w:marRight w:val="0"/>
      <w:marTop w:val="0"/>
      <w:marBottom w:val="0"/>
      <w:divBdr>
        <w:top w:val="none" w:sz="0" w:space="0" w:color="auto"/>
        <w:left w:val="none" w:sz="0" w:space="0" w:color="auto"/>
        <w:bottom w:val="none" w:sz="0" w:space="0" w:color="auto"/>
        <w:right w:val="none" w:sz="0" w:space="0" w:color="auto"/>
      </w:divBdr>
    </w:div>
    <w:div w:id="1046831429">
      <w:bodyDiv w:val="1"/>
      <w:marLeft w:val="0"/>
      <w:marRight w:val="0"/>
      <w:marTop w:val="0"/>
      <w:marBottom w:val="0"/>
      <w:divBdr>
        <w:top w:val="none" w:sz="0" w:space="0" w:color="auto"/>
        <w:left w:val="none" w:sz="0" w:space="0" w:color="auto"/>
        <w:bottom w:val="none" w:sz="0" w:space="0" w:color="auto"/>
        <w:right w:val="none" w:sz="0" w:space="0" w:color="auto"/>
      </w:divBdr>
    </w:div>
    <w:div w:id="1049306388">
      <w:bodyDiv w:val="1"/>
      <w:marLeft w:val="0"/>
      <w:marRight w:val="0"/>
      <w:marTop w:val="0"/>
      <w:marBottom w:val="0"/>
      <w:divBdr>
        <w:top w:val="none" w:sz="0" w:space="0" w:color="auto"/>
        <w:left w:val="none" w:sz="0" w:space="0" w:color="auto"/>
        <w:bottom w:val="none" w:sz="0" w:space="0" w:color="auto"/>
        <w:right w:val="none" w:sz="0" w:space="0" w:color="auto"/>
      </w:divBdr>
    </w:div>
    <w:div w:id="1049650120">
      <w:bodyDiv w:val="1"/>
      <w:marLeft w:val="0"/>
      <w:marRight w:val="0"/>
      <w:marTop w:val="0"/>
      <w:marBottom w:val="0"/>
      <w:divBdr>
        <w:top w:val="none" w:sz="0" w:space="0" w:color="auto"/>
        <w:left w:val="none" w:sz="0" w:space="0" w:color="auto"/>
        <w:bottom w:val="none" w:sz="0" w:space="0" w:color="auto"/>
        <w:right w:val="none" w:sz="0" w:space="0" w:color="auto"/>
      </w:divBdr>
    </w:div>
    <w:div w:id="1050306627">
      <w:bodyDiv w:val="1"/>
      <w:marLeft w:val="0"/>
      <w:marRight w:val="0"/>
      <w:marTop w:val="0"/>
      <w:marBottom w:val="0"/>
      <w:divBdr>
        <w:top w:val="none" w:sz="0" w:space="0" w:color="auto"/>
        <w:left w:val="none" w:sz="0" w:space="0" w:color="auto"/>
        <w:bottom w:val="none" w:sz="0" w:space="0" w:color="auto"/>
        <w:right w:val="none" w:sz="0" w:space="0" w:color="auto"/>
      </w:divBdr>
    </w:div>
    <w:div w:id="1052116661">
      <w:bodyDiv w:val="1"/>
      <w:marLeft w:val="0"/>
      <w:marRight w:val="0"/>
      <w:marTop w:val="0"/>
      <w:marBottom w:val="0"/>
      <w:divBdr>
        <w:top w:val="none" w:sz="0" w:space="0" w:color="auto"/>
        <w:left w:val="none" w:sz="0" w:space="0" w:color="auto"/>
        <w:bottom w:val="none" w:sz="0" w:space="0" w:color="auto"/>
        <w:right w:val="none" w:sz="0" w:space="0" w:color="auto"/>
      </w:divBdr>
    </w:div>
    <w:div w:id="1052966933">
      <w:bodyDiv w:val="1"/>
      <w:marLeft w:val="0"/>
      <w:marRight w:val="0"/>
      <w:marTop w:val="0"/>
      <w:marBottom w:val="0"/>
      <w:divBdr>
        <w:top w:val="none" w:sz="0" w:space="0" w:color="auto"/>
        <w:left w:val="none" w:sz="0" w:space="0" w:color="auto"/>
        <w:bottom w:val="none" w:sz="0" w:space="0" w:color="auto"/>
        <w:right w:val="none" w:sz="0" w:space="0" w:color="auto"/>
      </w:divBdr>
    </w:div>
    <w:div w:id="1055198548">
      <w:bodyDiv w:val="1"/>
      <w:marLeft w:val="0"/>
      <w:marRight w:val="0"/>
      <w:marTop w:val="0"/>
      <w:marBottom w:val="0"/>
      <w:divBdr>
        <w:top w:val="none" w:sz="0" w:space="0" w:color="auto"/>
        <w:left w:val="none" w:sz="0" w:space="0" w:color="auto"/>
        <w:bottom w:val="none" w:sz="0" w:space="0" w:color="auto"/>
        <w:right w:val="none" w:sz="0" w:space="0" w:color="auto"/>
      </w:divBdr>
    </w:div>
    <w:div w:id="1055665449">
      <w:bodyDiv w:val="1"/>
      <w:marLeft w:val="0"/>
      <w:marRight w:val="0"/>
      <w:marTop w:val="0"/>
      <w:marBottom w:val="0"/>
      <w:divBdr>
        <w:top w:val="none" w:sz="0" w:space="0" w:color="auto"/>
        <w:left w:val="none" w:sz="0" w:space="0" w:color="auto"/>
        <w:bottom w:val="none" w:sz="0" w:space="0" w:color="auto"/>
        <w:right w:val="none" w:sz="0" w:space="0" w:color="auto"/>
      </w:divBdr>
    </w:div>
    <w:div w:id="1056079796">
      <w:bodyDiv w:val="1"/>
      <w:marLeft w:val="0"/>
      <w:marRight w:val="0"/>
      <w:marTop w:val="0"/>
      <w:marBottom w:val="0"/>
      <w:divBdr>
        <w:top w:val="none" w:sz="0" w:space="0" w:color="auto"/>
        <w:left w:val="none" w:sz="0" w:space="0" w:color="auto"/>
        <w:bottom w:val="none" w:sz="0" w:space="0" w:color="auto"/>
        <w:right w:val="none" w:sz="0" w:space="0" w:color="auto"/>
      </w:divBdr>
    </w:div>
    <w:div w:id="1058743349">
      <w:bodyDiv w:val="1"/>
      <w:marLeft w:val="0"/>
      <w:marRight w:val="0"/>
      <w:marTop w:val="0"/>
      <w:marBottom w:val="0"/>
      <w:divBdr>
        <w:top w:val="none" w:sz="0" w:space="0" w:color="auto"/>
        <w:left w:val="none" w:sz="0" w:space="0" w:color="auto"/>
        <w:bottom w:val="none" w:sz="0" w:space="0" w:color="auto"/>
        <w:right w:val="none" w:sz="0" w:space="0" w:color="auto"/>
      </w:divBdr>
    </w:div>
    <w:div w:id="1060980149">
      <w:bodyDiv w:val="1"/>
      <w:marLeft w:val="0"/>
      <w:marRight w:val="0"/>
      <w:marTop w:val="0"/>
      <w:marBottom w:val="0"/>
      <w:divBdr>
        <w:top w:val="none" w:sz="0" w:space="0" w:color="auto"/>
        <w:left w:val="none" w:sz="0" w:space="0" w:color="auto"/>
        <w:bottom w:val="none" w:sz="0" w:space="0" w:color="auto"/>
        <w:right w:val="none" w:sz="0" w:space="0" w:color="auto"/>
      </w:divBdr>
    </w:div>
    <w:div w:id="1061445074">
      <w:bodyDiv w:val="1"/>
      <w:marLeft w:val="0"/>
      <w:marRight w:val="0"/>
      <w:marTop w:val="0"/>
      <w:marBottom w:val="0"/>
      <w:divBdr>
        <w:top w:val="none" w:sz="0" w:space="0" w:color="auto"/>
        <w:left w:val="none" w:sz="0" w:space="0" w:color="auto"/>
        <w:bottom w:val="none" w:sz="0" w:space="0" w:color="auto"/>
        <w:right w:val="none" w:sz="0" w:space="0" w:color="auto"/>
      </w:divBdr>
    </w:div>
    <w:div w:id="1063064275">
      <w:bodyDiv w:val="1"/>
      <w:marLeft w:val="0"/>
      <w:marRight w:val="0"/>
      <w:marTop w:val="0"/>
      <w:marBottom w:val="0"/>
      <w:divBdr>
        <w:top w:val="none" w:sz="0" w:space="0" w:color="auto"/>
        <w:left w:val="none" w:sz="0" w:space="0" w:color="auto"/>
        <w:bottom w:val="none" w:sz="0" w:space="0" w:color="auto"/>
        <w:right w:val="none" w:sz="0" w:space="0" w:color="auto"/>
      </w:divBdr>
    </w:div>
    <w:div w:id="1063065844">
      <w:bodyDiv w:val="1"/>
      <w:marLeft w:val="0"/>
      <w:marRight w:val="0"/>
      <w:marTop w:val="0"/>
      <w:marBottom w:val="0"/>
      <w:divBdr>
        <w:top w:val="none" w:sz="0" w:space="0" w:color="auto"/>
        <w:left w:val="none" w:sz="0" w:space="0" w:color="auto"/>
        <w:bottom w:val="none" w:sz="0" w:space="0" w:color="auto"/>
        <w:right w:val="none" w:sz="0" w:space="0" w:color="auto"/>
      </w:divBdr>
    </w:div>
    <w:div w:id="1063332910">
      <w:bodyDiv w:val="1"/>
      <w:marLeft w:val="0"/>
      <w:marRight w:val="0"/>
      <w:marTop w:val="0"/>
      <w:marBottom w:val="0"/>
      <w:divBdr>
        <w:top w:val="none" w:sz="0" w:space="0" w:color="auto"/>
        <w:left w:val="none" w:sz="0" w:space="0" w:color="auto"/>
        <w:bottom w:val="none" w:sz="0" w:space="0" w:color="auto"/>
        <w:right w:val="none" w:sz="0" w:space="0" w:color="auto"/>
      </w:divBdr>
    </w:div>
    <w:div w:id="1063984463">
      <w:bodyDiv w:val="1"/>
      <w:marLeft w:val="0"/>
      <w:marRight w:val="0"/>
      <w:marTop w:val="0"/>
      <w:marBottom w:val="0"/>
      <w:divBdr>
        <w:top w:val="none" w:sz="0" w:space="0" w:color="auto"/>
        <w:left w:val="none" w:sz="0" w:space="0" w:color="auto"/>
        <w:bottom w:val="none" w:sz="0" w:space="0" w:color="auto"/>
        <w:right w:val="none" w:sz="0" w:space="0" w:color="auto"/>
      </w:divBdr>
    </w:div>
    <w:div w:id="1064529881">
      <w:bodyDiv w:val="1"/>
      <w:marLeft w:val="0"/>
      <w:marRight w:val="0"/>
      <w:marTop w:val="0"/>
      <w:marBottom w:val="0"/>
      <w:divBdr>
        <w:top w:val="none" w:sz="0" w:space="0" w:color="auto"/>
        <w:left w:val="none" w:sz="0" w:space="0" w:color="auto"/>
        <w:bottom w:val="none" w:sz="0" w:space="0" w:color="auto"/>
        <w:right w:val="none" w:sz="0" w:space="0" w:color="auto"/>
      </w:divBdr>
    </w:div>
    <w:div w:id="1065839840">
      <w:bodyDiv w:val="1"/>
      <w:marLeft w:val="0"/>
      <w:marRight w:val="0"/>
      <w:marTop w:val="0"/>
      <w:marBottom w:val="0"/>
      <w:divBdr>
        <w:top w:val="none" w:sz="0" w:space="0" w:color="auto"/>
        <w:left w:val="none" w:sz="0" w:space="0" w:color="auto"/>
        <w:bottom w:val="none" w:sz="0" w:space="0" w:color="auto"/>
        <w:right w:val="none" w:sz="0" w:space="0" w:color="auto"/>
      </w:divBdr>
    </w:div>
    <w:div w:id="1067455334">
      <w:bodyDiv w:val="1"/>
      <w:marLeft w:val="0"/>
      <w:marRight w:val="0"/>
      <w:marTop w:val="0"/>
      <w:marBottom w:val="0"/>
      <w:divBdr>
        <w:top w:val="none" w:sz="0" w:space="0" w:color="auto"/>
        <w:left w:val="none" w:sz="0" w:space="0" w:color="auto"/>
        <w:bottom w:val="none" w:sz="0" w:space="0" w:color="auto"/>
        <w:right w:val="none" w:sz="0" w:space="0" w:color="auto"/>
      </w:divBdr>
    </w:div>
    <w:div w:id="1067458051">
      <w:bodyDiv w:val="1"/>
      <w:marLeft w:val="0"/>
      <w:marRight w:val="0"/>
      <w:marTop w:val="0"/>
      <w:marBottom w:val="0"/>
      <w:divBdr>
        <w:top w:val="none" w:sz="0" w:space="0" w:color="auto"/>
        <w:left w:val="none" w:sz="0" w:space="0" w:color="auto"/>
        <w:bottom w:val="none" w:sz="0" w:space="0" w:color="auto"/>
        <w:right w:val="none" w:sz="0" w:space="0" w:color="auto"/>
      </w:divBdr>
    </w:div>
    <w:div w:id="1068502404">
      <w:bodyDiv w:val="1"/>
      <w:marLeft w:val="0"/>
      <w:marRight w:val="0"/>
      <w:marTop w:val="0"/>
      <w:marBottom w:val="0"/>
      <w:divBdr>
        <w:top w:val="none" w:sz="0" w:space="0" w:color="auto"/>
        <w:left w:val="none" w:sz="0" w:space="0" w:color="auto"/>
        <w:bottom w:val="none" w:sz="0" w:space="0" w:color="auto"/>
        <w:right w:val="none" w:sz="0" w:space="0" w:color="auto"/>
      </w:divBdr>
    </w:div>
    <w:div w:id="1069042037">
      <w:bodyDiv w:val="1"/>
      <w:marLeft w:val="0"/>
      <w:marRight w:val="0"/>
      <w:marTop w:val="0"/>
      <w:marBottom w:val="0"/>
      <w:divBdr>
        <w:top w:val="none" w:sz="0" w:space="0" w:color="auto"/>
        <w:left w:val="none" w:sz="0" w:space="0" w:color="auto"/>
        <w:bottom w:val="none" w:sz="0" w:space="0" w:color="auto"/>
        <w:right w:val="none" w:sz="0" w:space="0" w:color="auto"/>
      </w:divBdr>
    </w:div>
    <w:div w:id="1069183571">
      <w:bodyDiv w:val="1"/>
      <w:marLeft w:val="0"/>
      <w:marRight w:val="0"/>
      <w:marTop w:val="0"/>
      <w:marBottom w:val="0"/>
      <w:divBdr>
        <w:top w:val="none" w:sz="0" w:space="0" w:color="auto"/>
        <w:left w:val="none" w:sz="0" w:space="0" w:color="auto"/>
        <w:bottom w:val="none" w:sz="0" w:space="0" w:color="auto"/>
        <w:right w:val="none" w:sz="0" w:space="0" w:color="auto"/>
      </w:divBdr>
    </w:div>
    <w:div w:id="1070424497">
      <w:bodyDiv w:val="1"/>
      <w:marLeft w:val="0"/>
      <w:marRight w:val="0"/>
      <w:marTop w:val="0"/>
      <w:marBottom w:val="0"/>
      <w:divBdr>
        <w:top w:val="none" w:sz="0" w:space="0" w:color="auto"/>
        <w:left w:val="none" w:sz="0" w:space="0" w:color="auto"/>
        <w:bottom w:val="none" w:sz="0" w:space="0" w:color="auto"/>
        <w:right w:val="none" w:sz="0" w:space="0" w:color="auto"/>
      </w:divBdr>
    </w:div>
    <w:div w:id="1070467298">
      <w:bodyDiv w:val="1"/>
      <w:marLeft w:val="0"/>
      <w:marRight w:val="0"/>
      <w:marTop w:val="0"/>
      <w:marBottom w:val="0"/>
      <w:divBdr>
        <w:top w:val="none" w:sz="0" w:space="0" w:color="auto"/>
        <w:left w:val="none" w:sz="0" w:space="0" w:color="auto"/>
        <w:bottom w:val="none" w:sz="0" w:space="0" w:color="auto"/>
        <w:right w:val="none" w:sz="0" w:space="0" w:color="auto"/>
      </w:divBdr>
    </w:div>
    <w:div w:id="1073353489">
      <w:bodyDiv w:val="1"/>
      <w:marLeft w:val="0"/>
      <w:marRight w:val="0"/>
      <w:marTop w:val="0"/>
      <w:marBottom w:val="0"/>
      <w:divBdr>
        <w:top w:val="none" w:sz="0" w:space="0" w:color="auto"/>
        <w:left w:val="none" w:sz="0" w:space="0" w:color="auto"/>
        <w:bottom w:val="none" w:sz="0" w:space="0" w:color="auto"/>
        <w:right w:val="none" w:sz="0" w:space="0" w:color="auto"/>
      </w:divBdr>
    </w:div>
    <w:div w:id="1073510683">
      <w:bodyDiv w:val="1"/>
      <w:marLeft w:val="0"/>
      <w:marRight w:val="0"/>
      <w:marTop w:val="0"/>
      <w:marBottom w:val="0"/>
      <w:divBdr>
        <w:top w:val="none" w:sz="0" w:space="0" w:color="auto"/>
        <w:left w:val="none" w:sz="0" w:space="0" w:color="auto"/>
        <w:bottom w:val="none" w:sz="0" w:space="0" w:color="auto"/>
        <w:right w:val="none" w:sz="0" w:space="0" w:color="auto"/>
      </w:divBdr>
    </w:div>
    <w:div w:id="1073546728">
      <w:bodyDiv w:val="1"/>
      <w:marLeft w:val="0"/>
      <w:marRight w:val="0"/>
      <w:marTop w:val="0"/>
      <w:marBottom w:val="0"/>
      <w:divBdr>
        <w:top w:val="none" w:sz="0" w:space="0" w:color="auto"/>
        <w:left w:val="none" w:sz="0" w:space="0" w:color="auto"/>
        <w:bottom w:val="none" w:sz="0" w:space="0" w:color="auto"/>
        <w:right w:val="none" w:sz="0" w:space="0" w:color="auto"/>
      </w:divBdr>
    </w:div>
    <w:div w:id="1074549317">
      <w:bodyDiv w:val="1"/>
      <w:marLeft w:val="0"/>
      <w:marRight w:val="0"/>
      <w:marTop w:val="0"/>
      <w:marBottom w:val="0"/>
      <w:divBdr>
        <w:top w:val="none" w:sz="0" w:space="0" w:color="auto"/>
        <w:left w:val="none" w:sz="0" w:space="0" w:color="auto"/>
        <w:bottom w:val="none" w:sz="0" w:space="0" w:color="auto"/>
        <w:right w:val="none" w:sz="0" w:space="0" w:color="auto"/>
      </w:divBdr>
    </w:div>
    <w:div w:id="1074931463">
      <w:bodyDiv w:val="1"/>
      <w:marLeft w:val="0"/>
      <w:marRight w:val="0"/>
      <w:marTop w:val="0"/>
      <w:marBottom w:val="0"/>
      <w:divBdr>
        <w:top w:val="none" w:sz="0" w:space="0" w:color="auto"/>
        <w:left w:val="none" w:sz="0" w:space="0" w:color="auto"/>
        <w:bottom w:val="none" w:sz="0" w:space="0" w:color="auto"/>
        <w:right w:val="none" w:sz="0" w:space="0" w:color="auto"/>
      </w:divBdr>
    </w:div>
    <w:div w:id="1079517756">
      <w:bodyDiv w:val="1"/>
      <w:marLeft w:val="0"/>
      <w:marRight w:val="0"/>
      <w:marTop w:val="0"/>
      <w:marBottom w:val="0"/>
      <w:divBdr>
        <w:top w:val="none" w:sz="0" w:space="0" w:color="auto"/>
        <w:left w:val="none" w:sz="0" w:space="0" w:color="auto"/>
        <w:bottom w:val="none" w:sz="0" w:space="0" w:color="auto"/>
        <w:right w:val="none" w:sz="0" w:space="0" w:color="auto"/>
      </w:divBdr>
    </w:div>
    <w:div w:id="1080638945">
      <w:bodyDiv w:val="1"/>
      <w:marLeft w:val="0"/>
      <w:marRight w:val="0"/>
      <w:marTop w:val="0"/>
      <w:marBottom w:val="0"/>
      <w:divBdr>
        <w:top w:val="none" w:sz="0" w:space="0" w:color="auto"/>
        <w:left w:val="none" w:sz="0" w:space="0" w:color="auto"/>
        <w:bottom w:val="none" w:sz="0" w:space="0" w:color="auto"/>
        <w:right w:val="none" w:sz="0" w:space="0" w:color="auto"/>
      </w:divBdr>
    </w:div>
    <w:div w:id="1080981724">
      <w:bodyDiv w:val="1"/>
      <w:marLeft w:val="0"/>
      <w:marRight w:val="0"/>
      <w:marTop w:val="0"/>
      <w:marBottom w:val="0"/>
      <w:divBdr>
        <w:top w:val="none" w:sz="0" w:space="0" w:color="auto"/>
        <w:left w:val="none" w:sz="0" w:space="0" w:color="auto"/>
        <w:bottom w:val="none" w:sz="0" w:space="0" w:color="auto"/>
        <w:right w:val="none" w:sz="0" w:space="0" w:color="auto"/>
      </w:divBdr>
    </w:div>
    <w:div w:id="1081754671">
      <w:bodyDiv w:val="1"/>
      <w:marLeft w:val="0"/>
      <w:marRight w:val="0"/>
      <w:marTop w:val="0"/>
      <w:marBottom w:val="0"/>
      <w:divBdr>
        <w:top w:val="none" w:sz="0" w:space="0" w:color="auto"/>
        <w:left w:val="none" w:sz="0" w:space="0" w:color="auto"/>
        <w:bottom w:val="none" w:sz="0" w:space="0" w:color="auto"/>
        <w:right w:val="none" w:sz="0" w:space="0" w:color="auto"/>
      </w:divBdr>
    </w:div>
    <w:div w:id="1081953322">
      <w:bodyDiv w:val="1"/>
      <w:marLeft w:val="0"/>
      <w:marRight w:val="0"/>
      <w:marTop w:val="0"/>
      <w:marBottom w:val="0"/>
      <w:divBdr>
        <w:top w:val="none" w:sz="0" w:space="0" w:color="auto"/>
        <w:left w:val="none" w:sz="0" w:space="0" w:color="auto"/>
        <w:bottom w:val="none" w:sz="0" w:space="0" w:color="auto"/>
        <w:right w:val="none" w:sz="0" w:space="0" w:color="auto"/>
      </w:divBdr>
    </w:div>
    <w:div w:id="1083575534">
      <w:bodyDiv w:val="1"/>
      <w:marLeft w:val="0"/>
      <w:marRight w:val="0"/>
      <w:marTop w:val="0"/>
      <w:marBottom w:val="0"/>
      <w:divBdr>
        <w:top w:val="none" w:sz="0" w:space="0" w:color="auto"/>
        <w:left w:val="none" w:sz="0" w:space="0" w:color="auto"/>
        <w:bottom w:val="none" w:sz="0" w:space="0" w:color="auto"/>
        <w:right w:val="none" w:sz="0" w:space="0" w:color="auto"/>
      </w:divBdr>
    </w:div>
    <w:div w:id="1084032057">
      <w:bodyDiv w:val="1"/>
      <w:marLeft w:val="0"/>
      <w:marRight w:val="0"/>
      <w:marTop w:val="0"/>
      <w:marBottom w:val="0"/>
      <w:divBdr>
        <w:top w:val="none" w:sz="0" w:space="0" w:color="auto"/>
        <w:left w:val="none" w:sz="0" w:space="0" w:color="auto"/>
        <w:bottom w:val="none" w:sz="0" w:space="0" w:color="auto"/>
        <w:right w:val="none" w:sz="0" w:space="0" w:color="auto"/>
      </w:divBdr>
    </w:div>
    <w:div w:id="1084650066">
      <w:bodyDiv w:val="1"/>
      <w:marLeft w:val="0"/>
      <w:marRight w:val="0"/>
      <w:marTop w:val="0"/>
      <w:marBottom w:val="0"/>
      <w:divBdr>
        <w:top w:val="none" w:sz="0" w:space="0" w:color="auto"/>
        <w:left w:val="none" w:sz="0" w:space="0" w:color="auto"/>
        <w:bottom w:val="none" w:sz="0" w:space="0" w:color="auto"/>
        <w:right w:val="none" w:sz="0" w:space="0" w:color="auto"/>
      </w:divBdr>
    </w:div>
    <w:div w:id="1088190332">
      <w:bodyDiv w:val="1"/>
      <w:marLeft w:val="0"/>
      <w:marRight w:val="0"/>
      <w:marTop w:val="0"/>
      <w:marBottom w:val="0"/>
      <w:divBdr>
        <w:top w:val="none" w:sz="0" w:space="0" w:color="auto"/>
        <w:left w:val="none" w:sz="0" w:space="0" w:color="auto"/>
        <w:bottom w:val="none" w:sz="0" w:space="0" w:color="auto"/>
        <w:right w:val="none" w:sz="0" w:space="0" w:color="auto"/>
      </w:divBdr>
    </w:div>
    <w:div w:id="1088235662">
      <w:bodyDiv w:val="1"/>
      <w:marLeft w:val="0"/>
      <w:marRight w:val="0"/>
      <w:marTop w:val="0"/>
      <w:marBottom w:val="0"/>
      <w:divBdr>
        <w:top w:val="none" w:sz="0" w:space="0" w:color="auto"/>
        <w:left w:val="none" w:sz="0" w:space="0" w:color="auto"/>
        <w:bottom w:val="none" w:sz="0" w:space="0" w:color="auto"/>
        <w:right w:val="none" w:sz="0" w:space="0" w:color="auto"/>
      </w:divBdr>
    </w:div>
    <w:div w:id="1088384779">
      <w:bodyDiv w:val="1"/>
      <w:marLeft w:val="0"/>
      <w:marRight w:val="0"/>
      <w:marTop w:val="0"/>
      <w:marBottom w:val="0"/>
      <w:divBdr>
        <w:top w:val="none" w:sz="0" w:space="0" w:color="auto"/>
        <w:left w:val="none" w:sz="0" w:space="0" w:color="auto"/>
        <w:bottom w:val="none" w:sz="0" w:space="0" w:color="auto"/>
        <w:right w:val="none" w:sz="0" w:space="0" w:color="auto"/>
      </w:divBdr>
    </w:div>
    <w:div w:id="1088503871">
      <w:bodyDiv w:val="1"/>
      <w:marLeft w:val="0"/>
      <w:marRight w:val="0"/>
      <w:marTop w:val="0"/>
      <w:marBottom w:val="0"/>
      <w:divBdr>
        <w:top w:val="none" w:sz="0" w:space="0" w:color="auto"/>
        <w:left w:val="none" w:sz="0" w:space="0" w:color="auto"/>
        <w:bottom w:val="none" w:sz="0" w:space="0" w:color="auto"/>
        <w:right w:val="none" w:sz="0" w:space="0" w:color="auto"/>
      </w:divBdr>
    </w:div>
    <w:div w:id="1089234822">
      <w:bodyDiv w:val="1"/>
      <w:marLeft w:val="0"/>
      <w:marRight w:val="0"/>
      <w:marTop w:val="0"/>
      <w:marBottom w:val="0"/>
      <w:divBdr>
        <w:top w:val="none" w:sz="0" w:space="0" w:color="auto"/>
        <w:left w:val="none" w:sz="0" w:space="0" w:color="auto"/>
        <w:bottom w:val="none" w:sz="0" w:space="0" w:color="auto"/>
        <w:right w:val="none" w:sz="0" w:space="0" w:color="auto"/>
      </w:divBdr>
    </w:div>
    <w:div w:id="1089472991">
      <w:bodyDiv w:val="1"/>
      <w:marLeft w:val="0"/>
      <w:marRight w:val="0"/>
      <w:marTop w:val="0"/>
      <w:marBottom w:val="0"/>
      <w:divBdr>
        <w:top w:val="none" w:sz="0" w:space="0" w:color="auto"/>
        <w:left w:val="none" w:sz="0" w:space="0" w:color="auto"/>
        <w:bottom w:val="none" w:sz="0" w:space="0" w:color="auto"/>
        <w:right w:val="none" w:sz="0" w:space="0" w:color="auto"/>
      </w:divBdr>
    </w:div>
    <w:div w:id="1090083568">
      <w:bodyDiv w:val="1"/>
      <w:marLeft w:val="0"/>
      <w:marRight w:val="0"/>
      <w:marTop w:val="0"/>
      <w:marBottom w:val="0"/>
      <w:divBdr>
        <w:top w:val="none" w:sz="0" w:space="0" w:color="auto"/>
        <w:left w:val="none" w:sz="0" w:space="0" w:color="auto"/>
        <w:bottom w:val="none" w:sz="0" w:space="0" w:color="auto"/>
        <w:right w:val="none" w:sz="0" w:space="0" w:color="auto"/>
      </w:divBdr>
    </w:div>
    <w:div w:id="1091705848">
      <w:bodyDiv w:val="1"/>
      <w:marLeft w:val="0"/>
      <w:marRight w:val="0"/>
      <w:marTop w:val="0"/>
      <w:marBottom w:val="0"/>
      <w:divBdr>
        <w:top w:val="none" w:sz="0" w:space="0" w:color="auto"/>
        <w:left w:val="none" w:sz="0" w:space="0" w:color="auto"/>
        <w:bottom w:val="none" w:sz="0" w:space="0" w:color="auto"/>
        <w:right w:val="none" w:sz="0" w:space="0" w:color="auto"/>
      </w:divBdr>
    </w:div>
    <w:div w:id="1094975559">
      <w:bodyDiv w:val="1"/>
      <w:marLeft w:val="0"/>
      <w:marRight w:val="0"/>
      <w:marTop w:val="0"/>
      <w:marBottom w:val="0"/>
      <w:divBdr>
        <w:top w:val="none" w:sz="0" w:space="0" w:color="auto"/>
        <w:left w:val="none" w:sz="0" w:space="0" w:color="auto"/>
        <w:bottom w:val="none" w:sz="0" w:space="0" w:color="auto"/>
        <w:right w:val="none" w:sz="0" w:space="0" w:color="auto"/>
      </w:divBdr>
    </w:div>
    <w:div w:id="1095248011">
      <w:bodyDiv w:val="1"/>
      <w:marLeft w:val="0"/>
      <w:marRight w:val="0"/>
      <w:marTop w:val="0"/>
      <w:marBottom w:val="0"/>
      <w:divBdr>
        <w:top w:val="none" w:sz="0" w:space="0" w:color="auto"/>
        <w:left w:val="none" w:sz="0" w:space="0" w:color="auto"/>
        <w:bottom w:val="none" w:sz="0" w:space="0" w:color="auto"/>
        <w:right w:val="none" w:sz="0" w:space="0" w:color="auto"/>
      </w:divBdr>
    </w:div>
    <w:div w:id="1095904364">
      <w:bodyDiv w:val="1"/>
      <w:marLeft w:val="0"/>
      <w:marRight w:val="0"/>
      <w:marTop w:val="0"/>
      <w:marBottom w:val="0"/>
      <w:divBdr>
        <w:top w:val="none" w:sz="0" w:space="0" w:color="auto"/>
        <w:left w:val="none" w:sz="0" w:space="0" w:color="auto"/>
        <w:bottom w:val="none" w:sz="0" w:space="0" w:color="auto"/>
        <w:right w:val="none" w:sz="0" w:space="0" w:color="auto"/>
      </w:divBdr>
    </w:div>
    <w:div w:id="1096514351">
      <w:bodyDiv w:val="1"/>
      <w:marLeft w:val="0"/>
      <w:marRight w:val="0"/>
      <w:marTop w:val="0"/>
      <w:marBottom w:val="0"/>
      <w:divBdr>
        <w:top w:val="none" w:sz="0" w:space="0" w:color="auto"/>
        <w:left w:val="none" w:sz="0" w:space="0" w:color="auto"/>
        <w:bottom w:val="none" w:sz="0" w:space="0" w:color="auto"/>
        <w:right w:val="none" w:sz="0" w:space="0" w:color="auto"/>
      </w:divBdr>
    </w:div>
    <w:div w:id="1099180024">
      <w:bodyDiv w:val="1"/>
      <w:marLeft w:val="0"/>
      <w:marRight w:val="0"/>
      <w:marTop w:val="0"/>
      <w:marBottom w:val="0"/>
      <w:divBdr>
        <w:top w:val="none" w:sz="0" w:space="0" w:color="auto"/>
        <w:left w:val="none" w:sz="0" w:space="0" w:color="auto"/>
        <w:bottom w:val="none" w:sz="0" w:space="0" w:color="auto"/>
        <w:right w:val="none" w:sz="0" w:space="0" w:color="auto"/>
      </w:divBdr>
    </w:div>
    <w:div w:id="1099981000">
      <w:bodyDiv w:val="1"/>
      <w:marLeft w:val="0"/>
      <w:marRight w:val="0"/>
      <w:marTop w:val="0"/>
      <w:marBottom w:val="0"/>
      <w:divBdr>
        <w:top w:val="none" w:sz="0" w:space="0" w:color="auto"/>
        <w:left w:val="none" w:sz="0" w:space="0" w:color="auto"/>
        <w:bottom w:val="none" w:sz="0" w:space="0" w:color="auto"/>
        <w:right w:val="none" w:sz="0" w:space="0" w:color="auto"/>
      </w:divBdr>
    </w:div>
    <w:div w:id="1101298233">
      <w:bodyDiv w:val="1"/>
      <w:marLeft w:val="0"/>
      <w:marRight w:val="0"/>
      <w:marTop w:val="0"/>
      <w:marBottom w:val="0"/>
      <w:divBdr>
        <w:top w:val="none" w:sz="0" w:space="0" w:color="auto"/>
        <w:left w:val="none" w:sz="0" w:space="0" w:color="auto"/>
        <w:bottom w:val="none" w:sz="0" w:space="0" w:color="auto"/>
        <w:right w:val="none" w:sz="0" w:space="0" w:color="auto"/>
      </w:divBdr>
    </w:div>
    <w:div w:id="1101602725">
      <w:bodyDiv w:val="1"/>
      <w:marLeft w:val="0"/>
      <w:marRight w:val="0"/>
      <w:marTop w:val="0"/>
      <w:marBottom w:val="0"/>
      <w:divBdr>
        <w:top w:val="none" w:sz="0" w:space="0" w:color="auto"/>
        <w:left w:val="none" w:sz="0" w:space="0" w:color="auto"/>
        <w:bottom w:val="none" w:sz="0" w:space="0" w:color="auto"/>
        <w:right w:val="none" w:sz="0" w:space="0" w:color="auto"/>
      </w:divBdr>
    </w:div>
    <w:div w:id="1102532324">
      <w:bodyDiv w:val="1"/>
      <w:marLeft w:val="0"/>
      <w:marRight w:val="0"/>
      <w:marTop w:val="0"/>
      <w:marBottom w:val="0"/>
      <w:divBdr>
        <w:top w:val="none" w:sz="0" w:space="0" w:color="auto"/>
        <w:left w:val="none" w:sz="0" w:space="0" w:color="auto"/>
        <w:bottom w:val="none" w:sz="0" w:space="0" w:color="auto"/>
        <w:right w:val="none" w:sz="0" w:space="0" w:color="auto"/>
      </w:divBdr>
    </w:div>
    <w:div w:id="1103572506">
      <w:bodyDiv w:val="1"/>
      <w:marLeft w:val="0"/>
      <w:marRight w:val="0"/>
      <w:marTop w:val="0"/>
      <w:marBottom w:val="0"/>
      <w:divBdr>
        <w:top w:val="none" w:sz="0" w:space="0" w:color="auto"/>
        <w:left w:val="none" w:sz="0" w:space="0" w:color="auto"/>
        <w:bottom w:val="none" w:sz="0" w:space="0" w:color="auto"/>
        <w:right w:val="none" w:sz="0" w:space="0" w:color="auto"/>
      </w:divBdr>
    </w:div>
    <w:div w:id="1103955401">
      <w:bodyDiv w:val="1"/>
      <w:marLeft w:val="0"/>
      <w:marRight w:val="0"/>
      <w:marTop w:val="0"/>
      <w:marBottom w:val="0"/>
      <w:divBdr>
        <w:top w:val="none" w:sz="0" w:space="0" w:color="auto"/>
        <w:left w:val="none" w:sz="0" w:space="0" w:color="auto"/>
        <w:bottom w:val="none" w:sz="0" w:space="0" w:color="auto"/>
        <w:right w:val="none" w:sz="0" w:space="0" w:color="auto"/>
      </w:divBdr>
    </w:div>
    <w:div w:id="1104693818">
      <w:bodyDiv w:val="1"/>
      <w:marLeft w:val="0"/>
      <w:marRight w:val="0"/>
      <w:marTop w:val="0"/>
      <w:marBottom w:val="0"/>
      <w:divBdr>
        <w:top w:val="none" w:sz="0" w:space="0" w:color="auto"/>
        <w:left w:val="none" w:sz="0" w:space="0" w:color="auto"/>
        <w:bottom w:val="none" w:sz="0" w:space="0" w:color="auto"/>
        <w:right w:val="none" w:sz="0" w:space="0" w:color="auto"/>
      </w:divBdr>
    </w:div>
    <w:div w:id="1104695037">
      <w:bodyDiv w:val="1"/>
      <w:marLeft w:val="0"/>
      <w:marRight w:val="0"/>
      <w:marTop w:val="0"/>
      <w:marBottom w:val="0"/>
      <w:divBdr>
        <w:top w:val="none" w:sz="0" w:space="0" w:color="auto"/>
        <w:left w:val="none" w:sz="0" w:space="0" w:color="auto"/>
        <w:bottom w:val="none" w:sz="0" w:space="0" w:color="auto"/>
        <w:right w:val="none" w:sz="0" w:space="0" w:color="auto"/>
      </w:divBdr>
    </w:div>
    <w:div w:id="1105150935">
      <w:bodyDiv w:val="1"/>
      <w:marLeft w:val="0"/>
      <w:marRight w:val="0"/>
      <w:marTop w:val="0"/>
      <w:marBottom w:val="0"/>
      <w:divBdr>
        <w:top w:val="none" w:sz="0" w:space="0" w:color="auto"/>
        <w:left w:val="none" w:sz="0" w:space="0" w:color="auto"/>
        <w:bottom w:val="none" w:sz="0" w:space="0" w:color="auto"/>
        <w:right w:val="none" w:sz="0" w:space="0" w:color="auto"/>
      </w:divBdr>
    </w:div>
    <w:div w:id="1105268159">
      <w:bodyDiv w:val="1"/>
      <w:marLeft w:val="0"/>
      <w:marRight w:val="0"/>
      <w:marTop w:val="0"/>
      <w:marBottom w:val="0"/>
      <w:divBdr>
        <w:top w:val="none" w:sz="0" w:space="0" w:color="auto"/>
        <w:left w:val="none" w:sz="0" w:space="0" w:color="auto"/>
        <w:bottom w:val="none" w:sz="0" w:space="0" w:color="auto"/>
        <w:right w:val="none" w:sz="0" w:space="0" w:color="auto"/>
      </w:divBdr>
    </w:div>
    <w:div w:id="1105925772">
      <w:bodyDiv w:val="1"/>
      <w:marLeft w:val="0"/>
      <w:marRight w:val="0"/>
      <w:marTop w:val="0"/>
      <w:marBottom w:val="0"/>
      <w:divBdr>
        <w:top w:val="none" w:sz="0" w:space="0" w:color="auto"/>
        <w:left w:val="none" w:sz="0" w:space="0" w:color="auto"/>
        <w:bottom w:val="none" w:sz="0" w:space="0" w:color="auto"/>
        <w:right w:val="none" w:sz="0" w:space="0" w:color="auto"/>
      </w:divBdr>
    </w:div>
    <w:div w:id="1106315955">
      <w:bodyDiv w:val="1"/>
      <w:marLeft w:val="0"/>
      <w:marRight w:val="0"/>
      <w:marTop w:val="0"/>
      <w:marBottom w:val="0"/>
      <w:divBdr>
        <w:top w:val="none" w:sz="0" w:space="0" w:color="auto"/>
        <w:left w:val="none" w:sz="0" w:space="0" w:color="auto"/>
        <w:bottom w:val="none" w:sz="0" w:space="0" w:color="auto"/>
        <w:right w:val="none" w:sz="0" w:space="0" w:color="auto"/>
      </w:divBdr>
    </w:div>
    <w:div w:id="1106467460">
      <w:bodyDiv w:val="1"/>
      <w:marLeft w:val="0"/>
      <w:marRight w:val="0"/>
      <w:marTop w:val="0"/>
      <w:marBottom w:val="0"/>
      <w:divBdr>
        <w:top w:val="none" w:sz="0" w:space="0" w:color="auto"/>
        <w:left w:val="none" w:sz="0" w:space="0" w:color="auto"/>
        <w:bottom w:val="none" w:sz="0" w:space="0" w:color="auto"/>
        <w:right w:val="none" w:sz="0" w:space="0" w:color="auto"/>
      </w:divBdr>
    </w:div>
    <w:div w:id="1106998888">
      <w:bodyDiv w:val="1"/>
      <w:marLeft w:val="0"/>
      <w:marRight w:val="0"/>
      <w:marTop w:val="0"/>
      <w:marBottom w:val="0"/>
      <w:divBdr>
        <w:top w:val="none" w:sz="0" w:space="0" w:color="auto"/>
        <w:left w:val="none" w:sz="0" w:space="0" w:color="auto"/>
        <w:bottom w:val="none" w:sz="0" w:space="0" w:color="auto"/>
        <w:right w:val="none" w:sz="0" w:space="0" w:color="auto"/>
      </w:divBdr>
    </w:div>
    <w:div w:id="1107886909">
      <w:bodyDiv w:val="1"/>
      <w:marLeft w:val="0"/>
      <w:marRight w:val="0"/>
      <w:marTop w:val="0"/>
      <w:marBottom w:val="0"/>
      <w:divBdr>
        <w:top w:val="none" w:sz="0" w:space="0" w:color="auto"/>
        <w:left w:val="none" w:sz="0" w:space="0" w:color="auto"/>
        <w:bottom w:val="none" w:sz="0" w:space="0" w:color="auto"/>
        <w:right w:val="none" w:sz="0" w:space="0" w:color="auto"/>
      </w:divBdr>
    </w:div>
    <w:div w:id="1107891378">
      <w:bodyDiv w:val="1"/>
      <w:marLeft w:val="0"/>
      <w:marRight w:val="0"/>
      <w:marTop w:val="0"/>
      <w:marBottom w:val="0"/>
      <w:divBdr>
        <w:top w:val="none" w:sz="0" w:space="0" w:color="auto"/>
        <w:left w:val="none" w:sz="0" w:space="0" w:color="auto"/>
        <w:bottom w:val="none" w:sz="0" w:space="0" w:color="auto"/>
        <w:right w:val="none" w:sz="0" w:space="0" w:color="auto"/>
      </w:divBdr>
    </w:div>
    <w:div w:id="1110277038">
      <w:bodyDiv w:val="1"/>
      <w:marLeft w:val="0"/>
      <w:marRight w:val="0"/>
      <w:marTop w:val="0"/>
      <w:marBottom w:val="0"/>
      <w:divBdr>
        <w:top w:val="none" w:sz="0" w:space="0" w:color="auto"/>
        <w:left w:val="none" w:sz="0" w:space="0" w:color="auto"/>
        <w:bottom w:val="none" w:sz="0" w:space="0" w:color="auto"/>
        <w:right w:val="none" w:sz="0" w:space="0" w:color="auto"/>
      </w:divBdr>
    </w:div>
    <w:div w:id="1111051436">
      <w:bodyDiv w:val="1"/>
      <w:marLeft w:val="0"/>
      <w:marRight w:val="0"/>
      <w:marTop w:val="0"/>
      <w:marBottom w:val="0"/>
      <w:divBdr>
        <w:top w:val="none" w:sz="0" w:space="0" w:color="auto"/>
        <w:left w:val="none" w:sz="0" w:space="0" w:color="auto"/>
        <w:bottom w:val="none" w:sz="0" w:space="0" w:color="auto"/>
        <w:right w:val="none" w:sz="0" w:space="0" w:color="auto"/>
      </w:divBdr>
    </w:div>
    <w:div w:id="1111365872">
      <w:bodyDiv w:val="1"/>
      <w:marLeft w:val="0"/>
      <w:marRight w:val="0"/>
      <w:marTop w:val="0"/>
      <w:marBottom w:val="0"/>
      <w:divBdr>
        <w:top w:val="none" w:sz="0" w:space="0" w:color="auto"/>
        <w:left w:val="none" w:sz="0" w:space="0" w:color="auto"/>
        <w:bottom w:val="none" w:sz="0" w:space="0" w:color="auto"/>
        <w:right w:val="none" w:sz="0" w:space="0" w:color="auto"/>
      </w:divBdr>
    </w:div>
    <w:div w:id="1112361067">
      <w:bodyDiv w:val="1"/>
      <w:marLeft w:val="0"/>
      <w:marRight w:val="0"/>
      <w:marTop w:val="0"/>
      <w:marBottom w:val="0"/>
      <w:divBdr>
        <w:top w:val="none" w:sz="0" w:space="0" w:color="auto"/>
        <w:left w:val="none" w:sz="0" w:space="0" w:color="auto"/>
        <w:bottom w:val="none" w:sz="0" w:space="0" w:color="auto"/>
        <w:right w:val="none" w:sz="0" w:space="0" w:color="auto"/>
      </w:divBdr>
    </w:div>
    <w:div w:id="1113330601">
      <w:bodyDiv w:val="1"/>
      <w:marLeft w:val="0"/>
      <w:marRight w:val="0"/>
      <w:marTop w:val="0"/>
      <w:marBottom w:val="0"/>
      <w:divBdr>
        <w:top w:val="none" w:sz="0" w:space="0" w:color="auto"/>
        <w:left w:val="none" w:sz="0" w:space="0" w:color="auto"/>
        <w:bottom w:val="none" w:sz="0" w:space="0" w:color="auto"/>
        <w:right w:val="none" w:sz="0" w:space="0" w:color="auto"/>
      </w:divBdr>
    </w:div>
    <w:div w:id="1113943641">
      <w:bodyDiv w:val="1"/>
      <w:marLeft w:val="0"/>
      <w:marRight w:val="0"/>
      <w:marTop w:val="0"/>
      <w:marBottom w:val="0"/>
      <w:divBdr>
        <w:top w:val="none" w:sz="0" w:space="0" w:color="auto"/>
        <w:left w:val="none" w:sz="0" w:space="0" w:color="auto"/>
        <w:bottom w:val="none" w:sz="0" w:space="0" w:color="auto"/>
        <w:right w:val="none" w:sz="0" w:space="0" w:color="auto"/>
      </w:divBdr>
    </w:div>
    <w:div w:id="1115563360">
      <w:bodyDiv w:val="1"/>
      <w:marLeft w:val="0"/>
      <w:marRight w:val="0"/>
      <w:marTop w:val="0"/>
      <w:marBottom w:val="0"/>
      <w:divBdr>
        <w:top w:val="none" w:sz="0" w:space="0" w:color="auto"/>
        <w:left w:val="none" w:sz="0" w:space="0" w:color="auto"/>
        <w:bottom w:val="none" w:sz="0" w:space="0" w:color="auto"/>
        <w:right w:val="none" w:sz="0" w:space="0" w:color="auto"/>
      </w:divBdr>
    </w:div>
    <w:div w:id="1117261182">
      <w:bodyDiv w:val="1"/>
      <w:marLeft w:val="0"/>
      <w:marRight w:val="0"/>
      <w:marTop w:val="0"/>
      <w:marBottom w:val="0"/>
      <w:divBdr>
        <w:top w:val="none" w:sz="0" w:space="0" w:color="auto"/>
        <w:left w:val="none" w:sz="0" w:space="0" w:color="auto"/>
        <w:bottom w:val="none" w:sz="0" w:space="0" w:color="auto"/>
        <w:right w:val="none" w:sz="0" w:space="0" w:color="auto"/>
      </w:divBdr>
    </w:div>
    <w:div w:id="1117990367">
      <w:bodyDiv w:val="1"/>
      <w:marLeft w:val="0"/>
      <w:marRight w:val="0"/>
      <w:marTop w:val="0"/>
      <w:marBottom w:val="0"/>
      <w:divBdr>
        <w:top w:val="none" w:sz="0" w:space="0" w:color="auto"/>
        <w:left w:val="none" w:sz="0" w:space="0" w:color="auto"/>
        <w:bottom w:val="none" w:sz="0" w:space="0" w:color="auto"/>
        <w:right w:val="none" w:sz="0" w:space="0" w:color="auto"/>
      </w:divBdr>
    </w:div>
    <w:div w:id="1119183231">
      <w:bodyDiv w:val="1"/>
      <w:marLeft w:val="0"/>
      <w:marRight w:val="0"/>
      <w:marTop w:val="0"/>
      <w:marBottom w:val="0"/>
      <w:divBdr>
        <w:top w:val="none" w:sz="0" w:space="0" w:color="auto"/>
        <w:left w:val="none" w:sz="0" w:space="0" w:color="auto"/>
        <w:bottom w:val="none" w:sz="0" w:space="0" w:color="auto"/>
        <w:right w:val="none" w:sz="0" w:space="0" w:color="auto"/>
      </w:divBdr>
    </w:div>
    <w:div w:id="1121536202">
      <w:bodyDiv w:val="1"/>
      <w:marLeft w:val="0"/>
      <w:marRight w:val="0"/>
      <w:marTop w:val="0"/>
      <w:marBottom w:val="0"/>
      <w:divBdr>
        <w:top w:val="none" w:sz="0" w:space="0" w:color="auto"/>
        <w:left w:val="none" w:sz="0" w:space="0" w:color="auto"/>
        <w:bottom w:val="none" w:sz="0" w:space="0" w:color="auto"/>
        <w:right w:val="none" w:sz="0" w:space="0" w:color="auto"/>
      </w:divBdr>
    </w:div>
    <w:div w:id="1122454830">
      <w:bodyDiv w:val="1"/>
      <w:marLeft w:val="0"/>
      <w:marRight w:val="0"/>
      <w:marTop w:val="0"/>
      <w:marBottom w:val="0"/>
      <w:divBdr>
        <w:top w:val="none" w:sz="0" w:space="0" w:color="auto"/>
        <w:left w:val="none" w:sz="0" w:space="0" w:color="auto"/>
        <w:bottom w:val="none" w:sz="0" w:space="0" w:color="auto"/>
        <w:right w:val="none" w:sz="0" w:space="0" w:color="auto"/>
      </w:divBdr>
    </w:div>
    <w:div w:id="1123620531">
      <w:bodyDiv w:val="1"/>
      <w:marLeft w:val="0"/>
      <w:marRight w:val="0"/>
      <w:marTop w:val="0"/>
      <w:marBottom w:val="0"/>
      <w:divBdr>
        <w:top w:val="none" w:sz="0" w:space="0" w:color="auto"/>
        <w:left w:val="none" w:sz="0" w:space="0" w:color="auto"/>
        <w:bottom w:val="none" w:sz="0" w:space="0" w:color="auto"/>
        <w:right w:val="none" w:sz="0" w:space="0" w:color="auto"/>
      </w:divBdr>
    </w:div>
    <w:div w:id="1125349109">
      <w:bodyDiv w:val="1"/>
      <w:marLeft w:val="0"/>
      <w:marRight w:val="0"/>
      <w:marTop w:val="0"/>
      <w:marBottom w:val="0"/>
      <w:divBdr>
        <w:top w:val="none" w:sz="0" w:space="0" w:color="auto"/>
        <w:left w:val="none" w:sz="0" w:space="0" w:color="auto"/>
        <w:bottom w:val="none" w:sz="0" w:space="0" w:color="auto"/>
        <w:right w:val="none" w:sz="0" w:space="0" w:color="auto"/>
      </w:divBdr>
    </w:div>
    <w:div w:id="1125584779">
      <w:bodyDiv w:val="1"/>
      <w:marLeft w:val="0"/>
      <w:marRight w:val="0"/>
      <w:marTop w:val="0"/>
      <w:marBottom w:val="0"/>
      <w:divBdr>
        <w:top w:val="none" w:sz="0" w:space="0" w:color="auto"/>
        <w:left w:val="none" w:sz="0" w:space="0" w:color="auto"/>
        <w:bottom w:val="none" w:sz="0" w:space="0" w:color="auto"/>
        <w:right w:val="none" w:sz="0" w:space="0" w:color="auto"/>
      </w:divBdr>
    </w:div>
    <w:div w:id="1125732447">
      <w:bodyDiv w:val="1"/>
      <w:marLeft w:val="0"/>
      <w:marRight w:val="0"/>
      <w:marTop w:val="0"/>
      <w:marBottom w:val="0"/>
      <w:divBdr>
        <w:top w:val="none" w:sz="0" w:space="0" w:color="auto"/>
        <w:left w:val="none" w:sz="0" w:space="0" w:color="auto"/>
        <w:bottom w:val="none" w:sz="0" w:space="0" w:color="auto"/>
        <w:right w:val="none" w:sz="0" w:space="0" w:color="auto"/>
      </w:divBdr>
    </w:div>
    <w:div w:id="1126696952">
      <w:bodyDiv w:val="1"/>
      <w:marLeft w:val="0"/>
      <w:marRight w:val="0"/>
      <w:marTop w:val="0"/>
      <w:marBottom w:val="0"/>
      <w:divBdr>
        <w:top w:val="none" w:sz="0" w:space="0" w:color="auto"/>
        <w:left w:val="none" w:sz="0" w:space="0" w:color="auto"/>
        <w:bottom w:val="none" w:sz="0" w:space="0" w:color="auto"/>
        <w:right w:val="none" w:sz="0" w:space="0" w:color="auto"/>
      </w:divBdr>
    </w:div>
    <w:div w:id="1127046482">
      <w:bodyDiv w:val="1"/>
      <w:marLeft w:val="0"/>
      <w:marRight w:val="0"/>
      <w:marTop w:val="0"/>
      <w:marBottom w:val="0"/>
      <w:divBdr>
        <w:top w:val="none" w:sz="0" w:space="0" w:color="auto"/>
        <w:left w:val="none" w:sz="0" w:space="0" w:color="auto"/>
        <w:bottom w:val="none" w:sz="0" w:space="0" w:color="auto"/>
        <w:right w:val="none" w:sz="0" w:space="0" w:color="auto"/>
      </w:divBdr>
    </w:div>
    <w:div w:id="1133406605">
      <w:bodyDiv w:val="1"/>
      <w:marLeft w:val="0"/>
      <w:marRight w:val="0"/>
      <w:marTop w:val="0"/>
      <w:marBottom w:val="0"/>
      <w:divBdr>
        <w:top w:val="none" w:sz="0" w:space="0" w:color="auto"/>
        <w:left w:val="none" w:sz="0" w:space="0" w:color="auto"/>
        <w:bottom w:val="none" w:sz="0" w:space="0" w:color="auto"/>
        <w:right w:val="none" w:sz="0" w:space="0" w:color="auto"/>
      </w:divBdr>
    </w:div>
    <w:div w:id="1136335393">
      <w:bodyDiv w:val="1"/>
      <w:marLeft w:val="0"/>
      <w:marRight w:val="0"/>
      <w:marTop w:val="0"/>
      <w:marBottom w:val="0"/>
      <w:divBdr>
        <w:top w:val="none" w:sz="0" w:space="0" w:color="auto"/>
        <w:left w:val="none" w:sz="0" w:space="0" w:color="auto"/>
        <w:bottom w:val="none" w:sz="0" w:space="0" w:color="auto"/>
        <w:right w:val="none" w:sz="0" w:space="0" w:color="auto"/>
      </w:divBdr>
    </w:div>
    <w:div w:id="1136676868">
      <w:bodyDiv w:val="1"/>
      <w:marLeft w:val="0"/>
      <w:marRight w:val="0"/>
      <w:marTop w:val="0"/>
      <w:marBottom w:val="0"/>
      <w:divBdr>
        <w:top w:val="none" w:sz="0" w:space="0" w:color="auto"/>
        <w:left w:val="none" w:sz="0" w:space="0" w:color="auto"/>
        <w:bottom w:val="none" w:sz="0" w:space="0" w:color="auto"/>
        <w:right w:val="none" w:sz="0" w:space="0" w:color="auto"/>
      </w:divBdr>
    </w:div>
    <w:div w:id="1137646564">
      <w:bodyDiv w:val="1"/>
      <w:marLeft w:val="0"/>
      <w:marRight w:val="0"/>
      <w:marTop w:val="0"/>
      <w:marBottom w:val="0"/>
      <w:divBdr>
        <w:top w:val="none" w:sz="0" w:space="0" w:color="auto"/>
        <w:left w:val="none" w:sz="0" w:space="0" w:color="auto"/>
        <w:bottom w:val="none" w:sz="0" w:space="0" w:color="auto"/>
        <w:right w:val="none" w:sz="0" w:space="0" w:color="auto"/>
      </w:divBdr>
    </w:div>
    <w:div w:id="1137793331">
      <w:bodyDiv w:val="1"/>
      <w:marLeft w:val="0"/>
      <w:marRight w:val="0"/>
      <w:marTop w:val="0"/>
      <w:marBottom w:val="0"/>
      <w:divBdr>
        <w:top w:val="none" w:sz="0" w:space="0" w:color="auto"/>
        <w:left w:val="none" w:sz="0" w:space="0" w:color="auto"/>
        <w:bottom w:val="none" w:sz="0" w:space="0" w:color="auto"/>
        <w:right w:val="none" w:sz="0" w:space="0" w:color="auto"/>
      </w:divBdr>
    </w:div>
    <w:div w:id="1138105439">
      <w:bodyDiv w:val="1"/>
      <w:marLeft w:val="0"/>
      <w:marRight w:val="0"/>
      <w:marTop w:val="0"/>
      <w:marBottom w:val="0"/>
      <w:divBdr>
        <w:top w:val="none" w:sz="0" w:space="0" w:color="auto"/>
        <w:left w:val="none" w:sz="0" w:space="0" w:color="auto"/>
        <w:bottom w:val="none" w:sz="0" w:space="0" w:color="auto"/>
        <w:right w:val="none" w:sz="0" w:space="0" w:color="auto"/>
      </w:divBdr>
    </w:div>
    <w:div w:id="1138887021">
      <w:bodyDiv w:val="1"/>
      <w:marLeft w:val="0"/>
      <w:marRight w:val="0"/>
      <w:marTop w:val="0"/>
      <w:marBottom w:val="0"/>
      <w:divBdr>
        <w:top w:val="none" w:sz="0" w:space="0" w:color="auto"/>
        <w:left w:val="none" w:sz="0" w:space="0" w:color="auto"/>
        <w:bottom w:val="none" w:sz="0" w:space="0" w:color="auto"/>
        <w:right w:val="none" w:sz="0" w:space="0" w:color="auto"/>
      </w:divBdr>
    </w:div>
    <w:div w:id="1142193328">
      <w:bodyDiv w:val="1"/>
      <w:marLeft w:val="0"/>
      <w:marRight w:val="0"/>
      <w:marTop w:val="0"/>
      <w:marBottom w:val="0"/>
      <w:divBdr>
        <w:top w:val="none" w:sz="0" w:space="0" w:color="auto"/>
        <w:left w:val="none" w:sz="0" w:space="0" w:color="auto"/>
        <w:bottom w:val="none" w:sz="0" w:space="0" w:color="auto"/>
        <w:right w:val="none" w:sz="0" w:space="0" w:color="auto"/>
      </w:divBdr>
    </w:div>
    <w:div w:id="1142625445">
      <w:bodyDiv w:val="1"/>
      <w:marLeft w:val="0"/>
      <w:marRight w:val="0"/>
      <w:marTop w:val="0"/>
      <w:marBottom w:val="0"/>
      <w:divBdr>
        <w:top w:val="none" w:sz="0" w:space="0" w:color="auto"/>
        <w:left w:val="none" w:sz="0" w:space="0" w:color="auto"/>
        <w:bottom w:val="none" w:sz="0" w:space="0" w:color="auto"/>
        <w:right w:val="none" w:sz="0" w:space="0" w:color="auto"/>
      </w:divBdr>
    </w:div>
    <w:div w:id="1145004402">
      <w:bodyDiv w:val="1"/>
      <w:marLeft w:val="0"/>
      <w:marRight w:val="0"/>
      <w:marTop w:val="0"/>
      <w:marBottom w:val="0"/>
      <w:divBdr>
        <w:top w:val="none" w:sz="0" w:space="0" w:color="auto"/>
        <w:left w:val="none" w:sz="0" w:space="0" w:color="auto"/>
        <w:bottom w:val="none" w:sz="0" w:space="0" w:color="auto"/>
        <w:right w:val="none" w:sz="0" w:space="0" w:color="auto"/>
      </w:divBdr>
    </w:div>
    <w:div w:id="1145126614">
      <w:bodyDiv w:val="1"/>
      <w:marLeft w:val="0"/>
      <w:marRight w:val="0"/>
      <w:marTop w:val="0"/>
      <w:marBottom w:val="0"/>
      <w:divBdr>
        <w:top w:val="none" w:sz="0" w:space="0" w:color="auto"/>
        <w:left w:val="none" w:sz="0" w:space="0" w:color="auto"/>
        <w:bottom w:val="none" w:sz="0" w:space="0" w:color="auto"/>
        <w:right w:val="none" w:sz="0" w:space="0" w:color="auto"/>
      </w:divBdr>
    </w:div>
    <w:div w:id="1145583306">
      <w:bodyDiv w:val="1"/>
      <w:marLeft w:val="0"/>
      <w:marRight w:val="0"/>
      <w:marTop w:val="0"/>
      <w:marBottom w:val="0"/>
      <w:divBdr>
        <w:top w:val="none" w:sz="0" w:space="0" w:color="auto"/>
        <w:left w:val="none" w:sz="0" w:space="0" w:color="auto"/>
        <w:bottom w:val="none" w:sz="0" w:space="0" w:color="auto"/>
        <w:right w:val="none" w:sz="0" w:space="0" w:color="auto"/>
      </w:divBdr>
    </w:div>
    <w:div w:id="1146124914">
      <w:bodyDiv w:val="1"/>
      <w:marLeft w:val="0"/>
      <w:marRight w:val="0"/>
      <w:marTop w:val="0"/>
      <w:marBottom w:val="0"/>
      <w:divBdr>
        <w:top w:val="none" w:sz="0" w:space="0" w:color="auto"/>
        <w:left w:val="none" w:sz="0" w:space="0" w:color="auto"/>
        <w:bottom w:val="none" w:sz="0" w:space="0" w:color="auto"/>
        <w:right w:val="none" w:sz="0" w:space="0" w:color="auto"/>
      </w:divBdr>
    </w:div>
    <w:div w:id="1146552494">
      <w:bodyDiv w:val="1"/>
      <w:marLeft w:val="0"/>
      <w:marRight w:val="0"/>
      <w:marTop w:val="0"/>
      <w:marBottom w:val="0"/>
      <w:divBdr>
        <w:top w:val="none" w:sz="0" w:space="0" w:color="auto"/>
        <w:left w:val="none" w:sz="0" w:space="0" w:color="auto"/>
        <w:bottom w:val="none" w:sz="0" w:space="0" w:color="auto"/>
        <w:right w:val="none" w:sz="0" w:space="0" w:color="auto"/>
      </w:divBdr>
    </w:div>
    <w:div w:id="1147164422">
      <w:bodyDiv w:val="1"/>
      <w:marLeft w:val="0"/>
      <w:marRight w:val="0"/>
      <w:marTop w:val="0"/>
      <w:marBottom w:val="0"/>
      <w:divBdr>
        <w:top w:val="none" w:sz="0" w:space="0" w:color="auto"/>
        <w:left w:val="none" w:sz="0" w:space="0" w:color="auto"/>
        <w:bottom w:val="none" w:sz="0" w:space="0" w:color="auto"/>
        <w:right w:val="none" w:sz="0" w:space="0" w:color="auto"/>
      </w:divBdr>
    </w:div>
    <w:div w:id="1147666811">
      <w:bodyDiv w:val="1"/>
      <w:marLeft w:val="0"/>
      <w:marRight w:val="0"/>
      <w:marTop w:val="0"/>
      <w:marBottom w:val="0"/>
      <w:divBdr>
        <w:top w:val="none" w:sz="0" w:space="0" w:color="auto"/>
        <w:left w:val="none" w:sz="0" w:space="0" w:color="auto"/>
        <w:bottom w:val="none" w:sz="0" w:space="0" w:color="auto"/>
        <w:right w:val="none" w:sz="0" w:space="0" w:color="auto"/>
      </w:divBdr>
    </w:div>
    <w:div w:id="1147746500">
      <w:bodyDiv w:val="1"/>
      <w:marLeft w:val="0"/>
      <w:marRight w:val="0"/>
      <w:marTop w:val="0"/>
      <w:marBottom w:val="0"/>
      <w:divBdr>
        <w:top w:val="none" w:sz="0" w:space="0" w:color="auto"/>
        <w:left w:val="none" w:sz="0" w:space="0" w:color="auto"/>
        <w:bottom w:val="none" w:sz="0" w:space="0" w:color="auto"/>
        <w:right w:val="none" w:sz="0" w:space="0" w:color="auto"/>
      </w:divBdr>
    </w:div>
    <w:div w:id="1150247757">
      <w:bodyDiv w:val="1"/>
      <w:marLeft w:val="0"/>
      <w:marRight w:val="0"/>
      <w:marTop w:val="0"/>
      <w:marBottom w:val="0"/>
      <w:divBdr>
        <w:top w:val="none" w:sz="0" w:space="0" w:color="auto"/>
        <w:left w:val="none" w:sz="0" w:space="0" w:color="auto"/>
        <w:bottom w:val="none" w:sz="0" w:space="0" w:color="auto"/>
        <w:right w:val="none" w:sz="0" w:space="0" w:color="auto"/>
      </w:divBdr>
    </w:div>
    <w:div w:id="1152941927">
      <w:bodyDiv w:val="1"/>
      <w:marLeft w:val="0"/>
      <w:marRight w:val="0"/>
      <w:marTop w:val="0"/>
      <w:marBottom w:val="0"/>
      <w:divBdr>
        <w:top w:val="none" w:sz="0" w:space="0" w:color="auto"/>
        <w:left w:val="none" w:sz="0" w:space="0" w:color="auto"/>
        <w:bottom w:val="none" w:sz="0" w:space="0" w:color="auto"/>
        <w:right w:val="none" w:sz="0" w:space="0" w:color="auto"/>
      </w:divBdr>
    </w:div>
    <w:div w:id="1160660106">
      <w:bodyDiv w:val="1"/>
      <w:marLeft w:val="0"/>
      <w:marRight w:val="0"/>
      <w:marTop w:val="0"/>
      <w:marBottom w:val="0"/>
      <w:divBdr>
        <w:top w:val="none" w:sz="0" w:space="0" w:color="auto"/>
        <w:left w:val="none" w:sz="0" w:space="0" w:color="auto"/>
        <w:bottom w:val="none" w:sz="0" w:space="0" w:color="auto"/>
        <w:right w:val="none" w:sz="0" w:space="0" w:color="auto"/>
      </w:divBdr>
    </w:div>
    <w:div w:id="1161696895">
      <w:bodyDiv w:val="1"/>
      <w:marLeft w:val="0"/>
      <w:marRight w:val="0"/>
      <w:marTop w:val="0"/>
      <w:marBottom w:val="0"/>
      <w:divBdr>
        <w:top w:val="none" w:sz="0" w:space="0" w:color="auto"/>
        <w:left w:val="none" w:sz="0" w:space="0" w:color="auto"/>
        <w:bottom w:val="none" w:sz="0" w:space="0" w:color="auto"/>
        <w:right w:val="none" w:sz="0" w:space="0" w:color="auto"/>
      </w:divBdr>
    </w:div>
    <w:div w:id="1162698875">
      <w:bodyDiv w:val="1"/>
      <w:marLeft w:val="0"/>
      <w:marRight w:val="0"/>
      <w:marTop w:val="0"/>
      <w:marBottom w:val="0"/>
      <w:divBdr>
        <w:top w:val="none" w:sz="0" w:space="0" w:color="auto"/>
        <w:left w:val="none" w:sz="0" w:space="0" w:color="auto"/>
        <w:bottom w:val="none" w:sz="0" w:space="0" w:color="auto"/>
        <w:right w:val="none" w:sz="0" w:space="0" w:color="auto"/>
      </w:divBdr>
    </w:div>
    <w:div w:id="1162702837">
      <w:bodyDiv w:val="1"/>
      <w:marLeft w:val="0"/>
      <w:marRight w:val="0"/>
      <w:marTop w:val="0"/>
      <w:marBottom w:val="0"/>
      <w:divBdr>
        <w:top w:val="none" w:sz="0" w:space="0" w:color="auto"/>
        <w:left w:val="none" w:sz="0" w:space="0" w:color="auto"/>
        <w:bottom w:val="none" w:sz="0" w:space="0" w:color="auto"/>
        <w:right w:val="none" w:sz="0" w:space="0" w:color="auto"/>
      </w:divBdr>
    </w:div>
    <w:div w:id="1163278820">
      <w:bodyDiv w:val="1"/>
      <w:marLeft w:val="0"/>
      <w:marRight w:val="0"/>
      <w:marTop w:val="0"/>
      <w:marBottom w:val="0"/>
      <w:divBdr>
        <w:top w:val="none" w:sz="0" w:space="0" w:color="auto"/>
        <w:left w:val="none" w:sz="0" w:space="0" w:color="auto"/>
        <w:bottom w:val="none" w:sz="0" w:space="0" w:color="auto"/>
        <w:right w:val="none" w:sz="0" w:space="0" w:color="auto"/>
      </w:divBdr>
    </w:div>
    <w:div w:id="1164471190">
      <w:bodyDiv w:val="1"/>
      <w:marLeft w:val="0"/>
      <w:marRight w:val="0"/>
      <w:marTop w:val="0"/>
      <w:marBottom w:val="0"/>
      <w:divBdr>
        <w:top w:val="none" w:sz="0" w:space="0" w:color="auto"/>
        <w:left w:val="none" w:sz="0" w:space="0" w:color="auto"/>
        <w:bottom w:val="none" w:sz="0" w:space="0" w:color="auto"/>
        <w:right w:val="none" w:sz="0" w:space="0" w:color="auto"/>
      </w:divBdr>
    </w:div>
    <w:div w:id="1164860398">
      <w:bodyDiv w:val="1"/>
      <w:marLeft w:val="0"/>
      <w:marRight w:val="0"/>
      <w:marTop w:val="0"/>
      <w:marBottom w:val="0"/>
      <w:divBdr>
        <w:top w:val="none" w:sz="0" w:space="0" w:color="auto"/>
        <w:left w:val="none" w:sz="0" w:space="0" w:color="auto"/>
        <w:bottom w:val="none" w:sz="0" w:space="0" w:color="auto"/>
        <w:right w:val="none" w:sz="0" w:space="0" w:color="auto"/>
      </w:divBdr>
    </w:div>
    <w:div w:id="1166241078">
      <w:bodyDiv w:val="1"/>
      <w:marLeft w:val="0"/>
      <w:marRight w:val="0"/>
      <w:marTop w:val="0"/>
      <w:marBottom w:val="0"/>
      <w:divBdr>
        <w:top w:val="none" w:sz="0" w:space="0" w:color="auto"/>
        <w:left w:val="none" w:sz="0" w:space="0" w:color="auto"/>
        <w:bottom w:val="none" w:sz="0" w:space="0" w:color="auto"/>
        <w:right w:val="none" w:sz="0" w:space="0" w:color="auto"/>
      </w:divBdr>
    </w:div>
    <w:div w:id="1167092568">
      <w:bodyDiv w:val="1"/>
      <w:marLeft w:val="0"/>
      <w:marRight w:val="0"/>
      <w:marTop w:val="0"/>
      <w:marBottom w:val="0"/>
      <w:divBdr>
        <w:top w:val="none" w:sz="0" w:space="0" w:color="auto"/>
        <w:left w:val="none" w:sz="0" w:space="0" w:color="auto"/>
        <w:bottom w:val="none" w:sz="0" w:space="0" w:color="auto"/>
        <w:right w:val="none" w:sz="0" w:space="0" w:color="auto"/>
      </w:divBdr>
    </w:div>
    <w:div w:id="1168253086">
      <w:bodyDiv w:val="1"/>
      <w:marLeft w:val="0"/>
      <w:marRight w:val="0"/>
      <w:marTop w:val="0"/>
      <w:marBottom w:val="0"/>
      <w:divBdr>
        <w:top w:val="none" w:sz="0" w:space="0" w:color="auto"/>
        <w:left w:val="none" w:sz="0" w:space="0" w:color="auto"/>
        <w:bottom w:val="none" w:sz="0" w:space="0" w:color="auto"/>
        <w:right w:val="none" w:sz="0" w:space="0" w:color="auto"/>
      </w:divBdr>
    </w:div>
    <w:div w:id="1168978518">
      <w:bodyDiv w:val="1"/>
      <w:marLeft w:val="0"/>
      <w:marRight w:val="0"/>
      <w:marTop w:val="0"/>
      <w:marBottom w:val="0"/>
      <w:divBdr>
        <w:top w:val="none" w:sz="0" w:space="0" w:color="auto"/>
        <w:left w:val="none" w:sz="0" w:space="0" w:color="auto"/>
        <w:bottom w:val="none" w:sz="0" w:space="0" w:color="auto"/>
        <w:right w:val="none" w:sz="0" w:space="0" w:color="auto"/>
      </w:divBdr>
    </w:div>
    <w:div w:id="1168984919">
      <w:bodyDiv w:val="1"/>
      <w:marLeft w:val="0"/>
      <w:marRight w:val="0"/>
      <w:marTop w:val="0"/>
      <w:marBottom w:val="0"/>
      <w:divBdr>
        <w:top w:val="none" w:sz="0" w:space="0" w:color="auto"/>
        <w:left w:val="none" w:sz="0" w:space="0" w:color="auto"/>
        <w:bottom w:val="none" w:sz="0" w:space="0" w:color="auto"/>
        <w:right w:val="none" w:sz="0" w:space="0" w:color="auto"/>
      </w:divBdr>
    </w:div>
    <w:div w:id="1171262671">
      <w:bodyDiv w:val="1"/>
      <w:marLeft w:val="0"/>
      <w:marRight w:val="0"/>
      <w:marTop w:val="0"/>
      <w:marBottom w:val="0"/>
      <w:divBdr>
        <w:top w:val="none" w:sz="0" w:space="0" w:color="auto"/>
        <w:left w:val="none" w:sz="0" w:space="0" w:color="auto"/>
        <w:bottom w:val="none" w:sz="0" w:space="0" w:color="auto"/>
        <w:right w:val="none" w:sz="0" w:space="0" w:color="auto"/>
      </w:divBdr>
    </w:div>
    <w:div w:id="1171875839">
      <w:bodyDiv w:val="1"/>
      <w:marLeft w:val="0"/>
      <w:marRight w:val="0"/>
      <w:marTop w:val="0"/>
      <w:marBottom w:val="0"/>
      <w:divBdr>
        <w:top w:val="none" w:sz="0" w:space="0" w:color="auto"/>
        <w:left w:val="none" w:sz="0" w:space="0" w:color="auto"/>
        <w:bottom w:val="none" w:sz="0" w:space="0" w:color="auto"/>
        <w:right w:val="none" w:sz="0" w:space="0" w:color="auto"/>
      </w:divBdr>
    </w:div>
    <w:div w:id="1172187200">
      <w:bodyDiv w:val="1"/>
      <w:marLeft w:val="0"/>
      <w:marRight w:val="0"/>
      <w:marTop w:val="0"/>
      <w:marBottom w:val="0"/>
      <w:divBdr>
        <w:top w:val="none" w:sz="0" w:space="0" w:color="auto"/>
        <w:left w:val="none" w:sz="0" w:space="0" w:color="auto"/>
        <w:bottom w:val="none" w:sz="0" w:space="0" w:color="auto"/>
        <w:right w:val="none" w:sz="0" w:space="0" w:color="auto"/>
      </w:divBdr>
    </w:div>
    <w:div w:id="1172453484">
      <w:bodyDiv w:val="1"/>
      <w:marLeft w:val="0"/>
      <w:marRight w:val="0"/>
      <w:marTop w:val="0"/>
      <w:marBottom w:val="0"/>
      <w:divBdr>
        <w:top w:val="none" w:sz="0" w:space="0" w:color="auto"/>
        <w:left w:val="none" w:sz="0" w:space="0" w:color="auto"/>
        <w:bottom w:val="none" w:sz="0" w:space="0" w:color="auto"/>
        <w:right w:val="none" w:sz="0" w:space="0" w:color="auto"/>
      </w:divBdr>
    </w:div>
    <w:div w:id="1172841837">
      <w:bodyDiv w:val="1"/>
      <w:marLeft w:val="0"/>
      <w:marRight w:val="0"/>
      <w:marTop w:val="0"/>
      <w:marBottom w:val="0"/>
      <w:divBdr>
        <w:top w:val="none" w:sz="0" w:space="0" w:color="auto"/>
        <w:left w:val="none" w:sz="0" w:space="0" w:color="auto"/>
        <w:bottom w:val="none" w:sz="0" w:space="0" w:color="auto"/>
        <w:right w:val="none" w:sz="0" w:space="0" w:color="auto"/>
      </w:divBdr>
    </w:div>
    <w:div w:id="1175074978">
      <w:bodyDiv w:val="1"/>
      <w:marLeft w:val="0"/>
      <w:marRight w:val="0"/>
      <w:marTop w:val="0"/>
      <w:marBottom w:val="0"/>
      <w:divBdr>
        <w:top w:val="none" w:sz="0" w:space="0" w:color="auto"/>
        <w:left w:val="none" w:sz="0" w:space="0" w:color="auto"/>
        <w:bottom w:val="none" w:sz="0" w:space="0" w:color="auto"/>
        <w:right w:val="none" w:sz="0" w:space="0" w:color="auto"/>
      </w:divBdr>
    </w:div>
    <w:div w:id="1176504858">
      <w:bodyDiv w:val="1"/>
      <w:marLeft w:val="0"/>
      <w:marRight w:val="0"/>
      <w:marTop w:val="0"/>
      <w:marBottom w:val="0"/>
      <w:divBdr>
        <w:top w:val="none" w:sz="0" w:space="0" w:color="auto"/>
        <w:left w:val="none" w:sz="0" w:space="0" w:color="auto"/>
        <w:bottom w:val="none" w:sz="0" w:space="0" w:color="auto"/>
        <w:right w:val="none" w:sz="0" w:space="0" w:color="auto"/>
      </w:divBdr>
    </w:div>
    <w:div w:id="1177764733">
      <w:bodyDiv w:val="1"/>
      <w:marLeft w:val="0"/>
      <w:marRight w:val="0"/>
      <w:marTop w:val="0"/>
      <w:marBottom w:val="0"/>
      <w:divBdr>
        <w:top w:val="none" w:sz="0" w:space="0" w:color="auto"/>
        <w:left w:val="none" w:sz="0" w:space="0" w:color="auto"/>
        <w:bottom w:val="none" w:sz="0" w:space="0" w:color="auto"/>
        <w:right w:val="none" w:sz="0" w:space="0" w:color="auto"/>
      </w:divBdr>
    </w:div>
    <w:div w:id="1178807736">
      <w:bodyDiv w:val="1"/>
      <w:marLeft w:val="0"/>
      <w:marRight w:val="0"/>
      <w:marTop w:val="0"/>
      <w:marBottom w:val="0"/>
      <w:divBdr>
        <w:top w:val="none" w:sz="0" w:space="0" w:color="auto"/>
        <w:left w:val="none" w:sz="0" w:space="0" w:color="auto"/>
        <w:bottom w:val="none" w:sz="0" w:space="0" w:color="auto"/>
        <w:right w:val="none" w:sz="0" w:space="0" w:color="auto"/>
      </w:divBdr>
    </w:div>
    <w:div w:id="1179275156">
      <w:bodyDiv w:val="1"/>
      <w:marLeft w:val="0"/>
      <w:marRight w:val="0"/>
      <w:marTop w:val="0"/>
      <w:marBottom w:val="0"/>
      <w:divBdr>
        <w:top w:val="none" w:sz="0" w:space="0" w:color="auto"/>
        <w:left w:val="none" w:sz="0" w:space="0" w:color="auto"/>
        <w:bottom w:val="none" w:sz="0" w:space="0" w:color="auto"/>
        <w:right w:val="none" w:sz="0" w:space="0" w:color="auto"/>
      </w:divBdr>
    </w:div>
    <w:div w:id="1179391238">
      <w:bodyDiv w:val="1"/>
      <w:marLeft w:val="0"/>
      <w:marRight w:val="0"/>
      <w:marTop w:val="0"/>
      <w:marBottom w:val="0"/>
      <w:divBdr>
        <w:top w:val="none" w:sz="0" w:space="0" w:color="auto"/>
        <w:left w:val="none" w:sz="0" w:space="0" w:color="auto"/>
        <w:bottom w:val="none" w:sz="0" w:space="0" w:color="auto"/>
        <w:right w:val="none" w:sz="0" w:space="0" w:color="auto"/>
      </w:divBdr>
    </w:div>
    <w:div w:id="1180775456">
      <w:bodyDiv w:val="1"/>
      <w:marLeft w:val="0"/>
      <w:marRight w:val="0"/>
      <w:marTop w:val="0"/>
      <w:marBottom w:val="0"/>
      <w:divBdr>
        <w:top w:val="none" w:sz="0" w:space="0" w:color="auto"/>
        <w:left w:val="none" w:sz="0" w:space="0" w:color="auto"/>
        <w:bottom w:val="none" w:sz="0" w:space="0" w:color="auto"/>
        <w:right w:val="none" w:sz="0" w:space="0" w:color="auto"/>
      </w:divBdr>
    </w:div>
    <w:div w:id="1181357211">
      <w:bodyDiv w:val="1"/>
      <w:marLeft w:val="0"/>
      <w:marRight w:val="0"/>
      <w:marTop w:val="0"/>
      <w:marBottom w:val="0"/>
      <w:divBdr>
        <w:top w:val="none" w:sz="0" w:space="0" w:color="auto"/>
        <w:left w:val="none" w:sz="0" w:space="0" w:color="auto"/>
        <w:bottom w:val="none" w:sz="0" w:space="0" w:color="auto"/>
        <w:right w:val="none" w:sz="0" w:space="0" w:color="auto"/>
      </w:divBdr>
    </w:div>
    <w:div w:id="1181698977">
      <w:bodyDiv w:val="1"/>
      <w:marLeft w:val="0"/>
      <w:marRight w:val="0"/>
      <w:marTop w:val="0"/>
      <w:marBottom w:val="0"/>
      <w:divBdr>
        <w:top w:val="none" w:sz="0" w:space="0" w:color="auto"/>
        <w:left w:val="none" w:sz="0" w:space="0" w:color="auto"/>
        <w:bottom w:val="none" w:sz="0" w:space="0" w:color="auto"/>
        <w:right w:val="none" w:sz="0" w:space="0" w:color="auto"/>
      </w:divBdr>
    </w:div>
    <w:div w:id="1181968639">
      <w:bodyDiv w:val="1"/>
      <w:marLeft w:val="0"/>
      <w:marRight w:val="0"/>
      <w:marTop w:val="0"/>
      <w:marBottom w:val="0"/>
      <w:divBdr>
        <w:top w:val="none" w:sz="0" w:space="0" w:color="auto"/>
        <w:left w:val="none" w:sz="0" w:space="0" w:color="auto"/>
        <w:bottom w:val="none" w:sz="0" w:space="0" w:color="auto"/>
        <w:right w:val="none" w:sz="0" w:space="0" w:color="auto"/>
      </w:divBdr>
    </w:div>
    <w:div w:id="1183514933">
      <w:bodyDiv w:val="1"/>
      <w:marLeft w:val="0"/>
      <w:marRight w:val="0"/>
      <w:marTop w:val="0"/>
      <w:marBottom w:val="0"/>
      <w:divBdr>
        <w:top w:val="none" w:sz="0" w:space="0" w:color="auto"/>
        <w:left w:val="none" w:sz="0" w:space="0" w:color="auto"/>
        <w:bottom w:val="none" w:sz="0" w:space="0" w:color="auto"/>
        <w:right w:val="none" w:sz="0" w:space="0" w:color="auto"/>
      </w:divBdr>
    </w:div>
    <w:div w:id="1184707919">
      <w:bodyDiv w:val="1"/>
      <w:marLeft w:val="0"/>
      <w:marRight w:val="0"/>
      <w:marTop w:val="0"/>
      <w:marBottom w:val="0"/>
      <w:divBdr>
        <w:top w:val="none" w:sz="0" w:space="0" w:color="auto"/>
        <w:left w:val="none" w:sz="0" w:space="0" w:color="auto"/>
        <w:bottom w:val="none" w:sz="0" w:space="0" w:color="auto"/>
        <w:right w:val="none" w:sz="0" w:space="0" w:color="auto"/>
      </w:divBdr>
    </w:div>
    <w:div w:id="1185175462">
      <w:bodyDiv w:val="1"/>
      <w:marLeft w:val="0"/>
      <w:marRight w:val="0"/>
      <w:marTop w:val="0"/>
      <w:marBottom w:val="0"/>
      <w:divBdr>
        <w:top w:val="none" w:sz="0" w:space="0" w:color="auto"/>
        <w:left w:val="none" w:sz="0" w:space="0" w:color="auto"/>
        <w:bottom w:val="none" w:sz="0" w:space="0" w:color="auto"/>
        <w:right w:val="none" w:sz="0" w:space="0" w:color="auto"/>
      </w:divBdr>
    </w:div>
    <w:div w:id="1185359904">
      <w:bodyDiv w:val="1"/>
      <w:marLeft w:val="0"/>
      <w:marRight w:val="0"/>
      <w:marTop w:val="0"/>
      <w:marBottom w:val="0"/>
      <w:divBdr>
        <w:top w:val="none" w:sz="0" w:space="0" w:color="auto"/>
        <w:left w:val="none" w:sz="0" w:space="0" w:color="auto"/>
        <w:bottom w:val="none" w:sz="0" w:space="0" w:color="auto"/>
        <w:right w:val="none" w:sz="0" w:space="0" w:color="auto"/>
      </w:divBdr>
    </w:div>
    <w:div w:id="1185900046">
      <w:bodyDiv w:val="1"/>
      <w:marLeft w:val="0"/>
      <w:marRight w:val="0"/>
      <w:marTop w:val="0"/>
      <w:marBottom w:val="0"/>
      <w:divBdr>
        <w:top w:val="none" w:sz="0" w:space="0" w:color="auto"/>
        <w:left w:val="none" w:sz="0" w:space="0" w:color="auto"/>
        <w:bottom w:val="none" w:sz="0" w:space="0" w:color="auto"/>
        <w:right w:val="none" w:sz="0" w:space="0" w:color="auto"/>
      </w:divBdr>
    </w:div>
    <w:div w:id="1186561158">
      <w:bodyDiv w:val="1"/>
      <w:marLeft w:val="0"/>
      <w:marRight w:val="0"/>
      <w:marTop w:val="0"/>
      <w:marBottom w:val="0"/>
      <w:divBdr>
        <w:top w:val="none" w:sz="0" w:space="0" w:color="auto"/>
        <w:left w:val="none" w:sz="0" w:space="0" w:color="auto"/>
        <w:bottom w:val="none" w:sz="0" w:space="0" w:color="auto"/>
        <w:right w:val="none" w:sz="0" w:space="0" w:color="auto"/>
      </w:divBdr>
    </w:div>
    <w:div w:id="1187866363">
      <w:bodyDiv w:val="1"/>
      <w:marLeft w:val="0"/>
      <w:marRight w:val="0"/>
      <w:marTop w:val="0"/>
      <w:marBottom w:val="0"/>
      <w:divBdr>
        <w:top w:val="none" w:sz="0" w:space="0" w:color="auto"/>
        <w:left w:val="none" w:sz="0" w:space="0" w:color="auto"/>
        <w:bottom w:val="none" w:sz="0" w:space="0" w:color="auto"/>
        <w:right w:val="none" w:sz="0" w:space="0" w:color="auto"/>
      </w:divBdr>
    </w:div>
    <w:div w:id="1189754565">
      <w:bodyDiv w:val="1"/>
      <w:marLeft w:val="0"/>
      <w:marRight w:val="0"/>
      <w:marTop w:val="0"/>
      <w:marBottom w:val="0"/>
      <w:divBdr>
        <w:top w:val="none" w:sz="0" w:space="0" w:color="auto"/>
        <w:left w:val="none" w:sz="0" w:space="0" w:color="auto"/>
        <w:bottom w:val="none" w:sz="0" w:space="0" w:color="auto"/>
        <w:right w:val="none" w:sz="0" w:space="0" w:color="auto"/>
      </w:divBdr>
    </w:div>
    <w:div w:id="1189755072">
      <w:bodyDiv w:val="1"/>
      <w:marLeft w:val="0"/>
      <w:marRight w:val="0"/>
      <w:marTop w:val="0"/>
      <w:marBottom w:val="0"/>
      <w:divBdr>
        <w:top w:val="none" w:sz="0" w:space="0" w:color="auto"/>
        <w:left w:val="none" w:sz="0" w:space="0" w:color="auto"/>
        <w:bottom w:val="none" w:sz="0" w:space="0" w:color="auto"/>
        <w:right w:val="none" w:sz="0" w:space="0" w:color="auto"/>
      </w:divBdr>
    </w:div>
    <w:div w:id="1191265787">
      <w:bodyDiv w:val="1"/>
      <w:marLeft w:val="0"/>
      <w:marRight w:val="0"/>
      <w:marTop w:val="0"/>
      <w:marBottom w:val="0"/>
      <w:divBdr>
        <w:top w:val="none" w:sz="0" w:space="0" w:color="auto"/>
        <w:left w:val="none" w:sz="0" w:space="0" w:color="auto"/>
        <w:bottom w:val="none" w:sz="0" w:space="0" w:color="auto"/>
        <w:right w:val="none" w:sz="0" w:space="0" w:color="auto"/>
      </w:divBdr>
    </w:div>
    <w:div w:id="1191531088">
      <w:bodyDiv w:val="1"/>
      <w:marLeft w:val="0"/>
      <w:marRight w:val="0"/>
      <w:marTop w:val="0"/>
      <w:marBottom w:val="0"/>
      <w:divBdr>
        <w:top w:val="none" w:sz="0" w:space="0" w:color="auto"/>
        <w:left w:val="none" w:sz="0" w:space="0" w:color="auto"/>
        <w:bottom w:val="none" w:sz="0" w:space="0" w:color="auto"/>
        <w:right w:val="none" w:sz="0" w:space="0" w:color="auto"/>
      </w:divBdr>
    </w:div>
    <w:div w:id="1191726012">
      <w:bodyDiv w:val="1"/>
      <w:marLeft w:val="0"/>
      <w:marRight w:val="0"/>
      <w:marTop w:val="0"/>
      <w:marBottom w:val="0"/>
      <w:divBdr>
        <w:top w:val="none" w:sz="0" w:space="0" w:color="auto"/>
        <w:left w:val="none" w:sz="0" w:space="0" w:color="auto"/>
        <w:bottom w:val="none" w:sz="0" w:space="0" w:color="auto"/>
        <w:right w:val="none" w:sz="0" w:space="0" w:color="auto"/>
      </w:divBdr>
    </w:div>
    <w:div w:id="1192574039">
      <w:bodyDiv w:val="1"/>
      <w:marLeft w:val="0"/>
      <w:marRight w:val="0"/>
      <w:marTop w:val="0"/>
      <w:marBottom w:val="0"/>
      <w:divBdr>
        <w:top w:val="none" w:sz="0" w:space="0" w:color="auto"/>
        <w:left w:val="none" w:sz="0" w:space="0" w:color="auto"/>
        <w:bottom w:val="none" w:sz="0" w:space="0" w:color="auto"/>
        <w:right w:val="none" w:sz="0" w:space="0" w:color="auto"/>
      </w:divBdr>
    </w:div>
    <w:div w:id="1193230367">
      <w:bodyDiv w:val="1"/>
      <w:marLeft w:val="0"/>
      <w:marRight w:val="0"/>
      <w:marTop w:val="0"/>
      <w:marBottom w:val="0"/>
      <w:divBdr>
        <w:top w:val="none" w:sz="0" w:space="0" w:color="auto"/>
        <w:left w:val="none" w:sz="0" w:space="0" w:color="auto"/>
        <w:bottom w:val="none" w:sz="0" w:space="0" w:color="auto"/>
        <w:right w:val="none" w:sz="0" w:space="0" w:color="auto"/>
      </w:divBdr>
    </w:div>
    <w:div w:id="1194727645">
      <w:bodyDiv w:val="1"/>
      <w:marLeft w:val="0"/>
      <w:marRight w:val="0"/>
      <w:marTop w:val="0"/>
      <w:marBottom w:val="0"/>
      <w:divBdr>
        <w:top w:val="none" w:sz="0" w:space="0" w:color="auto"/>
        <w:left w:val="none" w:sz="0" w:space="0" w:color="auto"/>
        <w:bottom w:val="none" w:sz="0" w:space="0" w:color="auto"/>
        <w:right w:val="none" w:sz="0" w:space="0" w:color="auto"/>
      </w:divBdr>
    </w:div>
    <w:div w:id="1196502971">
      <w:bodyDiv w:val="1"/>
      <w:marLeft w:val="0"/>
      <w:marRight w:val="0"/>
      <w:marTop w:val="0"/>
      <w:marBottom w:val="0"/>
      <w:divBdr>
        <w:top w:val="none" w:sz="0" w:space="0" w:color="auto"/>
        <w:left w:val="none" w:sz="0" w:space="0" w:color="auto"/>
        <w:bottom w:val="none" w:sz="0" w:space="0" w:color="auto"/>
        <w:right w:val="none" w:sz="0" w:space="0" w:color="auto"/>
      </w:divBdr>
    </w:div>
    <w:div w:id="1196698792">
      <w:bodyDiv w:val="1"/>
      <w:marLeft w:val="0"/>
      <w:marRight w:val="0"/>
      <w:marTop w:val="0"/>
      <w:marBottom w:val="0"/>
      <w:divBdr>
        <w:top w:val="none" w:sz="0" w:space="0" w:color="auto"/>
        <w:left w:val="none" w:sz="0" w:space="0" w:color="auto"/>
        <w:bottom w:val="none" w:sz="0" w:space="0" w:color="auto"/>
        <w:right w:val="none" w:sz="0" w:space="0" w:color="auto"/>
      </w:divBdr>
    </w:div>
    <w:div w:id="1196769929">
      <w:bodyDiv w:val="1"/>
      <w:marLeft w:val="0"/>
      <w:marRight w:val="0"/>
      <w:marTop w:val="0"/>
      <w:marBottom w:val="0"/>
      <w:divBdr>
        <w:top w:val="none" w:sz="0" w:space="0" w:color="auto"/>
        <w:left w:val="none" w:sz="0" w:space="0" w:color="auto"/>
        <w:bottom w:val="none" w:sz="0" w:space="0" w:color="auto"/>
        <w:right w:val="none" w:sz="0" w:space="0" w:color="auto"/>
      </w:divBdr>
    </w:div>
    <w:div w:id="1196776263">
      <w:bodyDiv w:val="1"/>
      <w:marLeft w:val="0"/>
      <w:marRight w:val="0"/>
      <w:marTop w:val="0"/>
      <w:marBottom w:val="0"/>
      <w:divBdr>
        <w:top w:val="none" w:sz="0" w:space="0" w:color="auto"/>
        <w:left w:val="none" w:sz="0" w:space="0" w:color="auto"/>
        <w:bottom w:val="none" w:sz="0" w:space="0" w:color="auto"/>
        <w:right w:val="none" w:sz="0" w:space="0" w:color="auto"/>
      </w:divBdr>
    </w:div>
    <w:div w:id="1198280421">
      <w:bodyDiv w:val="1"/>
      <w:marLeft w:val="0"/>
      <w:marRight w:val="0"/>
      <w:marTop w:val="0"/>
      <w:marBottom w:val="0"/>
      <w:divBdr>
        <w:top w:val="none" w:sz="0" w:space="0" w:color="auto"/>
        <w:left w:val="none" w:sz="0" w:space="0" w:color="auto"/>
        <w:bottom w:val="none" w:sz="0" w:space="0" w:color="auto"/>
        <w:right w:val="none" w:sz="0" w:space="0" w:color="auto"/>
      </w:divBdr>
    </w:div>
    <w:div w:id="1199585131">
      <w:bodyDiv w:val="1"/>
      <w:marLeft w:val="0"/>
      <w:marRight w:val="0"/>
      <w:marTop w:val="0"/>
      <w:marBottom w:val="0"/>
      <w:divBdr>
        <w:top w:val="none" w:sz="0" w:space="0" w:color="auto"/>
        <w:left w:val="none" w:sz="0" w:space="0" w:color="auto"/>
        <w:bottom w:val="none" w:sz="0" w:space="0" w:color="auto"/>
        <w:right w:val="none" w:sz="0" w:space="0" w:color="auto"/>
      </w:divBdr>
    </w:div>
    <w:div w:id="1199780715">
      <w:bodyDiv w:val="1"/>
      <w:marLeft w:val="0"/>
      <w:marRight w:val="0"/>
      <w:marTop w:val="0"/>
      <w:marBottom w:val="0"/>
      <w:divBdr>
        <w:top w:val="none" w:sz="0" w:space="0" w:color="auto"/>
        <w:left w:val="none" w:sz="0" w:space="0" w:color="auto"/>
        <w:bottom w:val="none" w:sz="0" w:space="0" w:color="auto"/>
        <w:right w:val="none" w:sz="0" w:space="0" w:color="auto"/>
      </w:divBdr>
    </w:div>
    <w:div w:id="1200436202">
      <w:bodyDiv w:val="1"/>
      <w:marLeft w:val="0"/>
      <w:marRight w:val="0"/>
      <w:marTop w:val="0"/>
      <w:marBottom w:val="0"/>
      <w:divBdr>
        <w:top w:val="none" w:sz="0" w:space="0" w:color="auto"/>
        <w:left w:val="none" w:sz="0" w:space="0" w:color="auto"/>
        <w:bottom w:val="none" w:sz="0" w:space="0" w:color="auto"/>
        <w:right w:val="none" w:sz="0" w:space="0" w:color="auto"/>
      </w:divBdr>
    </w:div>
    <w:div w:id="1202940103">
      <w:bodyDiv w:val="1"/>
      <w:marLeft w:val="0"/>
      <w:marRight w:val="0"/>
      <w:marTop w:val="0"/>
      <w:marBottom w:val="0"/>
      <w:divBdr>
        <w:top w:val="none" w:sz="0" w:space="0" w:color="auto"/>
        <w:left w:val="none" w:sz="0" w:space="0" w:color="auto"/>
        <w:bottom w:val="none" w:sz="0" w:space="0" w:color="auto"/>
        <w:right w:val="none" w:sz="0" w:space="0" w:color="auto"/>
      </w:divBdr>
    </w:div>
    <w:div w:id="1204176421">
      <w:bodyDiv w:val="1"/>
      <w:marLeft w:val="0"/>
      <w:marRight w:val="0"/>
      <w:marTop w:val="0"/>
      <w:marBottom w:val="0"/>
      <w:divBdr>
        <w:top w:val="none" w:sz="0" w:space="0" w:color="auto"/>
        <w:left w:val="none" w:sz="0" w:space="0" w:color="auto"/>
        <w:bottom w:val="none" w:sz="0" w:space="0" w:color="auto"/>
        <w:right w:val="none" w:sz="0" w:space="0" w:color="auto"/>
      </w:divBdr>
    </w:div>
    <w:div w:id="1204560040">
      <w:bodyDiv w:val="1"/>
      <w:marLeft w:val="0"/>
      <w:marRight w:val="0"/>
      <w:marTop w:val="0"/>
      <w:marBottom w:val="0"/>
      <w:divBdr>
        <w:top w:val="none" w:sz="0" w:space="0" w:color="auto"/>
        <w:left w:val="none" w:sz="0" w:space="0" w:color="auto"/>
        <w:bottom w:val="none" w:sz="0" w:space="0" w:color="auto"/>
        <w:right w:val="none" w:sz="0" w:space="0" w:color="auto"/>
      </w:divBdr>
    </w:div>
    <w:div w:id="1205561078">
      <w:bodyDiv w:val="1"/>
      <w:marLeft w:val="0"/>
      <w:marRight w:val="0"/>
      <w:marTop w:val="0"/>
      <w:marBottom w:val="0"/>
      <w:divBdr>
        <w:top w:val="none" w:sz="0" w:space="0" w:color="auto"/>
        <w:left w:val="none" w:sz="0" w:space="0" w:color="auto"/>
        <w:bottom w:val="none" w:sz="0" w:space="0" w:color="auto"/>
        <w:right w:val="none" w:sz="0" w:space="0" w:color="auto"/>
      </w:divBdr>
    </w:div>
    <w:div w:id="1205867211">
      <w:bodyDiv w:val="1"/>
      <w:marLeft w:val="0"/>
      <w:marRight w:val="0"/>
      <w:marTop w:val="0"/>
      <w:marBottom w:val="0"/>
      <w:divBdr>
        <w:top w:val="none" w:sz="0" w:space="0" w:color="auto"/>
        <w:left w:val="none" w:sz="0" w:space="0" w:color="auto"/>
        <w:bottom w:val="none" w:sz="0" w:space="0" w:color="auto"/>
        <w:right w:val="none" w:sz="0" w:space="0" w:color="auto"/>
      </w:divBdr>
    </w:div>
    <w:div w:id="1206331444">
      <w:bodyDiv w:val="1"/>
      <w:marLeft w:val="0"/>
      <w:marRight w:val="0"/>
      <w:marTop w:val="0"/>
      <w:marBottom w:val="0"/>
      <w:divBdr>
        <w:top w:val="none" w:sz="0" w:space="0" w:color="auto"/>
        <w:left w:val="none" w:sz="0" w:space="0" w:color="auto"/>
        <w:bottom w:val="none" w:sz="0" w:space="0" w:color="auto"/>
        <w:right w:val="none" w:sz="0" w:space="0" w:color="auto"/>
      </w:divBdr>
    </w:div>
    <w:div w:id="1206797093">
      <w:bodyDiv w:val="1"/>
      <w:marLeft w:val="0"/>
      <w:marRight w:val="0"/>
      <w:marTop w:val="0"/>
      <w:marBottom w:val="0"/>
      <w:divBdr>
        <w:top w:val="none" w:sz="0" w:space="0" w:color="auto"/>
        <w:left w:val="none" w:sz="0" w:space="0" w:color="auto"/>
        <w:bottom w:val="none" w:sz="0" w:space="0" w:color="auto"/>
        <w:right w:val="none" w:sz="0" w:space="0" w:color="auto"/>
      </w:divBdr>
    </w:div>
    <w:div w:id="1208374934">
      <w:bodyDiv w:val="1"/>
      <w:marLeft w:val="0"/>
      <w:marRight w:val="0"/>
      <w:marTop w:val="0"/>
      <w:marBottom w:val="0"/>
      <w:divBdr>
        <w:top w:val="none" w:sz="0" w:space="0" w:color="auto"/>
        <w:left w:val="none" w:sz="0" w:space="0" w:color="auto"/>
        <w:bottom w:val="none" w:sz="0" w:space="0" w:color="auto"/>
        <w:right w:val="none" w:sz="0" w:space="0" w:color="auto"/>
      </w:divBdr>
    </w:div>
    <w:div w:id="1208833894">
      <w:bodyDiv w:val="1"/>
      <w:marLeft w:val="0"/>
      <w:marRight w:val="0"/>
      <w:marTop w:val="0"/>
      <w:marBottom w:val="0"/>
      <w:divBdr>
        <w:top w:val="none" w:sz="0" w:space="0" w:color="auto"/>
        <w:left w:val="none" w:sz="0" w:space="0" w:color="auto"/>
        <w:bottom w:val="none" w:sz="0" w:space="0" w:color="auto"/>
        <w:right w:val="none" w:sz="0" w:space="0" w:color="auto"/>
      </w:divBdr>
    </w:div>
    <w:div w:id="1209491626">
      <w:bodyDiv w:val="1"/>
      <w:marLeft w:val="0"/>
      <w:marRight w:val="0"/>
      <w:marTop w:val="0"/>
      <w:marBottom w:val="0"/>
      <w:divBdr>
        <w:top w:val="none" w:sz="0" w:space="0" w:color="auto"/>
        <w:left w:val="none" w:sz="0" w:space="0" w:color="auto"/>
        <w:bottom w:val="none" w:sz="0" w:space="0" w:color="auto"/>
        <w:right w:val="none" w:sz="0" w:space="0" w:color="auto"/>
      </w:divBdr>
    </w:div>
    <w:div w:id="1209803616">
      <w:bodyDiv w:val="1"/>
      <w:marLeft w:val="0"/>
      <w:marRight w:val="0"/>
      <w:marTop w:val="0"/>
      <w:marBottom w:val="0"/>
      <w:divBdr>
        <w:top w:val="none" w:sz="0" w:space="0" w:color="auto"/>
        <w:left w:val="none" w:sz="0" w:space="0" w:color="auto"/>
        <w:bottom w:val="none" w:sz="0" w:space="0" w:color="auto"/>
        <w:right w:val="none" w:sz="0" w:space="0" w:color="auto"/>
      </w:divBdr>
    </w:div>
    <w:div w:id="1211108536">
      <w:bodyDiv w:val="1"/>
      <w:marLeft w:val="0"/>
      <w:marRight w:val="0"/>
      <w:marTop w:val="0"/>
      <w:marBottom w:val="0"/>
      <w:divBdr>
        <w:top w:val="none" w:sz="0" w:space="0" w:color="auto"/>
        <w:left w:val="none" w:sz="0" w:space="0" w:color="auto"/>
        <w:bottom w:val="none" w:sz="0" w:space="0" w:color="auto"/>
        <w:right w:val="none" w:sz="0" w:space="0" w:color="auto"/>
      </w:divBdr>
    </w:div>
    <w:div w:id="1211772691">
      <w:bodyDiv w:val="1"/>
      <w:marLeft w:val="0"/>
      <w:marRight w:val="0"/>
      <w:marTop w:val="0"/>
      <w:marBottom w:val="0"/>
      <w:divBdr>
        <w:top w:val="none" w:sz="0" w:space="0" w:color="auto"/>
        <w:left w:val="none" w:sz="0" w:space="0" w:color="auto"/>
        <w:bottom w:val="none" w:sz="0" w:space="0" w:color="auto"/>
        <w:right w:val="none" w:sz="0" w:space="0" w:color="auto"/>
      </w:divBdr>
    </w:div>
    <w:div w:id="1212813807">
      <w:bodyDiv w:val="1"/>
      <w:marLeft w:val="0"/>
      <w:marRight w:val="0"/>
      <w:marTop w:val="0"/>
      <w:marBottom w:val="0"/>
      <w:divBdr>
        <w:top w:val="none" w:sz="0" w:space="0" w:color="auto"/>
        <w:left w:val="none" w:sz="0" w:space="0" w:color="auto"/>
        <w:bottom w:val="none" w:sz="0" w:space="0" w:color="auto"/>
        <w:right w:val="none" w:sz="0" w:space="0" w:color="auto"/>
      </w:divBdr>
    </w:div>
    <w:div w:id="1213420549">
      <w:bodyDiv w:val="1"/>
      <w:marLeft w:val="0"/>
      <w:marRight w:val="0"/>
      <w:marTop w:val="0"/>
      <w:marBottom w:val="0"/>
      <w:divBdr>
        <w:top w:val="none" w:sz="0" w:space="0" w:color="auto"/>
        <w:left w:val="none" w:sz="0" w:space="0" w:color="auto"/>
        <w:bottom w:val="none" w:sz="0" w:space="0" w:color="auto"/>
        <w:right w:val="none" w:sz="0" w:space="0" w:color="auto"/>
      </w:divBdr>
    </w:div>
    <w:div w:id="1216039739">
      <w:bodyDiv w:val="1"/>
      <w:marLeft w:val="0"/>
      <w:marRight w:val="0"/>
      <w:marTop w:val="0"/>
      <w:marBottom w:val="0"/>
      <w:divBdr>
        <w:top w:val="none" w:sz="0" w:space="0" w:color="auto"/>
        <w:left w:val="none" w:sz="0" w:space="0" w:color="auto"/>
        <w:bottom w:val="none" w:sz="0" w:space="0" w:color="auto"/>
        <w:right w:val="none" w:sz="0" w:space="0" w:color="auto"/>
      </w:divBdr>
    </w:div>
    <w:div w:id="1216237849">
      <w:bodyDiv w:val="1"/>
      <w:marLeft w:val="0"/>
      <w:marRight w:val="0"/>
      <w:marTop w:val="0"/>
      <w:marBottom w:val="0"/>
      <w:divBdr>
        <w:top w:val="none" w:sz="0" w:space="0" w:color="auto"/>
        <w:left w:val="none" w:sz="0" w:space="0" w:color="auto"/>
        <w:bottom w:val="none" w:sz="0" w:space="0" w:color="auto"/>
        <w:right w:val="none" w:sz="0" w:space="0" w:color="auto"/>
      </w:divBdr>
    </w:div>
    <w:div w:id="1216503584">
      <w:bodyDiv w:val="1"/>
      <w:marLeft w:val="0"/>
      <w:marRight w:val="0"/>
      <w:marTop w:val="0"/>
      <w:marBottom w:val="0"/>
      <w:divBdr>
        <w:top w:val="none" w:sz="0" w:space="0" w:color="auto"/>
        <w:left w:val="none" w:sz="0" w:space="0" w:color="auto"/>
        <w:bottom w:val="none" w:sz="0" w:space="0" w:color="auto"/>
        <w:right w:val="none" w:sz="0" w:space="0" w:color="auto"/>
      </w:divBdr>
    </w:div>
    <w:div w:id="1216743456">
      <w:bodyDiv w:val="1"/>
      <w:marLeft w:val="0"/>
      <w:marRight w:val="0"/>
      <w:marTop w:val="0"/>
      <w:marBottom w:val="0"/>
      <w:divBdr>
        <w:top w:val="none" w:sz="0" w:space="0" w:color="auto"/>
        <w:left w:val="none" w:sz="0" w:space="0" w:color="auto"/>
        <w:bottom w:val="none" w:sz="0" w:space="0" w:color="auto"/>
        <w:right w:val="none" w:sz="0" w:space="0" w:color="auto"/>
      </w:divBdr>
    </w:div>
    <w:div w:id="1217544376">
      <w:bodyDiv w:val="1"/>
      <w:marLeft w:val="0"/>
      <w:marRight w:val="0"/>
      <w:marTop w:val="0"/>
      <w:marBottom w:val="0"/>
      <w:divBdr>
        <w:top w:val="none" w:sz="0" w:space="0" w:color="auto"/>
        <w:left w:val="none" w:sz="0" w:space="0" w:color="auto"/>
        <w:bottom w:val="none" w:sz="0" w:space="0" w:color="auto"/>
        <w:right w:val="none" w:sz="0" w:space="0" w:color="auto"/>
      </w:divBdr>
    </w:div>
    <w:div w:id="1218932618">
      <w:bodyDiv w:val="1"/>
      <w:marLeft w:val="0"/>
      <w:marRight w:val="0"/>
      <w:marTop w:val="0"/>
      <w:marBottom w:val="0"/>
      <w:divBdr>
        <w:top w:val="none" w:sz="0" w:space="0" w:color="auto"/>
        <w:left w:val="none" w:sz="0" w:space="0" w:color="auto"/>
        <w:bottom w:val="none" w:sz="0" w:space="0" w:color="auto"/>
        <w:right w:val="none" w:sz="0" w:space="0" w:color="auto"/>
      </w:divBdr>
    </w:div>
    <w:div w:id="1219319842">
      <w:bodyDiv w:val="1"/>
      <w:marLeft w:val="0"/>
      <w:marRight w:val="0"/>
      <w:marTop w:val="0"/>
      <w:marBottom w:val="0"/>
      <w:divBdr>
        <w:top w:val="none" w:sz="0" w:space="0" w:color="auto"/>
        <w:left w:val="none" w:sz="0" w:space="0" w:color="auto"/>
        <w:bottom w:val="none" w:sz="0" w:space="0" w:color="auto"/>
        <w:right w:val="none" w:sz="0" w:space="0" w:color="auto"/>
      </w:divBdr>
    </w:div>
    <w:div w:id="1219321333">
      <w:bodyDiv w:val="1"/>
      <w:marLeft w:val="0"/>
      <w:marRight w:val="0"/>
      <w:marTop w:val="0"/>
      <w:marBottom w:val="0"/>
      <w:divBdr>
        <w:top w:val="none" w:sz="0" w:space="0" w:color="auto"/>
        <w:left w:val="none" w:sz="0" w:space="0" w:color="auto"/>
        <w:bottom w:val="none" w:sz="0" w:space="0" w:color="auto"/>
        <w:right w:val="none" w:sz="0" w:space="0" w:color="auto"/>
      </w:divBdr>
    </w:div>
    <w:div w:id="1220552403">
      <w:bodyDiv w:val="1"/>
      <w:marLeft w:val="0"/>
      <w:marRight w:val="0"/>
      <w:marTop w:val="0"/>
      <w:marBottom w:val="0"/>
      <w:divBdr>
        <w:top w:val="none" w:sz="0" w:space="0" w:color="auto"/>
        <w:left w:val="none" w:sz="0" w:space="0" w:color="auto"/>
        <w:bottom w:val="none" w:sz="0" w:space="0" w:color="auto"/>
        <w:right w:val="none" w:sz="0" w:space="0" w:color="auto"/>
      </w:divBdr>
    </w:div>
    <w:div w:id="1220901910">
      <w:bodyDiv w:val="1"/>
      <w:marLeft w:val="0"/>
      <w:marRight w:val="0"/>
      <w:marTop w:val="0"/>
      <w:marBottom w:val="0"/>
      <w:divBdr>
        <w:top w:val="none" w:sz="0" w:space="0" w:color="auto"/>
        <w:left w:val="none" w:sz="0" w:space="0" w:color="auto"/>
        <w:bottom w:val="none" w:sz="0" w:space="0" w:color="auto"/>
        <w:right w:val="none" w:sz="0" w:space="0" w:color="auto"/>
      </w:divBdr>
    </w:div>
    <w:div w:id="1221595748">
      <w:bodyDiv w:val="1"/>
      <w:marLeft w:val="0"/>
      <w:marRight w:val="0"/>
      <w:marTop w:val="0"/>
      <w:marBottom w:val="0"/>
      <w:divBdr>
        <w:top w:val="none" w:sz="0" w:space="0" w:color="auto"/>
        <w:left w:val="none" w:sz="0" w:space="0" w:color="auto"/>
        <w:bottom w:val="none" w:sz="0" w:space="0" w:color="auto"/>
        <w:right w:val="none" w:sz="0" w:space="0" w:color="auto"/>
      </w:divBdr>
    </w:div>
    <w:div w:id="1223054390">
      <w:bodyDiv w:val="1"/>
      <w:marLeft w:val="0"/>
      <w:marRight w:val="0"/>
      <w:marTop w:val="0"/>
      <w:marBottom w:val="0"/>
      <w:divBdr>
        <w:top w:val="none" w:sz="0" w:space="0" w:color="auto"/>
        <w:left w:val="none" w:sz="0" w:space="0" w:color="auto"/>
        <w:bottom w:val="none" w:sz="0" w:space="0" w:color="auto"/>
        <w:right w:val="none" w:sz="0" w:space="0" w:color="auto"/>
      </w:divBdr>
    </w:div>
    <w:div w:id="1224440370">
      <w:bodyDiv w:val="1"/>
      <w:marLeft w:val="0"/>
      <w:marRight w:val="0"/>
      <w:marTop w:val="0"/>
      <w:marBottom w:val="0"/>
      <w:divBdr>
        <w:top w:val="none" w:sz="0" w:space="0" w:color="auto"/>
        <w:left w:val="none" w:sz="0" w:space="0" w:color="auto"/>
        <w:bottom w:val="none" w:sz="0" w:space="0" w:color="auto"/>
        <w:right w:val="none" w:sz="0" w:space="0" w:color="auto"/>
      </w:divBdr>
    </w:div>
    <w:div w:id="1225261494">
      <w:bodyDiv w:val="1"/>
      <w:marLeft w:val="0"/>
      <w:marRight w:val="0"/>
      <w:marTop w:val="0"/>
      <w:marBottom w:val="0"/>
      <w:divBdr>
        <w:top w:val="none" w:sz="0" w:space="0" w:color="auto"/>
        <w:left w:val="none" w:sz="0" w:space="0" w:color="auto"/>
        <w:bottom w:val="none" w:sz="0" w:space="0" w:color="auto"/>
        <w:right w:val="none" w:sz="0" w:space="0" w:color="auto"/>
      </w:divBdr>
    </w:div>
    <w:div w:id="1225261726">
      <w:bodyDiv w:val="1"/>
      <w:marLeft w:val="0"/>
      <w:marRight w:val="0"/>
      <w:marTop w:val="0"/>
      <w:marBottom w:val="0"/>
      <w:divBdr>
        <w:top w:val="none" w:sz="0" w:space="0" w:color="auto"/>
        <w:left w:val="none" w:sz="0" w:space="0" w:color="auto"/>
        <w:bottom w:val="none" w:sz="0" w:space="0" w:color="auto"/>
        <w:right w:val="none" w:sz="0" w:space="0" w:color="auto"/>
      </w:divBdr>
    </w:div>
    <w:div w:id="1226143086">
      <w:bodyDiv w:val="1"/>
      <w:marLeft w:val="0"/>
      <w:marRight w:val="0"/>
      <w:marTop w:val="0"/>
      <w:marBottom w:val="0"/>
      <w:divBdr>
        <w:top w:val="none" w:sz="0" w:space="0" w:color="auto"/>
        <w:left w:val="none" w:sz="0" w:space="0" w:color="auto"/>
        <w:bottom w:val="none" w:sz="0" w:space="0" w:color="auto"/>
        <w:right w:val="none" w:sz="0" w:space="0" w:color="auto"/>
      </w:divBdr>
    </w:div>
    <w:div w:id="1228612899">
      <w:bodyDiv w:val="1"/>
      <w:marLeft w:val="0"/>
      <w:marRight w:val="0"/>
      <w:marTop w:val="0"/>
      <w:marBottom w:val="0"/>
      <w:divBdr>
        <w:top w:val="none" w:sz="0" w:space="0" w:color="auto"/>
        <w:left w:val="none" w:sz="0" w:space="0" w:color="auto"/>
        <w:bottom w:val="none" w:sz="0" w:space="0" w:color="auto"/>
        <w:right w:val="none" w:sz="0" w:space="0" w:color="auto"/>
      </w:divBdr>
    </w:div>
    <w:div w:id="1230074596">
      <w:bodyDiv w:val="1"/>
      <w:marLeft w:val="0"/>
      <w:marRight w:val="0"/>
      <w:marTop w:val="0"/>
      <w:marBottom w:val="0"/>
      <w:divBdr>
        <w:top w:val="none" w:sz="0" w:space="0" w:color="auto"/>
        <w:left w:val="none" w:sz="0" w:space="0" w:color="auto"/>
        <w:bottom w:val="none" w:sz="0" w:space="0" w:color="auto"/>
        <w:right w:val="none" w:sz="0" w:space="0" w:color="auto"/>
      </w:divBdr>
    </w:div>
    <w:div w:id="1230574891">
      <w:bodyDiv w:val="1"/>
      <w:marLeft w:val="0"/>
      <w:marRight w:val="0"/>
      <w:marTop w:val="0"/>
      <w:marBottom w:val="0"/>
      <w:divBdr>
        <w:top w:val="none" w:sz="0" w:space="0" w:color="auto"/>
        <w:left w:val="none" w:sz="0" w:space="0" w:color="auto"/>
        <w:bottom w:val="none" w:sz="0" w:space="0" w:color="auto"/>
        <w:right w:val="none" w:sz="0" w:space="0" w:color="auto"/>
      </w:divBdr>
    </w:div>
    <w:div w:id="1233395391">
      <w:bodyDiv w:val="1"/>
      <w:marLeft w:val="0"/>
      <w:marRight w:val="0"/>
      <w:marTop w:val="0"/>
      <w:marBottom w:val="0"/>
      <w:divBdr>
        <w:top w:val="none" w:sz="0" w:space="0" w:color="auto"/>
        <w:left w:val="none" w:sz="0" w:space="0" w:color="auto"/>
        <w:bottom w:val="none" w:sz="0" w:space="0" w:color="auto"/>
        <w:right w:val="none" w:sz="0" w:space="0" w:color="auto"/>
      </w:divBdr>
    </w:div>
    <w:div w:id="1235160608">
      <w:bodyDiv w:val="1"/>
      <w:marLeft w:val="0"/>
      <w:marRight w:val="0"/>
      <w:marTop w:val="0"/>
      <w:marBottom w:val="0"/>
      <w:divBdr>
        <w:top w:val="none" w:sz="0" w:space="0" w:color="auto"/>
        <w:left w:val="none" w:sz="0" w:space="0" w:color="auto"/>
        <w:bottom w:val="none" w:sz="0" w:space="0" w:color="auto"/>
        <w:right w:val="none" w:sz="0" w:space="0" w:color="auto"/>
      </w:divBdr>
    </w:div>
    <w:div w:id="1238318009">
      <w:bodyDiv w:val="1"/>
      <w:marLeft w:val="0"/>
      <w:marRight w:val="0"/>
      <w:marTop w:val="0"/>
      <w:marBottom w:val="0"/>
      <w:divBdr>
        <w:top w:val="none" w:sz="0" w:space="0" w:color="auto"/>
        <w:left w:val="none" w:sz="0" w:space="0" w:color="auto"/>
        <w:bottom w:val="none" w:sz="0" w:space="0" w:color="auto"/>
        <w:right w:val="none" w:sz="0" w:space="0" w:color="auto"/>
      </w:divBdr>
    </w:div>
    <w:div w:id="1239291989">
      <w:bodyDiv w:val="1"/>
      <w:marLeft w:val="0"/>
      <w:marRight w:val="0"/>
      <w:marTop w:val="0"/>
      <w:marBottom w:val="0"/>
      <w:divBdr>
        <w:top w:val="none" w:sz="0" w:space="0" w:color="auto"/>
        <w:left w:val="none" w:sz="0" w:space="0" w:color="auto"/>
        <w:bottom w:val="none" w:sz="0" w:space="0" w:color="auto"/>
        <w:right w:val="none" w:sz="0" w:space="0" w:color="auto"/>
      </w:divBdr>
    </w:div>
    <w:div w:id="1239709091">
      <w:bodyDiv w:val="1"/>
      <w:marLeft w:val="0"/>
      <w:marRight w:val="0"/>
      <w:marTop w:val="0"/>
      <w:marBottom w:val="0"/>
      <w:divBdr>
        <w:top w:val="none" w:sz="0" w:space="0" w:color="auto"/>
        <w:left w:val="none" w:sz="0" w:space="0" w:color="auto"/>
        <w:bottom w:val="none" w:sz="0" w:space="0" w:color="auto"/>
        <w:right w:val="none" w:sz="0" w:space="0" w:color="auto"/>
      </w:divBdr>
    </w:div>
    <w:div w:id="1240671651">
      <w:bodyDiv w:val="1"/>
      <w:marLeft w:val="0"/>
      <w:marRight w:val="0"/>
      <w:marTop w:val="0"/>
      <w:marBottom w:val="0"/>
      <w:divBdr>
        <w:top w:val="none" w:sz="0" w:space="0" w:color="auto"/>
        <w:left w:val="none" w:sz="0" w:space="0" w:color="auto"/>
        <w:bottom w:val="none" w:sz="0" w:space="0" w:color="auto"/>
        <w:right w:val="none" w:sz="0" w:space="0" w:color="auto"/>
      </w:divBdr>
    </w:div>
    <w:div w:id="1240752522">
      <w:bodyDiv w:val="1"/>
      <w:marLeft w:val="0"/>
      <w:marRight w:val="0"/>
      <w:marTop w:val="0"/>
      <w:marBottom w:val="0"/>
      <w:divBdr>
        <w:top w:val="none" w:sz="0" w:space="0" w:color="auto"/>
        <w:left w:val="none" w:sz="0" w:space="0" w:color="auto"/>
        <w:bottom w:val="none" w:sz="0" w:space="0" w:color="auto"/>
        <w:right w:val="none" w:sz="0" w:space="0" w:color="auto"/>
      </w:divBdr>
    </w:div>
    <w:div w:id="1240793797">
      <w:bodyDiv w:val="1"/>
      <w:marLeft w:val="0"/>
      <w:marRight w:val="0"/>
      <w:marTop w:val="0"/>
      <w:marBottom w:val="0"/>
      <w:divBdr>
        <w:top w:val="none" w:sz="0" w:space="0" w:color="auto"/>
        <w:left w:val="none" w:sz="0" w:space="0" w:color="auto"/>
        <w:bottom w:val="none" w:sz="0" w:space="0" w:color="auto"/>
        <w:right w:val="none" w:sz="0" w:space="0" w:color="auto"/>
      </w:divBdr>
    </w:div>
    <w:div w:id="1241604025">
      <w:bodyDiv w:val="1"/>
      <w:marLeft w:val="0"/>
      <w:marRight w:val="0"/>
      <w:marTop w:val="0"/>
      <w:marBottom w:val="0"/>
      <w:divBdr>
        <w:top w:val="none" w:sz="0" w:space="0" w:color="auto"/>
        <w:left w:val="none" w:sz="0" w:space="0" w:color="auto"/>
        <w:bottom w:val="none" w:sz="0" w:space="0" w:color="auto"/>
        <w:right w:val="none" w:sz="0" w:space="0" w:color="auto"/>
      </w:divBdr>
    </w:div>
    <w:div w:id="1241713715">
      <w:bodyDiv w:val="1"/>
      <w:marLeft w:val="0"/>
      <w:marRight w:val="0"/>
      <w:marTop w:val="0"/>
      <w:marBottom w:val="0"/>
      <w:divBdr>
        <w:top w:val="none" w:sz="0" w:space="0" w:color="auto"/>
        <w:left w:val="none" w:sz="0" w:space="0" w:color="auto"/>
        <w:bottom w:val="none" w:sz="0" w:space="0" w:color="auto"/>
        <w:right w:val="none" w:sz="0" w:space="0" w:color="auto"/>
      </w:divBdr>
    </w:div>
    <w:div w:id="1242829505">
      <w:bodyDiv w:val="1"/>
      <w:marLeft w:val="0"/>
      <w:marRight w:val="0"/>
      <w:marTop w:val="0"/>
      <w:marBottom w:val="0"/>
      <w:divBdr>
        <w:top w:val="none" w:sz="0" w:space="0" w:color="auto"/>
        <w:left w:val="none" w:sz="0" w:space="0" w:color="auto"/>
        <w:bottom w:val="none" w:sz="0" w:space="0" w:color="auto"/>
        <w:right w:val="none" w:sz="0" w:space="0" w:color="auto"/>
      </w:divBdr>
    </w:div>
    <w:div w:id="1243023716">
      <w:bodyDiv w:val="1"/>
      <w:marLeft w:val="0"/>
      <w:marRight w:val="0"/>
      <w:marTop w:val="0"/>
      <w:marBottom w:val="0"/>
      <w:divBdr>
        <w:top w:val="none" w:sz="0" w:space="0" w:color="auto"/>
        <w:left w:val="none" w:sz="0" w:space="0" w:color="auto"/>
        <w:bottom w:val="none" w:sz="0" w:space="0" w:color="auto"/>
        <w:right w:val="none" w:sz="0" w:space="0" w:color="auto"/>
      </w:divBdr>
    </w:div>
    <w:div w:id="1243029020">
      <w:bodyDiv w:val="1"/>
      <w:marLeft w:val="0"/>
      <w:marRight w:val="0"/>
      <w:marTop w:val="0"/>
      <w:marBottom w:val="0"/>
      <w:divBdr>
        <w:top w:val="none" w:sz="0" w:space="0" w:color="auto"/>
        <w:left w:val="none" w:sz="0" w:space="0" w:color="auto"/>
        <w:bottom w:val="none" w:sz="0" w:space="0" w:color="auto"/>
        <w:right w:val="none" w:sz="0" w:space="0" w:color="auto"/>
      </w:divBdr>
    </w:div>
    <w:div w:id="1243484868">
      <w:bodyDiv w:val="1"/>
      <w:marLeft w:val="0"/>
      <w:marRight w:val="0"/>
      <w:marTop w:val="0"/>
      <w:marBottom w:val="0"/>
      <w:divBdr>
        <w:top w:val="none" w:sz="0" w:space="0" w:color="auto"/>
        <w:left w:val="none" w:sz="0" w:space="0" w:color="auto"/>
        <w:bottom w:val="none" w:sz="0" w:space="0" w:color="auto"/>
        <w:right w:val="none" w:sz="0" w:space="0" w:color="auto"/>
      </w:divBdr>
    </w:div>
    <w:div w:id="1243763006">
      <w:bodyDiv w:val="1"/>
      <w:marLeft w:val="0"/>
      <w:marRight w:val="0"/>
      <w:marTop w:val="0"/>
      <w:marBottom w:val="0"/>
      <w:divBdr>
        <w:top w:val="none" w:sz="0" w:space="0" w:color="auto"/>
        <w:left w:val="none" w:sz="0" w:space="0" w:color="auto"/>
        <w:bottom w:val="none" w:sz="0" w:space="0" w:color="auto"/>
        <w:right w:val="none" w:sz="0" w:space="0" w:color="auto"/>
      </w:divBdr>
    </w:div>
    <w:div w:id="1245072255">
      <w:bodyDiv w:val="1"/>
      <w:marLeft w:val="0"/>
      <w:marRight w:val="0"/>
      <w:marTop w:val="0"/>
      <w:marBottom w:val="0"/>
      <w:divBdr>
        <w:top w:val="none" w:sz="0" w:space="0" w:color="auto"/>
        <w:left w:val="none" w:sz="0" w:space="0" w:color="auto"/>
        <w:bottom w:val="none" w:sz="0" w:space="0" w:color="auto"/>
        <w:right w:val="none" w:sz="0" w:space="0" w:color="auto"/>
      </w:divBdr>
    </w:div>
    <w:div w:id="1246719099">
      <w:bodyDiv w:val="1"/>
      <w:marLeft w:val="0"/>
      <w:marRight w:val="0"/>
      <w:marTop w:val="0"/>
      <w:marBottom w:val="0"/>
      <w:divBdr>
        <w:top w:val="none" w:sz="0" w:space="0" w:color="auto"/>
        <w:left w:val="none" w:sz="0" w:space="0" w:color="auto"/>
        <w:bottom w:val="none" w:sz="0" w:space="0" w:color="auto"/>
        <w:right w:val="none" w:sz="0" w:space="0" w:color="auto"/>
      </w:divBdr>
    </w:div>
    <w:div w:id="1247031664">
      <w:bodyDiv w:val="1"/>
      <w:marLeft w:val="0"/>
      <w:marRight w:val="0"/>
      <w:marTop w:val="0"/>
      <w:marBottom w:val="0"/>
      <w:divBdr>
        <w:top w:val="none" w:sz="0" w:space="0" w:color="auto"/>
        <w:left w:val="none" w:sz="0" w:space="0" w:color="auto"/>
        <w:bottom w:val="none" w:sz="0" w:space="0" w:color="auto"/>
        <w:right w:val="none" w:sz="0" w:space="0" w:color="auto"/>
      </w:divBdr>
    </w:div>
    <w:div w:id="1247422724">
      <w:bodyDiv w:val="1"/>
      <w:marLeft w:val="0"/>
      <w:marRight w:val="0"/>
      <w:marTop w:val="0"/>
      <w:marBottom w:val="0"/>
      <w:divBdr>
        <w:top w:val="none" w:sz="0" w:space="0" w:color="auto"/>
        <w:left w:val="none" w:sz="0" w:space="0" w:color="auto"/>
        <w:bottom w:val="none" w:sz="0" w:space="0" w:color="auto"/>
        <w:right w:val="none" w:sz="0" w:space="0" w:color="auto"/>
      </w:divBdr>
    </w:div>
    <w:div w:id="1247836597">
      <w:bodyDiv w:val="1"/>
      <w:marLeft w:val="0"/>
      <w:marRight w:val="0"/>
      <w:marTop w:val="0"/>
      <w:marBottom w:val="0"/>
      <w:divBdr>
        <w:top w:val="none" w:sz="0" w:space="0" w:color="auto"/>
        <w:left w:val="none" w:sz="0" w:space="0" w:color="auto"/>
        <w:bottom w:val="none" w:sz="0" w:space="0" w:color="auto"/>
        <w:right w:val="none" w:sz="0" w:space="0" w:color="auto"/>
      </w:divBdr>
    </w:div>
    <w:div w:id="1248229989">
      <w:bodyDiv w:val="1"/>
      <w:marLeft w:val="0"/>
      <w:marRight w:val="0"/>
      <w:marTop w:val="0"/>
      <w:marBottom w:val="0"/>
      <w:divBdr>
        <w:top w:val="none" w:sz="0" w:space="0" w:color="auto"/>
        <w:left w:val="none" w:sz="0" w:space="0" w:color="auto"/>
        <w:bottom w:val="none" w:sz="0" w:space="0" w:color="auto"/>
        <w:right w:val="none" w:sz="0" w:space="0" w:color="auto"/>
      </w:divBdr>
    </w:div>
    <w:div w:id="1251308241">
      <w:bodyDiv w:val="1"/>
      <w:marLeft w:val="0"/>
      <w:marRight w:val="0"/>
      <w:marTop w:val="0"/>
      <w:marBottom w:val="0"/>
      <w:divBdr>
        <w:top w:val="none" w:sz="0" w:space="0" w:color="auto"/>
        <w:left w:val="none" w:sz="0" w:space="0" w:color="auto"/>
        <w:bottom w:val="none" w:sz="0" w:space="0" w:color="auto"/>
        <w:right w:val="none" w:sz="0" w:space="0" w:color="auto"/>
      </w:divBdr>
    </w:div>
    <w:div w:id="1252739133">
      <w:bodyDiv w:val="1"/>
      <w:marLeft w:val="0"/>
      <w:marRight w:val="0"/>
      <w:marTop w:val="0"/>
      <w:marBottom w:val="0"/>
      <w:divBdr>
        <w:top w:val="none" w:sz="0" w:space="0" w:color="auto"/>
        <w:left w:val="none" w:sz="0" w:space="0" w:color="auto"/>
        <w:bottom w:val="none" w:sz="0" w:space="0" w:color="auto"/>
        <w:right w:val="none" w:sz="0" w:space="0" w:color="auto"/>
      </w:divBdr>
    </w:div>
    <w:div w:id="1253931846">
      <w:bodyDiv w:val="1"/>
      <w:marLeft w:val="0"/>
      <w:marRight w:val="0"/>
      <w:marTop w:val="0"/>
      <w:marBottom w:val="0"/>
      <w:divBdr>
        <w:top w:val="none" w:sz="0" w:space="0" w:color="auto"/>
        <w:left w:val="none" w:sz="0" w:space="0" w:color="auto"/>
        <w:bottom w:val="none" w:sz="0" w:space="0" w:color="auto"/>
        <w:right w:val="none" w:sz="0" w:space="0" w:color="auto"/>
      </w:divBdr>
    </w:div>
    <w:div w:id="1254898515">
      <w:bodyDiv w:val="1"/>
      <w:marLeft w:val="0"/>
      <w:marRight w:val="0"/>
      <w:marTop w:val="0"/>
      <w:marBottom w:val="0"/>
      <w:divBdr>
        <w:top w:val="none" w:sz="0" w:space="0" w:color="auto"/>
        <w:left w:val="none" w:sz="0" w:space="0" w:color="auto"/>
        <w:bottom w:val="none" w:sz="0" w:space="0" w:color="auto"/>
        <w:right w:val="none" w:sz="0" w:space="0" w:color="auto"/>
      </w:divBdr>
    </w:div>
    <w:div w:id="1255046044">
      <w:bodyDiv w:val="1"/>
      <w:marLeft w:val="0"/>
      <w:marRight w:val="0"/>
      <w:marTop w:val="0"/>
      <w:marBottom w:val="0"/>
      <w:divBdr>
        <w:top w:val="none" w:sz="0" w:space="0" w:color="auto"/>
        <w:left w:val="none" w:sz="0" w:space="0" w:color="auto"/>
        <w:bottom w:val="none" w:sz="0" w:space="0" w:color="auto"/>
        <w:right w:val="none" w:sz="0" w:space="0" w:color="auto"/>
      </w:divBdr>
    </w:div>
    <w:div w:id="1255897462">
      <w:bodyDiv w:val="1"/>
      <w:marLeft w:val="0"/>
      <w:marRight w:val="0"/>
      <w:marTop w:val="0"/>
      <w:marBottom w:val="0"/>
      <w:divBdr>
        <w:top w:val="none" w:sz="0" w:space="0" w:color="auto"/>
        <w:left w:val="none" w:sz="0" w:space="0" w:color="auto"/>
        <w:bottom w:val="none" w:sz="0" w:space="0" w:color="auto"/>
        <w:right w:val="none" w:sz="0" w:space="0" w:color="auto"/>
      </w:divBdr>
    </w:div>
    <w:div w:id="1256667351">
      <w:bodyDiv w:val="1"/>
      <w:marLeft w:val="0"/>
      <w:marRight w:val="0"/>
      <w:marTop w:val="0"/>
      <w:marBottom w:val="0"/>
      <w:divBdr>
        <w:top w:val="none" w:sz="0" w:space="0" w:color="auto"/>
        <w:left w:val="none" w:sz="0" w:space="0" w:color="auto"/>
        <w:bottom w:val="none" w:sz="0" w:space="0" w:color="auto"/>
        <w:right w:val="none" w:sz="0" w:space="0" w:color="auto"/>
      </w:divBdr>
    </w:div>
    <w:div w:id="1257790500">
      <w:bodyDiv w:val="1"/>
      <w:marLeft w:val="0"/>
      <w:marRight w:val="0"/>
      <w:marTop w:val="0"/>
      <w:marBottom w:val="0"/>
      <w:divBdr>
        <w:top w:val="none" w:sz="0" w:space="0" w:color="auto"/>
        <w:left w:val="none" w:sz="0" w:space="0" w:color="auto"/>
        <w:bottom w:val="none" w:sz="0" w:space="0" w:color="auto"/>
        <w:right w:val="none" w:sz="0" w:space="0" w:color="auto"/>
      </w:divBdr>
    </w:div>
    <w:div w:id="1258100775">
      <w:bodyDiv w:val="1"/>
      <w:marLeft w:val="0"/>
      <w:marRight w:val="0"/>
      <w:marTop w:val="0"/>
      <w:marBottom w:val="0"/>
      <w:divBdr>
        <w:top w:val="none" w:sz="0" w:space="0" w:color="auto"/>
        <w:left w:val="none" w:sz="0" w:space="0" w:color="auto"/>
        <w:bottom w:val="none" w:sz="0" w:space="0" w:color="auto"/>
        <w:right w:val="none" w:sz="0" w:space="0" w:color="auto"/>
      </w:divBdr>
    </w:div>
    <w:div w:id="1258951283">
      <w:bodyDiv w:val="1"/>
      <w:marLeft w:val="0"/>
      <w:marRight w:val="0"/>
      <w:marTop w:val="0"/>
      <w:marBottom w:val="0"/>
      <w:divBdr>
        <w:top w:val="none" w:sz="0" w:space="0" w:color="auto"/>
        <w:left w:val="none" w:sz="0" w:space="0" w:color="auto"/>
        <w:bottom w:val="none" w:sz="0" w:space="0" w:color="auto"/>
        <w:right w:val="none" w:sz="0" w:space="0" w:color="auto"/>
      </w:divBdr>
    </w:div>
    <w:div w:id="1260259825">
      <w:bodyDiv w:val="1"/>
      <w:marLeft w:val="0"/>
      <w:marRight w:val="0"/>
      <w:marTop w:val="0"/>
      <w:marBottom w:val="0"/>
      <w:divBdr>
        <w:top w:val="none" w:sz="0" w:space="0" w:color="auto"/>
        <w:left w:val="none" w:sz="0" w:space="0" w:color="auto"/>
        <w:bottom w:val="none" w:sz="0" w:space="0" w:color="auto"/>
        <w:right w:val="none" w:sz="0" w:space="0" w:color="auto"/>
      </w:divBdr>
    </w:div>
    <w:div w:id="1260984914">
      <w:bodyDiv w:val="1"/>
      <w:marLeft w:val="0"/>
      <w:marRight w:val="0"/>
      <w:marTop w:val="0"/>
      <w:marBottom w:val="0"/>
      <w:divBdr>
        <w:top w:val="none" w:sz="0" w:space="0" w:color="auto"/>
        <w:left w:val="none" w:sz="0" w:space="0" w:color="auto"/>
        <w:bottom w:val="none" w:sz="0" w:space="0" w:color="auto"/>
        <w:right w:val="none" w:sz="0" w:space="0" w:color="auto"/>
      </w:divBdr>
    </w:div>
    <w:div w:id="1262297494">
      <w:bodyDiv w:val="1"/>
      <w:marLeft w:val="0"/>
      <w:marRight w:val="0"/>
      <w:marTop w:val="0"/>
      <w:marBottom w:val="0"/>
      <w:divBdr>
        <w:top w:val="none" w:sz="0" w:space="0" w:color="auto"/>
        <w:left w:val="none" w:sz="0" w:space="0" w:color="auto"/>
        <w:bottom w:val="none" w:sz="0" w:space="0" w:color="auto"/>
        <w:right w:val="none" w:sz="0" w:space="0" w:color="auto"/>
      </w:divBdr>
    </w:div>
    <w:div w:id="1262373273">
      <w:bodyDiv w:val="1"/>
      <w:marLeft w:val="0"/>
      <w:marRight w:val="0"/>
      <w:marTop w:val="0"/>
      <w:marBottom w:val="0"/>
      <w:divBdr>
        <w:top w:val="none" w:sz="0" w:space="0" w:color="auto"/>
        <w:left w:val="none" w:sz="0" w:space="0" w:color="auto"/>
        <w:bottom w:val="none" w:sz="0" w:space="0" w:color="auto"/>
        <w:right w:val="none" w:sz="0" w:space="0" w:color="auto"/>
      </w:divBdr>
    </w:div>
    <w:div w:id="1263994026">
      <w:bodyDiv w:val="1"/>
      <w:marLeft w:val="0"/>
      <w:marRight w:val="0"/>
      <w:marTop w:val="0"/>
      <w:marBottom w:val="0"/>
      <w:divBdr>
        <w:top w:val="none" w:sz="0" w:space="0" w:color="auto"/>
        <w:left w:val="none" w:sz="0" w:space="0" w:color="auto"/>
        <w:bottom w:val="none" w:sz="0" w:space="0" w:color="auto"/>
        <w:right w:val="none" w:sz="0" w:space="0" w:color="auto"/>
      </w:divBdr>
    </w:div>
    <w:div w:id="1264075448">
      <w:bodyDiv w:val="1"/>
      <w:marLeft w:val="0"/>
      <w:marRight w:val="0"/>
      <w:marTop w:val="0"/>
      <w:marBottom w:val="0"/>
      <w:divBdr>
        <w:top w:val="none" w:sz="0" w:space="0" w:color="auto"/>
        <w:left w:val="none" w:sz="0" w:space="0" w:color="auto"/>
        <w:bottom w:val="none" w:sz="0" w:space="0" w:color="auto"/>
        <w:right w:val="none" w:sz="0" w:space="0" w:color="auto"/>
      </w:divBdr>
    </w:div>
    <w:div w:id="1264150905">
      <w:bodyDiv w:val="1"/>
      <w:marLeft w:val="0"/>
      <w:marRight w:val="0"/>
      <w:marTop w:val="0"/>
      <w:marBottom w:val="0"/>
      <w:divBdr>
        <w:top w:val="none" w:sz="0" w:space="0" w:color="auto"/>
        <w:left w:val="none" w:sz="0" w:space="0" w:color="auto"/>
        <w:bottom w:val="none" w:sz="0" w:space="0" w:color="auto"/>
        <w:right w:val="none" w:sz="0" w:space="0" w:color="auto"/>
      </w:divBdr>
    </w:div>
    <w:div w:id="1266957480">
      <w:bodyDiv w:val="1"/>
      <w:marLeft w:val="0"/>
      <w:marRight w:val="0"/>
      <w:marTop w:val="0"/>
      <w:marBottom w:val="0"/>
      <w:divBdr>
        <w:top w:val="none" w:sz="0" w:space="0" w:color="auto"/>
        <w:left w:val="none" w:sz="0" w:space="0" w:color="auto"/>
        <w:bottom w:val="none" w:sz="0" w:space="0" w:color="auto"/>
        <w:right w:val="none" w:sz="0" w:space="0" w:color="auto"/>
      </w:divBdr>
    </w:div>
    <w:div w:id="1268123617">
      <w:bodyDiv w:val="1"/>
      <w:marLeft w:val="0"/>
      <w:marRight w:val="0"/>
      <w:marTop w:val="0"/>
      <w:marBottom w:val="0"/>
      <w:divBdr>
        <w:top w:val="none" w:sz="0" w:space="0" w:color="auto"/>
        <w:left w:val="none" w:sz="0" w:space="0" w:color="auto"/>
        <w:bottom w:val="none" w:sz="0" w:space="0" w:color="auto"/>
        <w:right w:val="none" w:sz="0" w:space="0" w:color="auto"/>
      </w:divBdr>
    </w:div>
    <w:div w:id="1268394423">
      <w:bodyDiv w:val="1"/>
      <w:marLeft w:val="0"/>
      <w:marRight w:val="0"/>
      <w:marTop w:val="0"/>
      <w:marBottom w:val="0"/>
      <w:divBdr>
        <w:top w:val="none" w:sz="0" w:space="0" w:color="auto"/>
        <w:left w:val="none" w:sz="0" w:space="0" w:color="auto"/>
        <w:bottom w:val="none" w:sz="0" w:space="0" w:color="auto"/>
        <w:right w:val="none" w:sz="0" w:space="0" w:color="auto"/>
      </w:divBdr>
    </w:div>
    <w:div w:id="1269194571">
      <w:bodyDiv w:val="1"/>
      <w:marLeft w:val="0"/>
      <w:marRight w:val="0"/>
      <w:marTop w:val="0"/>
      <w:marBottom w:val="0"/>
      <w:divBdr>
        <w:top w:val="none" w:sz="0" w:space="0" w:color="auto"/>
        <w:left w:val="none" w:sz="0" w:space="0" w:color="auto"/>
        <w:bottom w:val="none" w:sz="0" w:space="0" w:color="auto"/>
        <w:right w:val="none" w:sz="0" w:space="0" w:color="auto"/>
      </w:divBdr>
    </w:div>
    <w:div w:id="1269434029">
      <w:bodyDiv w:val="1"/>
      <w:marLeft w:val="0"/>
      <w:marRight w:val="0"/>
      <w:marTop w:val="0"/>
      <w:marBottom w:val="0"/>
      <w:divBdr>
        <w:top w:val="none" w:sz="0" w:space="0" w:color="auto"/>
        <w:left w:val="none" w:sz="0" w:space="0" w:color="auto"/>
        <w:bottom w:val="none" w:sz="0" w:space="0" w:color="auto"/>
        <w:right w:val="none" w:sz="0" w:space="0" w:color="auto"/>
      </w:divBdr>
    </w:div>
    <w:div w:id="1270355540">
      <w:bodyDiv w:val="1"/>
      <w:marLeft w:val="0"/>
      <w:marRight w:val="0"/>
      <w:marTop w:val="0"/>
      <w:marBottom w:val="0"/>
      <w:divBdr>
        <w:top w:val="none" w:sz="0" w:space="0" w:color="auto"/>
        <w:left w:val="none" w:sz="0" w:space="0" w:color="auto"/>
        <w:bottom w:val="none" w:sz="0" w:space="0" w:color="auto"/>
        <w:right w:val="none" w:sz="0" w:space="0" w:color="auto"/>
      </w:divBdr>
    </w:div>
    <w:div w:id="1270360217">
      <w:bodyDiv w:val="1"/>
      <w:marLeft w:val="0"/>
      <w:marRight w:val="0"/>
      <w:marTop w:val="0"/>
      <w:marBottom w:val="0"/>
      <w:divBdr>
        <w:top w:val="none" w:sz="0" w:space="0" w:color="auto"/>
        <w:left w:val="none" w:sz="0" w:space="0" w:color="auto"/>
        <w:bottom w:val="none" w:sz="0" w:space="0" w:color="auto"/>
        <w:right w:val="none" w:sz="0" w:space="0" w:color="auto"/>
      </w:divBdr>
    </w:div>
    <w:div w:id="1273170291">
      <w:bodyDiv w:val="1"/>
      <w:marLeft w:val="0"/>
      <w:marRight w:val="0"/>
      <w:marTop w:val="0"/>
      <w:marBottom w:val="0"/>
      <w:divBdr>
        <w:top w:val="none" w:sz="0" w:space="0" w:color="auto"/>
        <w:left w:val="none" w:sz="0" w:space="0" w:color="auto"/>
        <w:bottom w:val="none" w:sz="0" w:space="0" w:color="auto"/>
        <w:right w:val="none" w:sz="0" w:space="0" w:color="auto"/>
      </w:divBdr>
    </w:div>
    <w:div w:id="1273629476">
      <w:bodyDiv w:val="1"/>
      <w:marLeft w:val="0"/>
      <w:marRight w:val="0"/>
      <w:marTop w:val="0"/>
      <w:marBottom w:val="0"/>
      <w:divBdr>
        <w:top w:val="none" w:sz="0" w:space="0" w:color="auto"/>
        <w:left w:val="none" w:sz="0" w:space="0" w:color="auto"/>
        <w:bottom w:val="none" w:sz="0" w:space="0" w:color="auto"/>
        <w:right w:val="none" w:sz="0" w:space="0" w:color="auto"/>
      </w:divBdr>
    </w:div>
    <w:div w:id="1274048219">
      <w:bodyDiv w:val="1"/>
      <w:marLeft w:val="0"/>
      <w:marRight w:val="0"/>
      <w:marTop w:val="0"/>
      <w:marBottom w:val="0"/>
      <w:divBdr>
        <w:top w:val="none" w:sz="0" w:space="0" w:color="auto"/>
        <w:left w:val="none" w:sz="0" w:space="0" w:color="auto"/>
        <w:bottom w:val="none" w:sz="0" w:space="0" w:color="auto"/>
        <w:right w:val="none" w:sz="0" w:space="0" w:color="auto"/>
      </w:divBdr>
    </w:div>
    <w:div w:id="1274553758">
      <w:bodyDiv w:val="1"/>
      <w:marLeft w:val="0"/>
      <w:marRight w:val="0"/>
      <w:marTop w:val="0"/>
      <w:marBottom w:val="0"/>
      <w:divBdr>
        <w:top w:val="none" w:sz="0" w:space="0" w:color="auto"/>
        <w:left w:val="none" w:sz="0" w:space="0" w:color="auto"/>
        <w:bottom w:val="none" w:sz="0" w:space="0" w:color="auto"/>
        <w:right w:val="none" w:sz="0" w:space="0" w:color="auto"/>
      </w:divBdr>
    </w:div>
    <w:div w:id="1274895108">
      <w:bodyDiv w:val="1"/>
      <w:marLeft w:val="0"/>
      <w:marRight w:val="0"/>
      <w:marTop w:val="0"/>
      <w:marBottom w:val="0"/>
      <w:divBdr>
        <w:top w:val="none" w:sz="0" w:space="0" w:color="auto"/>
        <w:left w:val="none" w:sz="0" w:space="0" w:color="auto"/>
        <w:bottom w:val="none" w:sz="0" w:space="0" w:color="auto"/>
        <w:right w:val="none" w:sz="0" w:space="0" w:color="auto"/>
      </w:divBdr>
    </w:div>
    <w:div w:id="1276329263">
      <w:bodyDiv w:val="1"/>
      <w:marLeft w:val="0"/>
      <w:marRight w:val="0"/>
      <w:marTop w:val="0"/>
      <w:marBottom w:val="0"/>
      <w:divBdr>
        <w:top w:val="none" w:sz="0" w:space="0" w:color="auto"/>
        <w:left w:val="none" w:sz="0" w:space="0" w:color="auto"/>
        <w:bottom w:val="none" w:sz="0" w:space="0" w:color="auto"/>
        <w:right w:val="none" w:sz="0" w:space="0" w:color="auto"/>
      </w:divBdr>
    </w:div>
    <w:div w:id="1279676782">
      <w:bodyDiv w:val="1"/>
      <w:marLeft w:val="0"/>
      <w:marRight w:val="0"/>
      <w:marTop w:val="0"/>
      <w:marBottom w:val="0"/>
      <w:divBdr>
        <w:top w:val="none" w:sz="0" w:space="0" w:color="auto"/>
        <w:left w:val="none" w:sz="0" w:space="0" w:color="auto"/>
        <w:bottom w:val="none" w:sz="0" w:space="0" w:color="auto"/>
        <w:right w:val="none" w:sz="0" w:space="0" w:color="auto"/>
      </w:divBdr>
    </w:div>
    <w:div w:id="1281691226">
      <w:bodyDiv w:val="1"/>
      <w:marLeft w:val="0"/>
      <w:marRight w:val="0"/>
      <w:marTop w:val="0"/>
      <w:marBottom w:val="0"/>
      <w:divBdr>
        <w:top w:val="none" w:sz="0" w:space="0" w:color="auto"/>
        <w:left w:val="none" w:sz="0" w:space="0" w:color="auto"/>
        <w:bottom w:val="none" w:sz="0" w:space="0" w:color="auto"/>
        <w:right w:val="none" w:sz="0" w:space="0" w:color="auto"/>
      </w:divBdr>
    </w:div>
    <w:div w:id="1281953067">
      <w:bodyDiv w:val="1"/>
      <w:marLeft w:val="0"/>
      <w:marRight w:val="0"/>
      <w:marTop w:val="0"/>
      <w:marBottom w:val="0"/>
      <w:divBdr>
        <w:top w:val="none" w:sz="0" w:space="0" w:color="auto"/>
        <w:left w:val="none" w:sz="0" w:space="0" w:color="auto"/>
        <w:bottom w:val="none" w:sz="0" w:space="0" w:color="auto"/>
        <w:right w:val="none" w:sz="0" w:space="0" w:color="auto"/>
      </w:divBdr>
    </w:div>
    <w:div w:id="1281959129">
      <w:bodyDiv w:val="1"/>
      <w:marLeft w:val="0"/>
      <w:marRight w:val="0"/>
      <w:marTop w:val="0"/>
      <w:marBottom w:val="0"/>
      <w:divBdr>
        <w:top w:val="none" w:sz="0" w:space="0" w:color="auto"/>
        <w:left w:val="none" w:sz="0" w:space="0" w:color="auto"/>
        <w:bottom w:val="none" w:sz="0" w:space="0" w:color="auto"/>
        <w:right w:val="none" w:sz="0" w:space="0" w:color="auto"/>
      </w:divBdr>
    </w:div>
    <w:div w:id="1284726298">
      <w:bodyDiv w:val="1"/>
      <w:marLeft w:val="0"/>
      <w:marRight w:val="0"/>
      <w:marTop w:val="0"/>
      <w:marBottom w:val="0"/>
      <w:divBdr>
        <w:top w:val="none" w:sz="0" w:space="0" w:color="auto"/>
        <w:left w:val="none" w:sz="0" w:space="0" w:color="auto"/>
        <w:bottom w:val="none" w:sz="0" w:space="0" w:color="auto"/>
        <w:right w:val="none" w:sz="0" w:space="0" w:color="auto"/>
      </w:divBdr>
    </w:div>
    <w:div w:id="1285114854">
      <w:bodyDiv w:val="1"/>
      <w:marLeft w:val="0"/>
      <w:marRight w:val="0"/>
      <w:marTop w:val="0"/>
      <w:marBottom w:val="0"/>
      <w:divBdr>
        <w:top w:val="none" w:sz="0" w:space="0" w:color="auto"/>
        <w:left w:val="none" w:sz="0" w:space="0" w:color="auto"/>
        <w:bottom w:val="none" w:sz="0" w:space="0" w:color="auto"/>
        <w:right w:val="none" w:sz="0" w:space="0" w:color="auto"/>
      </w:divBdr>
    </w:div>
    <w:div w:id="1287195264">
      <w:bodyDiv w:val="1"/>
      <w:marLeft w:val="0"/>
      <w:marRight w:val="0"/>
      <w:marTop w:val="0"/>
      <w:marBottom w:val="0"/>
      <w:divBdr>
        <w:top w:val="none" w:sz="0" w:space="0" w:color="auto"/>
        <w:left w:val="none" w:sz="0" w:space="0" w:color="auto"/>
        <w:bottom w:val="none" w:sz="0" w:space="0" w:color="auto"/>
        <w:right w:val="none" w:sz="0" w:space="0" w:color="auto"/>
      </w:divBdr>
    </w:div>
    <w:div w:id="1287271091">
      <w:bodyDiv w:val="1"/>
      <w:marLeft w:val="0"/>
      <w:marRight w:val="0"/>
      <w:marTop w:val="0"/>
      <w:marBottom w:val="0"/>
      <w:divBdr>
        <w:top w:val="none" w:sz="0" w:space="0" w:color="auto"/>
        <w:left w:val="none" w:sz="0" w:space="0" w:color="auto"/>
        <w:bottom w:val="none" w:sz="0" w:space="0" w:color="auto"/>
        <w:right w:val="none" w:sz="0" w:space="0" w:color="auto"/>
      </w:divBdr>
    </w:div>
    <w:div w:id="1287783655">
      <w:bodyDiv w:val="1"/>
      <w:marLeft w:val="0"/>
      <w:marRight w:val="0"/>
      <w:marTop w:val="0"/>
      <w:marBottom w:val="0"/>
      <w:divBdr>
        <w:top w:val="none" w:sz="0" w:space="0" w:color="auto"/>
        <w:left w:val="none" w:sz="0" w:space="0" w:color="auto"/>
        <w:bottom w:val="none" w:sz="0" w:space="0" w:color="auto"/>
        <w:right w:val="none" w:sz="0" w:space="0" w:color="auto"/>
      </w:divBdr>
    </w:div>
    <w:div w:id="1288898914">
      <w:bodyDiv w:val="1"/>
      <w:marLeft w:val="0"/>
      <w:marRight w:val="0"/>
      <w:marTop w:val="0"/>
      <w:marBottom w:val="0"/>
      <w:divBdr>
        <w:top w:val="none" w:sz="0" w:space="0" w:color="auto"/>
        <w:left w:val="none" w:sz="0" w:space="0" w:color="auto"/>
        <w:bottom w:val="none" w:sz="0" w:space="0" w:color="auto"/>
        <w:right w:val="none" w:sz="0" w:space="0" w:color="auto"/>
      </w:divBdr>
    </w:div>
    <w:div w:id="1289435167">
      <w:bodyDiv w:val="1"/>
      <w:marLeft w:val="0"/>
      <w:marRight w:val="0"/>
      <w:marTop w:val="0"/>
      <w:marBottom w:val="0"/>
      <w:divBdr>
        <w:top w:val="none" w:sz="0" w:space="0" w:color="auto"/>
        <w:left w:val="none" w:sz="0" w:space="0" w:color="auto"/>
        <w:bottom w:val="none" w:sz="0" w:space="0" w:color="auto"/>
        <w:right w:val="none" w:sz="0" w:space="0" w:color="auto"/>
      </w:divBdr>
    </w:div>
    <w:div w:id="1290470954">
      <w:bodyDiv w:val="1"/>
      <w:marLeft w:val="0"/>
      <w:marRight w:val="0"/>
      <w:marTop w:val="0"/>
      <w:marBottom w:val="0"/>
      <w:divBdr>
        <w:top w:val="none" w:sz="0" w:space="0" w:color="auto"/>
        <w:left w:val="none" w:sz="0" w:space="0" w:color="auto"/>
        <w:bottom w:val="none" w:sz="0" w:space="0" w:color="auto"/>
        <w:right w:val="none" w:sz="0" w:space="0" w:color="auto"/>
      </w:divBdr>
    </w:div>
    <w:div w:id="1290630312">
      <w:bodyDiv w:val="1"/>
      <w:marLeft w:val="0"/>
      <w:marRight w:val="0"/>
      <w:marTop w:val="0"/>
      <w:marBottom w:val="0"/>
      <w:divBdr>
        <w:top w:val="none" w:sz="0" w:space="0" w:color="auto"/>
        <w:left w:val="none" w:sz="0" w:space="0" w:color="auto"/>
        <w:bottom w:val="none" w:sz="0" w:space="0" w:color="auto"/>
        <w:right w:val="none" w:sz="0" w:space="0" w:color="auto"/>
      </w:divBdr>
    </w:div>
    <w:div w:id="1291013802">
      <w:bodyDiv w:val="1"/>
      <w:marLeft w:val="0"/>
      <w:marRight w:val="0"/>
      <w:marTop w:val="0"/>
      <w:marBottom w:val="0"/>
      <w:divBdr>
        <w:top w:val="none" w:sz="0" w:space="0" w:color="auto"/>
        <w:left w:val="none" w:sz="0" w:space="0" w:color="auto"/>
        <w:bottom w:val="none" w:sz="0" w:space="0" w:color="auto"/>
        <w:right w:val="none" w:sz="0" w:space="0" w:color="auto"/>
      </w:divBdr>
    </w:div>
    <w:div w:id="1291207062">
      <w:bodyDiv w:val="1"/>
      <w:marLeft w:val="0"/>
      <w:marRight w:val="0"/>
      <w:marTop w:val="0"/>
      <w:marBottom w:val="0"/>
      <w:divBdr>
        <w:top w:val="none" w:sz="0" w:space="0" w:color="auto"/>
        <w:left w:val="none" w:sz="0" w:space="0" w:color="auto"/>
        <w:bottom w:val="none" w:sz="0" w:space="0" w:color="auto"/>
        <w:right w:val="none" w:sz="0" w:space="0" w:color="auto"/>
      </w:divBdr>
    </w:div>
    <w:div w:id="1293096721">
      <w:bodyDiv w:val="1"/>
      <w:marLeft w:val="0"/>
      <w:marRight w:val="0"/>
      <w:marTop w:val="0"/>
      <w:marBottom w:val="0"/>
      <w:divBdr>
        <w:top w:val="none" w:sz="0" w:space="0" w:color="auto"/>
        <w:left w:val="none" w:sz="0" w:space="0" w:color="auto"/>
        <w:bottom w:val="none" w:sz="0" w:space="0" w:color="auto"/>
        <w:right w:val="none" w:sz="0" w:space="0" w:color="auto"/>
      </w:divBdr>
    </w:div>
    <w:div w:id="1294561570">
      <w:bodyDiv w:val="1"/>
      <w:marLeft w:val="0"/>
      <w:marRight w:val="0"/>
      <w:marTop w:val="0"/>
      <w:marBottom w:val="0"/>
      <w:divBdr>
        <w:top w:val="none" w:sz="0" w:space="0" w:color="auto"/>
        <w:left w:val="none" w:sz="0" w:space="0" w:color="auto"/>
        <w:bottom w:val="none" w:sz="0" w:space="0" w:color="auto"/>
        <w:right w:val="none" w:sz="0" w:space="0" w:color="auto"/>
      </w:divBdr>
    </w:div>
    <w:div w:id="1294943204">
      <w:bodyDiv w:val="1"/>
      <w:marLeft w:val="0"/>
      <w:marRight w:val="0"/>
      <w:marTop w:val="0"/>
      <w:marBottom w:val="0"/>
      <w:divBdr>
        <w:top w:val="none" w:sz="0" w:space="0" w:color="auto"/>
        <w:left w:val="none" w:sz="0" w:space="0" w:color="auto"/>
        <w:bottom w:val="none" w:sz="0" w:space="0" w:color="auto"/>
        <w:right w:val="none" w:sz="0" w:space="0" w:color="auto"/>
      </w:divBdr>
    </w:div>
    <w:div w:id="1295208947">
      <w:bodyDiv w:val="1"/>
      <w:marLeft w:val="0"/>
      <w:marRight w:val="0"/>
      <w:marTop w:val="0"/>
      <w:marBottom w:val="0"/>
      <w:divBdr>
        <w:top w:val="none" w:sz="0" w:space="0" w:color="auto"/>
        <w:left w:val="none" w:sz="0" w:space="0" w:color="auto"/>
        <w:bottom w:val="none" w:sz="0" w:space="0" w:color="auto"/>
        <w:right w:val="none" w:sz="0" w:space="0" w:color="auto"/>
      </w:divBdr>
    </w:div>
    <w:div w:id="1295715828">
      <w:bodyDiv w:val="1"/>
      <w:marLeft w:val="0"/>
      <w:marRight w:val="0"/>
      <w:marTop w:val="0"/>
      <w:marBottom w:val="0"/>
      <w:divBdr>
        <w:top w:val="none" w:sz="0" w:space="0" w:color="auto"/>
        <w:left w:val="none" w:sz="0" w:space="0" w:color="auto"/>
        <w:bottom w:val="none" w:sz="0" w:space="0" w:color="auto"/>
        <w:right w:val="none" w:sz="0" w:space="0" w:color="auto"/>
      </w:divBdr>
    </w:div>
    <w:div w:id="1295982348">
      <w:bodyDiv w:val="1"/>
      <w:marLeft w:val="0"/>
      <w:marRight w:val="0"/>
      <w:marTop w:val="0"/>
      <w:marBottom w:val="0"/>
      <w:divBdr>
        <w:top w:val="none" w:sz="0" w:space="0" w:color="auto"/>
        <w:left w:val="none" w:sz="0" w:space="0" w:color="auto"/>
        <w:bottom w:val="none" w:sz="0" w:space="0" w:color="auto"/>
        <w:right w:val="none" w:sz="0" w:space="0" w:color="auto"/>
      </w:divBdr>
    </w:div>
    <w:div w:id="1298149394">
      <w:bodyDiv w:val="1"/>
      <w:marLeft w:val="0"/>
      <w:marRight w:val="0"/>
      <w:marTop w:val="0"/>
      <w:marBottom w:val="0"/>
      <w:divBdr>
        <w:top w:val="none" w:sz="0" w:space="0" w:color="auto"/>
        <w:left w:val="none" w:sz="0" w:space="0" w:color="auto"/>
        <w:bottom w:val="none" w:sz="0" w:space="0" w:color="auto"/>
        <w:right w:val="none" w:sz="0" w:space="0" w:color="auto"/>
      </w:divBdr>
    </w:div>
    <w:div w:id="1298297691">
      <w:bodyDiv w:val="1"/>
      <w:marLeft w:val="0"/>
      <w:marRight w:val="0"/>
      <w:marTop w:val="0"/>
      <w:marBottom w:val="0"/>
      <w:divBdr>
        <w:top w:val="none" w:sz="0" w:space="0" w:color="auto"/>
        <w:left w:val="none" w:sz="0" w:space="0" w:color="auto"/>
        <w:bottom w:val="none" w:sz="0" w:space="0" w:color="auto"/>
        <w:right w:val="none" w:sz="0" w:space="0" w:color="auto"/>
      </w:divBdr>
    </w:div>
    <w:div w:id="1299795661">
      <w:bodyDiv w:val="1"/>
      <w:marLeft w:val="0"/>
      <w:marRight w:val="0"/>
      <w:marTop w:val="0"/>
      <w:marBottom w:val="0"/>
      <w:divBdr>
        <w:top w:val="none" w:sz="0" w:space="0" w:color="auto"/>
        <w:left w:val="none" w:sz="0" w:space="0" w:color="auto"/>
        <w:bottom w:val="none" w:sz="0" w:space="0" w:color="auto"/>
        <w:right w:val="none" w:sz="0" w:space="0" w:color="auto"/>
      </w:divBdr>
    </w:div>
    <w:div w:id="1300987873">
      <w:bodyDiv w:val="1"/>
      <w:marLeft w:val="0"/>
      <w:marRight w:val="0"/>
      <w:marTop w:val="0"/>
      <w:marBottom w:val="0"/>
      <w:divBdr>
        <w:top w:val="none" w:sz="0" w:space="0" w:color="auto"/>
        <w:left w:val="none" w:sz="0" w:space="0" w:color="auto"/>
        <w:bottom w:val="none" w:sz="0" w:space="0" w:color="auto"/>
        <w:right w:val="none" w:sz="0" w:space="0" w:color="auto"/>
      </w:divBdr>
    </w:div>
    <w:div w:id="1302466406">
      <w:bodyDiv w:val="1"/>
      <w:marLeft w:val="0"/>
      <w:marRight w:val="0"/>
      <w:marTop w:val="0"/>
      <w:marBottom w:val="0"/>
      <w:divBdr>
        <w:top w:val="none" w:sz="0" w:space="0" w:color="auto"/>
        <w:left w:val="none" w:sz="0" w:space="0" w:color="auto"/>
        <w:bottom w:val="none" w:sz="0" w:space="0" w:color="auto"/>
        <w:right w:val="none" w:sz="0" w:space="0" w:color="auto"/>
      </w:divBdr>
    </w:div>
    <w:div w:id="1302927867">
      <w:bodyDiv w:val="1"/>
      <w:marLeft w:val="0"/>
      <w:marRight w:val="0"/>
      <w:marTop w:val="0"/>
      <w:marBottom w:val="0"/>
      <w:divBdr>
        <w:top w:val="none" w:sz="0" w:space="0" w:color="auto"/>
        <w:left w:val="none" w:sz="0" w:space="0" w:color="auto"/>
        <w:bottom w:val="none" w:sz="0" w:space="0" w:color="auto"/>
        <w:right w:val="none" w:sz="0" w:space="0" w:color="auto"/>
      </w:divBdr>
    </w:div>
    <w:div w:id="1304123097">
      <w:bodyDiv w:val="1"/>
      <w:marLeft w:val="0"/>
      <w:marRight w:val="0"/>
      <w:marTop w:val="0"/>
      <w:marBottom w:val="0"/>
      <w:divBdr>
        <w:top w:val="none" w:sz="0" w:space="0" w:color="auto"/>
        <w:left w:val="none" w:sz="0" w:space="0" w:color="auto"/>
        <w:bottom w:val="none" w:sz="0" w:space="0" w:color="auto"/>
        <w:right w:val="none" w:sz="0" w:space="0" w:color="auto"/>
      </w:divBdr>
    </w:div>
    <w:div w:id="1304307315">
      <w:bodyDiv w:val="1"/>
      <w:marLeft w:val="0"/>
      <w:marRight w:val="0"/>
      <w:marTop w:val="0"/>
      <w:marBottom w:val="0"/>
      <w:divBdr>
        <w:top w:val="none" w:sz="0" w:space="0" w:color="auto"/>
        <w:left w:val="none" w:sz="0" w:space="0" w:color="auto"/>
        <w:bottom w:val="none" w:sz="0" w:space="0" w:color="auto"/>
        <w:right w:val="none" w:sz="0" w:space="0" w:color="auto"/>
      </w:divBdr>
    </w:div>
    <w:div w:id="1305500647">
      <w:bodyDiv w:val="1"/>
      <w:marLeft w:val="0"/>
      <w:marRight w:val="0"/>
      <w:marTop w:val="0"/>
      <w:marBottom w:val="0"/>
      <w:divBdr>
        <w:top w:val="none" w:sz="0" w:space="0" w:color="auto"/>
        <w:left w:val="none" w:sz="0" w:space="0" w:color="auto"/>
        <w:bottom w:val="none" w:sz="0" w:space="0" w:color="auto"/>
        <w:right w:val="none" w:sz="0" w:space="0" w:color="auto"/>
      </w:divBdr>
    </w:div>
    <w:div w:id="1305504332">
      <w:bodyDiv w:val="1"/>
      <w:marLeft w:val="0"/>
      <w:marRight w:val="0"/>
      <w:marTop w:val="0"/>
      <w:marBottom w:val="0"/>
      <w:divBdr>
        <w:top w:val="none" w:sz="0" w:space="0" w:color="auto"/>
        <w:left w:val="none" w:sz="0" w:space="0" w:color="auto"/>
        <w:bottom w:val="none" w:sz="0" w:space="0" w:color="auto"/>
        <w:right w:val="none" w:sz="0" w:space="0" w:color="auto"/>
      </w:divBdr>
    </w:div>
    <w:div w:id="1305700815">
      <w:bodyDiv w:val="1"/>
      <w:marLeft w:val="0"/>
      <w:marRight w:val="0"/>
      <w:marTop w:val="0"/>
      <w:marBottom w:val="0"/>
      <w:divBdr>
        <w:top w:val="none" w:sz="0" w:space="0" w:color="auto"/>
        <w:left w:val="none" w:sz="0" w:space="0" w:color="auto"/>
        <w:bottom w:val="none" w:sz="0" w:space="0" w:color="auto"/>
        <w:right w:val="none" w:sz="0" w:space="0" w:color="auto"/>
      </w:divBdr>
    </w:div>
    <w:div w:id="1306156126">
      <w:bodyDiv w:val="1"/>
      <w:marLeft w:val="0"/>
      <w:marRight w:val="0"/>
      <w:marTop w:val="0"/>
      <w:marBottom w:val="0"/>
      <w:divBdr>
        <w:top w:val="none" w:sz="0" w:space="0" w:color="auto"/>
        <w:left w:val="none" w:sz="0" w:space="0" w:color="auto"/>
        <w:bottom w:val="none" w:sz="0" w:space="0" w:color="auto"/>
        <w:right w:val="none" w:sz="0" w:space="0" w:color="auto"/>
      </w:divBdr>
    </w:div>
    <w:div w:id="1306617170">
      <w:bodyDiv w:val="1"/>
      <w:marLeft w:val="0"/>
      <w:marRight w:val="0"/>
      <w:marTop w:val="0"/>
      <w:marBottom w:val="0"/>
      <w:divBdr>
        <w:top w:val="none" w:sz="0" w:space="0" w:color="auto"/>
        <w:left w:val="none" w:sz="0" w:space="0" w:color="auto"/>
        <w:bottom w:val="none" w:sz="0" w:space="0" w:color="auto"/>
        <w:right w:val="none" w:sz="0" w:space="0" w:color="auto"/>
      </w:divBdr>
    </w:div>
    <w:div w:id="1307205573">
      <w:bodyDiv w:val="1"/>
      <w:marLeft w:val="0"/>
      <w:marRight w:val="0"/>
      <w:marTop w:val="0"/>
      <w:marBottom w:val="0"/>
      <w:divBdr>
        <w:top w:val="none" w:sz="0" w:space="0" w:color="auto"/>
        <w:left w:val="none" w:sz="0" w:space="0" w:color="auto"/>
        <w:bottom w:val="none" w:sz="0" w:space="0" w:color="auto"/>
        <w:right w:val="none" w:sz="0" w:space="0" w:color="auto"/>
      </w:divBdr>
    </w:div>
    <w:div w:id="1309551006">
      <w:bodyDiv w:val="1"/>
      <w:marLeft w:val="0"/>
      <w:marRight w:val="0"/>
      <w:marTop w:val="0"/>
      <w:marBottom w:val="0"/>
      <w:divBdr>
        <w:top w:val="none" w:sz="0" w:space="0" w:color="auto"/>
        <w:left w:val="none" w:sz="0" w:space="0" w:color="auto"/>
        <w:bottom w:val="none" w:sz="0" w:space="0" w:color="auto"/>
        <w:right w:val="none" w:sz="0" w:space="0" w:color="auto"/>
      </w:divBdr>
    </w:div>
    <w:div w:id="1310474664">
      <w:bodyDiv w:val="1"/>
      <w:marLeft w:val="0"/>
      <w:marRight w:val="0"/>
      <w:marTop w:val="0"/>
      <w:marBottom w:val="0"/>
      <w:divBdr>
        <w:top w:val="none" w:sz="0" w:space="0" w:color="auto"/>
        <w:left w:val="none" w:sz="0" w:space="0" w:color="auto"/>
        <w:bottom w:val="none" w:sz="0" w:space="0" w:color="auto"/>
        <w:right w:val="none" w:sz="0" w:space="0" w:color="auto"/>
      </w:divBdr>
    </w:div>
    <w:div w:id="1311517051">
      <w:bodyDiv w:val="1"/>
      <w:marLeft w:val="0"/>
      <w:marRight w:val="0"/>
      <w:marTop w:val="0"/>
      <w:marBottom w:val="0"/>
      <w:divBdr>
        <w:top w:val="none" w:sz="0" w:space="0" w:color="auto"/>
        <w:left w:val="none" w:sz="0" w:space="0" w:color="auto"/>
        <w:bottom w:val="none" w:sz="0" w:space="0" w:color="auto"/>
        <w:right w:val="none" w:sz="0" w:space="0" w:color="auto"/>
      </w:divBdr>
    </w:div>
    <w:div w:id="1311980029">
      <w:bodyDiv w:val="1"/>
      <w:marLeft w:val="0"/>
      <w:marRight w:val="0"/>
      <w:marTop w:val="0"/>
      <w:marBottom w:val="0"/>
      <w:divBdr>
        <w:top w:val="none" w:sz="0" w:space="0" w:color="auto"/>
        <w:left w:val="none" w:sz="0" w:space="0" w:color="auto"/>
        <w:bottom w:val="none" w:sz="0" w:space="0" w:color="auto"/>
        <w:right w:val="none" w:sz="0" w:space="0" w:color="auto"/>
      </w:divBdr>
    </w:div>
    <w:div w:id="1312102551">
      <w:bodyDiv w:val="1"/>
      <w:marLeft w:val="0"/>
      <w:marRight w:val="0"/>
      <w:marTop w:val="0"/>
      <w:marBottom w:val="0"/>
      <w:divBdr>
        <w:top w:val="none" w:sz="0" w:space="0" w:color="auto"/>
        <w:left w:val="none" w:sz="0" w:space="0" w:color="auto"/>
        <w:bottom w:val="none" w:sz="0" w:space="0" w:color="auto"/>
        <w:right w:val="none" w:sz="0" w:space="0" w:color="auto"/>
      </w:divBdr>
    </w:div>
    <w:div w:id="1312563793">
      <w:bodyDiv w:val="1"/>
      <w:marLeft w:val="0"/>
      <w:marRight w:val="0"/>
      <w:marTop w:val="0"/>
      <w:marBottom w:val="0"/>
      <w:divBdr>
        <w:top w:val="none" w:sz="0" w:space="0" w:color="auto"/>
        <w:left w:val="none" w:sz="0" w:space="0" w:color="auto"/>
        <w:bottom w:val="none" w:sz="0" w:space="0" w:color="auto"/>
        <w:right w:val="none" w:sz="0" w:space="0" w:color="auto"/>
      </w:divBdr>
    </w:div>
    <w:div w:id="1313291422">
      <w:bodyDiv w:val="1"/>
      <w:marLeft w:val="0"/>
      <w:marRight w:val="0"/>
      <w:marTop w:val="0"/>
      <w:marBottom w:val="0"/>
      <w:divBdr>
        <w:top w:val="none" w:sz="0" w:space="0" w:color="auto"/>
        <w:left w:val="none" w:sz="0" w:space="0" w:color="auto"/>
        <w:bottom w:val="none" w:sz="0" w:space="0" w:color="auto"/>
        <w:right w:val="none" w:sz="0" w:space="0" w:color="auto"/>
      </w:divBdr>
    </w:div>
    <w:div w:id="1313563205">
      <w:bodyDiv w:val="1"/>
      <w:marLeft w:val="0"/>
      <w:marRight w:val="0"/>
      <w:marTop w:val="0"/>
      <w:marBottom w:val="0"/>
      <w:divBdr>
        <w:top w:val="none" w:sz="0" w:space="0" w:color="auto"/>
        <w:left w:val="none" w:sz="0" w:space="0" w:color="auto"/>
        <w:bottom w:val="none" w:sz="0" w:space="0" w:color="auto"/>
        <w:right w:val="none" w:sz="0" w:space="0" w:color="auto"/>
      </w:divBdr>
    </w:div>
    <w:div w:id="1313563780">
      <w:bodyDiv w:val="1"/>
      <w:marLeft w:val="0"/>
      <w:marRight w:val="0"/>
      <w:marTop w:val="0"/>
      <w:marBottom w:val="0"/>
      <w:divBdr>
        <w:top w:val="none" w:sz="0" w:space="0" w:color="auto"/>
        <w:left w:val="none" w:sz="0" w:space="0" w:color="auto"/>
        <w:bottom w:val="none" w:sz="0" w:space="0" w:color="auto"/>
        <w:right w:val="none" w:sz="0" w:space="0" w:color="auto"/>
      </w:divBdr>
    </w:div>
    <w:div w:id="1317297180">
      <w:bodyDiv w:val="1"/>
      <w:marLeft w:val="0"/>
      <w:marRight w:val="0"/>
      <w:marTop w:val="0"/>
      <w:marBottom w:val="0"/>
      <w:divBdr>
        <w:top w:val="none" w:sz="0" w:space="0" w:color="auto"/>
        <w:left w:val="none" w:sz="0" w:space="0" w:color="auto"/>
        <w:bottom w:val="none" w:sz="0" w:space="0" w:color="auto"/>
        <w:right w:val="none" w:sz="0" w:space="0" w:color="auto"/>
      </w:divBdr>
    </w:div>
    <w:div w:id="1317536604">
      <w:bodyDiv w:val="1"/>
      <w:marLeft w:val="0"/>
      <w:marRight w:val="0"/>
      <w:marTop w:val="0"/>
      <w:marBottom w:val="0"/>
      <w:divBdr>
        <w:top w:val="none" w:sz="0" w:space="0" w:color="auto"/>
        <w:left w:val="none" w:sz="0" w:space="0" w:color="auto"/>
        <w:bottom w:val="none" w:sz="0" w:space="0" w:color="auto"/>
        <w:right w:val="none" w:sz="0" w:space="0" w:color="auto"/>
      </w:divBdr>
    </w:div>
    <w:div w:id="1317688609">
      <w:bodyDiv w:val="1"/>
      <w:marLeft w:val="0"/>
      <w:marRight w:val="0"/>
      <w:marTop w:val="0"/>
      <w:marBottom w:val="0"/>
      <w:divBdr>
        <w:top w:val="none" w:sz="0" w:space="0" w:color="auto"/>
        <w:left w:val="none" w:sz="0" w:space="0" w:color="auto"/>
        <w:bottom w:val="none" w:sz="0" w:space="0" w:color="auto"/>
        <w:right w:val="none" w:sz="0" w:space="0" w:color="auto"/>
      </w:divBdr>
    </w:div>
    <w:div w:id="1320377729">
      <w:bodyDiv w:val="1"/>
      <w:marLeft w:val="0"/>
      <w:marRight w:val="0"/>
      <w:marTop w:val="0"/>
      <w:marBottom w:val="0"/>
      <w:divBdr>
        <w:top w:val="none" w:sz="0" w:space="0" w:color="auto"/>
        <w:left w:val="none" w:sz="0" w:space="0" w:color="auto"/>
        <w:bottom w:val="none" w:sz="0" w:space="0" w:color="auto"/>
        <w:right w:val="none" w:sz="0" w:space="0" w:color="auto"/>
      </w:divBdr>
    </w:div>
    <w:div w:id="1320959339">
      <w:bodyDiv w:val="1"/>
      <w:marLeft w:val="0"/>
      <w:marRight w:val="0"/>
      <w:marTop w:val="0"/>
      <w:marBottom w:val="0"/>
      <w:divBdr>
        <w:top w:val="none" w:sz="0" w:space="0" w:color="auto"/>
        <w:left w:val="none" w:sz="0" w:space="0" w:color="auto"/>
        <w:bottom w:val="none" w:sz="0" w:space="0" w:color="auto"/>
        <w:right w:val="none" w:sz="0" w:space="0" w:color="auto"/>
      </w:divBdr>
    </w:div>
    <w:div w:id="1321150822">
      <w:bodyDiv w:val="1"/>
      <w:marLeft w:val="0"/>
      <w:marRight w:val="0"/>
      <w:marTop w:val="0"/>
      <w:marBottom w:val="0"/>
      <w:divBdr>
        <w:top w:val="none" w:sz="0" w:space="0" w:color="auto"/>
        <w:left w:val="none" w:sz="0" w:space="0" w:color="auto"/>
        <w:bottom w:val="none" w:sz="0" w:space="0" w:color="auto"/>
        <w:right w:val="none" w:sz="0" w:space="0" w:color="auto"/>
      </w:divBdr>
    </w:div>
    <w:div w:id="1325816882">
      <w:bodyDiv w:val="1"/>
      <w:marLeft w:val="0"/>
      <w:marRight w:val="0"/>
      <w:marTop w:val="0"/>
      <w:marBottom w:val="0"/>
      <w:divBdr>
        <w:top w:val="none" w:sz="0" w:space="0" w:color="auto"/>
        <w:left w:val="none" w:sz="0" w:space="0" w:color="auto"/>
        <w:bottom w:val="none" w:sz="0" w:space="0" w:color="auto"/>
        <w:right w:val="none" w:sz="0" w:space="0" w:color="auto"/>
      </w:divBdr>
    </w:div>
    <w:div w:id="1328358903">
      <w:bodyDiv w:val="1"/>
      <w:marLeft w:val="0"/>
      <w:marRight w:val="0"/>
      <w:marTop w:val="0"/>
      <w:marBottom w:val="0"/>
      <w:divBdr>
        <w:top w:val="none" w:sz="0" w:space="0" w:color="auto"/>
        <w:left w:val="none" w:sz="0" w:space="0" w:color="auto"/>
        <w:bottom w:val="none" w:sz="0" w:space="0" w:color="auto"/>
        <w:right w:val="none" w:sz="0" w:space="0" w:color="auto"/>
      </w:divBdr>
    </w:div>
    <w:div w:id="1328747013">
      <w:bodyDiv w:val="1"/>
      <w:marLeft w:val="0"/>
      <w:marRight w:val="0"/>
      <w:marTop w:val="0"/>
      <w:marBottom w:val="0"/>
      <w:divBdr>
        <w:top w:val="none" w:sz="0" w:space="0" w:color="auto"/>
        <w:left w:val="none" w:sz="0" w:space="0" w:color="auto"/>
        <w:bottom w:val="none" w:sz="0" w:space="0" w:color="auto"/>
        <w:right w:val="none" w:sz="0" w:space="0" w:color="auto"/>
      </w:divBdr>
    </w:div>
    <w:div w:id="1329283999">
      <w:bodyDiv w:val="1"/>
      <w:marLeft w:val="0"/>
      <w:marRight w:val="0"/>
      <w:marTop w:val="0"/>
      <w:marBottom w:val="0"/>
      <w:divBdr>
        <w:top w:val="none" w:sz="0" w:space="0" w:color="auto"/>
        <w:left w:val="none" w:sz="0" w:space="0" w:color="auto"/>
        <w:bottom w:val="none" w:sz="0" w:space="0" w:color="auto"/>
        <w:right w:val="none" w:sz="0" w:space="0" w:color="auto"/>
      </w:divBdr>
    </w:div>
    <w:div w:id="1329677215">
      <w:bodyDiv w:val="1"/>
      <w:marLeft w:val="0"/>
      <w:marRight w:val="0"/>
      <w:marTop w:val="0"/>
      <w:marBottom w:val="0"/>
      <w:divBdr>
        <w:top w:val="none" w:sz="0" w:space="0" w:color="auto"/>
        <w:left w:val="none" w:sz="0" w:space="0" w:color="auto"/>
        <w:bottom w:val="none" w:sz="0" w:space="0" w:color="auto"/>
        <w:right w:val="none" w:sz="0" w:space="0" w:color="auto"/>
      </w:divBdr>
    </w:div>
    <w:div w:id="1331131564">
      <w:bodyDiv w:val="1"/>
      <w:marLeft w:val="0"/>
      <w:marRight w:val="0"/>
      <w:marTop w:val="0"/>
      <w:marBottom w:val="0"/>
      <w:divBdr>
        <w:top w:val="none" w:sz="0" w:space="0" w:color="auto"/>
        <w:left w:val="none" w:sz="0" w:space="0" w:color="auto"/>
        <w:bottom w:val="none" w:sz="0" w:space="0" w:color="auto"/>
        <w:right w:val="none" w:sz="0" w:space="0" w:color="auto"/>
      </w:divBdr>
    </w:div>
    <w:div w:id="1331786446">
      <w:bodyDiv w:val="1"/>
      <w:marLeft w:val="0"/>
      <w:marRight w:val="0"/>
      <w:marTop w:val="0"/>
      <w:marBottom w:val="0"/>
      <w:divBdr>
        <w:top w:val="none" w:sz="0" w:space="0" w:color="auto"/>
        <w:left w:val="none" w:sz="0" w:space="0" w:color="auto"/>
        <w:bottom w:val="none" w:sz="0" w:space="0" w:color="auto"/>
        <w:right w:val="none" w:sz="0" w:space="0" w:color="auto"/>
      </w:divBdr>
    </w:div>
    <w:div w:id="1332022807">
      <w:bodyDiv w:val="1"/>
      <w:marLeft w:val="0"/>
      <w:marRight w:val="0"/>
      <w:marTop w:val="0"/>
      <w:marBottom w:val="0"/>
      <w:divBdr>
        <w:top w:val="none" w:sz="0" w:space="0" w:color="auto"/>
        <w:left w:val="none" w:sz="0" w:space="0" w:color="auto"/>
        <w:bottom w:val="none" w:sz="0" w:space="0" w:color="auto"/>
        <w:right w:val="none" w:sz="0" w:space="0" w:color="auto"/>
      </w:divBdr>
    </w:div>
    <w:div w:id="1333147194">
      <w:bodyDiv w:val="1"/>
      <w:marLeft w:val="0"/>
      <w:marRight w:val="0"/>
      <w:marTop w:val="0"/>
      <w:marBottom w:val="0"/>
      <w:divBdr>
        <w:top w:val="none" w:sz="0" w:space="0" w:color="auto"/>
        <w:left w:val="none" w:sz="0" w:space="0" w:color="auto"/>
        <w:bottom w:val="none" w:sz="0" w:space="0" w:color="auto"/>
        <w:right w:val="none" w:sz="0" w:space="0" w:color="auto"/>
      </w:divBdr>
    </w:div>
    <w:div w:id="1338539088">
      <w:bodyDiv w:val="1"/>
      <w:marLeft w:val="0"/>
      <w:marRight w:val="0"/>
      <w:marTop w:val="0"/>
      <w:marBottom w:val="0"/>
      <w:divBdr>
        <w:top w:val="none" w:sz="0" w:space="0" w:color="auto"/>
        <w:left w:val="none" w:sz="0" w:space="0" w:color="auto"/>
        <w:bottom w:val="none" w:sz="0" w:space="0" w:color="auto"/>
        <w:right w:val="none" w:sz="0" w:space="0" w:color="auto"/>
      </w:divBdr>
    </w:div>
    <w:div w:id="1338575479">
      <w:bodyDiv w:val="1"/>
      <w:marLeft w:val="0"/>
      <w:marRight w:val="0"/>
      <w:marTop w:val="0"/>
      <w:marBottom w:val="0"/>
      <w:divBdr>
        <w:top w:val="none" w:sz="0" w:space="0" w:color="auto"/>
        <w:left w:val="none" w:sz="0" w:space="0" w:color="auto"/>
        <w:bottom w:val="none" w:sz="0" w:space="0" w:color="auto"/>
        <w:right w:val="none" w:sz="0" w:space="0" w:color="auto"/>
      </w:divBdr>
    </w:div>
    <w:div w:id="1339040431">
      <w:bodyDiv w:val="1"/>
      <w:marLeft w:val="0"/>
      <w:marRight w:val="0"/>
      <w:marTop w:val="0"/>
      <w:marBottom w:val="0"/>
      <w:divBdr>
        <w:top w:val="none" w:sz="0" w:space="0" w:color="auto"/>
        <w:left w:val="none" w:sz="0" w:space="0" w:color="auto"/>
        <w:bottom w:val="none" w:sz="0" w:space="0" w:color="auto"/>
        <w:right w:val="none" w:sz="0" w:space="0" w:color="auto"/>
      </w:divBdr>
    </w:div>
    <w:div w:id="1339505732">
      <w:bodyDiv w:val="1"/>
      <w:marLeft w:val="0"/>
      <w:marRight w:val="0"/>
      <w:marTop w:val="0"/>
      <w:marBottom w:val="0"/>
      <w:divBdr>
        <w:top w:val="none" w:sz="0" w:space="0" w:color="auto"/>
        <w:left w:val="none" w:sz="0" w:space="0" w:color="auto"/>
        <w:bottom w:val="none" w:sz="0" w:space="0" w:color="auto"/>
        <w:right w:val="none" w:sz="0" w:space="0" w:color="auto"/>
      </w:divBdr>
    </w:div>
    <w:div w:id="1339890947">
      <w:bodyDiv w:val="1"/>
      <w:marLeft w:val="0"/>
      <w:marRight w:val="0"/>
      <w:marTop w:val="0"/>
      <w:marBottom w:val="0"/>
      <w:divBdr>
        <w:top w:val="none" w:sz="0" w:space="0" w:color="auto"/>
        <w:left w:val="none" w:sz="0" w:space="0" w:color="auto"/>
        <w:bottom w:val="none" w:sz="0" w:space="0" w:color="auto"/>
        <w:right w:val="none" w:sz="0" w:space="0" w:color="auto"/>
      </w:divBdr>
    </w:div>
    <w:div w:id="1340041401">
      <w:bodyDiv w:val="1"/>
      <w:marLeft w:val="0"/>
      <w:marRight w:val="0"/>
      <w:marTop w:val="0"/>
      <w:marBottom w:val="0"/>
      <w:divBdr>
        <w:top w:val="none" w:sz="0" w:space="0" w:color="auto"/>
        <w:left w:val="none" w:sz="0" w:space="0" w:color="auto"/>
        <w:bottom w:val="none" w:sz="0" w:space="0" w:color="auto"/>
        <w:right w:val="none" w:sz="0" w:space="0" w:color="auto"/>
      </w:divBdr>
    </w:div>
    <w:div w:id="1340155486">
      <w:bodyDiv w:val="1"/>
      <w:marLeft w:val="0"/>
      <w:marRight w:val="0"/>
      <w:marTop w:val="0"/>
      <w:marBottom w:val="0"/>
      <w:divBdr>
        <w:top w:val="none" w:sz="0" w:space="0" w:color="auto"/>
        <w:left w:val="none" w:sz="0" w:space="0" w:color="auto"/>
        <w:bottom w:val="none" w:sz="0" w:space="0" w:color="auto"/>
        <w:right w:val="none" w:sz="0" w:space="0" w:color="auto"/>
      </w:divBdr>
    </w:div>
    <w:div w:id="1340499218">
      <w:bodyDiv w:val="1"/>
      <w:marLeft w:val="0"/>
      <w:marRight w:val="0"/>
      <w:marTop w:val="0"/>
      <w:marBottom w:val="0"/>
      <w:divBdr>
        <w:top w:val="none" w:sz="0" w:space="0" w:color="auto"/>
        <w:left w:val="none" w:sz="0" w:space="0" w:color="auto"/>
        <w:bottom w:val="none" w:sz="0" w:space="0" w:color="auto"/>
        <w:right w:val="none" w:sz="0" w:space="0" w:color="auto"/>
      </w:divBdr>
    </w:div>
    <w:div w:id="1340811497">
      <w:bodyDiv w:val="1"/>
      <w:marLeft w:val="0"/>
      <w:marRight w:val="0"/>
      <w:marTop w:val="0"/>
      <w:marBottom w:val="0"/>
      <w:divBdr>
        <w:top w:val="none" w:sz="0" w:space="0" w:color="auto"/>
        <w:left w:val="none" w:sz="0" w:space="0" w:color="auto"/>
        <w:bottom w:val="none" w:sz="0" w:space="0" w:color="auto"/>
        <w:right w:val="none" w:sz="0" w:space="0" w:color="auto"/>
      </w:divBdr>
    </w:div>
    <w:div w:id="1343163009">
      <w:bodyDiv w:val="1"/>
      <w:marLeft w:val="0"/>
      <w:marRight w:val="0"/>
      <w:marTop w:val="0"/>
      <w:marBottom w:val="0"/>
      <w:divBdr>
        <w:top w:val="none" w:sz="0" w:space="0" w:color="auto"/>
        <w:left w:val="none" w:sz="0" w:space="0" w:color="auto"/>
        <w:bottom w:val="none" w:sz="0" w:space="0" w:color="auto"/>
        <w:right w:val="none" w:sz="0" w:space="0" w:color="auto"/>
      </w:divBdr>
    </w:div>
    <w:div w:id="1343970132">
      <w:bodyDiv w:val="1"/>
      <w:marLeft w:val="0"/>
      <w:marRight w:val="0"/>
      <w:marTop w:val="0"/>
      <w:marBottom w:val="0"/>
      <w:divBdr>
        <w:top w:val="none" w:sz="0" w:space="0" w:color="auto"/>
        <w:left w:val="none" w:sz="0" w:space="0" w:color="auto"/>
        <w:bottom w:val="none" w:sz="0" w:space="0" w:color="auto"/>
        <w:right w:val="none" w:sz="0" w:space="0" w:color="auto"/>
      </w:divBdr>
    </w:div>
    <w:div w:id="1344013622">
      <w:bodyDiv w:val="1"/>
      <w:marLeft w:val="0"/>
      <w:marRight w:val="0"/>
      <w:marTop w:val="0"/>
      <w:marBottom w:val="0"/>
      <w:divBdr>
        <w:top w:val="none" w:sz="0" w:space="0" w:color="auto"/>
        <w:left w:val="none" w:sz="0" w:space="0" w:color="auto"/>
        <w:bottom w:val="none" w:sz="0" w:space="0" w:color="auto"/>
        <w:right w:val="none" w:sz="0" w:space="0" w:color="auto"/>
      </w:divBdr>
    </w:div>
    <w:div w:id="1344742806">
      <w:bodyDiv w:val="1"/>
      <w:marLeft w:val="0"/>
      <w:marRight w:val="0"/>
      <w:marTop w:val="0"/>
      <w:marBottom w:val="0"/>
      <w:divBdr>
        <w:top w:val="none" w:sz="0" w:space="0" w:color="auto"/>
        <w:left w:val="none" w:sz="0" w:space="0" w:color="auto"/>
        <w:bottom w:val="none" w:sz="0" w:space="0" w:color="auto"/>
        <w:right w:val="none" w:sz="0" w:space="0" w:color="auto"/>
      </w:divBdr>
    </w:div>
    <w:div w:id="1344742933">
      <w:bodyDiv w:val="1"/>
      <w:marLeft w:val="0"/>
      <w:marRight w:val="0"/>
      <w:marTop w:val="0"/>
      <w:marBottom w:val="0"/>
      <w:divBdr>
        <w:top w:val="none" w:sz="0" w:space="0" w:color="auto"/>
        <w:left w:val="none" w:sz="0" w:space="0" w:color="auto"/>
        <w:bottom w:val="none" w:sz="0" w:space="0" w:color="auto"/>
        <w:right w:val="none" w:sz="0" w:space="0" w:color="auto"/>
      </w:divBdr>
    </w:div>
    <w:div w:id="1344938404">
      <w:bodyDiv w:val="1"/>
      <w:marLeft w:val="0"/>
      <w:marRight w:val="0"/>
      <w:marTop w:val="0"/>
      <w:marBottom w:val="0"/>
      <w:divBdr>
        <w:top w:val="none" w:sz="0" w:space="0" w:color="auto"/>
        <w:left w:val="none" w:sz="0" w:space="0" w:color="auto"/>
        <w:bottom w:val="none" w:sz="0" w:space="0" w:color="auto"/>
        <w:right w:val="none" w:sz="0" w:space="0" w:color="auto"/>
      </w:divBdr>
    </w:div>
    <w:div w:id="1345085224">
      <w:bodyDiv w:val="1"/>
      <w:marLeft w:val="0"/>
      <w:marRight w:val="0"/>
      <w:marTop w:val="0"/>
      <w:marBottom w:val="0"/>
      <w:divBdr>
        <w:top w:val="none" w:sz="0" w:space="0" w:color="auto"/>
        <w:left w:val="none" w:sz="0" w:space="0" w:color="auto"/>
        <w:bottom w:val="none" w:sz="0" w:space="0" w:color="auto"/>
        <w:right w:val="none" w:sz="0" w:space="0" w:color="auto"/>
      </w:divBdr>
    </w:div>
    <w:div w:id="1345669808">
      <w:bodyDiv w:val="1"/>
      <w:marLeft w:val="0"/>
      <w:marRight w:val="0"/>
      <w:marTop w:val="0"/>
      <w:marBottom w:val="0"/>
      <w:divBdr>
        <w:top w:val="none" w:sz="0" w:space="0" w:color="auto"/>
        <w:left w:val="none" w:sz="0" w:space="0" w:color="auto"/>
        <w:bottom w:val="none" w:sz="0" w:space="0" w:color="auto"/>
        <w:right w:val="none" w:sz="0" w:space="0" w:color="auto"/>
      </w:divBdr>
    </w:div>
    <w:div w:id="1346008358">
      <w:bodyDiv w:val="1"/>
      <w:marLeft w:val="0"/>
      <w:marRight w:val="0"/>
      <w:marTop w:val="0"/>
      <w:marBottom w:val="0"/>
      <w:divBdr>
        <w:top w:val="none" w:sz="0" w:space="0" w:color="auto"/>
        <w:left w:val="none" w:sz="0" w:space="0" w:color="auto"/>
        <w:bottom w:val="none" w:sz="0" w:space="0" w:color="auto"/>
        <w:right w:val="none" w:sz="0" w:space="0" w:color="auto"/>
      </w:divBdr>
    </w:div>
    <w:div w:id="1347975909">
      <w:bodyDiv w:val="1"/>
      <w:marLeft w:val="0"/>
      <w:marRight w:val="0"/>
      <w:marTop w:val="0"/>
      <w:marBottom w:val="0"/>
      <w:divBdr>
        <w:top w:val="none" w:sz="0" w:space="0" w:color="auto"/>
        <w:left w:val="none" w:sz="0" w:space="0" w:color="auto"/>
        <w:bottom w:val="none" w:sz="0" w:space="0" w:color="auto"/>
        <w:right w:val="none" w:sz="0" w:space="0" w:color="auto"/>
      </w:divBdr>
    </w:div>
    <w:div w:id="1348092073">
      <w:bodyDiv w:val="1"/>
      <w:marLeft w:val="0"/>
      <w:marRight w:val="0"/>
      <w:marTop w:val="0"/>
      <w:marBottom w:val="0"/>
      <w:divBdr>
        <w:top w:val="none" w:sz="0" w:space="0" w:color="auto"/>
        <w:left w:val="none" w:sz="0" w:space="0" w:color="auto"/>
        <w:bottom w:val="none" w:sz="0" w:space="0" w:color="auto"/>
        <w:right w:val="none" w:sz="0" w:space="0" w:color="auto"/>
      </w:divBdr>
    </w:div>
    <w:div w:id="1348824555">
      <w:bodyDiv w:val="1"/>
      <w:marLeft w:val="0"/>
      <w:marRight w:val="0"/>
      <w:marTop w:val="0"/>
      <w:marBottom w:val="0"/>
      <w:divBdr>
        <w:top w:val="none" w:sz="0" w:space="0" w:color="auto"/>
        <w:left w:val="none" w:sz="0" w:space="0" w:color="auto"/>
        <w:bottom w:val="none" w:sz="0" w:space="0" w:color="auto"/>
        <w:right w:val="none" w:sz="0" w:space="0" w:color="auto"/>
      </w:divBdr>
    </w:div>
    <w:div w:id="1350521668">
      <w:bodyDiv w:val="1"/>
      <w:marLeft w:val="0"/>
      <w:marRight w:val="0"/>
      <w:marTop w:val="0"/>
      <w:marBottom w:val="0"/>
      <w:divBdr>
        <w:top w:val="none" w:sz="0" w:space="0" w:color="auto"/>
        <w:left w:val="none" w:sz="0" w:space="0" w:color="auto"/>
        <w:bottom w:val="none" w:sz="0" w:space="0" w:color="auto"/>
        <w:right w:val="none" w:sz="0" w:space="0" w:color="auto"/>
      </w:divBdr>
    </w:div>
    <w:div w:id="1350597076">
      <w:bodyDiv w:val="1"/>
      <w:marLeft w:val="0"/>
      <w:marRight w:val="0"/>
      <w:marTop w:val="0"/>
      <w:marBottom w:val="0"/>
      <w:divBdr>
        <w:top w:val="none" w:sz="0" w:space="0" w:color="auto"/>
        <w:left w:val="none" w:sz="0" w:space="0" w:color="auto"/>
        <w:bottom w:val="none" w:sz="0" w:space="0" w:color="auto"/>
        <w:right w:val="none" w:sz="0" w:space="0" w:color="auto"/>
      </w:divBdr>
    </w:div>
    <w:div w:id="1351106305">
      <w:bodyDiv w:val="1"/>
      <w:marLeft w:val="0"/>
      <w:marRight w:val="0"/>
      <w:marTop w:val="0"/>
      <w:marBottom w:val="0"/>
      <w:divBdr>
        <w:top w:val="none" w:sz="0" w:space="0" w:color="auto"/>
        <w:left w:val="none" w:sz="0" w:space="0" w:color="auto"/>
        <w:bottom w:val="none" w:sz="0" w:space="0" w:color="auto"/>
        <w:right w:val="none" w:sz="0" w:space="0" w:color="auto"/>
      </w:divBdr>
    </w:div>
    <w:div w:id="1352411240">
      <w:bodyDiv w:val="1"/>
      <w:marLeft w:val="0"/>
      <w:marRight w:val="0"/>
      <w:marTop w:val="0"/>
      <w:marBottom w:val="0"/>
      <w:divBdr>
        <w:top w:val="none" w:sz="0" w:space="0" w:color="auto"/>
        <w:left w:val="none" w:sz="0" w:space="0" w:color="auto"/>
        <w:bottom w:val="none" w:sz="0" w:space="0" w:color="auto"/>
        <w:right w:val="none" w:sz="0" w:space="0" w:color="auto"/>
      </w:divBdr>
    </w:div>
    <w:div w:id="1352679911">
      <w:bodyDiv w:val="1"/>
      <w:marLeft w:val="0"/>
      <w:marRight w:val="0"/>
      <w:marTop w:val="0"/>
      <w:marBottom w:val="0"/>
      <w:divBdr>
        <w:top w:val="none" w:sz="0" w:space="0" w:color="auto"/>
        <w:left w:val="none" w:sz="0" w:space="0" w:color="auto"/>
        <w:bottom w:val="none" w:sz="0" w:space="0" w:color="auto"/>
        <w:right w:val="none" w:sz="0" w:space="0" w:color="auto"/>
      </w:divBdr>
    </w:div>
    <w:div w:id="1354500820">
      <w:bodyDiv w:val="1"/>
      <w:marLeft w:val="0"/>
      <w:marRight w:val="0"/>
      <w:marTop w:val="0"/>
      <w:marBottom w:val="0"/>
      <w:divBdr>
        <w:top w:val="none" w:sz="0" w:space="0" w:color="auto"/>
        <w:left w:val="none" w:sz="0" w:space="0" w:color="auto"/>
        <w:bottom w:val="none" w:sz="0" w:space="0" w:color="auto"/>
        <w:right w:val="none" w:sz="0" w:space="0" w:color="auto"/>
      </w:divBdr>
    </w:div>
    <w:div w:id="1355571045">
      <w:bodyDiv w:val="1"/>
      <w:marLeft w:val="0"/>
      <w:marRight w:val="0"/>
      <w:marTop w:val="0"/>
      <w:marBottom w:val="0"/>
      <w:divBdr>
        <w:top w:val="none" w:sz="0" w:space="0" w:color="auto"/>
        <w:left w:val="none" w:sz="0" w:space="0" w:color="auto"/>
        <w:bottom w:val="none" w:sz="0" w:space="0" w:color="auto"/>
        <w:right w:val="none" w:sz="0" w:space="0" w:color="auto"/>
      </w:divBdr>
    </w:div>
    <w:div w:id="1355769449">
      <w:bodyDiv w:val="1"/>
      <w:marLeft w:val="0"/>
      <w:marRight w:val="0"/>
      <w:marTop w:val="0"/>
      <w:marBottom w:val="0"/>
      <w:divBdr>
        <w:top w:val="none" w:sz="0" w:space="0" w:color="auto"/>
        <w:left w:val="none" w:sz="0" w:space="0" w:color="auto"/>
        <w:bottom w:val="none" w:sz="0" w:space="0" w:color="auto"/>
        <w:right w:val="none" w:sz="0" w:space="0" w:color="auto"/>
      </w:divBdr>
    </w:div>
    <w:div w:id="1356154963">
      <w:bodyDiv w:val="1"/>
      <w:marLeft w:val="0"/>
      <w:marRight w:val="0"/>
      <w:marTop w:val="0"/>
      <w:marBottom w:val="0"/>
      <w:divBdr>
        <w:top w:val="none" w:sz="0" w:space="0" w:color="auto"/>
        <w:left w:val="none" w:sz="0" w:space="0" w:color="auto"/>
        <w:bottom w:val="none" w:sz="0" w:space="0" w:color="auto"/>
        <w:right w:val="none" w:sz="0" w:space="0" w:color="auto"/>
      </w:divBdr>
    </w:div>
    <w:div w:id="1356923869">
      <w:bodyDiv w:val="1"/>
      <w:marLeft w:val="0"/>
      <w:marRight w:val="0"/>
      <w:marTop w:val="0"/>
      <w:marBottom w:val="0"/>
      <w:divBdr>
        <w:top w:val="none" w:sz="0" w:space="0" w:color="auto"/>
        <w:left w:val="none" w:sz="0" w:space="0" w:color="auto"/>
        <w:bottom w:val="none" w:sz="0" w:space="0" w:color="auto"/>
        <w:right w:val="none" w:sz="0" w:space="0" w:color="auto"/>
      </w:divBdr>
    </w:div>
    <w:div w:id="1357729051">
      <w:bodyDiv w:val="1"/>
      <w:marLeft w:val="0"/>
      <w:marRight w:val="0"/>
      <w:marTop w:val="0"/>
      <w:marBottom w:val="0"/>
      <w:divBdr>
        <w:top w:val="none" w:sz="0" w:space="0" w:color="auto"/>
        <w:left w:val="none" w:sz="0" w:space="0" w:color="auto"/>
        <w:bottom w:val="none" w:sz="0" w:space="0" w:color="auto"/>
        <w:right w:val="none" w:sz="0" w:space="0" w:color="auto"/>
      </w:divBdr>
    </w:div>
    <w:div w:id="1358237020">
      <w:bodyDiv w:val="1"/>
      <w:marLeft w:val="0"/>
      <w:marRight w:val="0"/>
      <w:marTop w:val="0"/>
      <w:marBottom w:val="0"/>
      <w:divBdr>
        <w:top w:val="none" w:sz="0" w:space="0" w:color="auto"/>
        <w:left w:val="none" w:sz="0" w:space="0" w:color="auto"/>
        <w:bottom w:val="none" w:sz="0" w:space="0" w:color="auto"/>
        <w:right w:val="none" w:sz="0" w:space="0" w:color="auto"/>
      </w:divBdr>
    </w:div>
    <w:div w:id="1360010821">
      <w:bodyDiv w:val="1"/>
      <w:marLeft w:val="0"/>
      <w:marRight w:val="0"/>
      <w:marTop w:val="0"/>
      <w:marBottom w:val="0"/>
      <w:divBdr>
        <w:top w:val="none" w:sz="0" w:space="0" w:color="auto"/>
        <w:left w:val="none" w:sz="0" w:space="0" w:color="auto"/>
        <w:bottom w:val="none" w:sz="0" w:space="0" w:color="auto"/>
        <w:right w:val="none" w:sz="0" w:space="0" w:color="auto"/>
      </w:divBdr>
    </w:div>
    <w:div w:id="1360624233">
      <w:bodyDiv w:val="1"/>
      <w:marLeft w:val="0"/>
      <w:marRight w:val="0"/>
      <w:marTop w:val="0"/>
      <w:marBottom w:val="0"/>
      <w:divBdr>
        <w:top w:val="none" w:sz="0" w:space="0" w:color="auto"/>
        <w:left w:val="none" w:sz="0" w:space="0" w:color="auto"/>
        <w:bottom w:val="none" w:sz="0" w:space="0" w:color="auto"/>
        <w:right w:val="none" w:sz="0" w:space="0" w:color="auto"/>
      </w:divBdr>
    </w:div>
    <w:div w:id="1361472342">
      <w:bodyDiv w:val="1"/>
      <w:marLeft w:val="0"/>
      <w:marRight w:val="0"/>
      <w:marTop w:val="0"/>
      <w:marBottom w:val="0"/>
      <w:divBdr>
        <w:top w:val="none" w:sz="0" w:space="0" w:color="auto"/>
        <w:left w:val="none" w:sz="0" w:space="0" w:color="auto"/>
        <w:bottom w:val="none" w:sz="0" w:space="0" w:color="auto"/>
        <w:right w:val="none" w:sz="0" w:space="0" w:color="auto"/>
      </w:divBdr>
    </w:div>
    <w:div w:id="1361511638">
      <w:bodyDiv w:val="1"/>
      <w:marLeft w:val="0"/>
      <w:marRight w:val="0"/>
      <w:marTop w:val="0"/>
      <w:marBottom w:val="0"/>
      <w:divBdr>
        <w:top w:val="none" w:sz="0" w:space="0" w:color="auto"/>
        <w:left w:val="none" w:sz="0" w:space="0" w:color="auto"/>
        <w:bottom w:val="none" w:sz="0" w:space="0" w:color="auto"/>
        <w:right w:val="none" w:sz="0" w:space="0" w:color="auto"/>
      </w:divBdr>
    </w:div>
    <w:div w:id="1362434753">
      <w:bodyDiv w:val="1"/>
      <w:marLeft w:val="0"/>
      <w:marRight w:val="0"/>
      <w:marTop w:val="0"/>
      <w:marBottom w:val="0"/>
      <w:divBdr>
        <w:top w:val="none" w:sz="0" w:space="0" w:color="auto"/>
        <w:left w:val="none" w:sz="0" w:space="0" w:color="auto"/>
        <w:bottom w:val="none" w:sz="0" w:space="0" w:color="auto"/>
        <w:right w:val="none" w:sz="0" w:space="0" w:color="auto"/>
      </w:divBdr>
    </w:div>
    <w:div w:id="1363558165">
      <w:bodyDiv w:val="1"/>
      <w:marLeft w:val="0"/>
      <w:marRight w:val="0"/>
      <w:marTop w:val="0"/>
      <w:marBottom w:val="0"/>
      <w:divBdr>
        <w:top w:val="none" w:sz="0" w:space="0" w:color="auto"/>
        <w:left w:val="none" w:sz="0" w:space="0" w:color="auto"/>
        <w:bottom w:val="none" w:sz="0" w:space="0" w:color="auto"/>
        <w:right w:val="none" w:sz="0" w:space="0" w:color="auto"/>
      </w:divBdr>
    </w:div>
    <w:div w:id="1363629876">
      <w:bodyDiv w:val="1"/>
      <w:marLeft w:val="0"/>
      <w:marRight w:val="0"/>
      <w:marTop w:val="0"/>
      <w:marBottom w:val="0"/>
      <w:divBdr>
        <w:top w:val="none" w:sz="0" w:space="0" w:color="auto"/>
        <w:left w:val="none" w:sz="0" w:space="0" w:color="auto"/>
        <w:bottom w:val="none" w:sz="0" w:space="0" w:color="auto"/>
        <w:right w:val="none" w:sz="0" w:space="0" w:color="auto"/>
      </w:divBdr>
    </w:div>
    <w:div w:id="1364478422">
      <w:bodyDiv w:val="1"/>
      <w:marLeft w:val="0"/>
      <w:marRight w:val="0"/>
      <w:marTop w:val="0"/>
      <w:marBottom w:val="0"/>
      <w:divBdr>
        <w:top w:val="none" w:sz="0" w:space="0" w:color="auto"/>
        <w:left w:val="none" w:sz="0" w:space="0" w:color="auto"/>
        <w:bottom w:val="none" w:sz="0" w:space="0" w:color="auto"/>
        <w:right w:val="none" w:sz="0" w:space="0" w:color="auto"/>
      </w:divBdr>
    </w:div>
    <w:div w:id="1365402526">
      <w:bodyDiv w:val="1"/>
      <w:marLeft w:val="0"/>
      <w:marRight w:val="0"/>
      <w:marTop w:val="0"/>
      <w:marBottom w:val="0"/>
      <w:divBdr>
        <w:top w:val="none" w:sz="0" w:space="0" w:color="auto"/>
        <w:left w:val="none" w:sz="0" w:space="0" w:color="auto"/>
        <w:bottom w:val="none" w:sz="0" w:space="0" w:color="auto"/>
        <w:right w:val="none" w:sz="0" w:space="0" w:color="auto"/>
      </w:divBdr>
    </w:div>
    <w:div w:id="1365447614">
      <w:bodyDiv w:val="1"/>
      <w:marLeft w:val="0"/>
      <w:marRight w:val="0"/>
      <w:marTop w:val="0"/>
      <w:marBottom w:val="0"/>
      <w:divBdr>
        <w:top w:val="none" w:sz="0" w:space="0" w:color="auto"/>
        <w:left w:val="none" w:sz="0" w:space="0" w:color="auto"/>
        <w:bottom w:val="none" w:sz="0" w:space="0" w:color="auto"/>
        <w:right w:val="none" w:sz="0" w:space="0" w:color="auto"/>
      </w:divBdr>
    </w:div>
    <w:div w:id="1366179647">
      <w:bodyDiv w:val="1"/>
      <w:marLeft w:val="0"/>
      <w:marRight w:val="0"/>
      <w:marTop w:val="0"/>
      <w:marBottom w:val="0"/>
      <w:divBdr>
        <w:top w:val="none" w:sz="0" w:space="0" w:color="auto"/>
        <w:left w:val="none" w:sz="0" w:space="0" w:color="auto"/>
        <w:bottom w:val="none" w:sz="0" w:space="0" w:color="auto"/>
        <w:right w:val="none" w:sz="0" w:space="0" w:color="auto"/>
      </w:divBdr>
    </w:div>
    <w:div w:id="1366784000">
      <w:bodyDiv w:val="1"/>
      <w:marLeft w:val="0"/>
      <w:marRight w:val="0"/>
      <w:marTop w:val="0"/>
      <w:marBottom w:val="0"/>
      <w:divBdr>
        <w:top w:val="none" w:sz="0" w:space="0" w:color="auto"/>
        <w:left w:val="none" w:sz="0" w:space="0" w:color="auto"/>
        <w:bottom w:val="none" w:sz="0" w:space="0" w:color="auto"/>
        <w:right w:val="none" w:sz="0" w:space="0" w:color="auto"/>
      </w:divBdr>
    </w:div>
    <w:div w:id="1367103960">
      <w:bodyDiv w:val="1"/>
      <w:marLeft w:val="0"/>
      <w:marRight w:val="0"/>
      <w:marTop w:val="0"/>
      <w:marBottom w:val="0"/>
      <w:divBdr>
        <w:top w:val="none" w:sz="0" w:space="0" w:color="auto"/>
        <w:left w:val="none" w:sz="0" w:space="0" w:color="auto"/>
        <w:bottom w:val="none" w:sz="0" w:space="0" w:color="auto"/>
        <w:right w:val="none" w:sz="0" w:space="0" w:color="auto"/>
      </w:divBdr>
    </w:div>
    <w:div w:id="1367364411">
      <w:bodyDiv w:val="1"/>
      <w:marLeft w:val="0"/>
      <w:marRight w:val="0"/>
      <w:marTop w:val="0"/>
      <w:marBottom w:val="0"/>
      <w:divBdr>
        <w:top w:val="none" w:sz="0" w:space="0" w:color="auto"/>
        <w:left w:val="none" w:sz="0" w:space="0" w:color="auto"/>
        <w:bottom w:val="none" w:sz="0" w:space="0" w:color="auto"/>
        <w:right w:val="none" w:sz="0" w:space="0" w:color="auto"/>
      </w:divBdr>
    </w:div>
    <w:div w:id="1368487463">
      <w:bodyDiv w:val="1"/>
      <w:marLeft w:val="0"/>
      <w:marRight w:val="0"/>
      <w:marTop w:val="0"/>
      <w:marBottom w:val="0"/>
      <w:divBdr>
        <w:top w:val="none" w:sz="0" w:space="0" w:color="auto"/>
        <w:left w:val="none" w:sz="0" w:space="0" w:color="auto"/>
        <w:bottom w:val="none" w:sz="0" w:space="0" w:color="auto"/>
        <w:right w:val="none" w:sz="0" w:space="0" w:color="auto"/>
      </w:divBdr>
    </w:div>
    <w:div w:id="1369066539">
      <w:bodyDiv w:val="1"/>
      <w:marLeft w:val="0"/>
      <w:marRight w:val="0"/>
      <w:marTop w:val="0"/>
      <w:marBottom w:val="0"/>
      <w:divBdr>
        <w:top w:val="none" w:sz="0" w:space="0" w:color="auto"/>
        <w:left w:val="none" w:sz="0" w:space="0" w:color="auto"/>
        <w:bottom w:val="none" w:sz="0" w:space="0" w:color="auto"/>
        <w:right w:val="none" w:sz="0" w:space="0" w:color="auto"/>
      </w:divBdr>
    </w:div>
    <w:div w:id="1369603694">
      <w:bodyDiv w:val="1"/>
      <w:marLeft w:val="0"/>
      <w:marRight w:val="0"/>
      <w:marTop w:val="0"/>
      <w:marBottom w:val="0"/>
      <w:divBdr>
        <w:top w:val="none" w:sz="0" w:space="0" w:color="auto"/>
        <w:left w:val="none" w:sz="0" w:space="0" w:color="auto"/>
        <w:bottom w:val="none" w:sz="0" w:space="0" w:color="auto"/>
        <w:right w:val="none" w:sz="0" w:space="0" w:color="auto"/>
      </w:divBdr>
    </w:div>
    <w:div w:id="1371342276">
      <w:bodyDiv w:val="1"/>
      <w:marLeft w:val="0"/>
      <w:marRight w:val="0"/>
      <w:marTop w:val="0"/>
      <w:marBottom w:val="0"/>
      <w:divBdr>
        <w:top w:val="none" w:sz="0" w:space="0" w:color="auto"/>
        <w:left w:val="none" w:sz="0" w:space="0" w:color="auto"/>
        <w:bottom w:val="none" w:sz="0" w:space="0" w:color="auto"/>
        <w:right w:val="none" w:sz="0" w:space="0" w:color="auto"/>
      </w:divBdr>
    </w:div>
    <w:div w:id="1371568150">
      <w:bodyDiv w:val="1"/>
      <w:marLeft w:val="0"/>
      <w:marRight w:val="0"/>
      <w:marTop w:val="0"/>
      <w:marBottom w:val="0"/>
      <w:divBdr>
        <w:top w:val="none" w:sz="0" w:space="0" w:color="auto"/>
        <w:left w:val="none" w:sz="0" w:space="0" w:color="auto"/>
        <w:bottom w:val="none" w:sz="0" w:space="0" w:color="auto"/>
        <w:right w:val="none" w:sz="0" w:space="0" w:color="auto"/>
      </w:divBdr>
    </w:div>
    <w:div w:id="1372343818">
      <w:bodyDiv w:val="1"/>
      <w:marLeft w:val="0"/>
      <w:marRight w:val="0"/>
      <w:marTop w:val="0"/>
      <w:marBottom w:val="0"/>
      <w:divBdr>
        <w:top w:val="none" w:sz="0" w:space="0" w:color="auto"/>
        <w:left w:val="none" w:sz="0" w:space="0" w:color="auto"/>
        <w:bottom w:val="none" w:sz="0" w:space="0" w:color="auto"/>
        <w:right w:val="none" w:sz="0" w:space="0" w:color="auto"/>
      </w:divBdr>
    </w:div>
    <w:div w:id="1372805317">
      <w:bodyDiv w:val="1"/>
      <w:marLeft w:val="0"/>
      <w:marRight w:val="0"/>
      <w:marTop w:val="0"/>
      <w:marBottom w:val="0"/>
      <w:divBdr>
        <w:top w:val="none" w:sz="0" w:space="0" w:color="auto"/>
        <w:left w:val="none" w:sz="0" w:space="0" w:color="auto"/>
        <w:bottom w:val="none" w:sz="0" w:space="0" w:color="auto"/>
        <w:right w:val="none" w:sz="0" w:space="0" w:color="auto"/>
      </w:divBdr>
    </w:div>
    <w:div w:id="1373919029">
      <w:bodyDiv w:val="1"/>
      <w:marLeft w:val="0"/>
      <w:marRight w:val="0"/>
      <w:marTop w:val="0"/>
      <w:marBottom w:val="0"/>
      <w:divBdr>
        <w:top w:val="none" w:sz="0" w:space="0" w:color="auto"/>
        <w:left w:val="none" w:sz="0" w:space="0" w:color="auto"/>
        <w:bottom w:val="none" w:sz="0" w:space="0" w:color="auto"/>
        <w:right w:val="none" w:sz="0" w:space="0" w:color="auto"/>
      </w:divBdr>
    </w:div>
    <w:div w:id="1374116668">
      <w:bodyDiv w:val="1"/>
      <w:marLeft w:val="0"/>
      <w:marRight w:val="0"/>
      <w:marTop w:val="0"/>
      <w:marBottom w:val="0"/>
      <w:divBdr>
        <w:top w:val="none" w:sz="0" w:space="0" w:color="auto"/>
        <w:left w:val="none" w:sz="0" w:space="0" w:color="auto"/>
        <w:bottom w:val="none" w:sz="0" w:space="0" w:color="auto"/>
        <w:right w:val="none" w:sz="0" w:space="0" w:color="auto"/>
      </w:divBdr>
    </w:div>
    <w:div w:id="1374580682">
      <w:bodyDiv w:val="1"/>
      <w:marLeft w:val="0"/>
      <w:marRight w:val="0"/>
      <w:marTop w:val="0"/>
      <w:marBottom w:val="0"/>
      <w:divBdr>
        <w:top w:val="none" w:sz="0" w:space="0" w:color="auto"/>
        <w:left w:val="none" w:sz="0" w:space="0" w:color="auto"/>
        <w:bottom w:val="none" w:sz="0" w:space="0" w:color="auto"/>
        <w:right w:val="none" w:sz="0" w:space="0" w:color="auto"/>
      </w:divBdr>
    </w:div>
    <w:div w:id="1376195693">
      <w:bodyDiv w:val="1"/>
      <w:marLeft w:val="0"/>
      <w:marRight w:val="0"/>
      <w:marTop w:val="0"/>
      <w:marBottom w:val="0"/>
      <w:divBdr>
        <w:top w:val="none" w:sz="0" w:space="0" w:color="auto"/>
        <w:left w:val="none" w:sz="0" w:space="0" w:color="auto"/>
        <w:bottom w:val="none" w:sz="0" w:space="0" w:color="auto"/>
        <w:right w:val="none" w:sz="0" w:space="0" w:color="auto"/>
      </w:divBdr>
    </w:div>
    <w:div w:id="1377000788">
      <w:bodyDiv w:val="1"/>
      <w:marLeft w:val="0"/>
      <w:marRight w:val="0"/>
      <w:marTop w:val="0"/>
      <w:marBottom w:val="0"/>
      <w:divBdr>
        <w:top w:val="none" w:sz="0" w:space="0" w:color="auto"/>
        <w:left w:val="none" w:sz="0" w:space="0" w:color="auto"/>
        <w:bottom w:val="none" w:sz="0" w:space="0" w:color="auto"/>
        <w:right w:val="none" w:sz="0" w:space="0" w:color="auto"/>
      </w:divBdr>
    </w:div>
    <w:div w:id="1379012300">
      <w:bodyDiv w:val="1"/>
      <w:marLeft w:val="0"/>
      <w:marRight w:val="0"/>
      <w:marTop w:val="0"/>
      <w:marBottom w:val="0"/>
      <w:divBdr>
        <w:top w:val="none" w:sz="0" w:space="0" w:color="auto"/>
        <w:left w:val="none" w:sz="0" w:space="0" w:color="auto"/>
        <w:bottom w:val="none" w:sz="0" w:space="0" w:color="auto"/>
        <w:right w:val="none" w:sz="0" w:space="0" w:color="auto"/>
      </w:divBdr>
    </w:div>
    <w:div w:id="1379548806">
      <w:bodyDiv w:val="1"/>
      <w:marLeft w:val="0"/>
      <w:marRight w:val="0"/>
      <w:marTop w:val="0"/>
      <w:marBottom w:val="0"/>
      <w:divBdr>
        <w:top w:val="none" w:sz="0" w:space="0" w:color="auto"/>
        <w:left w:val="none" w:sz="0" w:space="0" w:color="auto"/>
        <w:bottom w:val="none" w:sz="0" w:space="0" w:color="auto"/>
        <w:right w:val="none" w:sz="0" w:space="0" w:color="auto"/>
      </w:divBdr>
    </w:div>
    <w:div w:id="1380741215">
      <w:bodyDiv w:val="1"/>
      <w:marLeft w:val="0"/>
      <w:marRight w:val="0"/>
      <w:marTop w:val="0"/>
      <w:marBottom w:val="0"/>
      <w:divBdr>
        <w:top w:val="none" w:sz="0" w:space="0" w:color="auto"/>
        <w:left w:val="none" w:sz="0" w:space="0" w:color="auto"/>
        <w:bottom w:val="none" w:sz="0" w:space="0" w:color="auto"/>
        <w:right w:val="none" w:sz="0" w:space="0" w:color="auto"/>
      </w:divBdr>
    </w:div>
    <w:div w:id="1380858853">
      <w:bodyDiv w:val="1"/>
      <w:marLeft w:val="0"/>
      <w:marRight w:val="0"/>
      <w:marTop w:val="0"/>
      <w:marBottom w:val="0"/>
      <w:divBdr>
        <w:top w:val="none" w:sz="0" w:space="0" w:color="auto"/>
        <w:left w:val="none" w:sz="0" w:space="0" w:color="auto"/>
        <w:bottom w:val="none" w:sz="0" w:space="0" w:color="auto"/>
        <w:right w:val="none" w:sz="0" w:space="0" w:color="auto"/>
      </w:divBdr>
    </w:div>
    <w:div w:id="1380937481">
      <w:bodyDiv w:val="1"/>
      <w:marLeft w:val="0"/>
      <w:marRight w:val="0"/>
      <w:marTop w:val="0"/>
      <w:marBottom w:val="0"/>
      <w:divBdr>
        <w:top w:val="none" w:sz="0" w:space="0" w:color="auto"/>
        <w:left w:val="none" w:sz="0" w:space="0" w:color="auto"/>
        <w:bottom w:val="none" w:sz="0" w:space="0" w:color="auto"/>
        <w:right w:val="none" w:sz="0" w:space="0" w:color="auto"/>
      </w:divBdr>
    </w:div>
    <w:div w:id="1381318983">
      <w:bodyDiv w:val="1"/>
      <w:marLeft w:val="0"/>
      <w:marRight w:val="0"/>
      <w:marTop w:val="0"/>
      <w:marBottom w:val="0"/>
      <w:divBdr>
        <w:top w:val="none" w:sz="0" w:space="0" w:color="auto"/>
        <w:left w:val="none" w:sz="0" w:space="0" w:color="auto"/>
        <w:bottom w:val="none" w:sz="0" w:space="0" w:color="auto"/>
        <w:right w:val="none" w:sz="0" w:space="0" w:color="auto"/>
      </w:divBdr>
    </w:div>
    <w:div w:id="1381975058">
      <w:bodyDiv w:val="1"/>
      <w:marLeft w:val="0"/>
      <w:marRight w:val="0"/>
      <w:marTop w:val="0"/>
      <w:marBottom w:val="0"/>
      <w:divBdr>
        <w:top w:val="none" w:sz="0" w:space="0" w:color="auto"/>
        <w:left w:val="none" w:sz="0" w:space="0" w:color="auto"/>
        <w:bottom w:val="none" w:sz="0" w:space="0" w:color="auto"/>
        <w:right w:val="none" w:sz="0" w:space="0" w:color="auto"/>
      </w:divBdr>
    </w:div>
    <w:div w:id="1382292268">
      <w:bodyDiv w:val="1"/>
      <w:marLeft w:val="0"/>
      <w:marRight w:val="0"/>
      <w:marTop w:val="0"/>
      <w:marBottom w:val="0"/>
      <w:divBdr>
        <w:top w:val="none" w:sz="0" w:space="0" w:color="auto"/>
        <w:left w:val="none" w:sz="0" w:space="0" w:color="auto"/>
        <w:bottom w:val="none" w:sz="0" w:space="0" w:color="auto"/>
        <w:right w:val="none" w:sz="0" w:space="0" w:color="auto"/>
      </w:divBdr>
    </w:div>
    <w:div w:id="1382707934">
      <w:bodyDiv w:val="1"/>
      <w:marLeft w:val="0"/>
      <w:marRight w:val="0"/>
      <w:marTop w:val="0"/>
      <w:marBottom w:val="0"/>
      <w:divBdr>
        <w:top w:val="none" w:sz="0" w:space="0" w:color="auto"/>
        <w:left w:val="none" w:sz="0" w:space="0" w:color="auto"/>
        <w:bottom w:val="none" w:sz="0" w:space="0" w:color="auto"/>
        <w:right w:val="none" w:sz="0" w:space="0" w:color="auto"/>
      </w:divBdr>
    </w:div>
    <w:div w:id="1383482144">
      <w:bodyDiv w:val="1"/>
      <w:marLeft w:val="0"/>
      <w:marRight w:val="0"/>
      <w:marTop w:val="0"/>
      <w:marBottom w:val="0"/>
      <w:divBdr>
        <w:top w:val="none" w:sz="0" w:space="0" w:color="auto"/>
        <w:left w:val="none" w:sz="0" w:space="0" w:color="auto"/>
        <w:bottom w:val="none" w:sz="0" w:space="0" w:color="auto"/>
        <w:right w:val="none" w:sz="0" w:space="0" w:color="auto"/>
      </w:divBdr>
    </w:div>
    <w:div w:id="1384017898">
      <w:bodyDiv w:val="1"/>
      <w:marLeft w:val="0"/>
      <w:marRight w:val="0"/>
      <w:marTop w:val="0"/>
      <w:marBottom w:val="0"/>
      <w:divBdr>
        <w:top w:val="none" w:sz="0" w:space="0" w:color="auto"/>
        <w:left w:val="none" w:sz="0" w:space="0" w:color="auto"/>
        <w:bottom w:val="none" w:sz="0" w:space="0" w:color="auto"/>
        <w:right w:val="none" w:sz="0" w:space="0" w:color="auto"/>
      </w:divBdr>
    </w:div>
    <w:div w:id="1384132304">
      <w:bodyDiv w:val="1"/>
      <w:marLeft w:val="0"/>
      <w:marRight w:val="0"/>
      <w:marTop w:val="0"/>
      <w:marBottom w:val="0"/>
      <w:divBdr>
        <w:top w:val="none" w:sz="0" w:space="0" w:color="auto"/>
        <w:left w:val="none" w:sz="0" w:space="0" w:color="auto"/>
        <w:bottom w:val="none" w:sz="0" w:space="0" w:color="auto"/>
        <w:right w:val="none" w:sz="0" w:space="0" w:color="auto"/>
      </w:divBdr>
    </w:div>
    <w:div w:id="1384331145">
      <w:bodyDiv w:val="1"/>
      <w:marLeft w:val="0"/>
      <w:marRight w:val="0"/>
      <w:marTop w:val="0"/>
      <w:marBottom w:val="0"/>
      <w:divBdr>
        <w:top w:val="none" w:sz="0" w:space="0" w:color="auto"/>
        <w:left w:val="none" w:sz="0" w:space="0" w:color="auto"/>
        <w:bottom w:val="none" w:sz="0" w:space="0" w:color="auto"/>
        <w:right w:val="none" w:sz="0" w:space="0" w:color="auto"/>
      </w:divBdr>
    </w:div>
    <w:div w:id="1384598761">
      <w:bodyDiv w:val="1"/>
      <w:marLeft w:val="0"/>
      <w:marRight w:val="0"/>
      <w:marTop w:val="0"/>
      <w:marBottom w:val="0"/>
      <w:divBdr>
        <w:top w:val="none" w:sz="0" w:space="0" w:color="auto"/>
        <w:left w:val="none" w:sz="0" w:space="0" w:color="auto"/>
        <w:bottom w:val="none" w:sz="0" w:space="0" w:color="auto"/>
        <w:right w:val="none" w:sz="0" w:space="0" w:color="auto"/>
      </w:divBdr>
    </w:div>
    <w:div w:id="1385372218">
      <w:bodyDiv w:val="1"/>
      <w:marLeft w:val="0"/>
      <w:marRight w:val="0"/>
      <w:marTop w:val="0"/>
      <w:marBottom w:val="0"/>
      <w:divBdr>
        <w:top w:val="none" w:sz="0" w:space="0" w:color="auto"/>
        <w:left w:val="none" w:sz="0" w:space="0" w:color="auto"/>
        <w:bottom w:val="none" w:sz="0" w:space="0" w:color="auto"/>
        <w:right w:val="none" w:sz="0" w:space="0" w:color="auto"/>
      </w:divBdr>
    </w:div>
    <w:div w:id="1386488148">
      <w:bodyDiv w:val="1"/>
      <w:marLeft w:val="0"/>
      <w:marRight w:val="0"/>
      <w:marTop w:val="0"/>
      <w:marBottom w:val="0"/>
      <w:divBdr>
        <w:top w:val="none" w:sz="0" w:space="0" w:color="auto"/>
        <w:left w:val="none" w:sz="0" w:space="0" w:color="auto"/>
        <w:bottom w:val="none" w:sz="0" w:space="0" w:color="auto"/>
        <w:right w:val="none" w:sz="0" w:space="0" w:color="auto"/>
      </w:divBdr>
    </w:div>
    <w:div w:id="1387294223">
      <w:bodyDiv w:val="1"/>
      <w:marLeft w:val="0"/>
      <w:marRight w:val="0"/>
      <w:marTop w:val="0"/>
      <w:marBottom w:val="0"/>
      <w:divBdr>
        <w:top w:val="none" w:sz="0" w:space="0" w:color="auto"/>
        <w:left w:val="none" w:sz="0" w:space="0" w:color="auto"/>
        <w:bottom w:val="none" w:sz="0" w:space="0" w:color="auto"/>
        <w:right w:val="none" w:sz="0" w:space="0" w:color="auto"/>
      </w:divBdr>
    </w:div>
    <w:div w:id="1387685020">
      <w:bodyDiv w:val="1"/>
      <w:marLeft w:val="0"/>
      <w:marRight w:val="0"/>
      <w:marTop w:val="0"/>
      <w:marBottom w:val="0"/>
      <w:divBdr>
        <w:top w:val="none" w:sz="0" w:space="0" w:color="auto"/>
        <w:left w:val="none" w:sz="0" w:space="0" w:color="auto"/>
        <w:bottom w:val="none" w:sz="0" w:space="0" w:color="auto"/>
        <w:right w:val="none" w:sz="0" w:space="0" w:color="auto"/>
      </w:divBdr>
    </w:div>
    <w:div w:id="1389379837">
      <w:bodyDiv w:val="1"/>
      <w:marLeft w:val="0"/>
      <w:marRight w:val="0"/>
      <w:marTop w:val="0"/>
      <w:marBottom w:val="0"/>
      <w:divBdr>
        <w:top w:val="none" w:sz="0" w:space="0" w:color="auto"/>
        <w:left w:val="none" w:sz="0" w:space="0" w:color="auto"/>
        <w:bottom w:val="none" w:sz="0" w:space="0" w:color="auto"/>
        <w:right w:val="none" w:sz="0" w:space="0" w:color="auto"/>
      </w:divBdr>
    </w:div>
    <w:div w:id="1389915776">
      <w:bodyDiv w:val="1"/>
      <w:marLeft w:val="0"/>
      <w:marRight w:val="0"/>
      <w:marTop w:val="0"/>
      <w:marBottom w:val="0"/>
      <w:divBdr>
        <w:top w:val="none" w:sz="0" w:space="0" w:color="auto"/>
        <w:left w:val="none" w:sz="0" w:space="0" w:color="auto"/>
        <w:bottom w:val="none" w:sz="0" w:space="0" w:color="auto"/>
        <w:right w:val="none" w:sz="0" w:space="0" w:color="auto"/>
      </w:divBdr>
    </w:div>
    <w:div w:id="1390305254">
      <w:bodyDiv w:val="1"/>
      <w:marLeft w:val="0"/>
      <w:marRight w:val="0"/>
      <w:marTop w:val="0"/>
      <w:marBottom w:val="0"/>
      <w:divBdr>
        <w:top w:val="none" w:sz="0" w:space="0" w:color="auto"/>
        <w:left w:val="none" w:sz="0" w:space="0" w:color="auto"/>
        <w:bottom w:val="none" w:sz="0" w:space="0" w:color="auto"/>
        <w:right w:val="none" w:sz="0" w:space="0" w:color="auto"/>
      </w:divBdr>
    </w:div>
    <w:div w:id="1390377348">
      <w:bodyDiv w:val="1"/>
      <w:marLeft w:val="0"/>
      <w:marRight w:val="0"/>
      <w:marTop w:val="0"/>
      <w:marBottom w:val="0"/>
      <w:divBdr>
        <w:top w:val="none" w:sz="0" w:space="0" w:color="auto"/>
        <w:left w:val="none" w:sz="0" w:space="0" w:color="auto"/>
        <w:bottom w:val="none" w:sz="0" w:space="0" w:color="auto"/>
        <w:right w:val="none" w:sz="0" w:space="0" w:color="auto"/>
      </w:divBdr>
    </w:div>
    <w:div w:id="1391922573">
      <w:bodyDiv w:val="1"/>
      <w:marLeft w:val="0"/>
      <w:marRight w:val="0"/>
      <w:marTop w:val="0"/>
      <w:marBottom w:val="0"/>
      <w:divBdr>
        <w:top w:val="none" w:sz="0" w:space="0" w:color="auto"/>
        <w:left w:val="none" w:sz="0" w:space="0" w:color="auto"/>
        <w:bottom w:val="none" w:sz="0" w:space="0" w:color="auto"/>
        <w:right w:val="none" w:sz="0" w:space="0" w:color="auto"/>
      </w:divBdr>
    </w:div>
    <w:div w:id="1392116875">
      <w:bodyDiv w:val="1"/>
      <w:marLeft w:val="0"/>
      <w:marRight w:val="0"/>
      <w:marTop w:val="0"/>
      <w:marBottom w:val="0"/>
      <w:divBdr>
        <w:top w:val="none" w:sz="0" w:space="0" w:color="auto"/>
        <w:left w:val="none" w:sz="0" w:space="0" w:color="auto"/>
        <w:bottom w:val="none" w:sz="0" w:space="0" w:color="auto"/>
        <w:right w:val="none" w:sz="0" w:space="0" w:color="auto"/>
      </w:divBdr>
    </w:div>
    <w:div w:id="1392994403">
      <w:bodyDiv w:val="1"/>
      <w:marLeft w:val="0"/>
      <w:marRight w:val="0"/>
      <w:marTop w:val="0"/>
      <w:marBottom w:val="0"/>
      <w:divBdr>
        <w:top w:val="none" w:sz="0" w:space="0" w:color="auto"/>
        <w:left w:val="none" w:sz="0" w:space="0" w:color="auto"/>
        <w:bottom w:val="none" w:sz="0" w:space="0" w:color="auto"/>
        <w:right w:val="none" w:sz="0" w:space="0" w:color="auto"/>
      </w:divBdr>
    </w:div>
    <w:div w:id="1393652921">
      <w:bodyDiv w:val="1"/>
      <w:marLeft w:val="0"/>
      <w:marRight w:val="0"/>
      <w:marTop w:val="0"/>
      <w:marBottom w:val="0"/>
      <w:divBdr>
        <w:top w:val="none" w:sz="0" w:space="0" w:color="auto"/>
        <w:left w:val="none" w:sz="0" w:space="0" w:color="auto"/>
        <w:bottom w:val="none" w:sz="0" w:space="0" w:color="auto"/>
        <w:right w:val="none" w:sz="0" w:space="0" w:color="auto"/>
      </w:divBdr>
    </w:div>
    <w:div w:id="1393770183">
      <w:bodyDiv w:val="1"/>
      <w:marLeft w:val="0"/>
      <w:marRight w:val="0"/>
      <w:marTop w:val="0"/>
      <w:marBottom w:val="0"/>
      <w:divBdr>
        <w:top w:val="none" w:sz="0" w:space="0" w:color="auto"/>
        <w:left w:val="none" w:sz="0" w:space="0" w:color="auto"/>
        <w:bottom w:val="none" w:sz="0" w:space="0" w:color="auto"/>
        <w:right w:val="none" w:sz="0" w:space="0" w:color="auto"/>
      </w:divBdr>
    </w:div>
    <w:div w:id="1394766686">
      <w:bodyDiv w:val="1"/>
      <w:marLeft w:val="0"/>
      <w:marRight w:val="0"/>
      <w:marTop w:val="0"/>
      <w:marBottom w:val="0"/>
      <w:divBdr>
        <w:top w:val="none" w:sz="0" w:space="0" w:color="auto"/>
        <w:left w:val="none" w:sz="0" w:space="0" w:color="auto"/>
        <w:bottom w:val="none" w:sz="0" w:space="0" w:color="auto"/>
        <w:right w:val="none" w:sz="0" w:space="0" w:color="auto"/>
      </w:divBdr>
    </w:div>
    <w:div w:id="1396388703">
      <w:bodyDiv w:val="1"/>
      <w:marLeft w:val="0"/>
      <w:marRight w:val="0"/>
      <w:marTop w:val="0"/>
      <w:marBottom w:val="0"/>
      <w:divBdr>
        <w:top w:val="none" w:sz="0" w:space="0" w:color="auto"/>
        <w:left w:val="none" w:sz="0" w:space="0" w:color="auto"/>
        <w:bottom w:val="none" w:sz="0" w:space="0" w:color="auto"/>
        <w:right w:val="none" w:sz="0" w:space="0" w:color="auto"/>
      </w:divBdr>
    </w:div>
    <w:div w:id="1397169691">
      <w:bodyDiv w:val="1"/>
      <w:marLeft w:val="0"/>
      <w:marRight w:val="0"/>
      <w:marTop w:val="0"/>
      <w:marBottom w:val="0"/>
      <w:divBdr>
        <w:top w:val="none" w:sz="0" w:space="0" w:color="auto"/>
        <w:left w:val="none" w:sz="0" w:space="0" w:color="auto"/>
        <w:bottom w:val="none" w:sz="0" w:space="0" w:color="auto"/>
        <w:right w:val="none" w:sz="0" w:space="0" w:color="auto"/>
      </w:divBdr>
    </w:div>
    <w:div w:id="1397318457">
      <w:bodyDiv w:val="1"/>
      <w:marLeft w:val="0"/>
      <w:marRight w:val="0"/>
      <w:marTop w:val="0"/>
      <w:marBottom w:val="0"/>
      <w:divBdr>
        <w:top w:val="none" w:sz="0" w:space="0" w:color="auto"/>
        <w:left w:val="none" w:sz="0" w:space="0" w:color="auto"/>
        <w:bottom w:val="none" w:sz="0" w:space="0" w:color="auto"/>
        <w:right w:val="none" w:sz="0" w:space="0" w:color="auto"/>
      </w:divBdr>
    </w:div>
    <w:div w:id="1398669760">
      <w:bodyDiv w:val="1"/>
      <w:marLeft w:val="0"/>
      <w:marRight w:val="0"/>
      <w:marTop w:val="0"/>
      <w:marBottom w:val="0"/>
      <w:divBdr>
        <w:top w:val="none" w:sz="0" w:space="0" w:color="auto"/>
        <w:left w:val="none" w:sz="0" w:space="0" w:color="auto"/>
        <w:bottom w:val="none" w:sz="0" w:space="0" w:color="auto"/>
        <w:right w:val="none" w:sz="0" w:space="0" w:color="auto"/>
      </w:divBdr>
    </w:div>
    <w:div w:id="1399523374">
      <w:bodyDiv w:val="1"/>
      <w:marLeft w:val="0"/>
      <w:marRight w:val="0"/>
      <w:marTop w:val="0"/>
      <w:marBottom w:val="0"/>
      <w:divBdr>
        <w:top w:val="none" w:sz="0" w:space="0" w:color="auto"/>
        <w:left w:val="none" w:sz="0" w:space="0" w:color="auto"/>
        <w:bottom w:val="none" w:sz="0" w:space="0" w:color="auto"/>
        <w:right w:val="none" w:sz="0" w:space="0" w:color="auto"/>
      </w:divBdr>
    </w:div>
    <w:div w:id="1403605847">
      <w:bodyDiv w:val="1"/>
      <w:marLeft w:val="0"/>
      <w:marRight w:val="0"/>
      <w:marTop w:val="0"/>
      <w:marBottom w:val="0"/>
      <w:divBdr>
        <w:top w:val="none" w:sz="0" w:space="0" w:color="auto"/>
        <w:left w:val="none" w:sz="0" w:space="0" w:color="auto"/>
        <w:bottom w:val="none" w:sz="0" w:space="0" w:color="auto"/>
        <w:right w:val="none" w:sz="0" w:space="0" w:color="auto"/>
      </w:divBdr>
    </w:div>
    <w:div w:id="1406537787">
      <w:bodyDiv w:val="1"/>
      <w:marLeft w:val="0"/>
      <w:marRight w:val="0"/>
      <w:marTop w:val="0"/>
      <w:marBottom w:val="0"/>
      <w:divBdr>
        <w:top w:val="none" w:sz="0" w:space="0" w:color="auto"/>
        <w:left w:val="none" w:sz="0" w:space="0" w:color="auto"/>
        <w:bottom w:val="none" w:sz="0" w:space="0" w:color="auto"/>
        <w:right w:val="none" w:sz="0" w:space="0" w:color="auto"/>
      </w:divBdr>
    </w:div>
    <w:div w:id="1408961613">
      <w:bodyDiv w:val="1"/>
      <w:marLeft w:val="0"/>
      <w:marRight w:val="0"/>
      <w:marTop w:val="0"/>
      <w:marBottom w:val="0"/>
      <w:divBdr>
        <w:top w:val="none" w:sz="0" w:space="0" w:color="auto"/>
        <w:left w:val="none" w:sz="0" w:space="0" w:color="auto"/>
        <w:bottom w:val="none" w:sz="0" w:space="0" w:color="auto"/>
        <w:right w:val="none" w:sz="0" w:space="0" w:color="auto"/>
      </w:divBdr>
    </w:div>
    <w:div w:id="1409694762">
      <w:bodyDiv w:val="1"/>
      <w:marLeft w:val="0"/>
      <w:marRight w:val="0"/>
      <w:marTop w:val="0"/>
      <w:marBottom w:val="0"/>
      <w:divBdr>
        <w:top w:val="none" w:sz="0" w:space="0" w:color="auto"/>
        <w:left w:val="none" w:sz="0" w:space="0" w:color="auto"/>
        <w:bottom w:val="none" w:sz="0" w:space="0" w:color="auto"/>
        <w:right w:val="none" w:sz="0" w:space="0" w:color="auto"/>
      </w:divBdr>
    </w:div>
    <w:div w:id="1410075864">
      <w:bodyDiv w:val="1"/>
      <w:marLeft w:val="0"/>
      <w:marRight w:val="0"/>
      <w:marTop w:val="0"/>
      <w:marBottom w:val="0"/>
      <w:divBdr>
        <w:top w:val="none" w:sz="0" w:space="0" w:color="auto"/>
        <w:left w:val="none" w:sz="0" w:space="0" w:color="auto"/>
        <w:bottom w:val="none" w:sz="0" w:space="0" w:color="auto"/>
        <w:right w:val="none" w:sz="0" w:space="0" w:color="auto"/>
      </w:divBdr>
    </w:div>
    <w:div w:id="1411653716">
      <w:bodyDiv w:val="1"/>
      <w:marLeft w:val="0"/>
      <w:marRight w:val="0"/>
      <w:marTop w:val="0"/>
      <w:marBottom w:val="0"/>
      <w:divBdr>
        <w:top w:val="none" w:sz="0" w:space="0" w:color="auto"/>
        <w:left w:val="none" w:sz="0" w:space="0" w:color="auto"/>
        <w:bottom w:val="none" w:sz="0" w:space="0" w:color="auto"/>
        <w:right w:val="none" w:sz="0" w:space="0" w:color="auto"/>
      </w:divBdr>
    </w:div>
    <w:div w:id="1412577000">
      <w:bodyDiv w:val="1"/>
      <w:marLeft w:val="0"/>
      <w:marRight w:val="0"/>
      <w:marTop w:val="0"/>
      <w:marBottom w:val="0"/>
      <w:divBdr>
        <w:top w:val="none" w:sz="0" w:space="0" w:color="auto"/>
        <w:left w:val="none" w:sz="0" w:space="0" w:color="auto"/>
        <w:bottom w:val="none" w:sz="0" w:space="0" w:color="auto"/>
        <w:right w:val="none" w:sz="0" w:space="0" w:color="auto"/>
      </w:divBdr>
    </w:div>
    <w:div w:id="1413157305">
      <w:bodyDiv w:val="1"/>
      <w:marLeft w:val="0"/>
      <w:marRight w:val="0"/>
      <w:marTop w:val="0"/>
      <w:marBottom w:val="0"/>
      <w:divBdr>
        <w:top w:val="none" w:sz="0" w:space="0" w:color="auto"/>
        <w:left w:val="none" w:sz="0" w:space="0" w:color="auto"/>
        <w:bottom w:val="none" w:sz="0" w:space="0" w:color="auto"/>
        <w:right w:val="none" w:sz="0" w:space="0" w:color="auto"/>
      </w:divBdr>
    </w:div>
    <w:div w:id="1414356185">
      <w:bodyDiv w:val="1"/>
      <w:marLeft w:val="0"/>
      <w:marRight w:val="0"/>
      <w:marTop w:val="0"/>
      <w:marBottom w:val="0"/>
      <w:divBdr>
        <w:top w:val="none" w:sz="0" w:space="0" w:color="auto"/>
        <w:left w:val="none" w:sz="0" w:space="0" w:color="auto"/>
        <w:bottom w:val="none" w:sz="0" w:space="0" w:color="auto"/>
        <w:right w:val="none" w:sz="0" w:space="0" w:color="auto"/>
      </w:divBdr>
    </w:div>
    <w:div w:id="1414398632">
      <w:bodyDiv w:val="1"/>
      <w:marLeft w:val="0"/>
      <w:marRight w:val="0"/>
      <w:marTop w:val="0"/>
      <w:marBottom w:val="0"/>
      <w:divBdr>
        <w:top w:val="none" w:sz="0" w:space="0" w:color="auto"/>
        <w:left w:val="none" w:sz="0" w:space="0" w:color="auto"/>
        <w:bottom w:val="none" w:sz="0" w:space="0" w:color="auto"/>
        <w:right w:val="none" w:sz="0" w:space="0" w:color="auto"/>
      </w:divBdr>
    </w:div>
    <w:div w:id="1414745147">
      <w:bodyDiv w:val="1"/>
      <w:marLeft w:val="0"/>
      <w:marRight w:val="0"/>
      <w:marTop w:val="0"/>
      <w:marBottom w:val="0"/>
      <w:divBdr>
        <w:top w:val="none" w:sz="0" w:space="0" w:color="auto"/>
        <w:left w:val="none" w:sz="0" w:space="0" w:color="auto"/>
        <w:bottom w:val="none" w:sz="0" w:space="0" w:color="auto"/>
        <w:right w:val="none" w:sz="0" w:space="0" w:color="auto"/>
      </w:divBdr>
    </w:div>
    <w:div w:id="1416633905">
      <w:bodyDiv w:val="1"/>
      <w:marLeft w:val="0"/>
      <w:marRight w:val="0"/>
      <w:marTop w:val="0"/>
      <w:marBottom w:val="0"/>
      <w:divBdr>
        <w:top w:val="none" w:sz="0" w:space="0" w:color="auto"/>
        <w:left w:val="none" w:sz="0" w:space="0" w:color="auto"/>
        <w:bottom w:val="none" w:sz="0" w:space="0" w:color="auto"/>
        <w:right w:val="none" w:sz="0" w:space="0" w:color="auto"/>
      </w:divBdr>
    </w:div>
    <w:div w:id="1416977914">
      <w:bodyDiv w:val="1"/>
      <w:marLeft w:val="0"/>
      <w:marRight w:val="0"/>
      <w:marTop w:val="0"/>
      <w:marBottom w:val="0"/>
      <w:divBdr>
        <w:top w:val="none" w:sz="0" w:space="0" w:color="auto"/>
        <w:left w:val="none" w:sz="0" w:space="0" w:color="auto"/>
        <w:bottom w:val="none" w:sz="0" w:space="0" w:color="auto"/>
        <w:right w:val="none" w:sz="0" w:space="0" w:color="auto"/>
      </w:divBdr>
    </w:div>
    <w:div w:id="1417550634">
      <w:bodyDiv w:val="1"/>
      <w:marLeft w:val="0"/>
      <w:marRight w:val="0"/>
      <w:marTop w:val="0"/>
      <w:marBottom w:val="0"/>
      <w:divBdr>
        <w:top w:val="none" w:sz="0" w:space="0" w:color="auto"/>
        <w:left w:val="none" w:sz="0" w:space="0" w:color="auto"/>
        <w:bottom w:val="none" w:sz="0" w:space="0" w:color="auto"/>
        <w:right w:val="none" w:sz="0" w:space="0" w:color="auto"/>
      </w:divBdr>
    </w:div>
    <w:div w:id="1419324864">
      <w:bodyDiv w:val="1"/>
      <w:marLeft w:val="0"/>
      <w:marRight w:val="0"/>
      <w:marTop w:val="0"/>
      <w:marBottom w:val="0"/>
      <w:divBdr>
        <w:top w:val="none" w:sz="0" w:space="0" w:color="auto"/>
        <w:left w:val="none" w:sz="0" w:space="0" w:color="auto"/>
        <w:bottom w:val="none" w:sz="0" w:space="0" w:color="auto"/>
        <w:right w:val="none" w:sz="0" w:space="0" w:color="auto"/>
      </w:divBdr>
    </w:div>
    <w:div w:id="1419860990">
      <w:bodyDiv w:val="1"/>
      <w:marLeft w:val="0"/>
      <w:marRight w:val="0"/>
      <w:marTop w:val="0"/>
      <w:marBottom w:val="0"/>
      <w:divBdr>
        <w:top w:val="none" w:sz="0" w:space="0" w:color="auto"/>
        <w:left w:val="none" w:sz="0" w:space="0" w:color="auto"/>
        <w:bottom w:val="none" w:sz="0" w:space="0" w:color="auto"/>
        <w:right w:val="none" w:sz="0" w:space="0" w:color="auto"/>
      </w:divBdr>
    </w:div>
    <w:div w:id="1420103028">
      <w:bodyDiv w:val="1"/>
      <w:marLeft w:val="0"/>
      <w:marRight w:val="0"/>
      <w:marTop w:val="0"/>
      <w:marBottom w:val="0"/>
      <w:divBdr>
        <w:top w:val="none" w:sz="0" w:space="0" w:color="auto"/>
        <w:left w:val="none" w:sz="0" w:space="0" w:color="auto"/>
        <w:bottom w:val="none" w:sz="0" w:space="0" w:color="auto"/>
        <w:right w:val="none" w:sz="0" w:space="0" w:color="auto"/>
      </w:divBdr>
    </w:div>
    <w:div w:id="1422216617">
      <w:bodyDiv w:val="1"/>
      <w:marLeft w:val="0"/>
      <w:marRight w:val="0"/>
      <w:marTop w:val="0"/>
      <w:marBottom w:val="0"/>
      <w:divBdr>
        <w:top w:val="none" w:sz="0" w:space="0" w:color="auto"/>
        <w:left w:val="none" w:sz="0" w:space="0" w:color="auto"/>
        <w:bottom w:val="none" w:sz="0" w:space="0" w:color="auto"/>
        <w:right w:val="none" w:sz="0" w:space="0" w:color="auto"/>
      </w:divBdr>
    </w:div>
    <w:div w:id="1422530206">
      <w:bodyDiv w:val="1"/>
      <w:marLeft w:val="0"/>
      <w:marRight w:val="0"/>
      <w:marTop w:val="0"/>
      <w:marBottom w:val="0"/>
      <w:divBdr>
        <w:top w:val="none" w:sz="0" w:space="0" w:color="auto"/>
        <w:left w:val="none" w:sz="0" w:space="0" w:color="auto"/>
        <w:bottom w:val="none" w:sz="0" w:space="0" w:color="auto"/>
        <w:right w:val="none" w:sz="0" w:space="0" w:color="auto"/>
      </w:divBdr>
    </w:div>
    <w:div w:id="1422946878">
      <w:bodyDiv w:val="1"/>
      <w:marLeft w:val="0"/>
      <w:marRight w:val="0"/>
      <w:marTop w:val="0"/>
      <w:marBottom w:val="0"/>
      <w:divBdr>
        <w:top w:val="none" w:sz="0" w:space="0" w:color="auto"/>
        <w:left w:val="none" w:sz="0" w:space="0" w:color="auto"/>
        <w:bottom w:val="none" w:sz="0" w:space="0" w:color="auto"/>
        <w:right w:val="none" w:sz="0" w:space="0" w:color="auto"/>
      </w:divBdr>
    </w:div>
    <w:div w:id="1424111814">
      <w:bodyDiv w:val="1"/>
      <w:marLeft w:val="0"/>
      <w:marRight w:val="0"/>
      <w:marTop w:val="0"/>
      <w:marBottom w:val="0"/>
      <w:divBdr>
        <w:top w:val="none" w:sz="0" w:space="0" w:color="auto"/>
        <w:left w:val="none" w:sz="0" w:space="0" w:color="auto"/>
        <w:bottom w:val="none" w:sz="0" w:space="0" w:color="auto"/>
        <w:right w:val="none" w:sz="0" w:space="0" w:color="auto"/>
      </w:divBdr>
    </w:div>
    <w:div w:id="1424186508">
      <w:bodyDiv w:val="1"/>
      <w:marLeft w:val="0"/>
      <w:marRight w:val="0"/>
      <w:marTop w:val="0"/>
      <w:marBottom w:val="0"/>
      <w:divBdr>
        <w:top w:val="none" w:sz="0" w:space="0" w:color="auto"/>
        <w:left w:val="none" w:sz="0" w:space="0" w:color="auto"/>
        <w:bottom w:val="none" w:sz="0" w:space="0" w:color="auto"/>
        <w:right w:val="none" w:sz="0" w:space="0" w:color="auto"/>
      </w:divBdr>
    </w:div>
    <w:div w:id="1424303601">
      <w:bodyDiv w:val="1"/>
      <w:marLeft w:val="0"/>
      <w:marRight w:val="0"/>
      <w:marTop w:val="0"/>
      <w:marBottom w:val="0"/>
      <w:divBdr>
        <w:top w:val="none" w:sz="0" w:space="0" w:color="auto"/>
        <w:left w:val="none" w:sz="0" w:space="0" w:color="auto"/>
        <w:bottom w:val="none" w:sz="0" w:space="0" w:color="auto"/>
        <w:right w:val="none" w:sz="0" w:space="0" w:color="auto"/>
      </w:divBdr>
    </w:div>
    <w:div w:id="1425102692">
      <w:bodyDiv w:val="1"/>
      <w:marLeft w:val="0"/>
      <w:marRight w:val="0"/>
      <w:marTop w:val="0"/>
      <w:marBottom w:val="0"/>
      <w:divBdr>
        <w:top w:val="none" w:sz="0" w:space="0" w:color="auto"/>
        <w:left w:val="none" w:sz="0" w:space="0" w:color="auto"/>
        <w:bottom w:val="none" w:sz="0" w:space="0" w:color="auto"/>
        <w:right w:val="none" w:sz="0" w:space="0" w:color="auto"/>
      </w:divBdr>
    </w:div>
    <w:div w:id="1425566827">
      <w:bodyDiv w:val="1"/>
      <w:marLeft w:val="0"/>
      <w:marRight w:val="0"/>
      <w:marTop w:val="0"/>
      <w:marBottom w:val="0"/>
      <w:divBdr>
        <w:top w:val="none" w:sz="0" w:space="0" w:color="auto"/>
        <w:left w:val="none" w:sz="0" w:space="0" w:color="auto"/>
        <w:bottom w:val="none" w:sz="0" w:space="0" w:color="auto"/>
        <w:right w:val="none" w:sz="0" w:space="0" w:color="auto"/>
      </w:divBdr>
    </w:div>
    <w:div w:id="1425682620">
      <w:bodyDiv w:val="1"/>
      <w:marLeft w:val="0"/>
      <w:marRight w:val="0"/>
      <w:marTop w:val="0"/>
      <w:marBottom w:val="0"/>
      <w:divBdr>
        <w:top w:val="none" w:sz="0" w:space="0" w:color="auto"/>
        <w:left w:val="none" w:sz="0" w:space="0" w:color="auto"/>
        <w:bottom w:val="none" w:sz="0" w:space="0" w:color="auto"/>
        <w:right w:val="none" w:sz="0" w:space="0" w:color="auto"/>
      </w:divBdr>
    </w:div>
    <w:div w:id="1426684513">
      <w:bodyDiv w:val="1"/>
      <w:marLeft w:val="0"/>
      <w:marRight w:val="0"/>
      <w:marTop w:val="0"/>
      <w:marBottom w:val="0"/>
      <w:divBdr>
        <w:top w:val="none" w:sz="0" w:space="0" w:color="auto"/>
        <w:left w:val="none" w:sz="0" w:space="0" w:color="auto"/>
        <w:bottom w:val="none" w:sz="0" w:space="0" w:color="auto"/>
        <w:right w:val="none" w:sz="0" w:space="0" w:color="auto"/>
      </w:divBdr>
    </w:div>
    <w:div w:id="1427074941">
      <w:bodyDiv w:val="1"/>
      <w:marLeft w:val="0"/>
      <w:marRight w:val="0"/>
      <w:marTop w:val="0"/>
      <w:marBottom w:val="0"/>
      <w:divBdr>
        <w:top w:val="none" w:sz="0" w:space="0" w:color="auto"/>
        <w:left w:val="none" w:sz="0" w:space="0" w:color="auto"/>
        <w:bottom w:val="none" w:sz="0" w:space="0" w:color="auto"/>
        <w:right w:val="none" w:sz="0" w:space="0" w:color="auto"/>
      </w:divBdr>
    </w:div>
    <w:div w:id="1427191605">
      <w:bodyDiv w:val="1"/>
      <w:marLeft w:val="0"/>
      <w:marRight w:val="0"/>
      <w:marTop w:val="0"/>
      <w:marBottom w:val="0"/>
      <w:divBdr>
        <w:top w:val="none" w:sz="0" w:space="0" w:color="auto"/>
        <w:left w:val="none" w:sz="0" w:space="0" w:color="auto"/>
        <w:bottom w:val="none" w:sz="0" w:space="0" w:color="auto"/>
        <w:right w:val="none" w:sz="0" w:space="0" w:color="auto"/>
      </w:divBdr>
    </w:div>
    <w:div w:id="1427458410">
      <w:bodyDiv w:val="1"/>
      <w:marLeft w:val="0"/>
      <w:marRight w:val="0"/>
      <w:marTop w:val="0"/>
      <w:marBottom w:val="0"/>
      <w:divBdr>
        <w:top w:val="none" w:sz="0" w:space="0" w:color="auto"/>
        <w:left w:val="none" w:sz="0" w:space="0" w:color="auto"/>
        <w:bottom w:val="none" w:sz="0" w:space="0" w:color="auto"/>
        <w:right w:val="none" w:sz="0" w:space="0" w:color="auto"/>
      </w:divBdr>
    </w:div>
    <w:div w:id="1427657270">
      <w:bodyDiv w:val="1"/>
      <w:marLeft w:val="0"/>
      <w:marRight w:val="0"/>
      <w:marTop w:val="0"/>
      <w:marBottom w:val="0"/>
      <w:divBdr>
        <w:top w:val="none" w:sz="0" w:space="0" w:color="auto"/>
        <w:left w:val="none" w:sz="0" w:space="0" w:color="auto"/>
        <w:bottom w:val="none" w:sz="0" w:space="0" w:color="auto"/>
        <w:right w:val="none" w:sz="0" w:space="0" w:color="auto"/>
      </w:divBdr>
    </w:div>
    <w:div w:id="1427657746">
      <w:bodyDiv w:val="1"/>
      <w:marLeft w:val="0"/>
      <w:marRight w:val="0"/>
      <w:marTop w:val="0"/>
      <w:marBottom w:val="0"/>
      <w:divBdr>
        <w:top w:val="none" w:sz="0" w:space="0" w:color="auto"/>
        <w:left w:val="none" w:sz="0" w:space="0" w:color="auto"/>
        <w:bottom w:val="none" w:sz="0" w:space="0" w:color="auto"/>
        <w:right w:val="none" w:sz="0" w:space="0" w:color="auto"/>
      </w:divBdr>
    </w:div>
    <w:div w:id="1428649866">
      <w:bodyDiv w:val="1"/>
      <w:marLeft w:val="0"/>
      <w:marRight w:val="0"/>
      <w:marTop w:val="0"/>
      <w:marBottom w:val="0"/>
      <w:divBdr>
        <w:top w:val="none" w:sz="0" w:space="0" w:color="auto"/>
        <w:left w:val="none" w:sz="0" w:space="0" w:color="auto"/>
        <w:bottom w:val="none" w:sz="0" w:space="0" w:color="auto"/>
        <w:right w:val="none" w:sz="0" w:space="0" w:color="auto"/>
      </w:divBdr>
    </w:div>
    <w:div w:id="1430851763">
      <w:bodyDiv w:val="1"/>
      <w:marLeft w:val="0"/>
      <w:marRight w:val="0"/>
      <w:marTop w:val="0"/>
      <w:marBottom w:val="0"/>
      <w:divBdr>
        <w:top w:val="none" w:sz="0" w:space="0" w:color="auto"/>
        <w:left w:val="none" w:sz="0" w:space="0" w:color="auto"/>
        <w:bottom w:val="none" w:sz="0" w:space="0" w:color="auto"/>
        <w:right w:val="none" w:sz="0" w:space="0" w:color="auto"/>
      </w:divBdr>
    </w:div>
    <w:div w:id="1431119500">
      <w:bodyDiv w:val="1"/>
      <w:marLeft w:val="0"/>
      <w:marRight w:val="0"/>
      <w:marTop w:val="0"/>
      <w:marBottom w:val="0"/>
      <w:divBdr>
        <w:top w:val="none" w:sz="0" w:space="0" w:color="auto"/>
        <w:left w:val="none" w:sz="0" w:space="0" w:color="auto"/>
        <w:bottom w:val="none" w:sz="0" w:space="0" w:color="auto"/>
        <w:right w:val="none" w:sz="0" w:space="0" w:color="auto"/>
      </w:divBdr>
    </w:div>
    <w:div w:id="1431701416">
      <w:bodyDiv w:val="1"/>
      <w:marLeft w:val="0"/>
      <w:marRight w:val="0"/>
      <w:marTop w:val="0"/>
      <w:marBottom w:val="0"/>
      <w:divBdr>
        <w:top w:val="none" w:sz="0" w:space="0" w:color="auto"/>
        <w:left w:val="none" w:sz="0" w:space="0" w:color="auto"/>
        <w:bottom w:val="none" w:sz="0" w:space="0" w:color="auto"/>
        <w:right w:val="none" w:sz="0" w:space="0" w:color="auto"/>
      </w:divBdr>
    </w:div>
    <w:div w:id="1432117772">
      <w:bodyDiv w:val="1"/>
      <w:marLeft w:val="0"/>
      <w:marRight w:val="0"/>
      <w:marTop w:val="0"/>
      <w:marBottom w:val="0"/>
      <w:divBdr>
        <w:top w:val="none" w:sz="0" w:space="0" w:color="auto"/>
        <w:left w:val="none" w:sz="0" w:space="0" w:color="auto"/>
        <w:bottom w:val="none" w:sz="0" w:space="0" w:color="auto"/>
        <w:right w:val="none" w:sz="0" w:space="0" w:color="auto"/>
      </w:divBdr>
    </w:div>
    <w:div w:id="1432235938">
      <w:bodyDiv w:val="1"/>
      <w:marLeft w:val="0"/>
      <w:marRight w:val="0"/>
      <w:marTop w:val="0"/>
      <w:marBottom w:val="0"/>
      <w:divBdr>
        <w:top w:val="none" w:sz="0" w:space="0" w:color="auto"/>
        <w:left w:val="none" w:sz="0" w:space="0" w:color="auto"/>
        <w:bottom w:val="none" w:sz="0" w:space="0" w:color="auto"/>
        <w:right w:val="none" w:sz="0" w:space="0" w:color="auto"/>
      </w:divBdr>
    </w:div>
    <w:div w:id="1433666750">
      <w:bodyDiv w:val="1"/>
      <w:marLeft w:val="0"/>
      <w:marRight w:val="0"/>
      <w:marTop w:val="0"/>
      <w:marBottom w:val="0"/>
      <w:divBdr>
        <w:top w:val="none" w:sz="0" w:space="0" w:color="auto"/>
        <w:left w:val="none" w:sz="0" w:space="0" w:color="auto"/>
        <w:bottom w:val="none" w:sz="0" w:space="0" w:color="auto"/>
        <w:right w:val="none" w:sz="0" w:space="0" w:color="auto"/>
      </w:divBdr>
    </w:div>
    <w:div w:id="1436484263">
      <w:bodyDiv w:val="1"/>
      <w:marLeft w:val="0"/>
      <w:marRight w:val="0"/>
      <w:marTop w:val="0"/>
      <w:marBottom w:val="0"/>
      <w:divBdr>
        <w:top w:val="none" w:sz="0" w:space="0" w:color="auto"/>
        <w:left w:val="none" w:sz="0" w:space="0" w:color="auto"/>
        <w:bottom w:val="none" w:sz="0" w:space="0" w:color="auto"/>
        <w:right w:val="none" w:sz="0" w:space="0" w:color="auto"/>
      </w:divBdr>
    </w:div>
    <w:div w:id="1437217833">
      <w:bodyDiv w:val="1"/>
      <w:marLeft w:val="0"/>
      <w:marRight w:val="0"/>
      <w:marTop w:val="0"/>
      <w:marBottom w:val="0"/>
      <w:divBdr>
        <w:top w:val="none" w:sz="0" w:space="0" w:color="auto"/>
        <w:left w:val="none" w:sz="0" w:space="0" w:color="auto"/>
        <w:bottom w:val="none" w:sz="0" w:space="0" w:color="auto"/>
        <w:right w:val="none" w:sz="0" w:space="0" w:color="auto"/>
      </w:divBdr>
    </w:div>
    <w:div w:id="1437600238">
      <w:bodyDiv w:val="1"/>
      <w:marLeft w:val="0"/>
      <w:marRight w:val="0"/>
      <w:marTop w:val="0"/>
      <w:marBottom w:val="0"/>
      <w:divBdr>
        <w:top w:val="none" w:sz="0" w:space="0" w:color="auto"/>
        <w:left w:val="none" w:sz="0" w:space="0" w:color="auto"/>
        <w:bottom w:val="none" w:sz="0" w:space="0" w:color="auto"/>
        <w:right w:val="none" w:sz="0" w:space="0" w:color="auto"/>
      </w:divBdr>
    </w:div>
    <w:div w:id="1439595181">
      <w:bodyDiv w:val="1"/>
      <w:marLeft w:val="0"/>
      <w:marRight w:val="0"/>
      <w:marTop w:val="0"/>
      <w:marBottom w:val="0"/>
      <w:divBdr>
        <w:top w:val="none" w:sz="0" w:space="0" w:color="auto"/>
        <w:left w:val="none" w:sz="0" w:space="0" w:color="auto"/>
        <w:bottom w:val="none" w:sz="0" w:space="0" w:color="auto"/>
        <w:right w:val="none" w:sz="0" w:space="0" w:color="auto"/>
      </w:divBdr>
    </w:div>
    <w:div w:id="1439836313">
      <w:bodyDiv w:val="1"/>
      <w:marLeft w:val="0"/>
      <w:marRight w:val="0"/>
      <w:marTop w:val="0"/>
      <w:marBottom w:val="0"/>
      <w:divBdr>
        <w:top w:val="none" w:sz="0" w:space="0" w:color="auto"/>
        <w:left w:val="none" w:sz="0" w:space="0" w:color="auto"/>
        <w:bottom w:val="none" w:sz="0" w:space="0" w:color="auto"/>
        <w:right w:val="none" w:sz="0" w:space="0" w:color="auto"/>
      </w:divBdr>
    </w:div>
    <w:div w:id="1440679854">
      <w:bodyDiv w:val="1"/>
      <w:marLeft w:val="0"/>
      <w:marRight w:val="0"/>
      <w:marTop w:val="0"/>
      <w:marBottom w:val="0"/>
      <w:divBdr>
        <w:top w:val="none" w:sz="0" w:space="0" w:color="auto"/>
        <w:left w:val="none" w:sz="0" w:space="0" w:color="auto"/>
        <w:bottom w:val="none" w:sz="0" w:space="0" w:color="auto"/>
        <w:right w:val="none" w:sz="0" w:space="0" w:color="auto"/>
      </w:divBdr>
    </w:div>
    <w:div w:id="1441031597">
      <w:bodyDiv w:val="1"/>
      <w:marLeft w:val="0"/>
      <w:marRight w:val="0"/>
      <w:marTop w:val="0"/>
      <w:marBottom w:val="0"/>
      <w:divBdr>
        <w:top w:val="none" w:sz="0" w:space="0" w:color="auto"/>
        <w:left w:val="none" w:sz="0" w:space="0" w:color="auto"/>
        <w:bottom w:val="none" w:sz="0" w:space="0" w:color="auto"/>
        <w:right w:val="none" w:sz="0" w:space="0" w:color="auto"/>
      </w:divBdr>
    </w:div>
    <w:div w:id="1442804117">
      <w:bodyDiv w:val="1"/>
      <w:marLeft w:val="0"/>
      <w:marRight w:val="0"/>
      <w:marTop w:val="0"/>
      <w:marBottom w:val="0"/>
      <w:divBdr>
        <w:top w:val="none" w:sz="0" w:space="0" w:color="auto"/>
        <w:left w:val="none" w:sz="0" w:space="0" w:color="auto"/>
        <w:bottom w:val="none" w:sz="0" w:space="0" w:color="auto"/>
        <w:right w:val="none" w:sz="0" w:space="0" w:color="auto"/>
      </w:divBdr>
    </w:div>
    <w:div w:id="1443376930">
      <w:bodyDiv w:val="1"/>
      <w:marLeft w:val="0"/>
      <w:marRight w:val="0"/>
      <w:marTop w:val="0"/>
      <w:marBottom w:val="0"/>
      <w:divBdr>
        <w:top w:val="none" w:sz="0" w:space="0" w:color="auto"/>
        <w:left w:val="none" w:sz="0" w:space="0" w:color="auto"/>
        <w:bottom w:val="none" w:sz="0" w:space="0" w:color="auto"/>
        <w:right w:val="none" w:sz="0" w:space="0" w:color="auto"/>
      </w:divBdr>
    </w:div>
    <w:div w:id="1443959861">
      <w:bodyDiv w:val="1"/>
      <w:marLeft w:val="0"/>
      <w:marRight w:val="0"/>
      <w:marTop w:val="0"/>
      <w:marBottom w:val="0"/>
      <w:divBdr>
        <w:top w:val="none" w:sz="0" w:space="0" w:color="auto"/>
        <w:left w:val="none" w:sz="0" w:space="0" w:color="auto"/>
        <w:bottom w:val="none" w:sz="0" w:space="0" w:color="auto"/>
        <w:right w:val="none" w:sz="0" w:space="0" w:color="auto"/>
      </w:divBdr>
    </w:div>
    <w:div w:id="1443960849">
      <w:bodyDiv w:val="1"/>
      <w:marLeft w:val="0"/>
      <w:marRight w:val="0"/>
      <w:marTop w:val="0"/>
      <w:marBottom w:val="0"/>
      <w:divBdr>
        <w:top w:val="none" w:sz="0" w:space="0" w:color="auto"/>
        <w:left w:val="none" w:sz="0" w:space="0" w:color="auto"/>
        <w:bottom w:val="none" w:sz="0" w:space="0" w:color="auto"/>
        <w:right w:val="none" w:sz="0" w:space="0" w:color="auto"/>
      </w:divBdr>
    </w:div>
    <w:div w:id="1444106855">
      <w:bodyDiv w:val="1"/>
      <w:marLeft w:val="0"/>
      <w:marRight w:val="0"/>
      <w:marTop w:val="0"/>
      <w:marBottom w:val="0"/>
      <w:divBdr>
        <w:top w:val="none" w:sz="0" w:space="0" w:color="auto"/>
        <w:left w:val="none" w:sz="0" w:space="0" w:color="auto"/>
        <w:bottom w:val="none" w:sz="0" w:space="0" w:color="auto"/>
        <w:right w:val="none" w:sz="0" w:space="0" w:color="auto"/>
      </w:divBdr>
    </w:div>
    <w:div w:id="1445998029">
      <w:bodyDiv w:val="1"/>
      <w:marLeft w:val="0"/>
      <w:marRight w:val="0"/>
      <w:marTop w:val="0"/>
      <w:marBottom w:val="0"/>
      <w:divBdr>
        <w:top w:val="none" w:sz="0" w:space="0" w:color="auto"/>
        <w:left w:val="none" w:sz="0" w:space="0" w:color="auto"/>
        <w:bottom w:val="none" w:sz="0" w:space="0" w:color="auto"/>
        <w:right w:val="none" w:sz="0" w:space="0" w:color="auto"/>
      </w:divBdr>
    </w:div>
    <w:div w:id="1446541142">
      <w:bodyDiv w:val="1"/>
      <w:marLeft w:val="0"/>
      <w:marRight w:val="0"/>
      <w:marTop w:val="0"/>
      <w:marBottom w:val="0"/>
      <w:divBdr>
        <w:top w:val="none" w:sz="0" w:space="0" w:color="auto"/>
        <w:left w:val="none" w:sz="0" w:space="0" w:color="auto"/>
        <w:bottom w:val="none" w:sz="0" w:space="0" w:color="auto"/>
        <w:right w:val="none" w:sz="0" w:space="0" w:color="auto"/>
      </w:divBdr>
    </w:div>
    <w:div w:id="1446927371">
      <w:bodyDiv w:val="1"/>
      <w:marLeft w:val="0"/>
      <w:marRight w:val="0"/>
      <w:marTop w:val="0"/>
      <w:marBottom w:val="0"/>
      <w:divBdr>
        <w:top w:val="none" w:sz="0" w:space="0" w:color="auto"/>
        <w:left w:val="none" w:sz="0" w:space="0" w:color="auto"/>
        <w:bottom w:val="none" w:sz="0" w:space="0" w:color="auto"/>
        <w:right w:val="none" w:sz="0" w:space="0" w:color="auto"/>
      </w:divBdr>
    </w:div>
    <w:div w:id="1447002044">
      <w:bodyDiv w:val="1"/>
      <w:marLeft w:val="0"/>
      <w:marRight w:val="0"/>
      <w:marTop w:val="0"/>
      <w:marBottom w:val="0"/>
      <w:divBdr>
        <w:top w:val="none" w:sz="0" w:space="0" w:color="auto"/>
        <w:left w:val="none" w:sz="0" w:space="0" w:color="auto"/>
        <w:bottom w:val="none" w:sz="0" w:space="0" w:color="auto"/>
        <w:right w:val="none" w:sz="0" w:space="0" w:color="auto"/>
      </w:divBdr>
    </w:div>
    <w:div w:id="1447894931">
      <w:bodyDiv w:val="1"/>
      <w:marLeft w:val="0"/>
      <w:marRight w:val="0"/>
      <w:marTop w:val="0"/>
      <w:marBottom w:val="0"/>
      <w:divBdr>
        <w:top w:val="none" w:sz="0" w:space="0" w:color="auto"/>
        <w:left w:val="none" w:sz="0" w:space="0" w:color="auto"/>
        <w:bottom w:val="none" w:sz="0" w:space="0" w:color="auto"/>
        <w:right w:val="none" w:sz="0" w:space="0" w:color="auto"/>
      </w:divBdr>
    </w:div>
    <w:div w:id="1447967342">
      <w:bodyDiv w:val="1"/>
      <w:marLeft w:val="0"/>
      <w:marRight w:val="0"/>
      <w:marTop w:val="0"/>
      <w:marBottom w:val="0"/>
      <w:divBdr>
        <w:top w:val="none" w:sz="0" w:space="0" w:color="auto"/>
        <w:left w:val="none" w:sz="0" w:space="0" w:color="auto"/>
        <w:bottom w:val="none" w:sz="0" w:space="0" w:color="auto"/>
        <w:right w:val="none" w:sz="0" w:space="0" w:color="auto"/>
      </w:divBdr>
    </w:div>
    <w:div w:id="1450509210">
      <w:bodyDiv w:val="1"/>
      <w:marLeft w:val="0"/>
      <w:marRight w:val="0"/>
      <w:marTop w:val="0"/>
      <w:marBottom w:val="0"/>
      <w:divBdr>
        <w:top w:val="none" w:sz="0" w:space="0" w:color="auto"/>
        <w:left w:val="none" w:sz="0" w:space="0" w:color="auto"/>
        <w:bottom w:val="none" w:sz="0" w:space="0" w:color="auto"/>
        <w:right w:val="none" w:sz="0" w:space="0" w:color="auto"/>
      </w:divBdr>
    </w:div>
    <w:div w:id="1450663011">
      <w:bodyDiv w:val="1"/>
      <w:marLeft w:val="0"/>
      <w:marRight w:val="0"/>
      <w:marTop w:val="0"/>
      <w:marBottom w:val="0"/>
      <w:divBdr>
        <w:top w:val="none" w:sz="0" w:space="0" w:color="auto"/>
        <w:left w:val="none" w:sz="0" w:space="0" w:color="auto"/>
        <w:bottom w:val="none" w:sz="0" w:space="0" w:color="auto"/>
        <w:right w:val="none" w:sz="0" w:space="0" w:color="auto"/>
      </w:divBdr>
    </w:div>
    <w:div w:id="1451048769">
      <w:bodyDiv w:val="1"/>
      <w:marLeft w:val="0"/>
      <w:marRight w:val="0"/>
      <w:marTop w:val="0"/>
      <w:marBottom w:val="0"/>
      <w:divBdr>
        <w:top w:val="none" w:sz="0" w:space="0" w:color="auto"/>
        <w:left w:val="none" w:sz="0" w:space="0" w:color="auto"/>
        <w:bottom w:val="none" w:sz="0" w:space="0" w:color="auto"/>
        <w:right w:val="none" w:sz="0" w:space="0" w:color="auto"/>
      </w:divBdr>
    </w:div>
    <w:div w:id="1452817862">
      <w:bodyDiv w:val="1"/>
      <w:marLeft w:val="0"/>
      <w:marRight w:val="0"/>
      <w:marTop w:val="0"/>
      <w:marBottom w:val="0"/>
      <w:divBdr>
        <w:top w:val="none" w:sz="0" w:space="0" w:color="auto"/>
        <w:left w:val="none" w:sz="0" w:space="0" w:color="auto"/>
        <w:bottom w:val="none" w:sz="0" w:space="0" w:color="auto"/>
        <w:right w:val="none" w:sz="0" w:space="0" w:color="auto"/>
      </w:divBdr>
    </w:div>
    <w:div w:id="1453131665">
      <w:bodyDiv w:val="1"/>
      <w:marLeft w:val="0"/>
      <w:marRight w:val="0"/>
      <w:marTop w:val="0"/>
      <w:marBottom w:val="0"/>
      <w:divBdr>
        <w:top w:val="none" w:sz="0" w:space="0" w:color="auto"/>
        <w:left w:val="none" w:sz="0" w:space="0" w:color="auto"/>
        <w:bottom w:val="none" w:sz="0" w:space="0" w:color="auto"/>
        <w:right w:val="none" w:sz="0" w:space="0" w:color="auto"/>
      </w:divBdr>
    </w:div>
    <w:div w:id="1454978709">
      <w:bodyDiv w:val="1"/>
      <w:marLeft w:val="0"/>
      <w:marRight w:val="0"/>
      <w:marTop w:val="0"/>
      <w:marBottom w:val="0"/>
      <w:divBdr>
        <w:top w:val="none" w:sz="0" w:space="0" w:color="auto"/>
        <w:left w:val="none" w:sz="0" w:space="0" w:color="auto"/>
        <w:bottom w:val="none" w:sz="0" w:space="0" w:color="auto"/>
        <w:right w:val="none" w:sz="0" w:space="0" w:color="auto"/>
      </w:divBdr>
    </w:div>
    <w:div w:id="1455320864">
      <w:bodyDiv w:val="1"/>
      <w:marLeft w:val="0"/>
      <w:marRight w:val="0"/>
      <w:marTop w:val="0"/>
      <w:marBottom w:val="0"/>
      <w:divBdr>
        <w:top w:val="none" w:sz="0" w:space="0" w:color="auto"/>
        <w:left w:val="none" w:sz="0" w:space="0" w:color="auto"/>
        <w:bottom w:val="none" w:sz="0" w:space="0" w:color="auto"/>
        <w:right w:val="none" w:sz="0" w:space="0" w:color="auto"/>
      </w:divBdr>
    </w:div>
    <w:div w:id="1455752174">
      <w:bodyDiv w:val="1"/>
      <w:marLeft w:val="0"/>
      <w:marRight w:val="0"/>
      <w:marTop w:val="0"/>
      <w:marBottom w:val="0"/>
      <w:divBdr>
        <w:top w:val="none" w:sz="0" w:space="0" w:color="auto"/>
        <w:left w:val="none" w:sz="0" w:space="0" w:color="auto"/>
        <w:bottom w:val="none" w:sz="0" w:space="0" w:color="auto"/>
        <w:right w:val="none" w:sz="0" w:space="0" w:color="auto"/>
      </w:divBdr>
    </w:div>
    <w:div w:id="1456635142">
      <w:bodyDiv w:val="1"/>
      <w:marLeft w:val="0"/>
      <w:marRight w:val="0"/>
      <w:marTop w:val="0"/>
      <w:marBottom w:val="0"/>
      <w:divBdr>
        <w:top w:val="none" w:sz="0" w:space="0" w:color="auto"/>
        <w:left w:val="none" w:sz="0" w:space="0" w:color="auto"/>
        <w:bottom w:val="none" w:sz="0" w:space="0" w:color="auto"/>
        <w:right w:val="none" w:sz="0" w:space="0" w:color="auto"/>
      </w:divBdr>
    </w:div>
    <w:div w:id="1457020289">
      <w:bodyDiv w:val="1"/>
      <w:marLeft w:val="0"/>
      <w:marRight w:val="0"/>
      <w:marTop w:val="0"/>
      <w:marBottom w:val="0"/>
      <w:divBdr>
        <w:top w:val="none" w:sz="0" w:space="0" w:color="auto"/>
        <w:left w:val="none" w:sz="0" w:space="0" w:color="auto"/>
        <w:bottom w:val="none" w:sz="0" w:space="0" w:color="auto"/>
        <w:right w:val="none" w:sz="0" w:space="0" w:color="auto"/>
      </w:divBdr>
    </w:div>
    <w:div w:id="1461650182">
      <w:bodyDiv w:val="1"/>
      <w:marLeft w:val="0"/>
      <w:marRight w:val="0"/>
      <w:marTop w:val="0"/>
      <w:marBottom w:val="0"/>
      <w:divBdr>
        <w:top w:val="none" w:sz="0" w:space="0" w:color="auto"/>
        <w:left w:val="none" w:sz="0" w:space="0" w:color="auto"/>
        <w:bottom w:val="none" w:sz="0" w:space="0" w:color="auto"/>
        <w:right w:val="none" w:sz="0" w:space="0" w:color="auto"/>
      </w:divBdr>
    </w:div>
    <w:div w:id="1461724683">
      <w:bodyDiv w:val="1"/>
      <w:marLeft w:val="0"/>
      <w:marRight w:val="0"/>
      <w:marTop w:val="0"/>
      <w:marBottom w:val="0"/>
      <w:divBdr>
        <w:top w:val="none" w:sz="0" w:space="0" w:color="auto"/>
        <w:left w:val="none" w:sz="0" w:space="0" w:color="auto"/>
        <w:bottom w:val="none" w:sz="0" w:space="0" w:color="auto"/>
        <w:right w:val="none" w:sz="0" w:space="0" w:color="auto"/>
      </w:divBdr>
    </w:div>
    <w:div w:id="1462768500">
      <w:bodyDiv w:val="1"/>
      <w:marLeft w:val="0"/>
      <w:marRight w:val="0"/>
      <w:marTop w:val="0"/>
      <w:marBottom w:val="0"/>
      <w:divBdr>
        <w:top w:val="none" w:sz="0" w:space="0" w:color="auto"/>
        <w:left w:val="none" w:sz="0" w:space="0" w:color="auto"/>
        <w:bottom w:val="none" w:sz="0" w:space="0" w:color="auto"/>
        <w:right w:val="none" w:sz="0" w:space="0" w:color="auto"/>
      </w:divBdr>
    </w:div>
    <w:div w:id="1464033243">
      <w:bodyDiv w:val="1"/>
      <w:marLeft w:val="0"/>
      <w:marRight w:val="0"/>
      <w:marTop w:val="0"/>
      <w:marBottom w:val="0"/>
      <w:divBdr>
        <w:top w:val="none" w:sz="0" w:space="0" w:color="auto"/>
        <w:left w:val="none" w:sz="0" w:space="0" w:color="auto"/>
        <w:bottom w:val="none" w:sz="0" w:space="0" w:color="auto"/>
        <w:right w:val="none" w:sz="0" w:space="0" w:color="auto"/>
      </w:divBdr>
    </w:div>
    <w:div w:id="1464039712">
      <w:bodyDiv w:val="1"/>
      <w:marLeft w:val="0"/>
      <w:marRight w:val="0"/>
      <w:marTop w:val="0"/>
      <w:marBottom w:val="0"/>
      <w:divBdr>
        <w:top w:val="none" w:sz="0" w:space="0" w:color="auto"/>
        <w:left w:val="none" w:sz="0" w:space="0" w:color="auto"/>
        <w:bottom w:val="none" w:sz="0" w:space="0" w:color="auto"/>
        <w:right w:val="none" w:sz="0" w:space="0" w:color="auto"/>
      </w:divBdr>
    </w:div>
    <w:div w:id="1464735765">
      <w:bodyDiv w:val="1"/>
      <w:marLeft w:val="0"/>
      <w:marRight w:val="0"/>
      <w:marTop w:val="0"/>
      <w:marBottom w:val="0"/>
      <w:divBdr>
        <w:top w:val="none" w:sz="0" w:space="0" w:color="auto"/>
        <w:left w:val="none" w:sz="0" w:space="0" w:color="auto"/>
        <w:bottom w:val="none" w:sz="0" w:space="0" w:color="auto"/>
        <w:right w:val="none" w:sz="0" w:space="0" w:color="auto"/>
      </w:divBdr>
    </w:div>
    <w:div w:id="1464812993">
      <w:bodyDiv w:val="1"/>
      <w:marLeft w:val="0"/>
      <w:marRight w:val="0"/>
      <w:marTop w:val="0"/>
      <w:marBottom w:val="0"/>
      <w:divBdr>
        <w:top w:val="none" w:sz="0" w:space="0" w:color="auto"/>
        <w:left w:val="none" w:sz="0" w:space="0" w:color="auto"/>
        <w:bottom w:val="none" w:sz="0" w:space="0" w:color="auto"/>
        <w:right w:val="none" w:sz="0" w:space="0" w:color="auto"/>
      </w:divBdr>
    </w:div>
    <w:div w:id="1466970049">
      <w:bodyDiv w:val="1"/>
      <w:marLeft w:val="0"/>
      <w:marRight w:val="0"/>
      <w:marTop w:val="0"/>
      <w:marBottom w:val="0"/>
      <w:divBdr>
        <w:top w:val="none" w:sz="0" w:space="0" w:color="auto"/>
        <w:left w:val="none" w:sz="0" w:space="0" w:color="auto"/>
        <w:bottom w:val="none" w:sz="0" w:space="0" w:color="auto"/>
        <w:right w:val="none" w:sz="0" w:space="0" w:color="auto"/>
      </w:divBdr>
    </w:div>
    <w:div w:id="1468663054">
      <w:bodyDiv w:val="1"/>
      <w:marLeft w:val="0"/>
      <w:marRight w:val="0"/>
      <w:marTop w:val="0"/>
      <w:marBottom w:val="0"/>
      <w:divBdr>
        <w:top w:val="none" w:sz="0" w:space="0" w:color="auto"/>
        <w:left w:val="none" w:sz="0" w:space="0" w:color="auto"/>
        <w:bottom w:val="none" w:sz="0" w:space="0" w:color="auto"/>
        <w:right w:val="none" w:sz="0" w:space="0" w:color="auto"/>
      </w:divBdr>
    </w:div>
    <w:div w:id="1469124261">
      <w:bodyDiv w:val="1"/>
      <w:marLeft w:val="0"/>
      <w:marRight w:val="0"/>
      <w:marTop w:val="0"/>
      <w:marBottom w:val="0"/>
      <w:divBdr>
        <w:top w:val="none" w:sz="0" w:space="0" w:color="auto"/>
        <w:left w:val="none" w:sz="0" w:space="0" w:color="auto"/>
        <w:bottom w:val="none" w:sz="0" w:space="0" w:color="auto"/>
        <w:right w:val="none" w:sz="0" w:space="0" w:color="auto"/>
      </w:divBdr>
    </w:div>
    <w:div w:id="1469205873">
      <w:bodyDiv w:val="1"/>
      <w:marLeft w:val="0"/>
      <w:marRight w:val="0"/>
      <w:marTop w:val="0"/>
      <w:marBottom w:val="0"/>
      <w:divBdr>
        <w:top w:val="none" w:sz="0" w:space="0" w:color="auto"/>
        <w:left w:val="none" w:sz="0" w:space="0" w:color="auto"/>
        <w:bottom w:val="none" w:sz="0" w:space="0" w:color="auto"/>
        <w:right w:val="none" w:sz="0" w:space="0" w:color="auto"/>
      </w:divBdr>
    </w:div>
    <w:div w:id="1469392136">
      <w:bodyDiv w:val="1"/>
      <w:marLeft w:val="0"/>
      <w:marRight w:val="0"/>
      <w:marTop w:val="0"/>
      <w:marBottom w:val="0"/>
      <w:divBdr>
        <w:top w:val="none" w:sz="0" w:space="0" w:color="auto"/>
        <w:left w:val="none" w:sz="0" w:space="0" w:color="auto"/>
        <w:bottom w:val="none" w:sz="0" w:space="0" w:color="auto"/>
        <w:right w:val="none" w:sz="0" w:space="0" w:color="auto"/>
      </w:divBdr>
    </w:div>
    <w:div w:id="1470051085">
      <w:bodyDiv w:val="1"/>
      <w:marLeft w:val="0"/>
      <w:marRight w:val="0"/>
      <w:marTop w:val="0"/>
      <w:marBottom w:val="0"/>
      <w:divBdr>
        <w:top w:val="none" w:sz="0" w:space="0" w:color="auto"/>
        <w:left w:val="none" w:sz="0" w:space="0" w:color="auto"/>
        <w:bottom w:val="none" w:sz="0" w:space="0" w:color="auto"/>
        <w:right w:val="none" w:sz="0" w:space="0" w:color="auto"/>
      </w:divBdr>
    </w:div>
    <w:div w:id="1471828511">
      <w:bodyDiv w:val="1"/>
      <w:marLeft w:val="0"/>
      <w:marRight w:val="0"/>
      <w:marTop w:val="0"/>
      <w:marBottom w:val="0"/>
      <w:divBdr>
        <w:top w:val="none" w:sz="0" w:space="0" w:color="auto"/>
        <w:left w:val="none" w:sz="0" w:space="0" w:color="auto"/>
        <w:bottom w:val="none" w:sz="0" w:space="0" w:color="auto"/>
        <w:right w:val="none" w:sz="0" w:space="0" w:color="auto"/>
      </w:divBdr>
    </w:div>
    <w:div w:id="1474566821">
      <w:bodyDiv w:val="1"/>
      <w:marLeft w:val="0"/>
      <w:marRight w:val="0"/>
      <w:marTop w:val="0"/>
      <w:marBottom w:val="0"/>
      <w:divBdr>
        <w:top w:val="none" w:sz="0" w:space="0" w:color="auto"/>
        <w:left w:val="none" w:sz="0" w:space="0" w:color="auto"/>
        <w:bottom w:val="none" w:sz="0" w:space="0" w:color="auto"/>
        <w:right w:val="none" w:sz="0" w:space="0" w:color="auto"/>
      </w:divBdr>
    </w:div>
    <w:div w:id="1475215622">
      <w:bodyDiv w:val="1"/>
      <w:marLeft w:val="0"/>
      <w:marRight w:val="0"/>
      <w:marTop w:val="0"/>
      <w:marBottom w:val="0"/>
      <w:divBdr>
        <w:top w:val="none" w:sz="0" w:space="0" w:color="auto"/>
        <w:left w:val="none" w:sz="0" w:space="0" w:color="auto"/>
        <w:bottom w:val="none" w:sz="0" w:space="0" w:color="auto"/>
        <w:right w:val="none" w:sz="0" w:space="0" w:color="auto"/>
      </w:divBdr>
    </w:div>
    <w:div w:id="1475223721">
      <w:bodyDiv w:val="1"/>
      <w:marLeft w:val="0"/>
      <w:marRight w:val="0"/>
      <w:marTop w:val="0"/>
      <w:marBottom w:val="0"/>
      <w:divBdr>
        <w:top w:val="none" w:sz="0" w:space="0" w:color="auto"/>
        <w:left w:val="none" w:sz="0" w:space="0" w:color="auto"/>
        <w:bottom w:val="none" w:sz="0" w:space="0" w:color="auto"/>
        <w:right w:val="none" w:sz="0" w:space="0" w:color="auto"/>
      </w:divBdr>
    </w:div>
    <w:div w:id="1476800197">
      <w:bodyDiv w:val="1"/>
      <w:marLeft w:val="0"/>
      <w:marRight w:val="0"/>
      <w:marTop w:val="0"/>
      <w:marBottom w:val="0"/>
      <w:divBdr>
        <w:top w:val="none" w:sz="0" w:space="0" w:color="auto"/>
        <w:left w:val="none" w:sz="0" w:space="0" w:color="auto"/>
        <w:bottom w:val="none" w:sz="0" w:space="0" w:color="auto"/>
        <w:right w:val="none" w:sz="0" w:space="0" w:color="auto"/>
      </w:divBdr>
    </w:div>
    <w:div w:id="1477457451">
      <w:bodyDiv w:val="1"/>
      <w:marLeft w:val="0"/>
      <w:marRight w:val="0"/>
      <w:marTop w:val="0"/>
      <w:marBottom w:val="0"/>
      <w:divBdr>
        <w:top w:val="none" w:sz="0" w:space="0" w:color="auto"/>
        <w:left w:val="none" w:sz="0" w:space="0" w:color="auto"/>
        <w:bottom w:val="none" w:sz="0" w:space="0" w:color="auto"/>
        <w:right w:val="none" w:sz="0" w:space="0" w:color="auto"/>
      </w:divBdr>
    </w:div>
    <w:div w:id="1477913171">
      <w:bodyDiv w:val="1"/>
      <w:marLeft w:val="0"/>
      <w:marRight w:val="0"/>
      <w:marTop w:val="0"/>
      <w:marBottom w:val="0"/>
      <w:divBdr>
        <w:top w:val="none" w:sz="0" w:space="0" w:color="auto"/>
        <w:left w:val="none" w:sz="0" w:space="0" w:color="auto"/>
        <w:bottom w:val="none" w:sz="0" w:space="0" w:color="auto"/>
        <w:right w:val="none" w:sz="0" w:space="0" w:color="auto"/>
      </w:divBdr>
    </w:div>
    <w:div w:id="1478495275">
      <w:bodyDiv w:val="1"/>
      <w:marLeft w:val="0"/>
      <w:marRight w:val="0"/>
      <w:marTop w:val="0"/>
      <w:marBottom w:val="0"/>
      <w:divBdr>
        <w:top w:val="none" w:sz="0" w:space="0" w:color="auto"/>
        <w:left w:val="none" w:sz="0" w:space="0" w:color="auto"/>
        <w:bottom w:val="none" w:sz="0" w:space="0" w:color="auto"/>
        <w:right w:val="none" w:sz="0" w:space="0" w:color="auto"/>
      </w:divBdr>
    </w:div>
    <w:div w:id="1478574500">
      <w:bodyDiv w:val="1"/>
      <w:marLeft w:val="0"/>
      <w:marRight w:val="0"/>
      <w:marTop w:val="0"/>
      <w:marBottom w:val="0"/>
      <w:divBdr>
        <w:top w:val="none" w:sz="0" w:space="0" w:color="auto"/>
        <w:left w:val="none" w:sz="0" w:space="0" w:color="auto"/>
        <w:bottom w:val="none" w:sz="0" w:space="0" w:color="auto"/>
        <w:right w:val="none" w:sz="0" w:space="0" w:color="auto"/>
      </w:divBdr>
    </w:div>
    <w:div w:id="1478834775">
      <w:bodyDiv w:val="1"/>
      <w:marLeft w:val="0"/>
      <w:marRight w:val="0"/>
      <w:marTop w:val="0"/>
      <w:marBottom w:val="0"/>
      <w:divBdr>
        <w:top w:val="none" w:sz="0" w:space="0" w:color="auto"/>
        <w:left w:val="none" w:sz="0" w:space="0" w:color="auto"/>
        <w:bottom w:val="none" w:sz="0" w:space="0" w:color="auto"/>
        <w:right w:val="none" w:sz="0" w:space="0" w:color="auto"/>
      </w:divBdr>
    </w:div>
    <w:div w:id="1479415232">
      <w:bodyDiv w:val="1"/>
      <w:marLeft w:val="0"/>
      <w:marRight w:val="0"/>
      <w:marTop w:val="0"/>
      <w:marBottom w:val="0"/>
      <w:divBdr>
        <w:top w:val="none" w:sz="0" w:space="0" w:color="auto"/>
        <w:left w:val="none" w:sz="0" w:space="0" w:color="auto"/>
        <w:bottom w:val="none" w:sz="0" w:space="0" w:color="auto"/>
        <w:right w:val="none" w:sz="0" w:space="0" w:color="auto"/>
      </w:divBdr>
    </w:div>
    <w:div w:id="1481844614">
      <w:bodyDiv w:val="1"/>
      <w:marLeft w:val="0"/>
      <w:marRight w:val="0"/>
      <w:marTop w:val="0"/>
      <w:marBottom w:val="0"/>
      <w:divBdr>
        <w:top w:val="none" w:sz="0" w:space="0" w:color="auto"/>
        <w:left w:val="none" w:sz="0" w:space="0" w:color="auto"/>
        <w:bottom w:val="none" w:sz="0" w:space="0" w:color="auto"/>
        <w:right w:val="none" w:sz="0" w:space="0" w:color="auto"/>
      </w:divBdr>
    </w:div>
    <w:div w:id="1482305138">
      <w:bodyDiv w:val="1"/>
      <w:marLeft w:val="0"/>
      <w:marRight w:val="0"/>
      <w:marTop w:val="0"/>
      <w:marBottom w:val="0"/>
      <w:divBdr>
        <w:top w:val="none" w:sz="0" w:space="0" w:color="auto"/>
        <w:left w:val="none" w:sz="0" w:space="0" w:color="auto"/>
        <w:bottom w:val="none" w:sz="0" w:space="0" w:color="auto"/>
        <w:right w:val="none" w:sz="0" w:space="0" w:color="auto"/>
      </w:divBdr>
    </w:div>
    <w:div w:id="1482652085">
      <w:bodyDiv w:val="1"/>
      <w:marLeft w:val="0"/>
      <w:marRight w:val="0"/>
      <w:marTop w:val="0"/>
      <w:marBottom w:val="0"/>
      <w:divBdr>
        <w:top w:val="none" w:sz="0" w:space="0" w:color="auto"/>
        <w:left w:val="none" w:sz="0" w:space="0" w:color="auto"/>
        <w:bottom w:val="none" w:sz="0" w:space="0" w:color="auto"/>
        <w:right w:val="none" w:sz="0" w:space="0" w:color="auto"/>
      </w:divBdr>
    </w:div>
    <w:div w:id="1482960070">
      <w:bodyDiv w:val="1"/>
      <w:marLeft w:val="0"/>
      <w:marRight w:val="0"/>
      <w:marTop w:val="0"/>
      <w:marBottom w:val="0"/>
      <w:divBdr>
        <w:top w:val="none" w:sz="0" w:space="0" w:color="auto"/>
        <w:left w:val="none" w:sz="0" w:space="0" w:color="auto"/>
        <w:bottom w:val="none" w:sz="0" w:space="0" w:color="auto"/>
        <w:right w:val="none" w:sz="0" w:space="0" w:color="auto"/>
      </w:divBdr>
    </w:div>
    <w:div w:id="1485855795">
      <w:bodyDiv w:val="1"/>
      <w:marLeft w:val="0"/>
      <w:marRight w:val="0"/>
      <w:marTop w:val="0"/>
      <w:marBottom w:val="0"/>
      <w:divBdr>
        <w:top w:val="none" w:sz="0" w:space="0" w:color="auto"/>
        <w:left w:val="none" w:sz="0" w:space="0" w:color="auto"/>
        <w:bottom w:val="none" w:sz="0" w:space="0" w:color="auto"/>
        <w:right w:val="none" w:sz="0" w:space="0" w:color="auto"/>
      </w:divBdr>
    </w:div>
    <w:div w:id="1486555737">
      <w:bodyDiv w:val="1"/>
      <w:marLeft w:val="0"/>
      <w:marRight w:val="0"/>
      <w:marTop w:val="0"/>
      <w:marBottom w:val="0"/>
      <w:divBdr>
        <w:top w:val="none" w:sz="0" w:space="0" w:color="auto"/>
        <w:left w:val="none" w:sz="0" w:space="0" w:color="auto"/>
        <w:bottom w:val="none" w:sz="0" w:space="0" w:color="auto"/>
        <w:right w:val="none" w:sz="0" w:space="0" w:color="auto"/>
      </w:divBdr>
    </w:div>
    <w:div w:id="1488009435">
      <w:bodyDiv w:val="1"/>
      <w:marLeft w:val="0"/>
      <w:marRight w:val="0"/>
      <w:marTop w:val="0"/>
      <w:marBottom w:val="0"/>
      <w:divBdr>
        <w:top w:val="none" w:sz="0" w:space="0" w:color="auto"/>
        <w:left w:val="none" w:sz="0" w:space="0" w:color="auto"/>
        <w:bottom w:val="none" w:sz="0" w:space="0" w:color="auto"/>
        <w:right w:val="none" w:sz="0" w:space="0" w:color="auto"/>
      </w:divBdr>
    </w:div>
    <w:div w:id="1489513814">
      <w:bodyDiv w:val="1"/>
      <w:marLeft w:val="0"/>
      <w:marRight w:val="0"/>
      <w:marTop w:val="0"/>
      <w:marBottom w:val="0"/>
      <w:divBdr>
        <w:top w:val="none" w:sz="0" w:space="0" w:color="auto"/>
        <w:left w:val="none" w:sz="0" w:space="0" w:color="auto"/>
        <w:bottom w:val="none" w:sz="0" w:space="0" w:color="auto"/>
        <w:right w:val="none" w:sz="0" w:space="0" w:color="auto"/>
      </w:divBdr>
    </w:div>
    <w:div w:id="1489665013">
      <w:bodyDiv w:val="1"/>
      <w:marLeft w:val="0"/>
      <w:marRight w:val="0"/>
      <w:marTop w:val="0"/>
      <w:marBottom w:val="0"/>
      <w:divBdr>
        <w:top w:val="none" w:sz="0" w:space="0" w:color="auto"/>
        <w:left w:val="none" w:sz="0" w:space="0" w:color="auto"/>
        <w:bottom w:val="none" w:sz="0" w:space="0" w:color="auto"/>
        <w:right w:val="none" w:sz="0" w:space="0" w:color="auto"/>
      </w:divBdr>
    </w:div>
    <w:div w:id="1492477716">
      <w:bodyDiv w:val="1"/>
      <w:marLeft w:val="0"/>
      <w:marRight w:val="0"/>
      <w:marTop w:val="0"/>
      <w:marBottom w:val="0"/>
      <w:divBdr>
        <w:top w:val="none" w:sz="0" w:space="0" w:color="auto"/>
        <w:left w:val="none" w:sz="0" w:space="0" w:color="auto"/>
        <w:bottom w:val="none" w:sz="0" w:space="0" w:color="auto"/>
        <w:right w:val="none" w:sz="0" w:space="0" w:color="auto"/>
      </w:divBdr>
    </w:div>
    <w:div w:id="1496067960">
      <w:bodyDiv w:val="1"/>
      <w:marLeft w:val="0"/>
      <w:marRight w:val="0"/>
      <w:marTop w:val="0"/>
      <w:marBottom w:val="0"/>
      <w:divBdr>
        <w:top w:val="none" w:sz="0" w:space="0" w:color="auto"/>
        <w:left w:val="none" w:sz="0" w:space="0" w:color="auto"/>
        <w:bottom w:val="none" w:sz="0" w:space="0" w:color="auto"/>
        <w:right w:val="none" w:sz="0" w:space="0" w:color="auto"/>
      </w:divBdr>
    </w:div>
    <w:div w:id="1496068834">
      <w:bodyDiv w:val="1"/>
      <w:marLeft w:val="0"/>
      <w:marRight w:val="0"/>
      <w:marTop w:val="0"/>
      <w:marBottom w:val="0"/>
      <w:divBdr>
        <w:top w:val="none" w:sz="0" w:space="0" w:color="auto"/>
        <w:left w:val="none" w:sz="0" w:space="0" w:color="auto"/>
        <w:bottom w:val="none" w:sz="0" w:space="0" w:color="auto"/>
        <w:right w:val="none" w:sz="0" w:space="0" w:color="auto"/>
      </w:divBdr>
    </w:div>
    <w:div w:id="1496340141">
      <w:bodyDiv w:val="1"/>
      <w:marLeft w:val="0"/>
      <w:marRight w:val="0"/>
      <w:marTop w:val="0"/>
      <w:marBottom w:val="0"/>
      <w:divBdr>
        <w:top w:val="none" w:sz="0" w:space="0" w:color="auto"/>
        <w:left w:val="none" w:sz="0" w:space="0" w:color="auto"/>
        <w:bottom w:val="none" w:sz="0" w:space="0" w:color="auto"/>
        <w:right w:val="none" w:sz="0" w:space="0" w:color="auto"/>
      </w:divBdr>
    </w:div>
    <w:div w:id="1497572429">
      <w:bodyDiv w:val="1"/>
      <w:marLeft w:val="0"/>
      <w:marRight w:val="0"/>
      <w:marTop w:val="0"/>
      <w:marBottom w:val="0"/>
      <w:divBdr>
        <w:top w:val="none" w:sz="0" w:space="0" w:color="auto"/>
        <w:left w:val="none" w:sz="0" w:space="0" w:color="auto"/>
        <w:bottom w:val="none" w:sz="0" w:space="0" w:color="auto"/>
        <w:right w:val="none" w:sz="0" w:space="0" w:color="auto"/>
      </w:divBdr>
    </w:div>
    <w:div w:id="1497646588">
      <w:bodyDiv w:val="1"/>
      <w:marLeft w:val="0"/>
      <w:marRight w:val="0"/>
      <w:marTop w:val="0"/>
      <w:marBottom w:val="0"/>
      <w:divBdr>
        <w:top w:val="none" w:sz="0" w:space="0" w:color="auto"/>
        <w:left w:val="none" w:sz="0" w:space="0" w:color="auto"/>
        <w:bottom w:val="none" w:sz="0" w:space="0" w:color="auto"/>
        <w:right w:val="none" w:sz="0" w:space="0" w:color="auto"/>
      </w:divBdr>
    </w:div>
    <w:div w:id="1498230059">
      <w:bodyDiv w:val="1"/>
      <w:marLeft w:val="0"/>
      <w:marRight w:val="0"/>
      <w:marTop w:val="0"/>
      <w:marBottom w:val="0"/>
      <w:divBdr>
        <w:top w:val="none" w:sz="0" w:space="0" w:color="auto"/>
        <w:left w:val="none" w:sz="0" w:space="0" w:color="auto"/>
        <w:bottom w:val="none" w:sz="0" w:space="0" w:color="auto"/>
        <w:right w:val="none" w:sz="0" w:space="0" w:color="auto"/>
      </w:divBdr>
    </w:div>
    <w:div w:id="1499073712">
      <w:bodyDiv w:val="1"/>
      <w:marLeft w:val="0"/>
      <w:marRight w:val="0"/>
      <w:marTop w:val="0"/>
      <w:marBottom w:val="0"/>
      <w:divBdr>
        <w:top w:val="none" w:sz="0" w:space="0" w:color="auto"/>
        <w:left w:val="none" w:sz="0" w:space="0" w:color="auto"/>
        <w:bottom w:val="none" w:sz="0" w:space="0" w:color="auto"/>
        <w:right w:val="none" w:sz="0" w:space="0" w:color="auto"/>
      </w:divBdr>
    </w:div>
    <w:div w:id="1500463901">
      <w:bodyDiv w:val="1"/>
      <w:marLeft w:val="0"/>
      <w:marRight w:val="0"/>
      <w:marTop w:val="0"/>
      <w:marBottom w:val="0"/>
      <w:divBdr>
        <w:top w:val="none" w:sz="0" w:space="0" w:color="auto"/>
        <w:left w:val="none" w:sz="0" w:space="0" w:color="auto"/>
        <w:bottom w:val="none" w:sz="0" w:space="0" w:color="auto"/>
        <w:right w:val="none" w:sz="0" w:space="0" w:color="auto"/>
      </w:divBdr>
    </w:div>
    <w:div w:id="1502306773">
      <w:bodyDiv w:val="1"/>
      <w:marLeft w:val="0"/>
      <w:marRight w:val="0"/>
      <w:marTop w:val="0"/>
      <w:marBottom w:val="0"/>
      <w:divBdr>
        <w:top w:val="none" w:sz="0" w:space="0" w:color="auto"/>
        <w:left w:val="none" w:sz="0" w:space="0" w:color="auto"/>
        <w:bottom w:val="none" w:sz="0" w:space="0" w:color="auto"/>
        <w:right w:val="none" w:sz="0" w:space="0" w:color="auto"/>
      </w:divBdr>
    </w:div>
    <w:div w:id="1502310768">
      <w:bodyDiv w:val="1"/>
      <w:marLeft w:val="0"/>
      <w:marRight w:val="0"/>
      <w:marTop w:val="0"/>
      <w:marBottom w:val="0"/>
      <w:divBdr>
        <w:top w:val="none" w:sz="0" w:space="0" w:color="auto"/>
        <w:left w:val="none" w:sz="0" w:space="0" w:color="auto"/>
        <w:bottom w:val="none" w:sz="0" w:space="0" w:color="auto"/>
        <w:right w:val="none" w:sz="0" w:space="0" w:color="auto"/>
      </w:divBdr>
    </w:div>
    <w:div w:id="1505436000">
      <w:bodyDiv w:val="1"/>
      <w:marLeft w:val="0"/>
      <w:marRight w:val="0"/>
      <w:marTop w:val="0"/>
      <w:marBottom w:val="0"/>
      <w:divBdr>
        <w:top w:val="none" w:sz="0" w:space="0" w:color="auto"/>
        <w:left w:val="none" w:sz="0" w:space="0" w:color="auto"/>
        <w:bottom w:val="none" w:sz="0" w:space="0" w:color="auto"/>
        <w:right w:val="none" w:sz="0" w:space="0" w:color="auto"/>
      </w:divBdr>
    </w:div>
    <w:div w:id="1505507876">
      <w:bodyDiv w:val="1"/>
      <w:marLeft w:val="0"/>
      <w:marRight w:val="0"/>
      <w:marTop w:val="0"/>
      <w:marBottom w:val="0"/>
      <w:divBdr>
        <w:top w:val="none" w:sz="0" w:space="0" w:color="auto"/>
        <w:left w:val="none" w:sz="0" w:space="0" w:color="auto"/>
        <w:bottom w:val="none" w:sz="0" w:space="0" w:color="auto"/>
        <w:right w:val="none" w:sz="0" w:space="0" w:color="auto"/>
      </w:divBdr>
    </w:div>
    <w:div w:id="1505823409">
      <w:bodyDiv w:val="1"/>
      <w:marLeft w:val="0"/>
      <w:marRight w:val="0"/>
      <w:marTop w:val="0"/>
      <w:marBottom w:val="0"/>
      <w:divBdr>
        <w:top w:val="none" w:sz="0" w:space="0" w:color="auto"/>
        <w:left w:val="none" w:sz="0" w:space="0" w:color="auto"/>
        <w:bottom w:val="none" w:sz="0" w:space="0" w:color="auto"/>
        <w:right w:val="none" w:sz="0" w:space="0" w:color="auto"/>
      </w:divBdr>
    </w:div>
    <w:div w:id="1505969730">
      <w:bodyDiv w:val="1"/>
      <w:marLeft w:val="0"/>
      <w:marRight w:val="0"/>
      <w:marTop w:val="0"/>
      <w:marBottom w:val="0"/>
      <w:divBdr>
        <w:top w:val="none" w:sz="0" w:space="0" w:color="auto"/>
        <w:left w:val="none" w:sz="0" w:space="0" w:color="auto"/>
        <w:bottom w:val="none" w:sz="0" w:space="0" w:color="auto"/>
        <w:right w:val="none" w:sz="0" w:space="0" w:color="auto"/>
      </w:divBdr>
    </w:div>
    <w:div w:id="1506047918">
      <w:bodyDiv w:val="1"/>
      <w:marLeft w:val="0"/>
      <w:marRight w:val="0"/>
      <w:marTop w:val="0"/>
      <w:marBottom w:val="0"/>
      <w:divBdr>
        <w:top w:val="none" w:sz="0" w:space="0" w:color="auto"/>
        <w:left w:val="none" w:sz="0" w:space="0" w:color="auto"/>
        <w:bottom w:val="none" w:sz="0" w:space="0" w:color="auto"/>
        <w:right w:val="none" w:sz="0" w:space="0" w:color="auto"/>
      </w:divBdr>
    </w:div>
    <w:div w:id="1506440081">
      <w:bodyDiv w:val="1"/>
      <w:marLeft w:val="0"/>
      <w:marRight w:val="0"/>
      <w:marTop w:val="0"/>
      <w:marBottom w:val="0"/>
      <w:divBdr>
        <w:top w:val="none" w:sz="0" w:space="0" w:color="auto"/>
        <w:left w:val="none" w:sz="0" w:space="0" w:color="auto"/>
        <w:bottom w:val="none" w:sz="0" w:space="0" w:color="auto"/>
        <w:right w:val="none" w:sz="0" w:space="0" w:color="auto"/>
      </w:divBdr>
    </w:div>
    <w:div w:id="1509440335">
      <w:bodyDiv w:val="1"/>
      <w:marLeft w:val="0"/>
      <w:marRight w:val="0"/>
      <w:marTop w:val="0"/>
      <w:marBottom w:val="0"/>
      <w:divBdr>
        <w:top w:val="none" w:sz="0" w:space="0" w:color="auto"/>
        <w:left w:val="none" w:sz="0" w:space="0" w:color="auto"/>
        <w:bottom w:val="none" w:sz="0" w:space="0" w:color="auto"/>
        <w:right w:val="none" w:sz="0" w:space="0" w:color="auto"/>
      </w:divBdr>
    </w:div>
    <w:div w:id="1510019190">
      <w:bodyDiv w:val="1"/>
      <w:marLeft w:val="0"/>
      <w:marRight w:val="0"/>
      <w:marTop w:val="0"/>
      <w:marBottom w:val="0"/>
      <w:divBdr>
        <w:top w:val="none" w:sz="0" w:space="0" w:color="auto"/>
        <w:left w:val="none" w:sz="0" w:space="0" w:color="auto"/>
        <w:bottom w:val="none" w:sz="0" w:space="0" w:color="auto"/>
        <w:right w:val="none" w:sz="0" w:space="0" w:color="auto"/>
      </w:divBdr>
    </w:div>
    <w:div w:id="1510605561">
      <w:bodyDiv w:val="1"/>
      <w:marLeft w:val="0"/>
      <w:marRight w:val="0"/>
      <w:marTop w:val="0"/>
      <w:marBottom w:val="0"/>
      <w:divBdr>
        <w:top w:val="none" w:sz="0" w:space="0" w:color="auto"/>
        <w:left w:val="none" w:sz="0" w:space="0" w:color="auto"/>
        <w:bottom w:val="none" w:sz="0" w:space="0" w:color="auto"/>
        <w:right w:val="none" w:sz="0" w:space="0" w:color="auto"/>
      </w:divBdr>
    </w:div>
    <w:div w:id="1510682003">
      <w:bodyDiv w:val="1"/>
      <w:marLeft w:val="0"/>
      <w:marRight w:val="0"/>
      <w:marTop w:val="0"/>
      <w:marBottom w:val="0"/>
      <w:divBdr>
        <w:top w:val="none" w:sz="0" w:space="0" w:color="auto"/>
        <w:left w:val="none" w:sz="0" w:space="0" w:color="auto"/>
        <w:bottom w:val="none" w:sz="0" w:space="0" w:color="auto"/>
        <w:right w:val="none" w:sz="0" w:space="0" w:color="auto"/>
      </w:divBdr>
    </w:div>
    <w:div w:id="1511142124">
      <w:bodyDiv w:val="1"/>
      <w:marLeft w:val="0"/>
      <w:marRight w:val="0"/>
      <w:marTop w:val="0"/>
      <w:marBottom w:val="0"/>
      <w:divBdr>
        <w:top w:val="none" w:sz="0" w:space="0" w:color="auto"/>
        <w:left w:val="none" w:sz="0" w:space="0" w:color="auto"/>
        <w:bottom w:val="none" w:sz="0" w:space="0" w:color="auto"/>
        <w:right w:val="none" w:sz="0" w:space="0" w:color="auto"/>
      </w:divBdr>
    </w:div>
    <w:div w:id="1511720952">
      <w:bodyDiv w:val="1"/>
      <w:marLeft w:val="0"/>
      <w:marRight w:val="0"/>
      <w:marTop w:val="0"/>
      <w:marBottom w:val="0"/>
      <w:divBdr>
        <w:top w:val="none" w:sz="0" w:space="0" w:color="auto"/>
        <w:left w:val="none" w:sz="0" w:space="0" w:color="auto"/>
        <w:bottom w:val="none" w:sz="0" w:space="0" w:color="auto"/>
        <w:right w:val="none" w:sz="0" w:space="0" w:color="auto"/>
      </w:divBdr>
    </w:div>
    <w:div w:id="1512337759">
      <w:bodyDiv w:val="1"/>
      <w:marLeft w:val="0"/>
      <w:marRight w:val="0"/>
      <w:marTop w:val="0"/>
      <w:marBottom w:val="0"/>
      <w:divBdr>
        <w:top w:val="none" w:sz="0" w:space="0" w:color="auto"/>
        <w:left w:val="none" w:sz="0" w:space="0" w:color="auto"/>
        <w:bottom w:val="none" w:sz="0" w:space="0" w:color="auto"/>
        <w:right w:val="none" w:sz="0" w:space="0" w:color="auto"/>
      </w:divBdr>
    </w:div>
    <w:div w:id="1513446852">
      <w:bodyDiv w:val="1"/>
      <w:marLeft w:val="0"/>
      <w:marRight w:val="0"/>
      <w:marTop w:val="0"/>
      <w:marBottom w:val="0"/>
      <w:divBdr>
        <w:top w:val="none" w:sz="0" w:space="0" w:color="auto"/>
        <w:left w:val="none" w:sz="0" w:space="0" w:color="auto"/>
        <w:bottom w:val="none" w:sz="0" w:space="0" w:color="auto"/>
        <w:right w:val="none" w:sz="0" w:space="0" w:color="auto"/>
      </w:divBdr>
    </w:div>
    <w:div w:id="1513762505">
      <w:bodyDiv w:val="1"/>
      <w:marLeft w:val="0"/>
      <w:marRight w:val="0"/>
      <w:marTop w:val="0"/>
      <w:marBottom w:val="0"/>
      <w:divBdr>
        <w:top w:val="none" w:sz="0" w:space="0" w:color="auto"/>
        <w:left w:val="none" w:sz="0" w:space="0" w:color="auto"/>
        <w:bottom w:val="none" w:sz="0" w:space="0" w:color="auto"/>
        <w:right w:val="none" w:sz="0" w:space="0" w:color="auto"/>
      </w:divBdr>
    </w:div>
    <w:div w:id="1515610796">
      <w:bodyDiv w:val="1"/>
      <w:marLeft w:val="0"/>
      <w:marRight w:val="0"/>
      <w:marTop w:val="0"/>
      <w:marBottom w:val="0"/>
      <w:divBdr>
        <w:top w:val="none" w:sz="0" w:space="0" w:color="auto"/>
        <w:left w:val="none" w:sz="0" w:space="0" w:color="auto"/>
        <w:bottom w:val="none" w:sz="0" w:space="0" w:color="auto"/>
        <w:right w:val="none" w:sz="0" w:space="0" w:color="auto"/>
      </w:divBdr>
    </w:div>
    <w:div w:id="1516503351">
      <w:bodyDiv w:val="1"/>
      <w:marLeft w:val="0"/>
      <w:marRight w:val="0"/>
      <w:marTop w:val="0"/>
      <w:marBottom w:val="0"/>
      <w:divBdr>
        <w:top w:val="none" w:sz="0" w:space="0" w:color="auto"/>
        <w:left w:val="none" w:sz="0" w:space="0" w:color="auto"/>
        <w:bottom w:val="none" w:sz="0" w:space="0" w:color="auto"/>
        <w:right w:val="none" w:sz="0" w:space="0" w:color="auto"/>
      </w:divBdr>
    </w:div>
    <w:div w:id="1516921422">
      <w:bodyDiv w:val="1"/>
      <w:marLeft w:val="0"/>
      <w:marRight w:val="0"/>
      <w:marTop w:val="0"/>
      <w:marBottom w:val="0"/>
      <w:divBdr>
        <w:top w:val="none" w:sz="0" w:space="0" w:color="auto"/>
        <w:left w:val="none" w:sz="0" w:space="0" w:color="auto"/>
        <w:bottom w:val="none" w:sz="0" w:space="0" w:color="auto"/>
        <w:right w:val="none" w:sz="0" w:space="0" w:color="auto"/>
      </w:divBdr>
    </w:div>
    <w:div w:id="1517036158">
      <w:bodyDiv w:val="1"/>
      <w:marLeft w:val="0"/>
      <w:marRight w:val="0"/>
      <w:marTop w:val="0"/>
      <w:marBottom w:val="0"/>
      <w:divBdr>
        <w:top w:val="none" w:sz="0" w:space="0" w:color="auto"/>
        <w:left w:val="none" w:sz="0" w:space="0" w:color="auto"/>
        <w:bottom w:val="none" w:sz="0" w:space="0" w:color="auto"/>
        <w:right w:val="none" w:sz="0" w:space="0" w:color="auto"/>
      </w:divBdr>
    </w:div>
    <w:div w:id="1517189768">
      <w:bodyDiv w:val="1"/>
      <w:marLeft w:val="0"/>
      <w:marRight w:val="0"/>
      <w:marTop w:val="0"/>
      <w:marBottom w:val="0"/>
      <w:divBdr>
        <w:top w:val="none" w:sz="0" w:space="0" w:color="auto"/>
        <w:left w:val="none" w:sz="0" w:space="0" w:color="auto"/>
        <w:bottom w:val="none" w:sz="0" w:space="0" w:color="auto"/>
        <w:right w:val="none" w:sz="0" w:space="0" w:color="auto"/>
      </w:divBdr>
    </w:div>
    <w:div w:id="1518273358">
      <w:bodyDiv w:val="1"/>
      <w:marLeft w:val="0"/>
      <w:marRight w:val="0"/>
      <w:marTop w:val="0"/>
      <w:marBottom w:val="0"/>
      <w:divBdr>
        <w:top w:val="none" w:sz="0" w:space="0" w:color="auto"/>
        <w:left w:val="none" w:sz="0" w:space="0" w:color="auto"/>
        <w:bottom w:val="none" w:sz="0" w:space="0" w:color="auto"/>
        <w:right w:val="none" w:sz="0" w:space="0" w:color="auto"/>
      </w:divBdr>
    </w:div>
    <w:div w:id="1518471538">
      <w:bodyDiv w:val="1"/>
      <w:marLeft w:val="0"/>
      <w:marRight w:val="0"/>
      <w:marTop w:val="0"/>
      <w:marBottom w:val="0"/>
      <w:divBdr>
        <w:top w:val="none" w:sz="0" w:space="0" w:color="auto"/>
        <w:left w:val="none" w:sz="0" w:space="0" w:color="auto"/>
        <w:bottom w:val="none" w:sz="0" w:space="0" w:color="auto"/>
        <w:right w:val="none" w:sz="0" w:space="0" w:color="auto"/>
      </w:divBdr>
    </w:div>
    <w:div w:id="1518733793">
      <w:bodyDiv w:val="1"/>
      <w:marLeft w:val="0"/>
      <w:marRight w:val="0"/>
      <w:marTop w:val="0"/>
      <w:marBottom w:val="0"/>
      <w:divBdr>
        <w:top w:val="none" w:sz="0" w:space="0" w:color="auto"/>
        <w:left w:val="none" w:sz="0" w:space="0" w:color="auto"/>
        <w:bottom w:val="none" w:sz="0" w:space="0" w:color="auto"/>
        <w:right w:val="none" w:sz="0" w:space="0" w:color="auto"/>
      </w:divBdr>
    </w:div>
    <w:div w:id="1518734213">
      <w:bodyDiv w:val="1"/>
      <w:marLeft w:val="0"/>
      <w:marRight w:val="0"/>
      <w:marTop w:val="0"/>
      <w:marBottom w:val="0"/>
      <w:divBdr>
        <w:top w:val="none" w:sz="0" w:space="0" w:color="auto"/>
        <w:left w:val="none" w:sz="0" w:space="0" w:color="auto"/>
        <w:bottom w:val="none" w:sz="0" w:space="0" w:color="auto"/>
        <w:right w:val="none" w:sz="0" w:space="0" w:color="auto"/>
      </w:divBdr>
    </w:div>
    <w:div w:id="1518999711">
      <w:bodyDiv w:val="1"/>
      <w:marLeft w:val="0"/>
      <w:marRight w:val="0"/>
      <w:marTop w:val="0"/>
      <w:marBottom w:val="0"/>
      <w:divBdr>
        <w:top w:val="none" w:sz="0" w:space="0" w:color="auto"/>
        <w:left w:val="none" w:sz="0" w:space="0" w:color="auto"/>
        <w:bottom w:val="none" w:sz="0" w:space="0" w:color="auto"/>
        <w:right w:val="none" w:sz="0" w:space="0" w:color="auto"/>
      </w:divBdr>
    </w:div>
    <w:div w:id="1519270646">
      <w:bodyDiv w:val="1"/>
      <w:marLeft w:val="0"/>
      <w:marRight w:val="0"/>
      <w:marTop w:val="0"/>
      <w:marBottom w:val="0"/>
      <w:divBdr>
        <w:top w:val="none" w:sz="0" w:space="0" w:color="auto"/>
        <w:left w:val="none" w:sz="0" w:space="0" w:color="auto"/>
        <w:bottom w:val="none" w:sz="0" w:space="0" w:color="auto"/>
        <w:right w:val="none" w:sz="0" w:space="0" w:color="auto"/>
      </w:divBdr>
    </w:div>
    <w:div w:id="1519462401">
      <w:bodyDiv w:val="1"/>
      <w:marLeft w:val="0"/>
      <w:marRight w:val="0"/>
      <w:marTop w:val="0"/>
      <w:marBottom w:val="0"/>
      <w:divBdr>
        <w:top w:val="none" w:sz="0" w:space="0" w:color="auto"/>
        <w:left w:val="none" w:sz="0" w:space="0" w:color="auto"/>
        <w:bottom w:val="none" w:sz="0" w:space="0" w:color="auto"/>
        <w:right w:val="none" w:sz="0" w:space="0" w:color="auto"/>
      </w:divBdr>
    </w:div>
    <w:div w:id="1519467523">
      <w:bodyDiv w:val="1"/>
      <w:marLeft w:val="0"/>
      <w:marRight w:val="0"/>
      <w:marTop w:val="0"/>
      <w:marBottom w:val="0"/>
      <w:divBdr>
        <w:top w:val="none" w:sz="0" w:space="0" w:color="auto"/>
        <w:left w:val="none" w:sz="0" w:space="0" w:color="auto"/>
        <w:bottom w:val="none" w:sz="0" w:space="0" w:color="auto"/>
        <w:right w:val="none" w:sz="0" w:space="0" w:color="auto"/>
      </w:divBdr>
    </w:div>
    <w:div w:id="1519586896">
      <w:bodyDiv w:val="1"/>
      <w:marLeft w:val="0"/>
      <w:marRight w:val="0"/>
      <w:marTop w:val="0"/>
      <w:marBottom w:val="0"/>
      <w:divBdr>
        <w:top w:val="none" w:sz="0" w:space="0" w:color="auto"/>
        <w:left w:val="none" w:sz="0" w:space="0" w:color="auto"/>
        <w:bottom w:val="none" w:sz="0" w:space="0" w:color="auto"/>
        <w:right w:val="none" w:sz="0" w:space="0" w:color="auto"/>
      </w:divBdr>
    </w:div>
    <w:div w:id="1521165289">
      <w:bodyDiv w:val="1"/>
      <w:marLeft w:val="0"/>
      <w:marRight w:val="0"/>
      <w:marTop w:val="0"/>
      <w:marBottom w:val="0"/>
      <w:divBdr>
        <w:top w:val="none" w:sz="0" w:space="0" w:color="auto"/>
        <w:left w:val="none" w:sz="0" w:space="0" w:color="auto"/>
        <w:bottom w:val="none" w:sz="0" w:space="0" w:color="auto"/>
        <w:right w:val="none" w:sz="0" w:space="0" w:color="auto"/>
      </w:divBdr>
    </w:div>
    <w:div w:id="1522743759">
      <w:bodyDiv w:val="1"/>
      <w:marLeft w:val="0"/>
      <w:marRight w:val="0"/>
      <w:marTop w:val="0"/>
      <w:marBottom w:val="0"/>
      <w:divBdr>
        <w:top w:val="none" w:sz="0" w:space="0" w:color="auto"/>
        <w:left w:val="none" w:sz="0" w:space="0" w:color="auto"/>
        <w:bottom w:val="none" w:sz="0" w:space="0" w:color="auto"/>
        <w:right w:val="none" w:sz="0" w:space="0" w:color="auto"/>
      </w:divBdr>
    </w:div>
    <w:div w:id="1522744250">
      <w:bodyDiv w:val="1"/>
      <w:marLeft w:val="0"/>
      <w:marRight w:val="0"/>
      <w:marTop w:val="0"/>
      <w:marBottom w:val="0"/>
      <w:divBdr>
        <w:top w:val="none" w:sz="0" w:space="0" w:color="auto"/>
        <w:left w:val="none" w:sz="0" w:space="0" w:color="auto"/>
        <w:bottom w:val="none" w:sz="0" w:space="0" w:color="auto"/>
        <w:right w:val="none" w:sz="0" w:space="0" w:color="auto"/>
      </w:divBdr>
    </w:div>
    <w:div w:id="1523278616">
      <w:bodyDiv w:val="1"/>
      <w:marLeft w:val="0"/>
      <w:marRight w:val="0"/>
      <w:marTop w:val="0"/>
      <w:marBottom w:val="0"/>
      <w:divBdr>
        <w:top w:val="none" w:sz="0" w:space="0" w:color="auto"/>
        <w:left w:val="none" w:sz="0" w:space="0" w:color="auto"/>
        <w:bottom w:val="none" w:sz="0" w:space="0" w:color="auto"/>
        <w:right w:val="none" w:sz="0" w:space="0" w:color="auto"/>
      </w:divBdr>
    </w:div>
    <w:div w:id="1523938524">
      <w:bodyDiv w:val="1"/>
      <w:marLeft w:val="0"/>
      <w:marRight w:val="0"/>
      <w:marTop w:val="0"/>
      <w:marBottom w:val="0"/>
      <w:divBdr>
        <w:top w:val="none" w:sz="0" w:space="0" w:color="auto"/>
        <w:left w:val="none" w:sz="0" w:space="0" w:color="auto"/>
        <w:bottom w:val="none" w:sz="0" w:space="0" w:color="auto"/>
        <w:right w:val="none" w:sz="0" w:space="0" w:color="auto"/>
      </w:divBdr>
    </w:div>
    <w:div w:id="1524317696">
      <w:bodyDiv w:val="1"/>
      <w:marLeft w:val="0"/>
      <w:marRight w:val="0"/>
      <w:marTop w:val="0"/>
      <w:marBottom w:val="0"/>
      <w:divBdr>
        <w:top w:val="none" w:sz="0" w:space="0" w:color="auto"/>
        <w:left w:val="none" w:sz="0" w:space="0" w:color="auto"/>
        <w:bottom w:val="none" w:sz="0" w:space="0" w:color="auto"/>
        <w:right w:val="none" w:sz="0" w:space="0" w:color="auto"/>
      </w:divBdr>
    </w:div>
    <w:div w:id="1525091449">
      <w:bodyDiv w:val="1"/>
      <w:marLeft w:val="0"/>
      <w:marRight w:val="0"/>
      <w:marTop w:val="0"/>
      <w:marBottom w:val="0"/>
      <w:divBdr>
        <w:top w:val="none" w:sz="0" w:space="0" w:color="auto"/>
        <w:left w:val="none" w:sz="0" w:space="0" w:color="auto"/>
        <w:bottom w:val="none" w:sz="0" w:space="0" w:color="auto"/>
        <w:right w:val="none" w:sz="0" w:space="0" w:color="auto"/>
      </w:divBdr>
    </w:div>
    <w:div w:id="1527015584">
      <w:bodyDiv w:val="1"/>
      <w:marLeft w:val="0"/>
      <w:marRight w:val="0"/>
      <w:marTop w:val="0"/>
      <w:marBottom w:val="0"/>
      <w:divBdr>
        <w:top w:val="none" w:sz="0" w:space="0" w:color="auto"/>
        <w:left w:val="none" w:sz="0" w:space="0" w:color="auto"/>
        <w:bottom w:val="none" w:sz="0" w:space="0" w:color="auto"/>
        <w:right w:val="none" w:sz="0" w:space="0" w:color="auto"/>
      </w:divBdr>
    </w:div>
    <w:div w:id="1528710974">
      <w:bodyDiv w:val="1"/>
      <w:marLeft w:val="0"/>
      <w:marRight w:val="0"/>
      <w:marTop w:val="0"/>
      <w:marBottom w:val="0"/>
      <w:divBdr>
        <w:top w:val="none" w:sz="0" w:space="0" w:color="auto"/>
        <w:left w:val="none" w:sz="0" w:space="0" w:color="auto"/>
        <w:bottom w:val="none" w:sz="0" w:space="0" w:color="auto"/>
        <w:right w:val="none" w:sz="0" w:space="0" w:color="auto"/>
      </w:divBdr>
    </w:div>
    <w:div w:id="1530101356">
      <w:bodyDiv w:val="1"/>
      <w:marLeft w:val="0"/>
      <w:marRight w:val="0"/>
      <w:marTop w:val="0"/>
      <w:marBottom w:val="0"/>
      <w:divBdr>
        <w:top w:val="none" w:sz="0" w:space="0" w:color="auto"/>
        <w:left w:val="none" w:sz="0" w:space="0" w:color="auto"/>
        <w:bottom w:val="none" w:sz="0" w:space="0" w:color="auto"/>
        <w:right w:val="none" w:sz="0" w:space="0" w:color="auto"/>
      </w:divBdr>
    </w:div>
    <w:div w:id="1530947238">
      <w:bodyDiv w:val="1"/>
      <w:marLeft w:val="0"/>
      <w:marRight w:val="0"/>
      <w:marTop w:val="0"/>
      <w:marBottom w:val="0"/>
      <w:divBdr>
        <w:top w:val="none" w:sz="0" w:space="0" w:color="auto"/>
        <w:left w:val="none" w:sz="0" w:space="0" w:color="auto"/>
        <w:bottom w:val="none" w:sz="0" w:space="0" w:color="auto"/>
        <w:right w:val="none" w:sz="0" w:space="0" w:color="auto"/>
      </w:divBdr>
    </w:div>
    <w:div w:id="1530991082">
      <w:bodyDiv w:val="1"/>
      <w:marLeft w:val="0"/>
      <w:marRight w:val="0"/>
      <w:marTop w:val="0"/>
      <w:marBottom w:val="0"/>
      <w:divBdr>
        <w:top w:val="none" w:sz="0" w:space="0" w:color="auto"/>
        <w:left w:val="none" w:sz="0" w:space="0" w:color="auto"/>
        <w:bottom w:val="none" w:sz="0" w:space="0" w:color="auto"/>
        <w:right w:val="none" w:sz="0" w:space="0" w:color="auto"/>
      </w:divBdr>
    </w:div>
    <w:div w:id="1534418691">
      <w:bodyDiv w:val="1"/>
      <w:marLeft w:val="0"/>
      <w:marRight w:val="0"/>
      <w:marTop w:val="0"/>
      <w:marBottom w:val="0"/>
      <w:divBdr>
        <w:top w:val="none" w:sz="0" w:space="0" w:color="auto"/>
        <w:left w:val="none" w:sz="0" w:space="0" w:color="auto"/>
        <w:bottom w:val="none" w:sz="0" w:space="0" w:color="auto"/>
        <w:right w:val="none" w:sz="0" w:space="0" w:color="auto"/>
      </w:divBdr>
    </w:div>
    <w:div w:id="1535001516">
      <w:bodyDiv w:val="1"/>
      <w:marLeft w:val="0"/>
      <w:marRight w:val="0"/>
      <w:marTop w:val="0"/>
      <w:marBottom w:val="0"/>
      <w:divBdr>
        <w:top w:val="none" w:sz="0" w:space="0" w:color="auto"/>
        <w:left w:val="none" w:sz="0" w:space="0" w:color="auto"/>
        <w:bottom w:val="none" w:sz="0" w:space="0" w:color="auto"/>
        <w:right w:val="none" w:sz="0" w:space="0" w:color="auto"/>
      </w:divBdr>
    </w:div>
    <w:div w:id="1535197095">
      <w:bodyDiv w:val="1"/>
      <w:marLeft w:val="0"/>
      <w:marRight w:val="0"/>
      <w:marTop w:val="0"/>
      <w:marBottom w:val="0"/>
      <w:divBdr>
        <w:top w:val="none" w:sz="0" w:space="0" w:color="auto"/>
        <w:left w:val="none" w:sz="0" w:space="0" w:color="auto"/>
        <w:bottom w:val="none" w:sz="0" w:space="0" w:color="auto"/>
        <w:right w:val="none" w:sz="0" w:space="0" w:color="auto"/>
      </w:divBdr>
    </w:div>
    <w:div w:id="1536037604">
      <w:bodyDiv w:val="1"/>
      <w:marLeft w:val="0"/>
      <w:marRight w:val="0"/>
      <w:marTop w:val="0"/>
      <w:marBottom w:val="0"/>
      <w:divBdr>
        <w:top w:val="none" w:sz="0" w:space="0" w:color="auto"/>
        <w:left w:val="none" w:sz="0" w:space="0" w:color="auto"/>
        <w:bottom w:val="none" w:sz="0" w:space="0" w:color="auto"/>
        <w:right w:val="none" w:sz="0" w:space="0" w:color="auto"/>
      </w:divBdr>
    </w:div>
    <w:div w:id="1537618194">
      <w:bodyDiv w:val="1"/>
      <w:marLeft w:val="0"/>
      <w:marRight w:val="0"/>
      <w:marTop w:val="0"/>
      <w:marBottom w:val="0"/>
      <w:divBdr>
        <w:top w:val="none" w:sz="0" w:space="0" w:color="auto"/>
        <w:left w:val="none" w:sz="0" w:space="0" w:color="auto"/>
        <w:bottom w:val="none" w:sz="0" w:space="0" w:color="auto"/>
        <w:right w:val="none" w:sz="0" w:space="0" w:color="auto"/>
      </w:divBdr>
    </w:div>
    <w:div w:id="1538811578">
      <w:bodyDiv w:val="1"/>
      <w:marLeft w:val="0"/>
      <w:marRight w:val="0"/>
      <w:marTop w:val="0"/>
      <w:marBottom w:val="0"/>
      <w:divBdr>
        <w:top w:val="none" w:sz="0" w:space="0" w:color="auto"/>
        <w:left w:val="none" w:sz="0" w:space="0" w:color="auto"/>
        <w:bottom w:val="none" w:sz="0" w:space="0" w:color="auto"/>
        <w:right w:val="none" w:sz="0" w:space="0" w:color="auto"/>
      </w:divBdr>
    </w:div>
    <w:div w:id="1538927961">
      <w:bodyDiv w:val="1"/>
      <w:marLeft w:val="0"/>
      <w:marRight w:val="0"/>
      <w:marTop w:val="0"/>
      <w:marBottom w:val="0"/>
      <w:divBdr>
        <w:top w:val="none" w:sz="0" w:space="0" w:color="auto"/>
        <w:left w:val="none" w:sz="0" w:space="0" w:color="auto"/>
        <w:bottom w:val="none" w:sz="0" w:space="0" w:color="auto"/>
        <w:right w:val="none" w:sz="0" w:space="0" w:color="auto"/>
      </w:divBdr>
    </w:div>
    <w:div w:id="1541045018">
      <w:bodyDiv w:val="1"/>
      <w:marLeft w:val="0"/>
      <w:marRight w:val="0"/>
      <w:marTop w:val="0"/>
      <w:marBottom w:val="0"/>
      <w:divBdr>
        <w:top w:val="none" w:sz="0" w:space="0" w:color="auto"/>
        <w:left w:val="none" w:sz="0" w:space="0" w:color="auto"/>
        <w:bottom w:val="none" w:sz="0" w:space="0" w:color="auto"/>
        <w:right w:val="none" w:sz="0" w:space="0" w:color="auto"/>
      </w:divBdr>
    </w:div>
    <w:div w:id="1541673792">
      <w:bodyDiv w:val="1"/>
      <w:marLeft w:val="0"/>
      <w:marRight w:val="0"/>
      <w:marTop w:val="0"/>
      <w:marBottom w:val="0"/>
      <w:divBdr>
        <w:top w:val="none" w:sz="0" w:space="0" w:color="auto"/>
        <w:left w:val="none" w:sz="0" w:space="0" w:color="auto"/>
        <w:bottom w:val="none" w:sz="0" w:space="0" w:color="auto"/>
        <w:right w:val="none" w:sz="0" w:space="0" w:color="auto"/>
      </w:divBdr>
    </w:div>
    <w:div w:id="1541747944">
      <w:bodyDiv w:val="1"/>
      <w:marLeft w:val="0"/>
      <w:marRight w:val="0"/>
      <w:marTop w:val="0"/>
      <w:marBottom w:val="0"/>
      <w:divBdr>
        <w:top w:val="none" w:sz="0" w:space="0" w:color="auto"/>
        <w:left w:val="none" w:sz="0" w:space="0" w:color="auto"/>
        <w:bottom w:val="none" w:sz="0" w:space="0" w:color="auto"/>
        <w:right w:val="none" w:sz="0" w:space="0" w:color="auto"/>
      </w:divBdr>
    </w:div>
    <w:div w:id="1541825344">
      <w:bodyDiv w:val="1"/>
      <w:marLeft w:val="0"/>
      <w:marRight w:val="0"/>
      <w:marTop w:val="0"/>
      <w:marBottom w:val="0"/>
      <w:divBdr>
        <w:top w:val="none" w:sz="0" w:space="0" w:color="auto"/>
        <w:left w:val="none" w:sz="0" w:space="0" w:color="auto"/>
        <w:bottom w:val="none" w:sz="0" w:space="0" w:color="auto"/>
        <w:right w:val="none" w:sz="0" w:space="0" w:color="auto"/>
      </w:divBdr>
    </w:div>
    <w:div w:id="1541942300">
      <w:bodyDiv w:val="1"/>
      <w:marLeft w:val="0"/>
      <w:marRight w:val="0"/>
      <w:marTop w:val="0"/>
      <w:marBottom w:val="0"/>
      <w:divBdr>
        <w:top w:val="none" w:sz="0" w:space="0" w:color="auto"/>
        <w:left w:val="none" w:sz="0" w:space="0" w:color="auto"/>
        <w:bottom w:val="none" w:sz="0" w:space="0" w:color="auto"/>
        <w:right w:val="none" w:sz="0" w:space="0" w:color="auto"/>
      </w:divBdr>
    </w:div>
    <w:div w:id="1542091529">
      <w:bodyDiv w:val="1"/>
      <w:marLeft w:val="0"/>
      <w:marRight w:val="0"/>
      <w:marTop w:val="0"/>
      <w:marBottom w:val="0"/>
      <w:divBdr>
        <w:top w:val="none" w:sz="0" w:space="0" w:color="auto"/>
        <w:left w:val="none" w:sz="0" w:space="0" w:color="auto"/>
        <w:bottom w:val="none" w:sz="0" w:space="0" w:color="auto"/>
        <w:right w:val="none" w:sz="0" w:space="0" w:color="auto"/>
      </w:divBdr>
    </w:div>
    <w:div w:id="1542935098">
      <w:bodyDiv w:val="1"/>
      <w:marLeft w:val="0"/>
      <w:marRight w:val="0"/>
      <w:marTop w:val="0"/>
      <w:marBottom w:val="0"/>
      <w:divBdr>
        <w:top w:val="none" w:sz="0" w:space="0" w:color="auto"/>
        <w:left w:val="none" w:sz="0" w:space="0" w:color="auto"/>
        <w:bottom w:val="none" w:sz="0" w:space="0" w:color="auto"/>
        <w:right w:val="none" w:sz="0" w:space="0" w:color="auto"/>
      </w:divBdr>
    </w:div>
    <w:div w:id="1542984723">
      <w:bodyDiv w:val="1"/>
      <w:marLeft w:val="0"/>
      <w:marRight w:val="0"/>
      <w:marTop w:val="0"/>
      <w:marBottom w:val="0"/>
      <w:divBdr>
        <w:top w:val="none" w:sz="0" w:space="0" w:color="auto"/>
        <w:left w:val="none" w:sz="0" w:space="0" w:color="auto"/>
        <w:bottom w:val="none" w:sz="0" w:space="0" w:color="auto"/>
        <w:right w:val="none" w:sz="0" w:space="0" w:color="auto"/>
      </w:divBdr>
    </w:div>
    <w:div w:id="1543327561">
      <w:bodyDiv w:val="1"/>
      <w:marLeft w:val="0"/>
      <w:marRight w:val="0"/>
      <w:marTop w:val="0"/>
      <w:marBottom w:val="0"/>
      <w:divBdr>
        <w:top w:val="none" w:sz="0" w:space="0" w:color="auto"/>
        <w:left w:val="none" w:sz="0" w:space="0" w:color="auto"/>
        <w:bottom w:val="none" w:sz="0" w:space="0" w:color="auto"/>
        <w:right w:val="none" w:sz="0" w:space="0" w:color="auto"/>
      </w:divBdr>
    </w:div>
    <w:div w:id="1543711572">
      <w:bodyDiv w:val="1"/>
      <w:marLeft w:val="0"/>
      <w:marRight w:val="0"/>
      <w:marTop w:val="0"/>
      <w:marBottom w:val="0"/>
      <w:divBdr>
        <w:top w:val="none" w:sz="0" w:space="0" w:color="auto"/>
        <w:left w:val="none" w:sz="0" w:space="0" w:color="auto"/>
        <w:bottom w:val="none" w:sz="0" w:space="0" w:color="auto"/>
        <w:right w:val="none" w:sz="0" w:space="0" w:color="auto"/>
      </w:divBdr>
    </w:div>
    <w:div w:id="1543904174">
      <w:bodyDiv w:val="1"/>
      <w:marLeft w:val="0"/>
      <w:marRight w:val="0"/>
      <w:marTop w:val="0"/>
      <w:marBottom w:val="0"/>
      <w:divBdr>
        <w:top w:val="none" w:sz="0" w:space="0" w:color="auto"/>
        <w:left w:val="none" w:sz="0" w:space="0" w:color="auto"/>
        <w:bottom w:val="none" w:sz="0" w:space="0" w:color="auto"/>
        <w:right w:val="none" w:sz="0" w:space="0" w:color="auto"/>
      </w:divBdr>
    </w:div>
    <w:div w:id="1544756967">
      <w:bodyDiv w:val="1"/>
      <w:marLeft w:val="0"/>
      <w:marRight w:val="0"/>
      <w:marTop w:val="0"/>
      <w:marBottom w:val="0"/>
      <w:divBdr>
        <w:top w:val="none" w:sz="0" w:space="0" w:color="auto"/>
        <w:left w:val="none" w:sz="0" w:space="0" w:color="auto"/>
        <w:bottom w:val="none" w:sz="0" w:space="0" w:color="auto"/>
        <w:right w:val="none" w:sz="0" w:space="0" w:color="auto"/>
      </w:divBdr>
    </w:div>
    <w:div w:id="1544976803">
      <w:bodyDiv w:val="1"/>
      <w:marLeft w:val="0"/>
      <w:marRight w:val="0"/>
      <w:marTop w:val="0"/>
      <w:marBottom w:val="0"/>
      <w:divBdr>
        <w:top w:val="none" w:sz="0" w:space="0" w:color="auto"/>
        <w:left w:val="none" w:sz="0" w:space="0" w:color="auto"/>
        <w:bottom w:val="none" w:sz="0" w:space="0" w:color="auto"/>
        <w:right w:val="none" w:sz="0" w:space="0" w:color="auto"/>
      </w:divBdr>
    </w:div>
    <w:div w:id="1545019961">
      <w:bodyDiv w:val="1"/>
      <w:marLeft w:val="0"/>
      <w:marRight w:val="0"/>
      <w:marTop w:val="0"/>
      <w:marBottom w:val="0"/>
      <w:divBdr>
        <w:top w:val="none" w:sz="0" w:space="0" w:color="auto"/>
        <w:left w:val="none" w:sz="0" w:space="0" w:color="auto"/>
        <w:bottom w:val="none" w:sz="0" w:space="0" w:color="auto"/>
        <w:right w:val="none" w:sz="0" w:space="0" w:color="auto"/>
      </w:divBdr>
    </w:div>
    <w:div w:id="1545756777">
      <w:bodyDiv w:val="1"/>
      <w:marLeft w:val="0"/>
      <w:marRight w:val="0"/>
      <w:marTop w:val="0"/>
      <w:marBottom w:val="0"/>
      <w:divBdr>
        <w:top w:val="none" w:sz="0" w:space="0" w:color="auto"/>
        <w:left w:val="none" w:sz="0" w:space="0" w:color="auto"/>
        <w:bottom w:val="none" w:sz="0" w:space="0" w:color="auto"/>
        <w:right w:val="none" w:sz="0" w:space="0" w:color="auto"/>
      </w:divBdr>
    </w:div>
    <w:div w:id="1546064128">
      <w:bodyDiv w:val="1"/>
      <w:marLeft w:val="0"/>
      <w:marRight w:val="0"/>
      <w:marTop w:val="0"/>
      <w:marBottom w:val="0"/>
      <w:divBdr>
        <w:top w:val="none" w:sz="0" w:space="0" w:color="auto"/>
        <w:left w:val="none" w:sz="0" w:space="0" w:color="auto"/>
        <w:bottom w:val="none" w:sz="0" w:space="0" w:color="auto"/>
        <w:right w:val="none" w:sz="0" w:space="0" w:color="auto"/>
      </w:divBdr>
    </w:div>
    <w:div w:id="1546411711">
      <w:bodyDiv w:val="1"/>
      <w:marLeft w:val="0"/>
      <w:marRight w:val="0"/>
      <w:marTop w:val="0"/>
      <w:marBottom w:val="0"/>
      <w:divBdr>
        <w:top w:val="none" w:sz="0" w:space="0" w:color="auto"/>
        <w:left w:val="none" w:sz="0" w:space="0" w:color="auto"/>
        <w:bottom w:val="none" w:sz="0" w:space="0" w:color="auto"/>
        <w:right w:val="none" w:sz="0" w:space="0" w:color="auto"/>
      </w:divBdr>
    </w:div>
    <w:div w:id="1548371609">
      <w:bodyDiv w:val="1"/>
      <w:marLeft w:val="0"/>
      <w:marRight w:val="0"/>
      <w:marTop w:val="0"/>
      <w:marBottom w:val="0"/>
      <w:divBdr>
        <w:top w:val="none" w:sz="0" w:space="0" w:color="auto"/>
        <w:left w:val="none" w:sz="0" w:space="0" w:color="auto"/>
        <w:bottom w:val="none" w:sz="0" w:space="0" w:color="auto"/>
        <w:right w:val="none" w:sz="0" w:space="0" w:color="auto"/>
      </w:divBdr>
    </w:div>
    <w:div w:id="1549220169">
      <w:bodyDiv w:val="1"/>
      <w:marLeft w:val="0"/>
      <w:marRight w:val="0"/>
      <w:marTop w:val="0"/>
      <w:marBottom w:val="0"/>
      <w:divBdr>
        <w:top w:val="none" w:sz="0" w:space="0" w:color="auto"/>
        <w:left w:val="none" w:sz="0" w:space="0" w:color="auto"/>
        <w:bottom w:val="none" w:sz="0" w:space="0" w:color="auto"/>
        <w:right w:val="none" w:sz="0" w:space="0" w:color="auto"/>
      </w:divBdr>
    </w:div>
    <w:div w:id="1550534564">
      <w:bodyDiv w:val="1"/>
      <w:marLeft w:val="0"/>
      <w:marRight w:val="0"/>
      <w:marTop w:val="0"/>
      <w:marBottom w:val="0"/>
      <w:divBdr>
        <w:top w:val="none" w:sz="0" w:space="0" w:color="auto"/>
        <w:left w:val="none" w:sz="0" w:space="0" w:color="auto"/>
        <w:bottom w:val="none" w:sz="0" w:space="0" w:color="auto"/>
        <w:right w:val="none" w:sz="0" w:space="0" w:color="auto"/>
      </w:divBdr>
    </w:div>
    <w:div w:id="1550799073">
      <w:bodyDiv w:val="1"/>
      <w:marLeft w:val="0"/>
      <w:marRight w:val="0"/>
      <w:marTop w:val="0"/>
      <w:marBottom w:val="0"/>
      <w:divBdr>
        <w:top w:val="none" w:sz="0" w:space="0" w:color="auto"/>
        <w:left w:val="none" w:sz="0" w:space="0" w:color="auto"/>
        <w:bottom w:val="none" w:sz="0" w:space="0" w:color="auto"/>
        <w:right w:val="none" w:sz="0" w:space="0" w:color="auto"/>
      </w:divBdr>
    </w:div>
    <w:div w:id="1555503086">
      <w:bodyDiv w:val="1"/>
      <w:marLeft w:val="0"/>
      <w:marRight w:val="0"/>
      <w:marTop w:val="0"/>
      <w:marBottom w:val="0"/>
      <w:divBdr>
        <w:top w:val="none" w:sz="0" w:space="0" w:color="auto"/>
        <w:left w:val="none" w:sz="0" w:space="0" w:color="auto"/>
        <w:bottom w:val="none" w:sz="0" w:space="0" w:color="auto"/>
        <w:right w:val="none" w:sz="0" w:space="0" w:color="auto"/>
      </w:divBdr>
    </w:div>
    <w:div w:id="1556240401">
      <w:bodyDiv w:val="1"/>
      <w:marLeft w:val="0"/>
      <w:marRight w:val="0"/>
      <w:marTop w:val="0"/>
      <w:marBottom w:val="0"/>
      <w:divBdr>
        <w:top w:val="none" w:sz="0" w:space="0" w:color="auto"/>
        <w:left w:val="none" w:sz="0" w:space="0" w:color="auto"/>
        <w:bottom w:val="none" w:sz="0" w:space="0" w:color="auto"/>
        <w:right w:val="none" w:sz="0" w:space="0" w:color="auto"/>
      </w:divBdr>
    </w:div>
    <w:div w:id="1557936443">
      <w:bodyDiv w:val="1"/>
      <w:marLeft w:val="0"/>
      <w:marRight w:val="0"/>
      <w:marTop w:val="0"/>
      <w:marBottom w:val="0"/>
      <w:divBdr>
        <w:top w:val="none" w:sz="0" w:space="0" w:color="auto"/>
        <w:left w:val="none" w:sz="0" w:space="0" w:color="auto"/>
        <w:bottom w:val="none" w:sz="0" w:space="0" w:color="auto"/>
        <w:right w:val="none" w:sz="0" w:space="0" w:color="auto"/>
      </w:divBdr>
    </w:div>
    <w:div w:id="1558783081">
      <w:bodyDiv w:val="1"/>
      <w:marLeft w:val="0"/>
      <w:marRight w:val="0"/>
      <w:marTop w:val="0"/>
      <w:marBottom w:val="0"/>
      <w:divBdr>
        <w:top w:val="none" w:sz="0" w:space="0" w:color="auto"/>
        <w:left w:val="none" w:sz="0" w:space="0" w:color="auto"/>
        <w:bottom w:val="none" w:sz="0" w:space="0" w:color="auto"/>
        <w:right w:val="none" w:sz="0" w:space="0" w:color="auto"/>
      </w:divBdr>
    </w:div>
    <w:div w:id="1559631141">
      <w:bodyDiv w:val="1"/>
      <w:marLeft w:val="0"/>
      <w:marRight w:val="0"/>
      <w:marTop w:val="0"/>
      <w:marBottom w:val="0"/>
      <w:divBdr>
        <w:top w:val="none" w:sz="0" w:space="0" w:color="auto"/>
        <w:left w:val="none" w:sz="0" w:space="0" w:color="auto"/>
        <w:bottom w:val="none" w:sz="0" w:space="0" w:color="auto"/>
        <w:right w:val="none" w:sz="0" w:space="0" w:color="auto"/>
      </w:divBdr>
    </w:div>
    <w:div w:id="1560550189">
      <w:bodyDiv w:val="1"/>
      <w:marLeft w:val="0"/>
      <w:marRight w:val="0"/>
      <w:marTop w:val="0"/>
      <w:marBottom w:val="0"/>
      <w:divBdr>
        <w:top w:val="none" w:sz="0" w:space="0" w:color="auto"/>
        <w:left w:val="none" w:sz="0" w:space="0" w:color="auto"/>
        <w:bottom w:val="none" w:sz="0" w:space="0" w:color="auto"/>
        <w:right w:val="none" w:sz="0" w:space="0" w:color="auto"/>
      </w:divBdr>
    </w:div>
    <w:div w:id="1561938868">
      <w:bodyDiv w:val="1"/>
      <w:marLeft w:val="0"/>
      <w:marRight w:val="0"/>
      <w:marTop w:val="0"/>
      <w:marBottom w:val="0"/>
      <w:divBdr>
        <w:top w:val="none" w:sz="0" w:space="0" w:color="auto"/>
        <w:left w:val="none" w:sz="0" w:space="0" w:color="auto"/>
        <w:bottom w:val="none" w:sz="0" w:space="0" w:color="auto"/>
        <w:right w:val="none" w:sz="0" w:space="0" w:color="auto"/>
      </w:divBdr>
    </w:div>
    <w:div w:id="1562204747">
      <w:bodyDiv w:val="1"/>
      <w:marLeft w:val="0"/>
      <w:marRight w:val="0"/>
      <w:marTop w:val="0"/>
      <w:marBottom w:val="0"/>
      <w:divBdr>
        <w:top w:val="none" w:sz="0" w:space="0" w:color="auto"/>
        <w:left w:val="none" w:sz="0" w:space="0" w:color="auto"/>
        <w:bottom w:val="none" w:sz="0" w:space="0" w:color="auto"/>
        <w:right w:val="none" w:sz="0" w:space="0" w:color="auto"/>
      </w:divBdr>
    </w:div>
    <w:div w:id="1562791059">
      <w:bodyDiv w:val="1"/>
      <w:marLeft w:val="0"/>
      <w:marRight w:val="0"/>
      <w:marTop w:val="0"/>
      <w:marBottom w:val="0"/>
      <w:divBdr>
        <w:top w:val="none" w:sz="0" w:space="0" w:color="auto"/>
        <w:left w:val="none" w:sz="0" w:space="0" w:color="auto"/>
        <w:bottom w:val="none" w:sz="0" w:space="0" w:color="auto"/>
        <w:right w:val="none" w:sz="0" w:space="0" w:color="auto"/>
      </w:divBdr>
    </w:div>
    <w:div w:id="1563178249">
      <w:bodyDiv w:val="1"/>
      <w:marLeft w:val="0"/>
      <w:marRight w:val="0"/>
      <w:marTop w:val="0"/>
      <w:marBottom w:val="0"/>
      <w:divBdr>
        <w:top w:val="none" w:sz="0" w:space="0" w:color="auto"/>
        <w:left w:val="none" w:sz="0" w:space="0" w:color="auto"/>
        <w:bottom w:val="none" w:sz="0" w:space="0" w:color="auto"/>
        <w:right w:val="none" w:sz="0" w:space="0" w:color="auto"/>
      </w:divBdr>
    </w:div>
    <w:div w:id="1563829350">
      <w:bodyDiv w:val="1"/>
      <w:marLeft w:val="0"/>
      <w:marRight w:val="0"/>
      <w:marTop w:val="0"/>
      <w:marBottom w:val="0"/>
      <w:divBdr>
        <w:top w:val="none" w:sz="0" w:space="0" w:color="auto"/>
        <w:left w:val="none" w:sz="0" w:space="0" w:color="auto"/>
        <w:bottom w:val="none" w:sz="0" w:space="0" w:color="auto"/>
        <w:right w:val="none" w:sz="0" w:space="0" w:color="auto"/>
      </w:divBdr>
    </w:div>
    <w:div w:id="1564366217">
      <w:bodyDiv w:val="1"/>
      <w:marLeft w:val="0"/>
      <w:marRight w:val="0"/>
      <w:marTop w:val="0"/>
      <w:marBottom w:val="0"/>
      <w:divBdr>
        <w:top w:val="none" w:sz="0" w:space="0" w:color="auto"/>
        <w:left w:val="none" w:sz="0" w:space="0" w:color="auto"/>
        <w:bottom w:val="none" w:sz="0" w:space="0" w:color="auto"/>
        <w:right w:val="none" w:sz="0" w:space="0" w:color="auto"/>
      </w:divBdr>
    </w:div>
    <w:div w:id="1565329920">
      <w:bodyDiv w:val="1"/>
      <w:marLeft w:val="0"/>
      <w:marRight w:val="0"/>
      <w:marTop w:val="0"/>
      <w:marBottom w:val="0"/>
      <w:divBdr>
        <w:top w:val="none" w:sz="0" w:space="0" w:color="auto"/>
        <w:left w:val="none" w:sz="0" w:space="0" w:color="auto"/>
        <w:bottom w:val="none" w:sz="0" w:space="0" w:color="auto"/>
        <w:right w:val="none" w:sz="0" w:space="0" w:color="auto"/>
      </w:divBdr>
    </w:div>
    <w:div w:id="1565339094">
      <w:bodyDiv w:val="1"/>
      <w:marLeft w:val="0"/>
      <w:marRight w:val="0"/>
      <w:marTop w:val="0"/>
      <w:marBottom w:val="0"/>
      <w:divBdr>
        <w:top w:val="none" w:sz="0" w:space="0" w:color="auto"/>
        <w:left w:val="none" w:sz="0" w:space="0" w:color="auto"/>
        <w:bottom w:val="none" w:sz="0" w:space="0" w:color="auto"/>
        <w:right w:val="none" w:sz="0" w:space="0" w:color="auto"/>
      </w:divBdr>
    </w:div>
    <w:div w:id="1566379890">
      <w:bodyDiv w:val="1"/>
      <w:marLeft w:val="0"/>
      <w:marRight w:val="0"/>
      <w:marTop w:val="0"/>
      <w:marBottom w:val="0"/>
      <w:divBdr>
        <w:top w:val="none" w:sz="0" w:space="0" w:color="auto"/>
        <w:left w:val="none" w:sz="0" w:space="0" w:color="auto"/>
        <w:bottom w:val="none" w:sz="0" w:space="0" w:color="auto"/>
        <w:right w:val="none" w:sz="0" w:space="0" w:color="auto"/>
      </w:divBdr>
    </w:div>
    <w:div w:id="1567182482">
      <w:bodyDiv w:val="1"/>
      <w:marLeft w:val="0"/>
      <w:marRight w:val="0"/>
      <w:marTop w:val="0"/>
      <w:marBottom w:val="0"/>
      <w:divBdr>
        <w:top w:val="none" w:sz="0" w:space="0" w:color="auto"/>
        <w:left w:val="none" w:sz="0" w:space="0" w:color="auto"/>
        <w:bottom w:val="none" w:sz="0" w:space="0" w:color="auto"/>
        <w:right w:val="none" w:sz="0" w:space="0" w:color="auto"/>
      </w:divBdr>
    </w:div>
    <w:div w:id="1567256136">
      <w:bodyDiv w:val="1"/>
      <w:marLeft w:val="0"/>
      <w:marRight w:val="0"/>
      <w:marTop w:val="0"/>
      <w:marBottom w:val="0"/>
      <w:divBdr>
        <w:top w:val="none" w:sz="0" w:space="0" w:color="auto"/>
        <w:left w:val="none" w:sz="0" w:space="0" w:color="auto"/>
        <w:bottom w:val="none" w:sz="0" w:space="0" w:color="auto"/>
        <w:right w:val="none" w:sz="0" w:space="0" w:color="auto"/>
      </w:divBdr>
    </w:div>
    <w:div w:id="1569343208">
      <w:bodyDiv w:val="1"/>
      <w:marLeft w:val="0"/>
      <w:marRight w:val="0"/>
      <w:marTop w:val="0"/>
      <w:marBottom w:val="0"/>
      <w:divBdr>
        <w:top w:val="none" w:sz="0" w:space="0" w:color="auto"/>
        <w:left w:val="none" w:sz="0" w:space="0" w:color="auto"/>
        <w:bottom w:val="none" w:sz="0" w:space="0" w:color="auto"/>
        <w:right w:val="none" w:sz="0" w:space="0" w:color="auto"/>
      </w:divBdr>
    </w:div>
    <w:div w:id="1570119472">
      <w:bodyDiv w:val="1"/>
      <w:marLeft w:val="0"/>
      <w:marRight w:val="0"/>
      <w:marTop w:val="0"/>
      <w:marBottom w:val="0"/>
      <w:divBdr>
        <w:top w:val="none" w:sz="0" w:space="0" w:color="auto"/>
        <w:left w:val="none" w:sz="0" w:space="0" w:color="auto"/>
        <w:bottom w:val="none" w:sz="0" w:space="0" w:color="auto"/>
        <w:right w:val="none" w:sz="0" w:space="0" w:color="auto"/>
      </w:divBdr>
    </w:div>
    <w:div w:id="1572497036">
      <w:bodyDiv w:val="1"/>
      <w:marLeft w:val="0"/>
      <w:marRight w:val="0"/>
      <w:marTop w:val="0"/>
      <w:marBottom w:val="0"/>
      <w:divBdr>
        <w:top w:val="none" w:sz="0" w:space="0" w:color="auto"/>
        <w:left w:val="none" w:sz="0" w:space="0" w:color="auto"/>
        <w:bottom w:val="none" w:sz="0" w:space="0" w:color="auto"/>
        <w:right w:val="none" w:sz="0" w:space="0" w:color="auto"/>
      </w:divBdr>
    </w:div>
    <w:div w:id="1572502333">
      <w:bodyDiv w:val="1"/>
      <w:marLeft w:val="0"/>
      <w:marRight w:val="0"/>
      <w:marTop w:val="0"/>
      <w:marBottom w:val="0"/>
      <w:divBdr>
        <w:top w:val="none" w:sz="0" w:space="0" w:color="auto"/>
        <w:left w:val="none" w:sz="0" w:space="0" w:color="auto"/>
        <w:bottom w:val="none" w:sz="0" w:space="0" w:color="auto"/>
        <w:right w:val="none" w:sz="0" w:space="0" w:color="auto"/>
      </w:divBdr>
    </w:div>
    <w:div w:id="1572693146">
      <w:bodyDiv w:val="1"/>
      <w:marLeft w:val="0"/>
      <w:marRight w:val="0"/>
      <w:marTop w:val="0"/>
      <w:marBottom w:val="0"/>
      <w:divBdr>
        <w:top w:val="none" w:sz="0" w:space="0" w:color="auto"/>
        <w:left w:val="none" w:sz="0" w:space="0" w:color="auto"/>
        <w:bottom w:val="none" w:sz="0" w:space="0" w:color="auto"/>
        <w:right w:val="none" w:sz="0" w:space="0" w:color="auto"/>
      </w:divBdr>
    </w:div>
    <w:div w:id="1572735823">
      <w:bodyDiv w:val="1"/>
      <w:marLeft w:val="0"/>
      <w:marRight w:val="0"/>
      <w:marTop w:val="0"/>
      <w:marBottom w:val="0"/>
      <w:divBdr>
        <w:top w:val="none" w:sz="0" w:space="0" w:color="auto"/>
        <w:left w:val="none" w:sz="0" w:space="0" w:color="auto"/>
        <w:bottom w:val="none" w:sz="0" w:space="0" w:color="auto"/>
        <w:right w:val="none" w:sz="0" w:space="0" w:color="auto"/>
      </w:divBdr>
    </w:div>
    <w:div w:id="1573349578">
      <w:bodyDiv w:val="1"/>
      <w:marLeft w:val="0"/>
      <w:marRight w:val="0"/>
      <w:marTop w:val="0"/>
      <w:marBottom w:val="0"/>
      <w:divBdr>
        <w:top w:val="none" w:sz="0" w:space="0" w:color="auto"/>
        <w:left w:val="none" w:sz="0" w:space="0" w:color="auto"/>
        <w:bottom w:val="none" w:sz="0" w:space="0" w:color="auto"/>
        <w:right w:val="none" w:sz="0" w:space="0" w:color="auto"/>
      </w:divBdr>
    </w:div>
    <w:div w:id="1574513179">
      <w:bodyDiv w:val="1"/>
      <w:marLeft w:val="0"/>
      <w:marRight w:val="0"/>
      <w:marTop w:val="0"/>
      <w:marBottom w:val="0"/>
      <w:divBdr>
        <w:top w:val="none" w:sz="0" w:space="0" w:color="auto"/>
        <w:left w:val="none" w:sz="0" w:space="0" w:color="auto"/>
        <w:bottom w:val="none" w:sz="0" w:space="0" w:color="auto"/>
        <w:right w:val="none" w:sz="0" w:space="0" w:color="auto"/>
      </w:divBdr>
    </w:div>
    <w:div w:id="1574774541">
      <w:bodyDiv w:val="1"/>
      <w:marLeft w:val="0"/>
      <w:marRight w:val="0"/>
      <w:marTop w:val="0"/>
      <w:marBottom w:val="0"/>
      <w:divBdr>
        <w:top w:val="none" w:sz="0" w:space="0" w:color="auto"/>
        <w:left w:val="none" w:sz="0" w:space="0" w:color="auto"/>
        <w:bottom w:val="none" w:sz="0" w:space="0" w:color="auto"/>
        <w:right w:val="none" w:sz="0" w:space="0" w:color="auto"/>
      </w:divBdr>
    </w:div>
    <w:div w:id="1575121843">
      <w:bodyDiv w:val="1"/>
      <w:marLeft w:val="0"/>
      <w:marRight w:val="0"/>
      <w:marTop w:val="0"/>
      <w:marBottom w:val="0"/>
      <w:divBdr>
        <w:top w:val="none" w:sz="0" w:space="0" w:color="auto"/>
        <w:left w:val="none" w:sz="0" w:space="0" w:color="auto"/>
        <w:bottom w:val="none" w:sz="0" w:space="0" w:color="auto"/>
        <w:right w:val="none" w:sz="0" w:space="0" w:color="auto"/>
      </w:divBdr>
    </w:div>
    <w:div w:id="1575704451">
      <w:bodyDiv w:val="1"/>
      <w:marLeft w:val="0"/>
      <w:marRight w:val="0"/>
      <w:marTop w:val="0"/>
      <w:marBottom w:val="0"/>
      <w:divBdr>
        <w:top w:val="none" w:sz="0" w:space="0" w:color="auto"/>
        <w:left w:val="none" w:sz="0" w:space="0" w:color="auto"/>
        <w:bottom w:val="none" w:sz="0" w:space="0" w:color="auto"/>
        <w:right w:val="none" w:sz="0" w:space="0" w:color="auto"/>
      </w:divBdr>
    </w:div>
    <w:div w:id="1575815150">
      <w:bodyDiv w:val="1"/>
      <w:marLeft w:val="0"/>
      <w:marRight w:val="0"/>
      <w:marTop w:val="0"/>
      <w:marBottom w:val="0"/>
      <w:divBdr>
        <w:top w:val="none" w:sz="0" w:space="0" w:color="auto"/>
        <w:left w:val="none" w:sz="0" w:space="0" w:color="auto"/>
        <w:bottom w:val="none" w:sz="0" w:space="0" w:color="auto"/>
        <w:right w:val="none" w:sz="0" w:space="0" w:color="auto"/>
      </w:divBdr>
    </w:div>
    <w:div w:id="1576892965">
      <w:bodyDiv w:val="1"/>
      <w:marLeft w:val="0"/>
      <w:marRight w:val="0"/>
      <w:marTop w:val="0"/>
      <w:marBottom w:val="0"/>
      <w:divBdr>
        <w:top w:val="none" w:sz="0" w:space="0" w:color="auto"/>
        <w:left w:val="none" w:sz="0" w:space="0" w:color="auto"/>
        <w:bottom w:val="none" w:sz="0" w:space="0" w:color="auto"/>
        <w:right w:val="none" w:sz="0" w:space="0" w:color="auto"/>
      </w:divBdr>
    </w:div>
    <w:div w:id="1577860727">
      <w:bodyDiv w:val="1"/>
      <w:marLeft w:val="0"/>
      <w:marRight w:val="0"/>
      <w:marTop w:val="0"/>
      <w:marBottom w:val="0"/>
      <w:divBdr>
        <w:top w:val="none" w:sz="0" w:space="0" w:color="auto"/>
        <w:left w:val="none" w:sz="0" w:space="0" w:color="auto"/>
        <w:bottom w:val="none" w:sz="0" w:space="0" w:color="auto"/>
        <w:right w:val="none" w:sz="0" w:space="0" w:color="auto"/>
      </w:divBdr>
    </w:div>
    <w:div w:id="1577861434">
      <w:bodyDiv w:val="1"/>
      <w:marLeft w:val="0"/>
      <w:marRight w:val="0"/>
      <w:marTop w:val="0"/>
      <w:marBottom w:val="0"/>
      <w:divBdr>
        <w:top w:val="none" w:sz="0" w:space="0" w:color="auto"/>
        <w:left w:val="none" w:sz="0" w:space="0" w:color="auto"/>
        <w:bottom w:val="none" w:sz="0" w:space="0" w:color="auto"/>
        <w:right w:val="none" w:sz="0" w:space="0" w:color="auto"/>
      </w:divBdr>
    </w:div>
    <w:div w:id="1579824875">
      <w:bodyDiv w:val="1"/>
      <w:marLeft w:val="0"/>
      <w:marRight w:val="0"/>
      <w:marTop w:val="0"/>
      <w:marBottom w:val="0"/>
      <w:divBdr>
        <w:top w:val="none" w:sz="0" w:space="0" w:color="auto"/>
        <w:left w:val="none" w:sz="0" w:space="0" w:color="auto"/>
        <w:bottom w:val="none" w:sz="0" w:space="0" w:color="auto"/>
        <w:right w:val="none" w:sz="0" w:space="0" w:color="auto"/>
      </w:divBdr>
    </w:div>
    <w:div w:id="1580290076">
      <w:bodyDiv w:val="1"/>
      <w:marLeft w:val="0"/>
      <w:marRight w:val="0"/>
      <w:marTop w:val="0"/>
      <w:marBottom w:val="0"/>
      <w:divBdr>
        <w:top w:val="none" w:sz="0" w:space="0" w:color="auto"/>
        <w:left w:val="none" w:sz="0" w:space="0" w:color="auto"/>
        <w:bottom w:val="none" w:sz="0" w:space="0" w:color="auto"/>
        <w:right w:val="none" w:sz="0" w:space="0" w:color="auto"/>
      </w:divBdr>
    </w:div>
    <w:div w:id="1581059102">
      <w:bodyDiv w:val="1"/>
      <w:marLeft w:val="0"/>
      <w:marRight w:val="0"/>
      <w:marTop w:val="0"/>
      <w:marBottom w:val="0"/>
      <w:divBdr>
        <w:top w:val="none" w:sz="0" w:space="0" w:color="auto"/>
        <w:left w:val="none" w:sz="0" w:space="0" w:color="auto"/>
        <w:bottom w:val="none" w:sz="0" w:space="0" w:color="auto"/>
        <w:right w:val="none" w:sz="0" w:space="0" w:color="auto"/>
      </w:divBdr>
    </w:div>
    <w:div w:id="1582107908">
      <w:bodyDiv w:val="1"/>
      <w:marLeft w:val="0"/>
      <w:marRight w:val="0"/>
      <w:marTop w:val="0"/>
      <w:marBottom w:val="0"/>
      <w:divBdr>
        <w:top w:val="none" w:sz="0" w:space="0" w:color="auto"/>
        <w:left w:val="none" w:sz="0" w:space="0" w:color="auto"/>
        <w:bottom w:val="none" w:sz="0" w:space="0" w:color="auto"/>
        <w:right w:val="none" w:sz="0" w:space="0" w:color="auto"/>
      </w:divBdr>
    </w:div>
    <w:div w:id="1582831800">
      <w:bodyDiv w:val="1"/>
      <w:marLeft w:val="0"/>
      <w:marRight w:val="0"/>
      <w:marTop w:val="0"/>
      <w:marBottom w:val="0"/>
      <w:divBdr>
        <w:top w:val="none" w:sz="0" w:space="0" w:color="auto"/>
        <w:left w:val="none" w:sz="0" w:space="0" w:color="auto"/>
        <w:bottom w:val="none" w:sz="0" w:space="0" w:color="auto"/>
        <w:right w:val="none" w:sz="0" w:space="0" w:color="auto"/>
      </w:divBdr>
    </w:div>
    <w:div w:id="1583180722">
      <w:bodyDiv w:val="1"/>
      <w:marLeft w:val="0"/>
      <w:marRight w:val="0"/>
      <w:marTop w:val="0"/>
      <w:marBottom w:val="0"/>
      <w:divBdr>
        <w:top w:val="none" w:sz="0" w:space="0" w:color="auto"/>
        <w:left w:val="none" w:sz="0" w:space="0" w:color="auto"/>
        <w:bottom w:val="none" w:sz="0" w:space="0" w:color="auto"/>
        <w:right w:val="none" w:sz="0" w:space="0" w:color="auto"/>
      </w:divBdr>
    </w:div>
    <w:div w:id="1583559591">
      <w:bodyDiv w:val="1"/>
      <w:marLeft w:val="0"/>
      <w:marRight w:val="0"/>
      <w:marTop w:val="0"/>
      <w:marBottom w:val="0"/>
      <w:divBdr>
        <w:top w:val="none" w:sz="0" w:space="0" w:color="auto"/>
        <w:left w:val="none" w:sz="0" w:space="0" w:color="auto"/>
        <w:bottom w:val="none" w:sz="0" w:space="0" w:color="auto"/>
        <w:right w:val="none" w:sz="0" w:space="0" w:color="auto"/>
      </w:divBdr>
    </w:div>
    <w:div w:id="1583677702">
      <w:bodyDiv w:val="1"/>
      <w:marLeft w:val="0"/>
      <w:marRight w:val="0"/>
      <w:marTop w:val="0"/>
      <w:marBottom w:val="0"/>
      <w:divBdr>
        <w:top w:val="none" w:sz="0" w:space="0" w:color="auto"/>
        <w:left w:val="none" w:sz="0" w:space="0" w:color="auto"/>
        <w:bottom w:val="none" w:sz="0" w:space="0" w:color="auto"/>
        <w:right w:val="none" w:sz="0" w:space="0" w:color="auto"/>
      </w:divBdr>
    </w:div>
    <w:div w:id="1585794474">
      <w:bodyDiv w:val="1"/>
      <w:marLeft w:val="0"/>
      <w:marRight w:val="0"/>
      <w:marTop w:val="0"/>
      <w:marBottom w:val="0"/>
      <w:divBdr>
        <w:top w:val="none" w:sz="0" w:space="0" w:color="auto"/>
        <w:left w:val="none" w:sz="0" w:space="0" w:color="auto"/>
        <w:bottom w:val="none" w:sz="0" w:space="0" w:color="auto"/>
        <w:right w:val="none" w:sz="0" w:space="0" w:color="auto"/>
      </w:divBdr>
    </w:div>
    <w:div w:id="1586037230">
      <w:bodyDiv w:val="1"/>
      <w:marLeft w:val="0"/>
      <w:marRight w:val="0"/>
      <w:marTop w:val="0"/>
      <w:marBottom w:val="0"/>
      <w:divBdr>
        <w:top w:val="none" w:sz="0" w:space="0" w:color="auto"/>
        <w:left w:val="none" w:sz="0" w:space="0" w:color="auto"/>
        <w:bottom w:val="none" w:sz="0" w:space="0" w:color="auto"/>
        <w:right w:val="none" w:sz="0" w:space="0" w:color="auto"/>
      </w:divBdr>
    </w:div>
    <w:div w:id="1586259423">
      <w:bodyDiv w:val="1"/>
      <w:marLeft w:val="0"/>
      <w:marRight w:val="0"/>
      <w:marTop w:val="0"/>
      <w:marBottom w:val="0"/>
      <w:divBdr>
        <w:top w:val="none" w:sz="0" w:space="0" w:color="auto"/>
        <w:left w:val="none" w:sz="0" w:space="0" w:color="auto"/>
        <w:bottom w:val="none" w:sz="0" w:space="0" w:color="auto"/>
        <w:right w:val="none" w:sz="0" w:space="0" w:color="auto"/>
      </w:divBdr>
    </w:div>
    <w:div w:id="1586918817">
      <w:bodyDiv w:val="1"/>
      <w:marLeft w:val="0"/>
      <w:marRight w:val="0"/>
      <w:marTop w:val="0"/>
      <w:marBottom w:val="0"/>
      <w:divBdr>
        <w:top w:val="none" w:sz="0" w:space="0" w:color="auto"/>
        <w:left w:val="none" w:sz="0" w:space="0" w:color="auto"/>
        <w:bottom w:val="none" w:sz="0" w:space="0" w:color="auto"/>
        <w:right w:val="none" w:sz="0" w:space="0" w:color="auto"/>
      </w:divBdr>
    </w:div>
    <w:div w:id="1587837428">
      <w:bodyDiv w:val="1"/>
      <w:marLeft w:val="0"/>
      <w:marRight w:val="0"/>
      <w:marTop w:val="0"/>
      <w:marBottom w:val="0"/>
      <w:divBdr>
        <w:top w:val="none" w:sz="0" w:space="0" w:color="auto"/>
        <w:left w:val="none" w:sz="0" w:space="0" w:color="auto"/>
        <w:bottom w:val="none" w:sz="0" w:space="0" w:color="auto"/>
        <w:right w:val="none" w:sz="0" w:space="0" w:color="auto"/>
      </w:divBdr>
    </w:div>
    <w:div w:id="1588535498">
      <w:bodyDiv w:val="1"/>
      <w:marLeft w:val="0"/>
      <w:marRight w:val="0"/>
      <w:marTop w:val="0"/>
      <w:marBottom w:val="0"/>
      <w:divBdr>
        <w:top w:val="none" w:sz="0" w:space="0" w:color="auto"/>
        <w:left w:val="none" w:sz="0" w:space="0" w:color="auto"/>
        <w:bottom w:val="none" w:sz="0" w:space="0" w:color="auto"/>
        <w:right w:val="none" w:sz="0" w:space="0" w:color="auto"/>
      </w:divBdr>
    </w:div>
    <w:div w:id="1588612605">
      <w:bodyDiv w:val="1"/>
      <w:marLeft w:val="0"/>
      <w:marRight w:val="0"/>
      <w:marTop w:val="0"/>
      <w:marBottom w:val="0"/>
      <w:divBdr>
        <w:top w:val="none" w:sz="0" w:space="0" w:color="auto"/>
        <w:left w:val="none" w:sz="0" w:space="0" w:color="auto"/>
        <w:bottom w:val="none" w:sz="0" w:space="0" w:color="auto"/>
        <w:right w:val="none" w:sz="0" w:space="0" w:color="auto"/>
      </w:divBdr>
    </w:div>
    <w:div w:id="1589344493">
      <w:bodyDiv w:val="1"/>
      <w:marLeft w:val="0"/>
      <w:marRight w:val="0"/>
      <w:marTop w:val="0"/>
      <w:marBottom w:val="0"/>
      <w:divBdr>
        <w:top w:val="none" w:sz="0" w:space="0" w:color="auto"/>
        <w:left w:val="none" w:sz="0" w:space="0" w:color="auto"/>
        <w:bottom w:val="none" w:sz="0" w:space="0" w:color="auto"/>
        <w:right w:val="none" w:sz="0" w:space="0" w:color="auto"/>
      </w:divBdr>
    </w:div>
    <w:div w:id="1591622587">
      <w:bodyDiv w:val="1"/>
      <w:marLeft w:val="0"/>
      <w:marRight w:val="0"/>
      <w:marTop w:val="0"/>
      <w:marBottom w:val="0"/>
      <w:divBdr>
        <w:top w:val="none" w:sz="0" w:space="0" w:color="auto"/>
        <w:left w:val="none" w:sz="0" w:space="0" w:color="auto"/>
        <w:bottom w:val="none" w:sz="0" w:space="0" w:color="auto"/>
        <w:right w:val="none" w:sz="0" w:space="0" w:color="auto"/>
      </w:divBdr>
    </w:div>
    <w:div w:id="1594049503">
      <w:bodyDiv w:val="1"/>
      <w:marLeft w:val="0"/>
      <w:marRight w:val="0"/>
      <w:marTop w:val="0"/>
      <w:marBottom w:val="0"/>
      <w:divBdr>
        <w:top w:val="none" w:sz="0" w:space="0" w:color="auto"/>
        <w:left w:val="none" w:sz="0" w:space="0" w:color="auto"/>
        <w:bottom w:val="none" w:sz="0" w:space="0" w:color="auto"/>
        <w:right w:val="none" w:sz="0" w:space="0" w:color="auto"/>
      </w:divBdr>
    </w:div>
    <w:div w:id="1596094721">
      <w:bodyDiv w:val="1"/>
      <w:marLeft w:val="0"/>
      <w:marRight w:val="0"/>
      <w:marTop w:val="0"/>
      <w:marBottom w:val="0"/>
      <w:divBdr>
        <w:top w:val="none" w:sz="0" w:space="0" w:color="auto"/>
        <w:left w:val="none" w:sz="0" w:space="0" w:color="auto"/>
        <w:bottom w:val="none" w:sz="0" w:space="0" w:color="auto"/>
        <w:right w:val="none" w:sz="0" w:space="0" w:color="auto"/>
      </w:divBdr>
    </w:div>
    <w:div w:id="1596478077">
      <w:bodyDiv w:val="1"/>
      <w:marLeft w:val="0"/>
      <w:marRight w:val="0"/>
      <w:marTop w:val="0"/>
      <w:marBottom w:val="0"/>
      <w:divBdr>
        <w:top w:val="none" w:sz="0" w:space="0" w:color="auto"/>
        <w:left w:val="none" w:sz="0" w:space="0" w:color="auto"/>
        <w:bottom w:val="none" w:sz="0" w:space="0" w:color="auto"/>
        <w:right w:val="none" w:sz="0" w:space="0" w:color="auto"/>
      </w:divBdr>
    </w:div>
    <w:div w:id="1596548508">
      <w:bodyDiv w:val="1"/>
      <w:marLeft w:val="0"/>
      <w:marRight w:val="0"/>
      <w:marTop w:val="0"/>
      <w:marBottom w:val="0"/>
      <w:divBdr>
        <w:top w:val="none" w:sz="0" w:space="0" w:color="auto"/>
        <w:left w:val="none" w:sz="0" w:space="0" w:color="auto"/>
        <w:bottom w:val="none" w:sz="0" w:space="0" w:color="auto"/>
        <w:right w:val="none" w:sz="0" w:space="0" w:color="auto"/>
      </w:divBdr>
    </w:div>
    <w:div w:id="1596788993">
      <w:bodyDiv w:val="1"/>
      <w:marLeft w:val="0"/>
      <w:marRight w:val="0"/>
      <w:marTop w:val="0"/>
      <w:marBottom w:val="0"/>
      <w:divBdr>
        <w:top w:val="none" w:sz="0" w:space="0" w:color="auto"/>
        <w:left w:val="none" w:sz="0" w:space="0" w:color="auto"/>
        <w:bottom w:val="none" w:sz="0" w:space="0" w:color="auto"/>
        <w:right w:val="none" w:sz="0" w:space="0" w:color="auto"/>
      </w:divBdr>
    </w:div>
    <w:div w:id="1597444234">
      <w:bodyDiv w:val="1"/>
      <w:marLeft w:val="0"/>
      <w:marRight w:val="0"/>
      <w:marTop w:val="0"/>
      <w:marBottom w:val="0"/>
      <w:divBdr>
        <w:top w:val="none" w:sz="0" w:space="0" w:color="auto"/>
        <w:left w:val="none" w:sz="0" w:space="0" w:color="auto"/>
        <w:bottom w:val="none" w:sz="0" w:space="0" w:color="auto"/>
        <w:right w:val="none" w:sz="0" w:space="0" w:color="auto"/>
      </w:divBdr>
    </w:div>
    <w:div w:id="1597903585">
      <w:bodyDiv w:val="1"/>
      <w:marLeft w:val="0"/>
      <w:marRight w:val="0"/>
      <w:marTop w:val="0"/>
      <w:marBottom w:val="0"/>
      <w:divBdr>
        <w:top w:val="none" w:sz="0" w:space="0" w:color="auto"/>
        <w:left w:val="none" w:sz="0" w:space="0" w:color="auto"/>
        <w:bottom w:val="none" w:sz="0" w:space="0" w:color="auto"/>
        <w:right w:val="none" w:sz="0" w:space="0" w:color="auto"/>
      </w:divBdr>
    </w:div>
    <w:div w:id="1598368069">
      <w:bodyDiv w:val="1"/>
      <w:marLeft w:val="0"/>
      <w:marRight w:val="0"/>
      <w:marTop w:val="0"/>
      <w:marBottom w:val="0"/>
      <w:divBdr>
        <w:top w:val="none" w:sz="0" w:space="0" w:color="auto"/>
        <w:left w:val="none" w:sz="0" w:space="0" w:color="auto"/>
        <w:bottom w:val="none" w:sz="0" w:space="0" w:color="auto"/>
        <w:right w:val="none" w:sz="0" w:space="0" w:color="auto"/>
      </w:divBdr>
    </w:div>
    <w:div w:id="1598783387">
      <w:bodyDiv w:val="1"/>
      <w:marLeft w:val="0"/>
      <w:marRight w:val="0"/>
      <w:marTop w:val="0"/>
      <w:marBottom w:val="0"/>
      <w:divBdr>
        <w:top w:val="none" w:sz="0" w:space="0" w:color="auto"/>
        <w:left w:val="none" w:sz="0" w:space="0" w:color="auto"/>
        <w:bottom w:val="none" w:sz="0" w:space="0" w:color="auto"/>
        <w:right w:val="none" w:sz="0" w:space="0" w:color="auto"/>
      </w:divBdr>
    </w:div>
    <w:div w:id="1601137929">
      <w:bodyDiv w:val="1"/>
      <w:marLeft w:val="0"/>
      <w:marRight w:val="0"/>
      <w:marTop w:val="0"/>
      <w:marBottom w:val="0"/>
      <w:divBdr>
        <w:top w:val="none" w:sz="0" w:space="0" w:color="auto"/>
        <w:left w:val="none" w:sz="0" w:space="0" w:color="auto"/>
        <w:bottom w:val="none" w:sz="0" w:space="0" w:color="auto"/>
        <w:right w:val="none" w:sz="0" w:space="0" w:color="auto"/>
      </w:divBdr>
    </w:div>
    <w:div w:id="1601569492">
      <w:bodyDiv w:val="1"/>
      <w:marLeft w:val="0"/>
      <w:marRight w:val="0"/>
      <w:marTop w:val="0"/>
      <w:marBottom w:val="0"/>
      <w:divBdr>
        <w:top w:val="none" w:sz="0" w:space="0" w:color="auto"/>
        <w:left w:val="none" w:sz="0" w:space="0" w:color="auto"/>
        <w:bottom w:val="none" w:sz="0" w:space="0" w:color="auto"/>
        <w:right w:val="none" w:sz="0" w:space="0" w:color="auto"/>
      </w:divBdr>
    </w:div>
    <w:div w:id="1603100515">
      <w:bodyDiv w:val="1"/>
      <w:marLeft w:val="0"/>
      <w:marRight w:val="0"/>
      <w:marTop w:val="0"/>
      <w:marBottom w:val="0"/>
      <w:divBdr>
        <w:top w:val="none" w:sz="0" w:space="0" w:color="auto"/>
        <w:left w:val="none" w:sz="0" w:space="0" w:color="auto"/>
        <w:bottom w:val="none" w:sz="0" w:space="0" w:color="auto"/>
        <w:right w:val="none" w:sz="0" w:space="0" w:color="auto"/>
      </w:divBdr>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
    <w:div w:id="1604874214">
      <w:bodyDiv w:val="1"/>
      <w:marLeft w:val="0"/>
      <w:marRight w:val="0"/>
      <w:marTop w:val="0"/>
      <w:marBottom w:val="0"/>
      <w:divBdr>
        <w:top w:val="none" w:sz="0" w:space="0" w:color="auto"/>
        <w:left w:val="none" w:sz="0" w:space="0" w:color="auto"/>
        <w:bottom w:val="none" w:sz="0" w:space="0" w:color="auto"/>
        <w:right w:val="none" w:sz="0" w:space="0" w:color="auto"/>
      </w:divBdr>
    </w:div>
    <w:div w:id="1609652316">
      <w:bodyDiv w:val="1"/>
      <w:marLeft w:val="0"/>
      <w:marRight w:val="0"/>
      <w:marTop w:val="0"/>
      <w:marBottom w:val="0"/>
      <w:divBdr>
        <w:top w:val="none" w:sz="0" w:space="0" w:color="auto"/>
        <w:left w:val="none" w:sz="0" w:space="0" w:color="auto"/>
        <w:bottom w:val="none" w:sz="0" w:space="0" w:color="auto"/>
        <w:right w:val="none" w:sz="0" w:space="0" w:color="auto"/>
      </w:divBdr>
    </w:div>
    <w:div w:id="1610815071">
      <w:bodyDiv w:val="1"/>
      <w:marLeft w:val="0"/>
      <w:marRight w:val="0"/>
      <w:marTop w:val="0"/>
      <w:marBottom w:val="0"/>
      <w:divBdr>
        <w:top w:val="none" w:sz="0" w:space="0" w:color="auto"/>
        <w:left w:val="none" w:sz="0" w:space="0" w:color="auto"/>
        <w:bottom w:val="none" w:sz="0" w:space="0" w:color="auto"/>
        <w:right w:val="none" w:sz="0" w:space="0" w:color="auto"/>
      </w:divBdr>
    </w:div>
    <w:div w:id="1611474463">
      <w:bodyDiv w:val="1"/>
      <w:marLeft w:val="0"/>
      <w:marRight w:val="0"/>
      <w:marTop w:val="0"/>
      <w:marBottom w:val="0"/>
      <w:divBdr>
        <w:top w:val="none" w:sz="0" w:space="0" w:color="auto"/>
        <w:left w:val="none" w:sz="0" w:space="0" w:color="auto"/>
        <w:bottom w:val="none" w:sz="0" w:space="0" w:color="auto"/>
        <w:right w:val="none" w:sz="0" w:space="0" w:color="auto"/>
      </w:divBdr>
    </w:div>
    <w:div w:id="1611858766">
      <w:bodyDiv w:val="1"/>
      <w:marLeft w:val="0"/>
      <w:marRight w:val="0"/>
      <w:marTop w:val="0"/>
      <w:marBottom w:val="0"/>
      <w:divBdr>
        <w:top w:val="none" w:sz="0" w:space="0" w:color="auto"/>
        <w:left w:val="none" w:sz="0" w:space="0" w:color="auto"/>
        <w:bottom w:val="none" w:sz="0" w:space="0" w:color="auto"/>
        <w:right w:val="none" w:sz="0" w:space="0" w:color="auto"/>
      </w:divBdr>
    </w:div>
    <w:div w:id="1612711859">
      <w:bodyDiv w:val="1"/>
      <w:marLeft w:val="0"/>
      <w:marRight w:val="0"/>
      <w:marTop w:val="0"/>
      <w:marBottom w:val="0"/>
      <w:divBdr>
        <w:top w:val="none" w:sz="0" w:space="0" w:color="auto"/>
        <w:left w:val="none" w:sz="0" w:space="0" w:color="auto"/>
        <w:bottom w:val="none" w:sz="0" w:space="0" w:color="auto"/>
        <w:right w:val="none" w:sz="0" w:space="0" w:color="auto"/>
      </w:divBdr>
    </w:div>
    <w:div w:id="1614897272">
      <w:bodyDiv w:val="1"/>
      <w:marLeft w:val="0"/>
      <w:marRight w:val="0"/>
      <w:marTop w:val="0"/>
      <w:marBottom w:val="0"/>
      <w:divBdr>
        <w:top w:val="none" w:sz="0" w:space="0" w:color="auto"/>
        <w:left w:val="none" w:sz="0" w:space="0" w:color="auto"/>
        <w:bottom w:val="none" w:sz="0" w:space="0" w:color="auto"/>
        <w:right w:val="none" w:sz="0" w:space="0" w:color="auto"/>
      </w:divBdr>
    </w:div>
    <w:div w:id="1614902078">
      <w:bodyDiv w:val="1"/>
      <w:marLeft w:val="0"/>
      <w:marRight w:val="0"/>
      <w:marTop w:val="0"/>
      <w:marBottom w:val="0"/>
      <w:divBdr>
        <w:top w:val="none" w:sz="0" w:space="0" w:color="auto"/>
        <w:left w:val="none" w:sz="0" w:space="0" w:color="auto"/>
        <w:bottom w:val="none" w:sz="0" w:space="0" w:color="auto"/>
        <w:right w:val="none" w:sz="0" w:space="0" w:color="auto"/>
      </w:divBdr>
    </w:div>
    <w:div w:id="1616519437">
      <w:bodyDiv w:val="1"/>
      <w:marLeft w:val="0"/>
      <w:marRight w:val="0"/>
      <w:marTop w:val="0"/>
      <w:marBottom w:val="0"/>
      <w:divBdr>
        <w:top w:val="none" w:sz="0" w:space="0" w:color="auto"/>
        <w:left w:val="none" w:sz="0" w:space="0" w:color="auto"/>
        <w:bottom w:val="none" w:sz="0" w:space="0" w:color="auto"/>
        <w:right w:val="none" w:sz="0" w:space="0" w:color="auto"/>
      </w:divBdr>
    </w:div>
    <w:div w:id="1616790951">
      <w:bodyDiv w:val="1"/>
      <w:marLeft w:val="0"/>
      <w:marRight w:val="0"/>
      <w:marTop w:val="0"/>
      <w:marBottom w:val="0"/>
      <w:divBdr>
        <w:top w:val="none" w:sz="0" w:space="0" w:color="auto"/>
        <w:left w:val="none" w:sz="0" w:space="0" w:color="auto"/>
        <w:bottom w:val="none" w:sz="0" w:space="0" w:color="auto"/>
        <w:right w:val="none" w:sz="0" w:space="0" w:color="auto"/>
      </w:divBdr>
    </w:div>
    <w:div w:id="1617444023">
      <w:bodyDiv w:val="1"/>
      <w:marLeft w:val="0"/>
      <w:marRight w:val="0"/>
      <w:marTop w:val="0"/>
      <w:marBottom w:val="0"/>
      <w:divBdr>
        <w:top w:val="none" w:sz="0" w:space="0" w:color="auto"/>
        <w:left w:val="none" w:sz="0" w:space="0" w:color="auto"/>
        <w:bottom w:val="none" w:sz="0" w:space="0" w:color="auto"/>
        <w:right w:val="none" w:sz="0" w:space="0" w:color="auto"/>
      </w:divBdr>
    </w:div>
    <w:div w:id="1618639764">
      <w:bodyDiv w:val="1"/>
      <w:marLeft w:val="0"/>
      <w:marRight w:val="0"/>
      <w:marTop w:val="0"/>
      <w:marBottom w:val="0"/>
      <w:divBdr>
        <w:top w:val="none" w:sz="0" w:space="0" w:color="auto"/>
        <w:left w:val="none" w:sz="0" w:space="0" w:color="auto"/>
        <w:bottom w:val="none" w:sz="0" w:space="0" w:color="auto"/>
        <w:right w:val="none" w:sz="0" w:space="0" w:color="auto"/>
      </w:divBdr>
    </w:div>
    <w:div w:id="1618830550">
      <w:bodyDiv w:val="1"/>
      <w:marLeft w:val="0"/>
      <w:marRight w:val="0"/>
      <w:marTop w:val="0"/>
      <w:marBottom w:val="0"/>
      <w:divBdr>
        <w:top w:val="none" w:sz="0" w:space="0" w:color="auto"/>
        <w:left w:val="none" w:sz="0" w:space="0" w:color="auto"/>
        <w:bottom w:val="none" w:sz="0" w:space="0" w:color="auto"/>
        <w:right w:val="none" w:sz="0" w:space="0" w:color="auto"/>
      </w:divBdr>
    </w:div>
    <w:div w:id="1619751946">
      <w:bodyDiv w:val="1"/>
      <w:marLeft w:val="0"/>
      <w:marRight w:val="0"/>
      <w:marTop w:val="0"/>
      <w:marBottom w:val="0"/>
      <w:divBdr>
        <w:top w:val="none" w:sz="0" w:space="0" w:color="auto"/>
        <w:left w:val="none" w:sz="0" w:space="0" w:color="auto"/>
        <w:bottom w:val="none" w:sz="0" w:space="0" w:color="auto"/>
        <w:right w:val="none" w:sz="0" w:space="0" w:color="auto"/>
      </w:divBdr>
    </w:div>
    <w:div w:id="1621065400">
      <w:bodyDiv w:val="1"/>
      <w:marLeft w:val="0"/>
      <w:marRight w:val="0"/>
      <w:marTop w:val="0"/>
      <w:marBottom w:val="0"/>
      <w:divBdr>
        <w:top w:val="none" w:sz="0" w:space="0" w:color="auto"/>
        <w:left w:val="none" w:sz="0" w:space="0" w:color="auto"/>
        <w:bottom w:val="none" w:sz="0" w:space="0" w:color="auto"/>
        <w:right w:val="none" w:sz="0" w:space="0" w:color="auto"/>
      </w:divBdr>
    </w:div>
    <w:div w:id="1621717895">
      <w:bodyDiv w:val="1"/>
      <w:marLeft w:val="0"/>
      <w:marRight w:val="0"/>
      <w:marTop w:val="0"/>
      <w:marBottom w:val="0"/>
      <w:divBdr>
        <w:top w:val="none" w:sz="0" w:space="0" w:color="auto"/>
        <w:left w:val="none" w:sz="0" w:space="0" w:color="auto"/>
        <w:bottom w:val="none" w:sz="0" w:space="0" w:color="auto"/>
        <w:right w:val="none" w:sz="0" w:space="0" w:color="auto"/>
      </w:divBdr>
    </w:div>
    <w:div w:id="1623805149">
      <w:bodyDiv w:val="1"/>
      <w:marLeft w:val="0"/>
      <w:marRight w:val="0"/>
      <w:marTop w:val="0"/>
      <w:marBottom w:val="0"/>
      <w:divBdr>
        <w:top w:val="none" w:sz="0" w:space="0" w:color="auto"/>
        <w:left w:val="none" w:sz="0" w:space="0" w:color="auto"/>
        <w:bottom w:val="none" w:sz="0" w:space="0" w:color="auto"/>
        <w:right w:val="none" w:sz="0" w:space="0" w:color="auto"/>
      </w:divBdr>
    </w:div>
    <w:div w:id="1624653129">
      <w:bodyDiv w:val="1"/>
      <w:marLeft w:val="0"/>
      <w:marRight w:val="0"/>
      <w:marTop w:val="0"/>
      <w:marBottom w:val="0"/>
      <w:divBdr>
        <w:top w:val="none" w:sz="0" w:space="0" w:color="auto"/>
        <w:left w:val="none" w:sz="0" w:space="0" w:color="auto"/>
        <w:bottom w:val="none" w:sz="0" w:space="0" w:color="auto"/>
        <w:right w:val="none" w:sz="0" w:space="0" w:color="auto"/>
      </w:divBdr>
    </w:div>
    <w:div w:id="1628312218">
      <w:bodyDiv w:val="1"/>
      <w:marLeft w:val="0"/>
      <w:marRight w:val="0"/>
      <w:marTop w:val="0"/>
      <w:marBottom w:val="0"/>
      <w:divBdr>
        <w:top w:val="none" w:sz="0" w:space="0" w:color="auto"/>
        <w:left w:val="none" w:sz="0" w:space="0" w:color="auto"/>
        <w:bottom w:val="none" w:sz="0" w:space="0" w:color="auto"/>
        <w:right w:val="none" w:sz="0" w:space="0" w:color="auto"/>
      </w:divBdr>
    </w:div>
    <w:div w:id="1628658107">
      <w:bodyDiv w:val="1"/>
      <w:marLeft w:val="0"/>
      <w:marRight w:val="0"/>
      <w:marTop w:val="0"/>
      <w:marBottom w:val="0"/>
      <w:divBdr>
        <w:top w:val="none" w:sz="0" w:space="0" w:color="auto"/>
        <w:left w:val="none" w:sz="0" w:space="0" w:color="auto"/>
        <w:bottom w:val="none" w:sz="0" w:space="0" w:color="auto"/>
        <w:right w:val="none" w:sz="0" w:space="0" w:color="auto"/>
      </w:divBdr>
    </w:div>
    <w:div w:id="1629579056">
      <w:bodyDiv w:val="1"/>
      <w:marLeft w:val="0"/>
      <w:marRight w:val="0"/>
      <w:marTop w:val="0"/>
      <w:marBottom w:val="0"/>
      <w:divBdr>
        <w:top w:val="none" w:sz="0" w:space="0" w:color="auto"/>
        <w:left w:val="none" w:sz="0" w:space="0" w:color="auto"/>
        <w:bottom w:val="none" w:sz="0" w:space="0" w:color="auto"/>
        <w:right w:val="none" w:sz="0" w:space="0" w:color="auto"/>
      </w:divBdr>
    </w:div>
    <w:div w:id="1629583288">
      <w:bodyDiv w:val="1"/>
      <w:marLeft w:val="0"/>
      <w:marRight w:val="0"/>
      <w:marTop w:val="0"/>
      <w:marBottom w:val="0"/>
      <w:divBdr>
        <w:top w:val="none" w:sz="0" w:space="0" w:color="auto"/>
        <w:left w:val="none" w:sz="0" w:space="0" w:color="auto"/>
        <w:bottom w:val="none" w:sz="0" w:space="0" w:color="auto"/>
        <w:right w:val="none" w:sz="0" w:space="0" w:color="auto"/>
      </w:divBdr>
    </w:div>
    <w:div w:id="1630814471">
      <w:bodyDiv w:val="1"/>
      <w:marLeft w:val="0"/>
      <w:marRight w:val="0"/>
      <w:marTop w:val="0"/>
      <w:marBottom w:val="0"/>
      <w:divBdr>
        <w:top w:val="none" w:sz="0" w:space="0" w:color="auto"/>
        <w:left w:val="none" w:sz="0" w:space="0" w:color="auto"/>
        <w:bottom w:val="none" w:sz="0" w:space="0" w:color="auto"/>
        <w:right w:val="none" w:sz="0" w:space="0" w:color="auto"/>
      </w:divBdr>
    </w:div>
    <w:div w:id="1631788928">
      <w:bodyDiv w:val="1"/>
      <w:marLeft w:val="0"/>
      <w:marRight w:val="0"/>
      <w:marTop w:val="0"/>
      <w:marBottom w:val="0"/>
      <w:divBdr>
        <w:top w:val="none" w:sz="0" w:space="0" w:color="auto"/>
        <w:left w:val="none" w:sz="0" w:space="0" w:color="auto"/>
        <w:bottom w:val="none" w:sz="0" w:space="0" w:color="auto"/>
        <w:right w:val="none" w:sz="0" w:space="0" w:color="auto"/>
      </w:divBdr>
    </w:div>
    <w:div w:id="1633097920">
      <w:bodyDiv w:val="1"/>
      <w:marLeft w:val="0"/>
      <w:marRight w:val="0"/>
      <w:marTop w:val="0"/>
      <w:marBottom w:val="0"/>
      <w:divBdr>
        <w:top w:val="none" w:sz="0" w:space="0" w:color="auto"/>
        <w:left w:val="none" w:sz="0" w:space="0" w:color="auto"/>
        <w:bottom w:val="none" w:sz="0" w:space="0" w:color="auto"/>
        <w:right w:val="none" w:sz="0" w:space="0" w:color="auto"/>
      </w:divBdr>
    </w:div>
    <w:div w:id="1634601627">
      <w:bodyDiv w:val="1"/>
      <w:marLeft w:val="0"/>
      <w:marRight w:val="0"/>
      <w:marTop w:val="0"/>
      <w:marBottom w:val="0"/>
      <w:divBdr>
        <w:top w:val="none" w:sz="0" w:space="0" w:color="auto"/>
        <w:left w:val="none" w:sz="0" w:space="0" w:color="auto"/>
        <w:bottom w:val="none" w:sz="0" w:space="0" w:color="auto"/>
        <w:right w:val="none" w:sz="0" w:space="0" w:color="auto"/>
      </w:divBdr>
    </w:div>
    <w:div w:id="1635214802">
      <w:bodyDiv w:val="1"/>
      <w:marLeft w:val="0"/>
      <w:marRight w:val="0"/>
      <w:marTop w:val="0"/>
      <w:marBottom w:val="0"/>
      <w:divBdr>
        <w:top w:val="none" w:sz="0" w:space="0" w:color="auto"/>
        <w:left w:val="none" w:sz="0" w:space="0" w:color="auto"/>
        <w:bottom w:val="none" w:sz="0" w:space="0" w:color="auto"/>
        <w:right w:val="none" w:sz="0" w:space="0" w:color="auto"/>
      </w:divBdr>
    </w:div>
    <w:div w:id="1635402619">
      <w:bodyDiv w:val="1"/>
      <w:marLeft w:val="0"/>
      <w:marRight w:val="0"/>
      <w:marTop w:val="0"/>
      <w:marBottom w:val="0"/>
      <w:divBdr>
        <w:top w:val="none" w:sz="0" w:space="0" w:color="auto"/>
        <w:left w:val="none" w:sz="0" w:space="0" w:color="auto"/>
        <w:bottom w:val="none" w:sz="0" w:space="0" w:color="auto"/>
        <w:right w:val="none" w:sz="0" w:space="0" w:color="auto"/>
      </w:divBdr>
    </w:div>
    <w:div w:id="1636061440">
      <w:bodyDiv w:val="1"/>
      <w:marLeft w:val="0"/>
      <w:marRight w:val="0"/>
      <w:marTop w:val="0"/>
      <w:marBottom w:val="0"/>
      <w:divBdr>
        <w:top w:val="none" w:sz="0" w:space="0" w:color="auto"/>
        <w:left w:val="none" w:sz="0" w:space="0" w:color="auto"/>
        <w:bottom w:val="none" w:sz="0" w:space="0" w:color="auto"/>
        <w:right w:val="none" w:sz="0" w:space="0" w:color="auto"/>
      </w:divBdr>
    </w:div>
    <w:div w:id="1638031984">
      <w:bodyDiv w:val="1"/>
      <w:marLeft w:val="0"/>
      <w:marRight w:val="0"/>
      <w:marTop w:val="0"/>
      <w:marBottom w:val="0"/>
      <w:divBdr>
        <w:top w:val="none" w:sz="0" w:space="0" w:color="auto"/>
        <w:left w:val="none" w:sz="0" w:space="0" w:color="auto"/>
        <w:bottom w:val="none" w:sz="0" w:space="0" w:color="auto"/>
        <w:right w:val="none" w:sz="0" w:space="0" w:color="auto"/>
      </w:divBdr>
    </w:div>
    <w:div w:id="1638104724">
      <w:bodyDiv w:val="1"/>
      <w:marLeft w:val="0"/>
      <w:marRight w:val="0"/>
      <w:marTop w:val="0"/>
      <w:marBottom w:val="0"/>
      <w:divBdr>
        <w:top w:val="none" w:sz="0" w:space="0" w:color="auto"/>
        <w:left w:val="none" w:sz="0" w:space="0" w:color="auto"/>
        <w:bottom w:val="none" w:sz="0" w:space="0" w:color="auto"/>
        <w:right w:val="none" w:sz="0" w:space="0" w:color="auto"/>
      </w:divBdr>
    </w:div>
    <w:div w:id="1640114798">
      <w:bodyDiv w:val="1"/>
      <w:marLeft w:val="0"/>
      <w:marRight w:val="0"/>
      <w:marTop w:val="0"/>
      <w:marBottom w:val="0"/>
      <w:divBdr>
        <w:top w:val="none" w:sz="0" w:space="0" w:color="auto"/>
        <w:left w:val="none" w:sz="0" w:space="0" w:color="auto"/>
        <w:bottom w:val="none" w:sz="0" w:space="0" w:color="auto"/>
        <w:right w:val="none" w:sz="0" w:space="0" w:color="auto"/>
      </w:divBdr>
    </w:div>
    <w:div w:id="1641153808">
      <w:bodyDiv w:val="1"/>
      <w:marLeft w:val="0"/>
      <w:marRight w:val="0"/>
      <w:marTop w:val="0"/>
      <w:marBottom w:val="0"/>
      <w:divBdr>
        <w:top w:val="none" w:sz="0" w:space="0" w:color="auto"/>
        <w:left w:val="none" w:sz="0" w:space="0" w:color="auto"/>
        <w:bottom w:val="none" w:sz="0" w:space="0" w:color="auto"/>
        <w:right w:val="none" w:sz="0" w:space="0" w:color="auto"/>
      </w:divBdr>
    </w:div>
    <w:div w:id="1641769180">
      <w:bodyDiv w:val="1"/>
      <w:marLeft w:val="0"/>
      <w:marRight w:val="0"/>
      <w:marTop w:val="0"/>
      <w:marBottom w:val="0"/>
      <w:divBdr>
        <w:top w:val="none" w:sz="0" w:space="0" w:color="auto"/>
        <w:left w:val="none" w:sz="0" w:space="0" w:color="auto"/>
        <w:bottom w:val="none" w:sz="0" w:space="0" w:color="auto"/>
        <w:right w:val="none" w:sz="0" w:space="0" w:color="auto"/>
      </w:divBdr>
    </w:div>
    <w:div w:id="1642878770">
      <w:bodyDiv w:val="1"/>
      <w:marLeft w:val="0"/>
      <w:marRight w:val="0"/>
      <w:marTop w:val="0"/>
      <w:marBottom w:val="0"/>
      <w:divBdr>
        <w:top w:val="none" w:sz="0" w:space="0" w:color="auto"/>
        <w:left w:val="none" w:sz="0" w:space="0" w:color="auto"/>
        <w:bottom w:val="none" w:sz="0" w:space="0" w:color="auto"/>
        <w:right w:val="none" w:sz="0" w:space="0" w:color="auto"/>
      </w:divBdr>
    </w:div>
    <w:div w:id="1642926282">
      <w:bodyDiv w:val="1"/>
      <w:marLeft w:val="0"/>
      <w:marRight w:val="0"/>
      <w:marTop w:val="0"/>
      <w:marBottom w:val="0"/>
      <w:divBdr>
        <w:top w:val="none" w:sz="0" w:space="0" w:color="auto"/>
        <w:left w:val="none" w:sz="0" w:space="0" w:color="auto"/>
        <w:bottom w:val="none" w:sz="0" w:space="0" w:color="auto"/>
        <w:right w:val="none" w:sz="0" w:space="0" w:color="auto"/>
      </w:divBdr>
    </w:div>
    <w:div w:id="1643803812">
      <w:bodyDiv w:val="1"/>
      <w:marLeft w:val="0"/>
      <w:marRight w:val="0"/>
      <w:marTop w:val="0"/>
      <w:marBottom w:val="0"/>
      <w:divBdr>
        <w:top w:val="none" w:sz="0" w:space="0" w:color="auto"/>
        <w:left w:val="none" w:sz="0" w:space="0" w:color="auto"/>
        <w:bottom w:val="none" w:sz="0" w:space="0" w:color="auto"/>
        <w:right w:val="none" w:sz="0" w:space="0" w:color="auto"/>
      </w:divBdr>
    </w:div>
    <w:div w:id="1644382672">
      <w:bodyDiv w:val="1"/>
      <w:marLeft w:val="0"/>
      <w:marRight w:val="0"/>
      <w:marTop w:val="0"/>
      <w:marBottom w:val="0"/>
      <w:divBdr>
        <w:top w:val="none" w:sz="0" w:space="0" w:color="auto"/>
        <w:left w:val="none" w:sz="0" w:space="0" w:color="auto"/>
        <w:bottom w:val="none" w:sz="0" w:space="0" w:color="auto"/>
        <w:right w:val="none" w:sz="0" w:space="0" w:color="auto"/>
      </w:divBdr>
    </w:div>
    <w:div w:id="1644581377">
      <w:bodyDiv w:val="1"/>
      <w:marLeft w:val="0"/>
      <w:marRight w:val="0"/>
      <w:marTop w:val="0"/>
      <w:marBottom w:val="0"/>
      <w:divBdr>
        <w:top w:val="none" w:sz="0" w:space="0" w:color="auto"/>
        <w:left w:val="none" w:sz="0" w:space="0" w:color="auto"/>
        <w:bottom w:val="none" w:sz="0" w:space="0" w:color="auto"/>
        <w:right w:val="none" w:sz="0" w:space="0" w:color="auto"/>
      </w:divBdr>
    </w:div>
    <w:div w:id="1645237284">
      <w:bodyDiv w:val="1"/>
      <w:marLeft w:val="0"/>
      <w:marRight w:val="0"/>
      <w:marTop w:val="0"/>
      <w:marBottom w:val="0"/>
      <w:divBdr>
        <w:top w:val="none" w:sz="0" w:space="0" w:color="auto"/>
        <w:left w:val="none" w:sz="0" w:space="0" w:color="auto"/>
        <w:bottom w:val="none" w:sz="0" w:space="0" w:color="auto"/>
        <w:right w:val="none" w:sz="0" w:space="0" w:color="auto"/>
      </w:divBdr>
    </w:div>
    <w:div w:id="1646933202">
      <w:bodyDiv w:val="1"/>
      <w:marLeft w:val="0"/>
      <w:marRight w:val="0"/>
      <w:marTop w:val="0"/>
      <w:marBottom w:val="0"/>
      <w:divBdr>
        <w:top w:val="none" w:sz="0" w:space="0" w:color="auto"/>
        <w:left w:val="none" w:sz="0" w:space="0" w:color="auto"/>
        <w:bottom w:val="none" w:sz="0" w:space="0" w:color="auto"/>
        <w:right w:val="none" w:sz="0" w:space="0" w:color="auto"/>
      </w:divBdr>
    </w:div>
    <w:div w:id="1647783006">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49048601">
      <w:bodyDiv w:val="1"/>
      <w:marLeft w:val="0"/>
      <w:marRight w:val="0"/>
      <w:marTop w:val="0"/>
      <w:marBottom w:val="0"/>
      <w:divBdr>
        <w:top w:val="none" w:sz="0" w:space="0" w:color="auto"/>
        <w:left w:val="none" w:sz="0" w:space="0" w:color="auto"/>
        <w:bottom w:val="none" w:sz="0" w:space="0" w:color="auto"/>
        <w:right w:val="none" w:sz="0" w:space="0" w:color="auto"/>
      </w:divBdr>
    </w:div>
    <w:div w:id="1649361433">
      <w:bodyDiv w:val="1"/>
      <w:marLeft w:val="0"/>
      <w:marRight w:val="0"/>
      <w:marTop w:val="0"/>
      <w:marBottom w:val="0"/>
      <w:divBdr>
        <w:top w:val="none" w:sz="0" w:space="0" w:color="auto"/>
        <w:left w:val="none" w:sz="0" w:space="0" w:color="auto"/>
        <w:bottom w:val="none" w:sz="0" w:space="0" w:color="auto"/>
        <w:right w:val="none" w:sz="0" w:space="0" w:color="auto"/>
      </w:divBdr>
    </w:div>
    <w:div w:id="1651515167">
      <w:bodyDiv w:val="1"/>
      <w:marLeft w:val="0"/>
      <w:marRight w:val="0"/>
      <w:marTop w:val="0"/>
      <w:marBottom w:val="0"/>
      <w:divBdr>
        <w:top w:val="none" w:sz="0" w:space="0" w:color="auto"/>
        <w:left w:val="none" w:sz="0" w:space="0" w:color="auto"/>
        <w:bottom w:val="none" w:sz="0" w:space="0" w:color="auto"/>
        <w:right w:val="none" w:sz="0" w:space="0" w:color="auto"/>
      </w:divBdr>
    </w:div>
    <w:div w:id="1651861850">
      <w:bodyDiv w:val="1"/>
      <w:marLeft w:val="0"/>
      <w:marRight w:val="0"/>
      <w:marTop w:val="0"/>
      <w:marBottom w:val="0"/>
      <w:divBdr>
        <w:top w:val="none" w:sz="0" w:space="0" w:color="auto"/>
        <w:left w:val="none" w:sz="0" w:space="0" w:color="auto"/>
        <w:bottom w:val="none" w:sz="0" w:space="0" w:color="auto"/>
        <w:right w:val="none" w:sz="0" w:space="0" w:color="auto"/>
      </w:divBdr>
    </w:div>
    <w:div w:id="1651981305">
      <w:bodyDiv w:val="1"/>
      <w:marLeft w:val="0"/>
      <w:marRight w:val="0"/>
      <w:marTop w:val="0"/>
      <w:marBottom w:val="0"/>
      <w:divBdr>
        <w:top w:val="none" w:sz="0" w:space="0" w:color="auto"/>
        <w:left w:val="none" w:sz="0" w:space="0" w:color="auto"/>
        <w:bottom w:val="none" w:sz="0" w:space="0" w:color="auto"/>
        <w:right w:val="none" w:sz="0" w:space="0" w:color="auto"/>
      </w:divBdr>
    </w:div>
    <w:div w:id="1652170560">
      <w:bodyDiv w:val="1"/>
      <w:marLeft w:val="0"/>
      <w:marRight w:val="0"/>
      <w:marTop w:val="0"/>
      <w:marBottom w:val="0"/>
      <w:divBdr>
        <w:top w:val="none" w:sz="0" w:space="0" w:color="auto"/>
        <w:left w:val="none" w:sz="0" w:space="0" w:color="auto"/>
        <w:bottom w:val="none" w:sz="0" w:space="0" w:color="auto"/>
        <w:right w:val="none" w:sz="0" w:space="0" w:color="auto"/>
      </w:divBdr>
    </w:div>
    <w:div w:id="1652176480">
      <w:bodyDiv w:val="1"/>
      <w:marLeft w:val="0"/>
      <w:marRight w:val="0"/>
      <w:marTop w:val="0"/>
      <w:marBottom w:val="0"/>
      <w:divBdr>
        <w:top w:val="none" w:sz="0" w:space="0" w:color="auto"/>
        <w:left w:val="none" w:sz="0" w:space="0" w:color="auto"/>
        <w:bottom w:val="none" w:sz="0" w:space="0" w:color="auto"/>
        <w:right w:val="none" w:sz="0" w:space="0" w:color="auto"/>
      </w:divBdr>
    </w:div>
    <w:div w:id="1654799303">
      <w:bodyDiv w:val="1"/>
      <w:marLeft w:val="0"/>
      <w:marRight w:val="0"/>
      <w:marTop w:val="0"/>
      <w:marBottom w:val="0"/>
      <w:divBdr>
        <w:top w:val="none" w:sz="0" w:space="0" w:color="auto"/>
        <w:left w:val="none" w:sz="0" w:space="0" w:color="auto"/>
        <w:bottom w:val="none" w:sz="0" w:space="0" w:color="auto"/>
        <w:right w:val="none" w:sz="0" w:space="0" w:color="auto"/>
      </w:divBdr>
    </w:div>
    <w:div w:id="1654989707">
      <w:bodyDiv w:val="1"/>
      <w:marLeft w:val="0"/>
      <w:marRight w:val="0"/>
      <w:marTop w:val="0"/>
      <w:marBottom w:val="0"/>
      <w:divBdr>
        <w:top w:val="none" w:sz="0" w:space="0" w:color="auto"/>
        <w:left w:val="none" w:sz="0" w:space="0" w:color="auto"/>
        <w:bottom w:val="none" w:sz="0" w:space="0" w:color="auto"/>
        <w:right w:val="none" w:sz="0" w:space="0" w:color="auto"/>
      </w:divBdr>
    </w:div>
    <w:div w:id="1655333479">
      <w:bodyDiv w:val="1"/>
      <w:marLeft w:val="0"/>
      <w:marRight w:val="0"/>
      <w:marTop w:val="0"/>
      <w:marBottom w:val="0"/>
      <w:divBdr>
        <w:top w:val="none" w:sz="0" w:space="0" w:color="auto"/>
        <w:left w:val="none" w:sz="0" w:space="0" w:color="auto"/>
        <w:bottom w:val="none" w:sz="0" w:space="0" w:color="auto"/>
        <w:right w:val="none" w:sz="0" w:space="0" w:color="auto"/>
      </w:divBdr>
    </w:div>
    <w:div w:id="1655601164">
      <w:bodyDiv w:val="1"/>
      <w:marLeft w:val="0"/>
      <w:marRight w:val="0"/>
      <w:marTop w:val="0"/>
      <w:marBottom w:val="0"/>
      <w:divBdr>
        <w:top w:val="none" w:sz="0" w:space="0" w:color="auto"/>
        <w:left w:val="none" w:sz="0" w:space="0" w:color="auto"/>
        <w:bottom w:val="none" w:sz="0" w:space="0" w:color="auto"/>
        <w:right w:val="none" w:sz="0" w:space="0" w:color="auto"/>
      </w:divBdr>
    </w:div>
    <w:div w:id="1658797905">
      <w:bodyDiv w:val="1"/>
      <w:marLeft w:val="0"/>
      <w:marRight w:val="0"/>
      <w:marTop w:val="0"/>
      <w:marBottom w:val="0"/>
      <w:divBdr>
        <w:top w:val="none" w:sz="0" w:space="0" w:color="auto"/>
        <w:left w:val="none" w:sz="0" w:space="0" w:color="auto"/>
        <w:bottom w:val="none" w:sz="0" w:space="0" w:color="auto"/>
        <w:right w:val="none" w:sz="0" w:space="0" w:color="auto"/>
      </w:divBdr>
    </w:div>
    <w:div w:id="1660235439">
      <w:bodyDiv w:val="1"/>
      <w:marLeft w:val="0"/>
      <w:marRight w:val="0"/>
      <w:marTop w:val="0"/>
      <w:marBottom w:val="0"/>
      <w:divBdr>
        <w:top w:val="none" w:sz="0" w:space="0" w:color="auto"/>
        <w:left w:val="none" w:sz="0" w:space="0" w:color="auto"/>
        <w:bottom w:val="none" w:sz="0" w:space="0" w:color="auto"/>
        <w:right w:val="none" w:sz="0" w:space="0" w:color="auto"/>
      </w:divBdr>
    </w:div>
    <w:div w:id="1661157183">
      <w:bodyDiv w:val="1"/>
      <w:marLeft w:val="0"/>
      <w:marRight w:val="0"/>
      <w:marTop w:val="0"/>
      <w:marBottom w:val="0"/>
      <w:divBdr>
        <w:top w:val="none" w:sz="0" w:space="0" w:color="auto"/>
        <w:left w:val="none" w:sz="0" w:space="0" w:color="auto"/>
        <w:bottom w:val="none" w:sz="0" w:space="0" w:color="auto"/>
        <w:right w:val="none" w:sz="0" w:space="0" w:color="auto"/>
      </w:divBdr>
    </w:div>
    <w:div w:id="1662655053">
      <w:bodyDiv w:val="1"/>
      <w:marLeft w:val="0"/>
      <w:marRight w:val="0"/>
      <w:marTop w:val="0"/>
      <w:marBottom w:val="0"/>
      <w:divBdr>
        <w:top w:val="none" w:sz="0" w:space="0" w:color="auto"/>
        <w:left w:val="none" w:sz="0" w:space="0" w:color="auto"/>
        <w:bottom w:val="none" w:sz="0" w:space="0" w:color="auto"/>
        <w:right w:val="none" w:sz="0" w:space="0" w:color="auto"/>
      </w:divBdr>
    </w:div>
    <w:div w:id="1662737577">
      <w:bodyDiv w:val="1"/>
      <w:marLeft w:val="0"/>
      <w:marRight w:val="0"/>
      <w:marTop w:val="0"/>
      <w:marBottom w:val="0"/>
      <w:divBdr>
        <w:top w:val="none" w:sz="0" w:space="0" w:color="auto"/>
        <w:left w:val="none" w:sz="0" w:space="0" w:color="auto"/>
        <w:bottom w:val="none" w:sz="0" w:space="0" w:color="auto"/>
        <w:right w:val="none" w:sz="0" w:space="0" w:color="auto"/>
      </w:divBdr>
    </w:div>
    <w:div w:id="1663463593">
      <w:bodyDiv w:val="1"/>
      <w:marLeft w:val="0"/>
      <w:marRight w:val="0"/>
      <w:marTop w:val="0"/>
      <w:marBottom w:val="0"/>
      <w:divBdr>
        <w:top w:val="none" w:sz="0" w:space="0" w:color="auto"/>
        <w:left w:val="none" w:sz="0" w:space="0" w:color="auto"/>
        <w:bottom w:val="none" w:sz="0" w:space="0" w:color="auto"/>
        <w:right w:val="none" w:sz="0" w:space="0" w:color="auto"/>
      </w:divBdr>
    </w:div>
    <w:div w:id="1663847631">
      <w:bodyDiv w:val="1"/>
      <w:marLeft w:val="0"/>
      <w:marRight w:val="0"/>
      <w:marTop w:val="0"/>
      <w:marBottom w:val="0"/>
      <w:divBdr>
        <w:top w:val="none" w:sz="0" w:space="0" w:color="auto"/>
        <w:left w:val="none" w:sz="0" w:space="0" w:color="auto"/>
        <w:bottom w:val="none" w:sz="0" w:space="0" w:color="auto"/>
        <w:right w:val="none" w:sz="0" w:space="0" w:color="auto"/>
      </w:divBdr>
    </w:div>
    <w:div w:id="1667902683">
      <w:bodyDiv w:val="1"/>
      <w:marLeft w:val="0"/>
      <w:marRight w:val="0"/>
      <w:marTop w:val="0"/>
      <w:marBottom w:val="0"/>
      <w:divBdr>
        <w:top w:val="none" w:sz="0" w:space="0" w:color="auto"/>
        <w:left w:val="none" w:sz="0" w:space="0" w:color="auto"/>
        <w:bottom w:val="none" w:sz="0" w:space="0" w:color="auto"/>
        <w:right w:val="none" w:sz="0" w:space="0" w:color="auto"/>
      </w:divBdr>
    </w:div>
    <w:div w:id="1669595632">
      <w:bodyDiv w:val="1"/>
      <w:marLeft w:val="0"/>
      <w:marRight w:val="0"/>
      <w:marTop w:val="0"/>
      <w:marBottom w:val="0"/>
      <w:divBdr>
        <w:top w:val="none" w:sz="0" w:space="0" w:color="auto"/>
        <w:left w:val="none" w:sz="0" w:space="0" w:color="auto"/>
        <w:bottom w:val="none" w:sz="0" w:space="0" w:color="auto"/>
        <w:right w:val="none" w:sz="0" w:space="0" w:color="auto"/>
      </w:divBdr>
    </w:div>
    <w:div w:id="1669937607">
      <w:bodyDiv w:val="1"/>
      <w:marLeft w:val="0"/>
      <w:marRight w:val="0"/>
      <w:marTop w:val="0"/>
      <w:marBottom w:val="0"/>
      <w:divBdr>
        <w:top w:val="none" w:sz="0" w:space="0" w:color="auto"/>
        <w:left w:val="none" w:sz="0" w:space="0" w:color="auto"/>
        <w:bottom w:val="none" w:sz="0" w:space="0" w:color="auto"/>
        <w:right w:val="none" w:sz="0" w:space="0" w:color="auto"/>
      </w:divBdr>
    </w:div>
    <w:div w:id="1669943060">
      <w:bodyDiv w:val="1"/>
      <w:marLeft w:val="0"/>
      <w:marRight w:val="0"/>
      <w:marTop w:val="0"/>
      <w:marBottom w:val="0"/>
      <w:divBdr>
        <w:top w:val="none" w:sz="0" w:space="0" w:color="auto"/>
        <w:left w:val="none" w:sz="0" w:space="0" w:color="auto"/>
        <w:bottom w:val="none" w:sz="0" w:space="0" w:color="auto"/>
        <w:right w:val="none" w:sz="0" w:space="0" w:color="auto"/>
      </w:divBdr>
    </w:div>
    <w:div w:id="1670793450">
      <w:bodyDiv w:val="1"/>
      <w:marLeft w:val="0"/>
      <w:marRight w:val="0"/>
      <w:marTop w:val="0"/>
      <w:marBottom w:val="0"/>
      <w:divBdr>
        <w:top w:val="none" w:sz="0" w:space="0" w:color="auto"/>
        <w:left w:val="none" w:sz="0" w:space="0" w:color="auto"/>
        <w:bottom w:val="none" w:sz="0" w:space="0" w:color="auto"/>
        <w:right w:val="none" w:sz="0" w:space="0" w:color="auto"/>
      </w:divBdr>
    </w:div>
    <w:div w:id="1671252880">
      <w:bodyDiv w:val="1"/>
      <w:marLeft w:val="0"/>
      <w:marRight w:val="0"/>
      <w:marTop w:val="0"/>
      <w:marBottom w:val="0"/>
      <w:divBdr>
        <w:top w:val="none" w:sz="0" w:space="0" w:color="auto"/>
        <w:left w:val="none" w:sz="0" w:space="0" w:color="auto"/>
        <w:bottom w:val="none" w:sz="0" w:space="0" w:color="auto"/>
        <w:right w:val="none" w:sz="0" w:space="0" w:color="auto"/>
      </w:divBdr>
    </w:div>
    <w:div w:id="1672637595">
      <w:bodyDiv w:val="1"/>
      <w:marLeft w:val="0"/>
      <w:marRight w:val="0"/>
      <w:marTop w:val="0"/>
      <w:marBottom w:val="0"/>
      <w:divBdr>
        <w:top w:val="none" w:sz="0" w:space="0" w:color="auto"/>
        <w:left w:val="none" w:sz="0" w:space="0" w:color="auto"/>
        <w:bottom w:val="none" w:sz="0" w:space="0" w:color="auto"/>
        <w:right w:val="none" w:sz="0" w:space="0" w:color="auto"/>
      </w:divBdr>
    </w:div>
    <w:div w:id="1673333386">
      <w:bodyDiv w:val="1"/>
      <w:marLeft w:val="0"/>
      <w:marRight w:val="0"/>
      <w:marTop w:val="0"/>
      <w:marBottom w:val="0"/>
      <w:divBdr>
        <w:top w:val="none" w:sz="0" w:space="0" w:color="auto"/>
        <w:left w:val="none" w:sz="0" w:space="0" w:color="auto"/>
        <w:bottom w:val="none" w:sz="0" w:space="0" w:color="auto"/>
        <w:right w:val="none" w:sz="0" w:space="0" w:color="auto"/>
      </w:divBdr>
    </w:div>
    <w:div w:id="1673994422">
      <w:bodyDiv w:val="1"/>
      <w:marLeft w:val="0"/>
      <w:marRight w:val="0"/>
      <w:marTop w:val="0"/>
      <w:marBottom w:val="0"/>
      <w:divBdr>
        <w:top w:val="none" w:sz="0" w:space="0" w:color="auto"/>
        <w:left w:val="none" w:sz="0" w:space="0" w:color="auto"/>
        <w:bottom w:val="none" w:sz="0" w:space="0" w:color="auto"/>
        <w:right w:val="none" w:sz="0" w:space="0" w:color="auto"/>
      </w:divBdr>
    </w:div>
    <w:div w:id="1674381542">
      <w:bodyDiv w:val="1"/>
      <w:marLeft w:val="0"/>
      <w:marRight w:val="0"/>
      <w:marTop w:val="0"/>
      <w:marBottom w:val="0"/>
      <w:divBdr>
        <w:top w:val="none" w:sz="0" w:space="0" w:color="auto"/>
        <w:left w:val="none" w:sz="0" w:space="0" w:color="auto"/>
        <w:bottom w:val="none" w:sz="0" w:space="0" w:color="auto"/>
        <w:right w:val="none" w:sz="0" w:space="0" w:color="auto"/>
      </w:divBdr>
    </w:div>
    <w:div w:id="1676804316">
      <w:bodyDiv w:val="1"/>
      <w:marLeft w:val="0"/>
      <w:marRight w:val="0"/>
      <w:marTop w:val="0"/>
      <w:marBottom w:val="0"/>
      <w:divBdr>
        <w:top w:val="none" w:sz="0" w:space="0" w:color="auto"/>
        <w:left w:val="none" w:sz="0" w:space="0" w:color="auto"/>
        <w:bottom w:val="none" w:sz="0" w:space="0" w:color="auto"/>
        <w:right w:val="none" w:sz="0" w:space="0" w:color="auto"/>
      </w:divBdr>
    </w:div>
    <w:div w:id="1679038126">
      <w:bodyDiv w:val="1"/>
      <w:marLeft w:val="0"/>
      <w:marRight w:val="0"/>
      <w:marTop w:val="0"/>
      <w:marBottom w:val="0"/>
      <w:divBdr>
        <w:top w:val="none" w:sz="0" w:space="0" w:color="auto"/>
        <w:left w:val="none" w:sz="0" w:space="0" w:color="auto"/>
        <w:bottom w:val="none" w:sz="0" w:space="0" w:color="auto"/>
        <w:right w:val="none" w:sz="0" w:space="0" w:color="auto"/>
      </w:divBdr>
    </w:div>
    <w:div w:id="1679455752">
      <w:bodyDiv w:val="1"/>
      <w:marLeft w:val="0"/>
      <w:marRight w:val="0"/>
      <w:marTop w:val="0"/>
      <w:marBottom w:val="0"/>
      <w:divBdr>
        <w:top w:val="none" w:sz="0" w:space="0" w:color="auto"/>
        <w:left w:val="none" w:sz="0" w:space="0" w:color="auto"/>
        <w:bottom w:val="none" w:sz="0" w:space="0" w:color="auto"/>
        <w:right w:val="none" w:sz="0" w:space="0" w:color="auto"/>
      </w:divBdr>
    </w:div>
    <w:div w:id="1682006172">
      <w:bodyDiv w:val="1"/>
      <w:marLeft w:val="0"/>
      <w:marRight w:val="0"/>
      <w:marTop w:val="0"/>
      <w:marBottom w:val="0"/>
      <w:divBdr>
        <w:top w:val="none" w:sz="0" w:space="0" w:color="auto"/>
        <w:left w:val="none" w:sz="0" w:space="0" w:color="auto"/>
        <w:bottom w:val="none" w:sz="0" w:space="0" w:color="auto"/>
        <w:right w:val="none" w:sz="0" w:space="0" w:color="auto"/>
      </w:divBdr>
    </w:div>
    <w:div w:id="1683776277">
      <w:bodyDiv w:val="1"/>
      <w:marLeft w:val="0"/>
      <w:marRight w:val="0"/>
      <w:marTop w:val="0"/>
      <w:marBottom w:val="0"/>
      <w:divBdr>
        <w:top w:val="none" w:sz="0" w:space="0" w:color="auto"/>
        <w:left w:val="none" w:sz="0" w:space="0" w:color="auto"/>
        <w:bottom w:val="none" w:sz="0" w:space="0" w:color="auto"/>
        <w:right w:val="none" w:sz="0" w:space="0" w:color="auto"/>
      </w:divBdr>
    </w:div>
    <w:div w:id="1683891198">
      <w:bodyDiv w:val="1"/>
      <w:marLeft w:val="0"/>
      <w:marRight w:val="0"/>
      <w:marTop w:val="0"/>
      <w:marBottom w:val="0"/>
      <w:divBdr>
        <w:top w:val="none" w:sz="0" w:space="0" w:color="auto"/>
        <w:left w:val="none" w:sz="0" w:space="0" w:color="auto"/>
        <w:bottom w:val="none" w:sz="0" w:space="0" w:color="auto"/>
        <w:right w:val="none" w:sz="0" w:space="0" w:color="auto"/>
      </w:divBdr>
    </w:div>
    <w:div w:id="1686401167">
      <w:bodyDiv w:val="1"/>
      <w:marLeft w:val="0"/>
      <w:marRight w:val="0"/>
      <w:marTop w:val="0"/>
      <w:marBottom w:val="0"/>
      <w:divBdr>
        <w:top w:val="none" w:sz="0" w:space="0" w:color="auto"/>
        <w:left w:val="none" w:sz="0" w:space="0" w:color="auto"/>
        <w:bottom w:val="none" w:sz="0" w:space="0" w:color="auto"/>
        <w:right w:val="none" w:sz="0" w:space="0" w:color="auto"/>
      </w:divBdr>
    </w:div>
    <w:div w:id="1687175628">
      <w:bodyDiv w:val="1"/>
      <w:marLeft w:val="0"/>
      <w:marRight w:val="0"/>
      <w:marTop w:val="0"/>
      <w:marBottom w:val="0"/>
      <w:divBdr>
        <w:top w:val="none" w:sz="0" w:space="0" w:color="auto"/>
        <w:left w:val="none" w:sz="0" w:space="0" w:color="auto"/>
        <w:bottom w:val="none" w:sz="0" w:space="0" w:color="auto"/>
        <w:right w:val="none" w:sz="0" w:space="0" w:color="auto"/>
      </w:divBdr>
    </w:div>
    <w:div w:id="1687559683">
      <w:bodyDiv w:val="1"/>
      <w:marLeft w:val="0"/>
      <w:marRight w:val="0"/>
      <w:marTop w:val="0"/>
      <w:marBottom w:val="0"/>
      <w:divBdr>
        <w:top w:val="none" w:sz="0" w:space="0" w:color="auto"/>
        <w:left w:val="none" w:sz="0" w:space="0" w:color="auto"/>
        <w:bottom w:val="none" w:sz="0" w:space="0" w:color="auto"/>
        <w:right w:val="none" w:sz="0" w:space="0" w:color="auto"/>
      </w:divBdr>
    </w:div>
    <w:div w:id="1689484982">
      <w:bodyDiv w:val="1"/>
      <w:marLeft w:val="0"/>
      <w:marRight w:val="0"/>
      <w:marTop w:val="0"/>
      <w:marBottom w:val="0"/>
      <w:divBdr>
        <w:top w:val="none" w:sz="0" w:space="0" w:color="auto"/>
        <w:left w:val="none" w:sz="0" w:space="0" w:color="auto"/>
        <w:bottom w:val="none" w:sz="0" w:space="0" w:color="auto"/>
        <w:right w:val="none" w:sz="0" w:space="0" w:color="auto"/>
      </w:divBdr>
    </w:div>
    <w:div w:id="1689868378">
      <w:bodyDiv w:val="1"/>
      <w:marLeft w:val="0"/>
      <w:marRight w:val="0"/>
      <w:marTop w:val="0"/>
      <w:marBottom w:val="0"/>
      <w:divBdr>
        <w:top w:val="none" w:sz="0" w:space="0" w:color="auto"/>
        <w:left w:val="none" w:sz="0" w:space="0" w:color="auto"/>
        <w:bottom w:val="none" w:sz="0" w:space="0" w:color="auto"/>
        <w:right w:val="none" w:sz="0" w:space="0" w:color="auto"/>
      </w:divBdr>
    </w:div>
    <w:div w:id="1690983527">
      <w:bodyDiv w:val="1"/>
      <w:marLeft w:val="0"/>
      <w:marRight w:val="0"/>
      <w:marTop w:val="0"/>
      <w:marBottom w:val="0"/>
      <w:divBdr>
        <w:top w:val="none" w:sz="0" w:space="0" w:color="auto"/>
        <w:left w:val="none" w:sz="0" w:space="0" w:color="auto"/>
        <w:bottom w:val="none" w:sz="0" w:space="0" w:color="auto"/>
        <w:right w:val="none" w:sz="0" w:space="0" w:color="auto"/>
      </w:divBdr>
    </w:div>
    <w:div w:id="1691297857">
      <w:bodyDiv w:val="1"/>
      <w:marLeft w:val="0"/>
      <w:marRight w:val="0"/>
      <w:marTop w:val="0"/>
      <w:marBottom w:val="0"/>
      <w:divBdr>
        <w:top w:val="none" w:sz="0" w:space="0" w:color="auto"/>
        <w:left w:val="none" w:sz="0" w:space="0" w:color="auto"/>
        <w:bottom w:val="none" w:sz="0" w:space="0" w:color="auto"/>
        <w:right w:val="none" w:sz="0" w:space="0" w:color="auto"/>
      </w:divBdr>
    </w:div>
    <w:div w:id="1692100816">
      <w:bodyDiv w:val="1"/>
      <w:marLeft w:val="0"/>
      <w:marRight w:val="0"/>
      <w:marTop w:val="0"/>
      <w:marBottom w:val="0"/>
      <w:divBdr>
        <w:top w:val="none" w:sz="0" w:space="0" w:color="auto"/>
        <w:left w:val="none" w:sz="0" w:space="0" w:color="auto"/>
        <w:bottom w:val="none" w:sz="0" w:space="0" w:color="auto"/>
        <w:right w:val="none" w:sz="0" w:space="0" w:color="auto"/>
      </w:divBdr>
    </w:div>
    <w:div w:id="1692875949">
      <w:bodyDiv w:val="1"/>
      <w:marLeft w:val="0"/>
      <w:marRight w:val="0"/>
      <w:marTop w:val="0"/>
      <w:marBottom w:val="0"/>
      <w:divBdr>
        <w:top w:val="none" w:sz="0" w:space="0" w:color="auto"/>
        <w:left w:val="none" w:sz="0" w:space="0" w:color="auto"/>
        <w:bottom w:val="none" w:sz="0" w:space="0" w:color="auto"/>
        <w:right w:val="none" w:sz="0" w:space="0" w:color="auto"/>
      </w:divBdr>
    </w:div>
    <w:div w:id="1693412381">
      <w:bodyDiv w:val="1"/>
      <w:marLeft w:val="0"/>
      <w:marRight w:val="0"/>
      <w:marTop w:val="0"/>
      <w:marBottom w:val="0"/>
      <w:divBdr>
        <w:top w:val="none" w:sz="0" w:space="0" w:color="auto"/>
        <w:left w:val="none" w:sz="0" w:space="0" w:color="auto"/>
        <w:bottom w:val="none" w:sz="0" w:space="0" w:color="auto"/>
        <w:right w:val="none" w:sz="0" w:space="0" w:color="auto"/>
      </w:divBdr>
    </w:div>
    <w:div w:id="1693722973">
      <w:bodyDiv w:val="1"/>
      <w:marLeft w:val="0"/>
      <w:marRight w:val="0"/>
      <w:marTop w:val="0"/>
      <w:marBottom w:val="0"/>
      <w:divBdr>
        <w:top w:val="none" w:sz="0" w:space="0" w:color="auto"/>
        <w:left w:val="none" w:sz="0" w:space="0" w:color="auto"/>
        <w:bottom w:val="none" w:sz="0" w:space="0" w:color="auto"/>
        <w:right w:val="none" w:sz="0" w:space="0" w:color="auto"/>
      </w:divBdr>
    </w:div>
    <w:div w:id="1694456452">
      <w:bodyDiv w:val="1"/>
      <w:marLeft w:val="0"/>
      <w:marRight w:val="0"/>
      <w:marTop w:val="0"/>
      <w:marBottom w:val="0"/>
      <w:divBdr>
        <w:top w:val="none" w:sz="0" w:space="0" w:color="auto"/>
        <w:left w:val="none" w:sz="0" w:space="0" w:color="auto"/>
        <w:bottom w:val="none" w:sz="0" w:space="0" w:color="auto"/>
        <w:right w:val="none" w:sz="0" w:space="0" w:color="auto"/>
      </w:divBdr>
    </w:div>
    <w:div w:id="1695812601">
      <w:bodyDiv w:val="1"/>
      <w:marLeft w:val="0"/>
      <w:marRight w:val="0"/>
      <w:marTop w:val="0"/>
      <w:marBottom w:val="0"/>
      <w:divBdr>
        <w:top w:val="none" w:sz="0" w:space="0" w:color="auto"/>
        <w:left w:val="none" w:sz="0" w:space="0" w:color="auto"/>
        <w:bottom w:val="none" w:sz="0" w:space="0" w:color="auto"/>
        <w:right w:val="none" w:sz="0" w:space="0" w:color="auto"/>
      </w:divBdr>
    </w:div>
    <w:div w:id="1697536936">
      <w:bodyDiv w:val="1"/>
      <w:marLeft w:val="0"/>
      <w:marRight w:val="0"/>
      <w:marTop w:val="0"/>
      <w:marBottom w:val="0"/>
      <w:divBdr>
        <w:top w:val="none" w:sz="0" w:space="0" w:color="auto"/>
        <w:left w:val="none" w:sz="0" w:space="0" w:color="auto"/>
        <w:bottom w:val="none" w:sz="0" w:space="0" w:color="auto"/>
        <w:right w:val="none" w:sz="0" w:space="0" w:color="auto"/>
      </w:divBdr>
    </w:div>
    <w:div w:id="1698311983">
      <w:bodyDiv w:val="1"/>
      <w:marLeft w:val="0"/>
      <w:marRight w:val="0"/>
      <w:marTop w:val="0"/>
      <w:marBottom w:val="0"/>
      <w:divBdr>
        <w:top w:val="none" w:sz="0" w:space="0" w:color="auto"/>
        <w:left w:val="none" w:sz="0" w:space="0" w:color="auto"/>
        <w:bottom w:val="none" w:sz="0" w:space="0" w:color="auto"/>
        <w:right w:val="none" w:sz="0" w:space="0" w:color="auto"/>
      </w:divBdr>
    </w:div>
    <w:div w:id="1699164904">
      <w:bodyDiv w:val="1"/>
      <w:marLeft w:val="0"/>
      <w:marRight w:val="0"/>
      <w:marTop w:val="0"/>
      <w:marBottom w:val="0"/>
      <w:divBdr>
        <w:top w:val="none" w:sz="0" w:space="0" w:color="auto"/>
        <w:left w:val="none" w:sz="0" w:space="0" w:color="auto"/>
        <w:bottom w:val="none" w:sz="0" w:space="0" w:color="auto"/>
        <w:right w:val="none" w:sz="0" w:space="0" w:color="auto"/>
      </w:divBdr>
    </w:div>
    <w:div w:id="1699308332">
      <w:bodyDiv w:val="1"/>
      <w:marLeft w:val="0"/>
      <w:marRight w:val="0"/>
      <w:marTop w:val="0"/>
      <w:marBottom w:val="0"/>
      <w:divBdr>
        <w:top w:val="none" w:sz="0" w:space="0" w:color="auto"/>
        <w:left w:val="none" w:sz="0" w:space="0" w:color="auto"/>
        <w:bottom w:val="none" w:sz="0" w:space="0" w:color="auto"/>
        <w:right w:val="none" w:sz="0" w:space="0" w:color="auto"/>
      </w:divBdr>
    </w:div>
    <w:div w:id="1700204567">
      <w:bodyDiv w:val="1"/>
      <w:marLeft w:val="0"/>
      <w:marRight w:val="0"/>
      <w:marTop w:val="0"/>
      <w:marBottom w:val="0"/>
      <w:divBdr>
        <w:top w:val="none" w:sz="0" w:space="0" w:color="auto"/>
        <w:left w:val="none" w:sz="0" w:space="0" w:color="auto"/>
        <w:bottom w:val="none" w:sz="0" w:space="0" w:color="auto"/>
        <w:right w:val="none" w:sz="0" w:space="0" w:color="auto"/>
      </w:divBdr>
    </w:div>
    <w:div w:id="1702120977">
      <w:bodyDiv w:val="1"/>
      <w:marLeft w:val="0"/>
      <w:marRight w:val="0"/>
      <w:marTop w:val="0"/>
      <w:marBottom w:val="0"/>
      <w:divBdr>
        <w:top w:val="none" w:sz="0" w:space="0" w:color="auto"/>
        <w:left w:val="none" w:sz="0" w:space="0" w:color="auto"/>
        <w:bottom w:val="none" w:sz="0" w:space="0" w:color="auto"/>
        <w:right w:val="none" w:sz="0" w:space="0" w:color="auto"/>
      </w:divBdr>
    </w:div>
    <w:div w:id="1706174745">
      <w:bodyDiv w:val="1"/>
      <w:marLeft w:val="0"/>
      <w:marRight w:val="0"/>
      <w:marTop w:val="0"/>
      <w:marBottom w:val="0"/>
      <w:divBdr>
        <w:top w:val="none" w:sz="0" w:space="0" w:color="auto"/>
        <w:left w:val="none" w:sz="0" w:space="0" w:color="auto"/>
        <w:bottom w:val="none" w:sz="0" w:space="0" w:color="auto"/>
        <w:right w:val="none" w:sz="0" w:space="0" w:color="auto"/>
      </w:divBdr>
    </w:div>
    <w:div w:id="1706523835">
      <w:bodyDiv w:val="1"/>
      <w:marLeft w:val="0"/>
      <w:marRight w:val="0"/>
      <w:marTop w:val="0"/>
      <w:marBottom w:val="0"/>
      <w:divBdr>
        <w:top w:val="none" w:sz="0" w:space="0" w:color="auto"/>
        <w:left w:val="none" w:sz="0" w:space="0" w:color="auto"/>
        <w:bottom w:val="none" w:sz="0" w:space="0" w:color="auto"/>
        <w:right w:val="none" w:sz="0" w:space="0" w:color="auto"/>
      </w:divBdr>
    </w:div>
    <w:div w:id="1707288659">
      <w:bodyDiv w:val="1"/>
      <w:marLeft w:val="0"/>
      <w:marRight w:val="0"/>
      <w:marTop w:val="0"/>
      <w:marBottom w:val="0"/>
      <w:divBdr>
        <w:top w:val="none" w:sz="0" w:space="0" w:color="auto"/>
        <w:left w:val="none" w:sz="0" w:space="0" w:color="auto"/>
        <w:bottom w:val="none" w:sz="0" w:space="0" w:color="auto"/>
        <w:right w:val="none" w:sz="0" w:space="0" w:color="auto"/>
      </w:divBdr>
    </w:div>
    <w:div w:id="1709254787">
      <w:bodyDiv w:val="1"/>
      <w:marLeft w:val="0"/>
      <w:marRight w:val="0"/>
      <w:marTop w:val="0"/>
      <w:marBottom w:val="0"/>
      <w:divBdr>
        <w:top w:val="none" w:sz="0" w:space="0" w:color="auto"/>
        <w:left w:val="none" w:sz="0" w:space="0" w:color="auto"/>
        <w:bottom w:val="none" w:sz="0" w:space="0" w:color="auto"/>
        <w:right w:val="none" w:sz="0" w:space="0" w:color="auto"/>
      </w:divBdr>
    </w:div>
    <w:div w:id="1712344997">
      <w:bodyDiv w:val="1"/>
      <w:marLeft w:val="0"/>
      <w:marRight w:val="0"/>
      <w:marTop w:val="0"/>
      <w:marBottom w:val="0"/>
      <w:divBdr>
        <w:top w:val="none" w:sz="0" w:space="0" w:color="auto"/>
        <w:left w:val="none" w:sz="0" w:space="0" w:color="auto"/>
        <w:bottom w:val="none" w:sz="0" w:space="0" w:color="auto"/>
        <w:right w:val="none" w:sz="0" w:space="0" w:color="auto"/>
      </w:divBdr>
    </w:div>
    <w:div w:id="1713654539">
      <w:bodyDiv w:val="1"/>
      <w:marLeft w:val="0"/>
      <w:marRight w:val="0"/>
      <w:marTop w:val="0"/>
      <w:marBottom w:val="0"/>
      <w:divBdr>
        <w:top w:val="none" w:sz="0" w:space="0" w:color="auto"/>
        <w:left w:val="none" w:sz="0" w:space="0" w:color="auto"/>
        <w:bottom w:val="none" w:sz="0" w:space="0" w:color="auto"/>
        <w:right w:val="none" w:sz="0" w:space="0" w:color="auto"/>
      </w:divBdr>
    </w:div>
    <w:div w:id="1716808902">
      <w:bodyDiv w:val="1"/>
      <w:marLeft w:val="0"/>
      <w:marRight w:val="0"/>
      <w:marTop w:val="0"/>
      <w:marBottom w:val="0"/>
      <w:divBdr>
        <w:top w:val="none" w:sz="0" w:space="0" w:color="auto"/>
        <w:left w:val="none" w:sz="0" w:space="0" w:color="auto"/>
        <w:bottom w:val="none" w:sz="0" w:space="0" w:color="auto"/>
        <w:right w:val="none" w:sz="0" w:space="0" w:color="auto"/>
      </w:divBdr>
    </w:div>
    <w:div w:id="1717896469">
      <w:bodyDiv w:val="1"/>
      <w:marLeft w:val="0"/>
      <w:marRight w:val="0"/>
      <w:marTop w:val="0"/>
      <w:marBottom w:val="0"/>
      <w:divBdr>
        <w:top w:val="none" w:sz="0" w:space="0" w:color="auto"/>
        <w:left w:val="none" w:sz="0" w:space="0" w:color="auto"/>
        <w:bottom w:val="none" w:sz="0" w:space="0" w:color="auto"/>
        <w:right w:val="none" w:sz="0" w:space="0" w:color="auto"/>
      </w:divBdr>
    </w:div>
    <w:div w:id="1719470132">
      <w:bodyDiv w:val="1"/>
      <w:marLeft w:val="0"/>
      <w:marRight w:val="0"/>
      <w:marTop w:val="0"/>
      <w:marBottom w:val="0"/>
      <w:divBdr>
        <w:top w:val="none" w:sz="0" w:space="0" w:color="auto"/>
        <w:left w:val="none" w:sz="0" w:space="0" w:color="auto"/>
        <w:bottom w:val="none" w:sz="0" w:space="0" w:color="auto"/>
        <w:right w:val="none" w:sz="0" w:space="0" w:color="auto"/>
      </w:divBdr>
    </w:div>
    <w:div w:id="1720284170">
      <w:bodyDiv w:val="1"/>
      <w:marLeft w:val="0"/>
      <w:marRight w:val="0"/>
      <w:marTop w:val="0"/>
      <w:marBottom w:val="0"/>
      <w:divBdr>
        <w:top w:val="none" w:sz="0" w:space="0" w:color="auto"/>
        <w:left w:val="none" w:sz="0" w:space="0" w:color="auto"/>
        <w:bottom w:val="none" w:sz="0" w:space="0" w:color="auto"/>
        <w:right w:val="none" w:sz="0" w:space="0" w:color="auto"/>
      </w:divBdr>
    </w:div>
    <w:div w:id="1721974012">
      <w:bodyDiv w:val="1"/>
      <w:marLeft w:val="0"/>
      <w:marRight w:val="0"/>
      <w:marTop w:val="0"/>
      <w:marBottom w:val="0"/>
      <w:divBdr>
        <w:top w:val="none" w:sz="0" w:space="0" w:color="auto"/>
        <w:left w:val="none" w:sz="0" w:space="0" w:color="auto"/>
        <w:bottom w:val="none" w:sz="0" w:space="0" w:color="auto"/>
        <w:right w:val="none" w:sz="0" w:space="0" w:color="auto"/>
      </w:divBdr>
    </w:div>
    <w:div w:id="1725062590">
      <w:bodyDiv w:val="1"/>
      <w:marLeft w:val="0"/>
      <w:marRight w:val="0"/>
      <w:marTop w:val="0"/>
      <w:marBottom w:val="0"/>
      <w:divBdr>
        <w:top w:val="none" w:sz="0" w:space="0" w:color="auto"/>
        <w:left w:val="none" w:sz="0" w:space="0" w:color="auto"/>
        <w:bottom w:val="none" w:sz="0" w:space="0" w:color="auto"/>
        <w:right w:val="none" w:sz="0" w:space="0" w:color="auto"/>
      </w:divBdr>
    </w:div>
    <w:div w:id="1725179076">
      <w:bodyDiv w:val="1"/>
      <w:marLeft w:val="0"/>
      <w:marRight w:val="0"/>
      <w:marTop w:val="0"/>
      <w:marBottom w:val="0"/>
      <w:divBdr>
        <w:top w:val="none" w:sz="0" w:space="0" w:color="auto"/>
        <w:left w:val="none" w:sz="0" w:space="0" w:color="auto"/>
        <w:bottom w:val="none" w:sz="0" w:space="0" w:color="auto"/>
        <w:right w:val="none" w:sz="0" w:space="0" w:color="auto"/>
      </w:divBdr>
    </w:div>
    <w:div w:id="1727139751">
      <w:bodyDiv w:val="1"/>
      <w:marLeft w:val="0"/>
      <w:marRight w:val="0"/>
      <w:marTop w:val="0"/>
      <w:marBottom w:val="0"/>
      <w:divBdr>
        <w:top w:val="none" w:sz="0" w:space="0" w:color="auto"/>
        <w:left w:val="none" w:sz="0" w:space="0" w:color="auto"/>
        <w:bottom w:val="none" w:sz="0" w:space="0" w:color="auto"/>
        <w:right w:val="none" w:sz="0" w:space="0" w:color="auto"/>
      </w:divBdr>
    </w:div>
    <w:div w:id="1728722047">
      <w:bodyDiv w:val="1"/>
      <w:marLeft w:val="0"/>
      <w:marRight w:val="0"/>
      <w:marTop w:val="0"/>
      <w:marBottom w:val="0"/>
      <w:divBdr>
        <w:top w:val="none" w:sz="0" w:space="0" w:color="auto"/>
        <w:left w:val="none" w:sz="0" w:space="0" w:color="auto"/>
        <w:bottom w:val="none" w:sz="0" w:space="0" w:color="auto"/>
        <w:right w:val="none" w:sz="0" w:space="0" w:color="auto"/>
      </w:divBdr>
    </w:div>
    <w:div w:id="1730228442">
      <w:bodyDiv w:val="1"/>
      <w:marLeft w:val="0"/>
      <w:marRight w:val="0"/>
      <w:marTop w:val="0"/>
      <w:marBottom w:val="0"/>
      <w:divBdr>
        <w:top w:val="none" w:sz="0" w:space="0" w:color="auto"/>
        <w:left w:val="none" w:sz="0" w:space="0" w:color="auto"/>
        <w:bottom w:val="none" w:sz="0" w:space="0" w:color="auto"/>
        <w:right w:val="none" w:sz="0" w:space="0" w:color="auto"/>
      </w:divBdr>
    </w:div>
    <w:div w:id="1730613786">
      <w:bodyDiv w:val="1"/>
      <w:marLeft w:val="0"/>
      <w:marRight w:val="0"/>
      <w:marTop w:val="0"/>
      <w:marBottom w:val="0"/>
      <w:divBdr>
        <w:top w:val="none" w:sz="0" w:space="0" w:color="auto"/>
        <w:left w:val="none" w:sz="0" w:space="0" w:color="auto"/>
        <w:bottom w:val="none" w:sz="0" w:space="0" w:color="auto"/>
        <w:right w:val="none" w:sz="0" w:space="0" w:color="auto"/>
      </w:divBdr>
    </w:div>
    <w:div w:id="1730692998">
      <w:bodyDiv w:val="1"/>
      <w:marLeft w:val="0"/>
      <w:marRight w:val="0"/>
      <w:marTop w:val="0"/>
      <w:marBottom w:val="0"/>
      <w:divBdr>
        <w:top w:val="none" w:sz="0" w:space="0" w:color="auto"/>
        <w:left w:val="none" w:sz="0" w:space="0" w:color="auto"/>
        <w:bottom w:val="none" w:sz="0" w:space="0" w:color="auto"/>
        <w:right w:val="none" w:sz="0" w:space="0" w:color="auto"/>
      </w:divBdr>
    </w:div>
    <w:div w:id="1730952467">
      <w:bodyDiv w:val="1"/>
      <w:marLeft w:val="0"/>
      <w:marRight w:val="0"/>
      <w:marTop w:val="0"/>
      <w:marBottom w:val="0"/>
      <w:divBdr>
        <w:top w:val="none" w:sz="0" w:space="0" w:color="auto"/>
        <w:left w:val="none" w:sz="0" w:space="0" w:color="auto"/>
        <w:bottom w:val="none" w:sz="0" w:space="0" w:color="auto"/>
        <w:right w:val="none" w:sz="0" w:space="0" w:color="auto"/>
      </w:divBdr>
    </w:div>
    <w:div w:id="1730958507">
      <w:bodyDiv w:val="1"/>
      <w:marLeft w:val="0"/>
      <w:marRight w:val="0"/>
      <w:marTop w:val="0"/>
      <w:marBottom w:val="0"/>
      <w:divBdr>
        <w:top w:val="none" w:sz="0" w:space="0" w:color="auto"/>
        <w:left w:val="none" w:sz="0" w:space="0" w:color="auto"/>
        <w:bottom w:val="none" w:sz="0" w:space="0" w:color="auto"/>
        <w:right w:val="none" w:sz="0" w:space="0" w:color="auto"/>
      </w:divBdr>
    </w:div>
    <w:div w:id="1731347996">
      <w:bodyDiv w:val="1"/>
      <w:marLeft w:val="0"/>
      <w:marRight w:val="0"/>
      <w:marTop w:val="0"/>
      <w:marBottom w:val="0"/>
      <w:divBdr>
        <w:top w:val="none" w:sz="0" w:space="0" w:color="auto"/>
        <w:left w:val="none" w:sz="0" w:space="0" w:color="auto"/>
        <w:bottom w:val="none" w:sz="0" w:space="0" w:color="auto"/>
        <w:right w:val="none" w:sz="0" w:space="0" w:color="auto"/>
      </w:divBdr>
    </w:div>
    <w:div w:id="1732731460">
      <w:bodyDiv w:val="1"/>
      <w:marLeft w:val="0"/>
      <w:marRight w:val="0"/>
      <w:marTop w:val="0"/>
      <w:marBottom w:val="0"/>
      <w:divBdr>
        <w:top w:val="none" w:sz="0" w:space="0" w:color="auto"/>
        <w:left w:val="none" w:sz="0" w:space="0" w:color="auto"/>
        <w:bottom w:val="none" w:sz="0" w:space="0" w:color="auto"/>
        <w:right w:val="none" w:sz="0" w:space="0" w:color="auto"/>
      </w:divBdr>
    </w:div>
    <w:div w:id="1733112515">
      <w:bodyDiv w:val="1"/>
      <w:marLeft w:val="0"/>
      <w:marRight w:val="0"/>
      <w:marTop w:val="0"/>
      <w:marBottom w:val="0"/>
      <w:divBdr>
        <w:top w:val="none" w:sz="0" w:space="0" w:color="auto"/>
        <w:left w:val="none" w:sz="0" w:space="0" w:color="auto"/>
        <w:bottom w:val="none" w:sz="0" w:space="0" w:color="auto"/>
        <w:right w:val="none" w:sz="0" w:space="0" w:color="auto"/>
      </w:divBdr>
    </w:div>
    <w:div w:id="1734502035">
      <w:bodyDiv w:val="1"/>
      <w:marLeft w:val="0"/>
      <w:marRight w:val="0"/>
      <w:marTop w:val="0"/>
      <w:marBottom w:val="0"/>
      <w:divBdr>
        <w:top w:val="none" w:sz="0" w:space="0" w:color="auto"/>
        <w:left w:val="none" w:sz="0" w:space="0" w:color="auto"/>
        <w:bottom w:val="none" w:sz="0" w:space="0" w:color="auto"/>
        <w:right w:val="none" w:sz="0" w:space="0" w:color="auto"/>
      </w:divBdr>
    </w:div>
    <w:div w:id="1734694965">
      <w:bodyDiv w:val="1"/>
      <w:marLeft w:val="0"/>
      <w:marRight w:val="0"/>
      <w:marTop w:val="0"/>
      <w:marBottom w:val="0"/>
      <w:divBdr>
        <w:top w:val="none" w:sz="0" w:space="0" w:color="auto"/>
        <w:left w:val="none" w:sz="0" w:space="0" w:color="auto"/>
        <w:bottom w:val="none" w:sz="0" w:space="0" w:color="auto"/>
        <w:right w:val="none" w:sz="0" w:space="0" w:color="auto"/>
      </w:divBdr>
    </w:div>
    <w:div w:id="1735228639">
      <w:bodyDiv w:val="1"/>
      <w:marLeft w:val="0"/>
      <w:marRight w:val="0"/>
      <w:marTop w:val="0"/>
      <w:marBottom w:val="0"/>
      <w:divBdr>
        <w:top w:val="none" w:sz="0" w:space="0" w:color="auto"/>
        <w:left w:val="none" w:sz="0" w:space="0" w:color="auto"/>
        <w:bottom w:val="none" w:sz="0" w:space="0" w:color="auto"/>
        <w:right w:val="none" w:sz="0" w:space="0" w:color="auto"/>
      </w:divBdr>
    </w:div>
    <w:div w:id="1736049722">
      <w:bodyDiv w:val="1"/>
      <w:marLeft w:val="0"/>
      <w:marRight w:val="0"/>
      <w:marTop w:val="0"/>
      <w:marBottom w:val="0"/>
      <w:divBdr>
        <w:top w:val="none" w:sz="0" w:space="0" w:color="auto"/>
        <w:left w:val="none" w:sz="0" w:space="0" w:color="auto"/>
        <w:bottom w:val="none" w:sz="0" w:space="0" w:color="auto"/>
        <w:right w:val="none" w:sz="0" w:space="0" w:color="auto"/>
      </w:divBdr>
    </w:div>
    <w:div w:id="1736472710">
      <w:bodyDiv w:val="1"/>
      <w:marLeft w:val="0"/>
      <w:marRight w:val="0"/>
      <w:marTop w:val="0"/>
      <w:marBottom w:val="0"/>
      <w:divBdr>
        <w:top w:val="none" w:sz="0" w:space="0" w:color="auto"/>
        <w:left w:val="none" w:sz="0" w:space="0" w:color="auto"/>
        <w:bottom w:val="none" w:sz="0" w:space="0" w:color="auto"/>
        <w:right w:val="none" w:sz="0" w:space="0" w:color="auto"/>
      </w:divBdr>
    </w:div>
    <w:div w:id="1743217945">
      <w:bodyDiv w:val="1"/>
      <w:marLeft w:val="0"/>
      <w:marRight w:val="0"/>
      <w:marTop w:val="0"/>
      <w:marBottom w:val="0"/>
      <w:divBdr>
        <w:top w:val="none" w:sz="0" w:space="0" w:color="auto"/>
        <w:left w:val="none" w:sz="0" w:space="0" w:color="auto"/>
        <w:bottom w:val="none" w:sz="0" w:space="0" w:color="auto"/>
        <w:right w:val="none" w:sz="0" w:space="0" w:color="auto"/>
      </w:divBdr>
    </w:div>
    <w:div w:id="1743285698">
      <w:bodyDiv w:val="1"/>
      <w:marLeft w:val="0"/>
      <w:marRight w:val="0"/>
      <w:marTop w:val="0"/>
      <w:marBottom w:val="0"/>
      <w:divBdr>
        <w:top w:val="none" w:sz="0" w:space="0" w:color="auto"/>
        <w:left w:val="none" w:sz="0" w:space="0" w:color="auto"/>
        <w:bottom w:val="none" w:sz="0" w:space="0" w:color="auto"/>
        <w:right w:val="none" w:sz="0" w:space="0" w:color="auto"/>
      </w:divBdr>
    </w:div>
    <w:div w:id="1743404817">
      <w:bodyDiv w:val="1"/>
      <w:marLeft w:val="0"/>
      <w:marRight w:val="0"/>
      <w:marTop w:val="0"/>
      <w:marBottom w:val="0"/>
      <w:divBdr>
        <w:top w:val="none" w:sz="0" w:space="0" w:color="auto"/>
        <w:left w:val="none" w:sz="0" w:space="0" w:color="auto"/>
        <w:bottom w:val="none" w:sz="0" w:space="0" w:color="auto"/>
        <w:right w:val="none" w:sz="0" w:space="0" w:color="auto"/>
      </w:divBdr>
    </w:div>
    <w:div w:id="1743673407">
      <w:bodyDiv w:val="1"/>
      <w:marLeft w:val="0"/>
      <w:marRight w:val="0"/>
      <w:marTop w:val="0"/>
      <w:marBottom w:val="0"/>
      <w:divBdr>
        <w:top w:val="none" w:sz="0" w:space="0" w:color="auto"/>
        <w:left w:val="none" w:sz="0" w:space="0" w:color="auto"/>
        <w:bottom w:val="none" w:sz="0" w:space="0" w:color="auto"/>
        <w:right w:val="none" w:sz="0" w:space="0" w:color="auto"/>
      </w:divBdr>
    </w:div>
    <w:div w:id="1744524588">
      <w:bodyDiv w:val="1"/>
      <w:marLeft w:val="0"/>
      <w:marRight w:val="0"/>
      <w:marTop w:val="0"/>
      <w:marBottom w:val="0"/>
      <w:divBdr>
        <w:top w:val="none" w:sz="0" w:space="0" w:color="auto"/>
        <w:left w:val="none" w:sz="0" w:space="0" w:color="auto"/>
        <w:bottom w:val="none" w:sz="0" w:space="0" w:color="auto"/>
        <w:right w:val="none" w:sz="0" w:space="0" w:color="auto"/>
      </w:divBdr>
    </w:div>
    <w:div w:id="1744914263">
      <w:bodyDiv w:val="1"/>
      <w:marLeft w:val="0"/>
      <w:marRight w:val="0"/>
      <w:marTop w:val="0"/>
      <w:marBottom w:val="0"/>
      <w:divBdr>
        <w:top w:val="none" w:sz="0" w:space="0" w:color="auto"/>
        <w:left w:val="none" w:sz="0" w:space="0" w:color="auto"/>
        <w:bottom w:val="none" w:sz="0" w:space="0" w:color="auto"/>
        <w:right w:val="none" w:sz="0" w:space="0" w:color="auto"/>
      </w:divBdr>
    </w:div>
    <w:div w:id="1745759704">
      <w:bodyDiv w:val="1"/>
      <w:marLeft w:val="0"/>
      <w:marRight w:val="0"/>
      <w:marTop w:val="0"/>
      <w:marBottom w:val="0"/>
      <w:divBdr>
        <w:top w:val="none" w:sz="0" w:space="0" w:color="auto"/>
        <w:left w:val="none" w:sz="0" w:space="0" w:color="auto"/>
        <w:bottom w:val="none" w:sz="0" w:space="0" w:color="auto"/>
        <w:right w:val="none" w:sz="0" w:space="0" w:color="auto"/>
      </w:divBdr>
    </w:div>
    <w:div w:id="1746419708">
      <w:bodyDiv w:val="1"/>
      <w:marLeft w:val="0"/>
      <w:marRight w:val="0"/>
      <w:marTop w:val="0"/>
      <w:marBottom w:val="0"/>
      <w:divBdr>
        <w:top w:val="none" w:sz="0" w:space="0" w:color="auto"/>
        <w:left w:val="none" w:sz="0" w:space="0" w:color="auto"/>
        <w:bottom w:val="none" w:sz="0" w:space="0" w:color="auto"/>
        <w:right w:val="none" w:sz="0" w:space="0" w:color="auto"/>
      </w:divBdr>
    </w:div>
    <w:div w:id="1746800188">
      <w:bodyDiv w:val="1"/>
      <w:marLeft w:val="0"/>
      <w:marRight w:val="0"/>
      <w:marTop w:val="0"/>
      <w:marBottom w:val="0"/>
      <w:divBdr>
        <w:top w:val="none" w:sz="0" w:space="0" w:color="auto"/>
        <w:left w:val="none" w:sz="0" w:space="0" w:color="auto"/>
        <w:bottom w:val="none" w:sz="0" w:space="0" w:color="auto"/>
        <w:right w:val="none" w:sz="0" w:space="0" w:color="auto"/>
      </w:divBdr>
    </w:div>
    <w:div w:id="1747191043">
      <w:bodyDiv w:val="1"/>
      <w:marLeft w:val="0"/>
      <w:marRight w:val="0"/>
      <w:marTop w:val="0"/>
      <w:marBottom w:val="0"/>
      <w:divBdr>
        <w:top w:val="none" w:sz="0" w:space="0" w:color="auto"/>
        <w:left w:val="none" w:sz="0" w:space="0" w:color="auto"/>
        <w:bottom w:val="none" w:sz="0" w:space="0" w:color="auto"/>
        <w:right w:val="none" w:sz="0" w:space="0" w:color="auto"/>
      </w:divBdr>
    </w:div>
    <w:div w:id="1748070845">
      <w:bodyDiv w:val="1"/>
      <w:marLeft w:val="0"/>
      <w:marRight w:val="0"/>
      <w:marTop w:val="0"/>
      <w:marBottom w:val="0"/>
      <w:divBdr>
        <w:top w:val="none" w:sz="0" w:space="0" w:color="auto"/>
        <w:left w:val="none" w:sz="0" w:space="0" w:color="auto"/>
        <w:bottom w:val="none" w:sz="0" w:space="0" w:color="auto"/>
        <w:right w:val="none" w:sz="0" w:space="0" w:color="auto"/>
      </w:divBdr>
    </w:div>
    <w:div w:id="1749884788">
      <w:bodyDiv w:val="1"/>
      <w:marLeft w:val="0"/>
      <w:marRight w:val="0"/>
      <w:marTop w:val="0"/>
      <w:marBottom w:val="0"/>
      <w:divBdr>
        <w:top w:val="none" w:sz="0" w:space="0" w:color="auto"/>
        <w:left w:val="none" w:sz="0" w:space="0" w:color="auto"/>
        <w:bottom w:val="none" w:sz="0" w:space="0" w:color="auto"/>
        <w:right w:val="none" w:sz="0" w:space="0" w:color="auto"/>
      </w:divBdr>
    </w:div>
    <w:div w:id="1750079521">
      <w:bodyDiv w:val="1"/>
      <w:marLeft w:val="0"/>
      <w:marRight w:val="0"/>
      <w:marTop w:val="0"/>
      <w:marBottom w:val="0"/>
      <w:divBdr>
        <w:top w:val="none" w:sz="0" w:space="0" w:color="auto"/>
        <w:left w:val="none" w:sz="0" w:space="0" w:color="auto"/>
        <w:bottom w:val="none" w:sz="0" w:space="0" w:color="auto"/>
        <w:right w:val="none" w:sz="0" w:space="0" w:color="auto"/>
      </w:divBdr>
    </w:div>
    <w:div w:id="1750880188">
      <w:bodyDiv w:val="1"/>
      <w:marLeft w:val="0"/>
      <w:marRight w:val="0"/>
      <w:marTop w:val="0"/>
      <w:marBottom w:val="0"/>
      <w:divBdr>
        <w:top w:val="none" w:sz="0" w:space="0" w:color="auto"/>
        <w:left w:val="none" w:sz="0" w:space="0" w:color="auto"/>
        <w:bottom w:val="none" w:sz="0" w:space="0" w:color="auto"/>
        <w:right w:val="none" w:sz="0" w:space="0" w:color="auto"/>
      </w:divBdr>
    </w:div>
    <w:div w:id="1752002288">
      <w:bodyDiv w:val="1"/>
      <w:marLeft w:val="0"/>
      <w:marRight w:val="0"/>
      <w:marTop w:val="0"/>
      <w:marBottom w:val="0"/>
      <w:divBdr>
        <w:top w:val="none" w:sz="0" w:space="0" w:color="auto"/>
        <w:left w:val="none" w:sz="0" w:space="0" w:color="auto"/>
        <w:bottom w:val="none" w:sz="0" w:space="0" w:color="auto"/>
        <w:right w:val="none" w:sz="0" w:space="0" w:color="auto"/>
      </w:divBdr>
    </w:div>
    <w:div w:id="1753235584">
      <w:bodyDiv w:val="1"/>
      <w:marLeft w:val="0"/>
      <w:marRight w:val="0"/>
      <w:marTop w:val="0"/>
      <w:marBottom w:val="0"/>
      <w:divBdr>
        <w:top w:val="none" w:sz="0" w:space="0" w:color="auto"/>
        <w:left w:val="none" w:sz="0" w:space="0" w:color="auto"/>
        <w:bottom w:val="none" w:sz="0" w:space="0" w:color="auto"/>
        <w:right w:val="none" w:sz="0" w:space="0" w:color="auto"/>
      </w:divBdr>
    </w:div>
    <w:div w:id="1754662906">
      <w:bodyDiv w:val="1"/>
      <w:marLeft w:val="0"/>
      <w:marRight w:val="0"/>
      <w:marTop w:val="0"/>
      <w:marBottom w:val="0"/>
      <w:divBdr>
        <w:top w:val="none" w:sz="0" w:space="0" w:color="auto"/>
        <w:left w:val="none" w:sz="0" w:space="0" w:color="auto"/>
        <w:bottom w:val="none" w:sz="0" w:space="0" w:color="auto"/>
        <w:right w:val="none" w:sz="0" w:space="0" w:color="auto"/>
      </w:divBdr>
    </w:div>
    <w:div w:id="1755975789">
      <w:bodyDiv w:val="1"/>
      <w:marLeft w:val="0"/>
      <w:marRight w:val="0"/>
      <w:marTop w:val="0"/>
      <w:marBottom w:val="0"/>
      <w:divBdr>
        <w:top w:val="none" w:sz="0" w:space="0" w:color="auto"/>
        <w:left w:val="none" w:sz="0" w:space="0" w:color="auto"/>
        <w:bottom w:val="none" w:sz="0" w:space="0" w:color="auto"/>
        <w:right w:val="none" w:sz="0" w:space="0" w:color="auto"/>
      </w:divBdr>
    </w:div>
    <w:div w:id="1756318869">
      <w:bodyDiv w:val="1"/>
      <w:marLeft w:val="0"/>
      <w:marRight w:val="0"/>
      <w:marTop w:val="0"/>
      <w:marBottom w:val="0"/>
      <w:divBdr>
        <w:top w:val="none" w:sz="0" w:space="0" w:color="auto"/>
        <w:left w:val="none" w:sz="0" w:space="0" w:color="auto"/>
        <w:bottom w:val="none" w:sz="0" w:space="0" w:color="auto"/>
        <w:right w:val="none" w:sz="0" w:space="0" w:color="auto"/>
      </w:divBdr>
    </w:div>
    <w:div w:id="1758090273">
      <w:bodyDiv w:val="1"/>
      <w:marLeft w:val="0"/>
      <w:marRight w:val="0"/>
      <w:marTop w:val="0"/>
      <w:marBottom w:val="0"/>
      <w:divBdr>
        <w:top w:val="none" w:sz="0" w:space="0" w:color="auto"/>
        <w:left w:val="none" w:sz="0" w:space="0" w:color="auto"/>
        <w:bottom w:val="none" w:sz="0" w:space="0" w:color="auto"/>
        <w:right w:val="none" w:sz="0" w:space="0" w:color="auto"/>
      </w:divBdr>
    </w:div>
    <w:div w:id="1761680129">
      <w:bodyDiv w:val="1"/>
      <w:marLeft w:val="0"/>
      <w:marRight w:val="0"/>
      <w:marTop w:val="0"/>
      <w:marBottom w:val="0"/>
      <w:divBdr>
        <w:top w:val="none" w:sz="0" w:space="0" w:color="auto"/>
        <w:left w:val="none" w:sz="0" w:space="0" w:color="auto"/>
        <w:bottom w:val="none" w:sz="0" w:space="0" w:color="auto"/>
        <w:right w:val="none" w:sz="0" w:space="0" w:color="auto"/>
      </w:divBdr>
    </w:div>
    <w:div w:id="1762601877">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62946376">
      <w:bodyDiv w:val="1"/>
      <w:marLeft w:val="0"/>
      <w:marRight w:val="0"/>
      <w:marTop w:val="0"/>
      <w:marBottom w:val="0"/>
      <w:divBdr>
        <w:top w:val="none" w:sz="0" w:space="0" w:color="auto"/>
        <w:left w:val="none" w:sz="0" w:space="0" w:color="auto"/>
        <w:bottom w:val="none" w:sz="0" w:space="0" w:color="auto"/>
        <w:right w:val="none" w:sz="0" w:space="0" w:color="auto"/>
      </w:divBdr>
    </w:div>
    <w:div w:id="1763258383">
      <w:bodyDiv w:val="1"/>
      <w:marLeft w:val="0"/>
      <w:marRight w:val="0"/>
      <w:marTop w:val="0"/>
      <w:marBottom w:val="0"/>
      <w:divBdr>
        <w:top w:val="none" w:sz="0" w:space="0" w:color="auto"/>
        <w:left w:val="none" w:sz="0" w:space="0" w:color="auto"/>
        <w:bottom w:val="none" w:sz="0" w:space="0" w:color="auto"/>
        <w:right w:val="none" w:sz="0" w:space="0" w:color="auto"/>
      </w:divBdr>
    </w:div>
    <w:div w:id="1763720789">
      <w:bodyDiv w:val="1"/>
      <w:marLeft w:val="0"/>
      <w:marRight w:val="0"/>
      <w:marTop w:val="0"/>
      <w:marBottom w:val="0"/>
      <w:divBdr>
        <w:top w:val="none" w:sz="0" w:space="0" w:color="auto"/>
        <w:left w:val="none" w:sz="0" w:space="0" w:color="auto"/>
        <w:bottom w:val="none" w:sz="0" w:space="0" w:color="auto"/>
        <w:right w:val="none" w:sz="0" w:space="0" w:color="auto"/>
      </w:divBdr>
    </w:div>
    <w:div w:id="1764105696">
      <w:bodyDiv w:val="1"/>
      <w:marLeft w:val="0"/>
      <w:marRight w:val="0"/>
      <w:marTop w:val="0"/>
      <w:marBottom w:val="0"/>
      <w:divBdr>
        <w:top w:val="none" w:sz="0" w:space="0" w:color="auto"/>
        <w:left w:val="none" w:sz="0" w:space="0" w:color="auto"/>
        <w:bottom w:val="none" w:sz="0" w:space="0" w:color="auto"/>
        <w:right w:val="none" w:sz="0" w:space="0" w:color="auto"/>
      </w:divBdr>
    </w:div>
    <w:div w:id="1765109983">
      <w:bodyDiv w:val="1"/>
      <w:marLeft w:val="0"/>
      <w:marRight w:val="0"/>
      <w:marTop w:val="0"/>
      <w:marBottom w:val="0"/>
      <w:divBdr>
        <w:top w:val="none" w:sz="0" w:space="0" w:color="auto"/>
        <w:left w:val="none" w:sz="0" w:space="0" w:color="auto"/>
        <w:bottom w:val="none" w:sz="0" w:space="0" w:color="auto"/>
        <w:right w:val="none" w:sz="0" w:space="0" w:color="auto"/>
      </w:divBdr>
    </w:div>
    <w:div w:id="1765762068">
      <w:bodyDiv w:val="1"/>
      <w:marLeft w:val="0"/>
      <w:marRight w:val="0"/>
      <w:marTop w:val="0"/>
      <w:marBottom w:val="0"/>
      <w:divBdr>
        <w:top w:val="none" w:sz="0" w:space="0" w:color="auto"/>
        <w:left w:val="none" w:sz="0" w:space="0" w:color="auto"/>
        <w:bottom w:val="none" w:sz="0" w:space="0" w:color="auto"/>
        <w:right w:val="none" w:sz="0" w:space="0" w:color="auto"/>
      </w:divBdr>
    </w:div>
    <w:div w:id="1765803708">
      <w:bodyDiv w:val="1"/>
      <w:marLeft w:val="0"/>
      <w:marRight w:val="0"/>
      <w:marTop w:val="0"/>
      <w:marBottom w:val="0"/>
      <w:divBdr>
        <w:top w:val="none" w:sz="0" w:space="0" w:color="auto"/>
        <w:left w:val="none" w:sz="0" w:space="0" w:color="auto"/>
        <w:bottom w:val="none" w:sz="0" w:space="0" w:color="auto"/>
        <w:right w:val="none" w:sz="0" w:space="0" w:color="auto"/>
      </w:divBdr>
    </w:div>
    <w:div w:id="1766000494">
      <w:bodyDiv w:val="1"/>
      <w:marLeft w:val="0"/>
      <w:marRight w:val="0"/>
      <w:marTop w:val="0"/>
      <w:marBottom w:val="0"/>
      <w:divBdr>
        <w:top w:val="none" w:sz="0" w:space="0" w:color="auto"/>
        <w:left w:val="none" w:sz="0" w:space="0" w:color="auto"/>
        <w:bottom w:val="none" w:sz="0" w:space="0" w:color="auto"/>
        <w:right w:val="none" w:sz="0" w:space="0" w:color="auto"/>
      </w:divBdr>
    </w:div>
    <w:div w:id="1766223538">
      <w:bodyDiv w:val="1"/>
      <w:marLeft w:val="0"/>
      <w:marRight w:val="0"/>
      <w:marTop w:val="0"/>
      <w:marBottom w:val="0"/>
      <w:divBdr>
        <w:top w:val="none" w:sz="0" w:space="0" w:color="auto"/>
        <w:left w:val="none" w:sz="0" w:space="0" w:color="auto"/>
        <w:bottom w:val="none" w:sz="0" w:space="0" w:color="auto"/>
        <w:right w:val="none" w:sz="0" w:space="0" w:color="auto"/>
      </w:divBdr>
    </w:div>
    <w:div w:id="1767457552">
      <w:bodyDiv w:val="1"/>
      <w:marLeft w:val="0"/>
      <w:marRight w:val="0"/>
      <w:marTop w:val="0"/>
      <w:marBottom w:val="0"/>
      <w:divBdr>
        <w:top w:val="none" w:sz="0" w:space="0" w:color="auto"/>
        <w:left w:val="none" w:sz="0" w:space="0" w:color="auto"/>
        <w:bottom w:val="none" w:sz="0" w:space="0" w:color="auto"/>
        <w:right w:val="none" w:sz="0" w:space="0" w:color="auto"/>
      </w:divBdr>
    </w:div>
    <w:div w:id="1767535983">
      <w:bodyDiv w:val="1"/>
      <w:marLeft w:val="0"/>
      <w:marRight w:val="0"/>
      <w:marTop w:val="0"/>
      <w:marBottom w:val="0"/>
      <w:divBdr>
        <w:top w:val="none" w:sz="0" w:space="0" w:color="auto"/>
        <w:left w:val="none" w:sz="0" w:space="0" w:color="auto"/>
        <w:bottom w:val="none" w:sz="0" w:space="0" w:color="auto"/>
        <w:right w:val="none" w:sz="0" w:space="0" w:color="auto"/>
      </w:divBdr>
    </w:div>
    <w:div w:id="1767917403">
      <w:bodyDiv w:val="1"/>
      <w:marLeft w:val="0"/>
      <w:marRight w:val="0"/>
      <w:marTop w:val="0"/>
      <w:marBottom w:val="0"/>
      <w:divBdr>
        <w:top w:val="none" w:sz="0" w:space="0" w:color="auto"/>
        <w:left w:val="none" w:sz="0" w:space="0" w:color="auto"/>
        <w:bottom w:val="none" w:sz="0" w:space="0" w:color="auto"/>
        <w:right w:val="none" w:sz="0" w:space="0" w:color="auto"/>
      </w:divBdr>
    </w:div>
    <w:div w:id="1768188749">
      <w:bodyDiv w:val="1"/>
      <w:marLeft w:val="0"/>
      <w:marRight w:val="0"/>
      <w:marTop w:val="0"/>
      <w:marBottom w:val="0"/>
      <w:divBdr>
        <w:top w:val="none" w:sz="0" w:space="0" w:color="auto"/>
        <w:left w:val="none" w:sz="0" w:space="0" w:color="auto"/>
        <w:bottom w:val="none" w:sz="0" w:space="0" w:color="auto"/>
        <w:right w:val="none" w:sz="0" w:space="0" w:color="auto"/>
      </w:divBdr>
    </w:div>
    <w:div w:id="1768235100">
      <w:bodyDiv w:val="1"/>
      <w:marLeft w:val="0"/>
      <w:marRight w:val="0"/>
      <w:marTop w:val="0"/>
      <w:marBottom w:val="0"/>
      <w:divBdr>
        <w:top w:val="none" w:sz="0" w:space="0" w:color="auto"/>
        <w:left w:val="none" w:sz="0" w:space="0" w:color="auto"/>
        <w:bottom w:val="none" w:sz="0" w:space="0" w:color="auto"/>
        <w:right w:val="none" w:sz="0" w:space="0" w:color="auto"/>
      </w:divBdr>
    </w:div>
    <w:div w:id="1769424411">
      <w:bodyDiv w:val="1"/>
      <w:marLeft w:val="0"/>
      <w:marRight w:val="0"/>
      <w:marTop w:val="0"/>
      <w:marBottom w:val="0"/>
      <w:divBdr>
        <w:top w:val="none" w:sz="0" w:space="0" w:color="auto"/>
        <w:left w:val="none" w:sz="0" w:space="0" w:color="auto"/>
        <w:bottom w:val="none" w:sz="0" w:space="0" w:color="auto"/>
        <w:right w:val="none" w:sz="0" w:space="0" w:color="auto"/>
      </w:divBdr>
    </w:div>
    <w:div w:id="1769766106">
      <w:bodyDiv w:val="1"/>
      <w:marLeft w:val="0"/>
      <w:marRight w:val="0"/>
      <w:marTop w:val="0"/>
      <w:marBottom w:val="0"/>
      <w:divBdr>
        <w:top w:val="none" w:sz="0" w:space="0" w:color="auto"/>
        <w:left w:val="none" w:sz="0" w:space="0" w:color="auto"/>
        <w:bottom w:val="none" w:sz="0" w:space="0" w:color="auto"/>
        <w:right w:val="none" w:sz="0" w:space="0" w:color="auto"/>
      </w:divBdr>
    </w:div>
    <w:div w:id="1770736300">
      <w:bodyDiv w:val="1"/>
      <w:marLeft w:val="0"/>
      <w:marRight w:val="0"/>
      <w:marTop w:val="0"/>
      <w:marBottom w:val="0"/>
      <w:divBdr>
        <w:top w:val="none" w:sz="0" w:space="0" w:color="auto"/>
        <w:left w:val="none" w:sz="0" w:space="0" w:color="auto"/>
        <w:bottom w:val="none" w:sz="0" w:space="0" w:color="auto"/>
        <w:right w:val="none" w:sz="0" w:space="0" w:color="auto"/>
      </w:divBdr>
    </w:div>
    <w:div w:id="1772318590">
      <w:bodyDiv w:val="1"/>
      <w:marLeft w:val="0"/>
      <w:marRight w:val="0"/>
      <w:marTop w:val="0"/>
      <w:marBottom w:val="0"/>
      <w:divBdr>
        <w:top w:val="none" w:sz="0" w:space="0" w:color="auto"/>
        <w:left w:val="none" w:sz="0" w:space="0" w:color="auto"/>
        <w:bottom w:val="none" w:sz="0" w:space="0" w:color="auto"/>
        <w:right w:val="none" w:sz="0" w:space="0" w:color="auto"/>
      </w:divBdr>
    </w:div>
    <w:div w:id="1772814727">
      <w:bodyDiv w:val="1"/>
      <w:marLeft w:val="0"/>
      <w:marRight w:val="0"/>
      <w:marTop w:val="0"/>
      <w:marBottom w:val="0"/>
      <w:divBdr>
        <w:top w:val="none" w:sz="0" w:space="0" w:color="auto"/>
        <w:left w:val="none" w:sz="0" w:space="0" w:color="auto"/>
        <w:bottom w:val="none" w:sz="0" w:space="0" w:color="auto"/>
        <w:right w:val="none" w:sz="0" w:space="0" w:color="auto"/>
      </w:divBdr>
    </w:div>
    <w:div w:id="1774398242">
      <w:bodyDiv w:val="1"/>
      <w:marLeft w:val="0"/>
      <w:marRight w:val="0"/>
      <w:marTop w:val="0"/>
      <w:marBottom w:val="0"/>
      <w:divBdr>
        <w:top w:val="none" w:sz="0" w:space="0" w:color="auto"/>
        <w:left w:val="none" w:sz="0" w:space="0" w:color="auto"/>
        <w:bottom w:val="none" w:sz="0" w:space="0" w:color="auto"/>
        <w:right w:val="none" w:sz="0" w:space="0" w:color="auto"/>
      </w:divBdr>
    </w:div>
    <w:div w:id="1774858800">
      <w:bodyDiv w:val="1"/>
      <w:marLeft w:val="0"/>
      <w:marRight w:val="0"/>
      <w:marTop w:val="0"/>
      <w:marBottom w:val="0"/>
      <w:divBdr>
        <w:top w:val="none" w:sz="0" w:space="0" w:color="auto"/>
        <w:left w:val="none" w:sz="0" w:space="0" w:color="auto"/>
        <w:bottom w:val="none" w:sz="0" w:space="0" w:color="auto"/>
        <w:right w:val="none" w:sz="0" w:space="0" w:color="auto"/>
      </w:divBdr>
    </w:div>
    <w:div w:id="1774983091">
      <w:bodyDiv w:val="1"/>
      <w:marLeft w:val="0"/>
      <w:marRight w:val="0"/>
      <w:marTop w:val="0"/>
      <w:marBottom w:val="0"/>
      <w:divBdr>
        <w:top w:val="none" w:sz="0" w:space="0" w:color="auto"/>
        <w:left w:val="none" w:sz="0" w:space="0" w:color="auto"/>
        <w:bottom w:val="none" w:sz="0" w:space="0" w:color="auto"/>
        <w:right w:val="none" w:sz="0" w:space="0" w:color="auto"/>
      </w:divBdr>
    </w:div>
    <w:div w:id="1779838080">
      <w:bodyDiv w:val="1"/>
      <w:marLeft w:val="0"/>
      <w:marRight w:val="0"/>
      <w:marTop w:val="0"/>
      <w:marBottom w:val="0"/>
      <w:divBdr>
        <w:top w:val="none" w:sz="0" w:space="0" w:color="auto"/>
        <w:left w:val="none" w:sz="0" w:space="0" w:color="auto"/>
        <w:bottom w:val="none" w:sz="0" w:space="0" w:color="auto"/>
        <w:right w:val="none" w:sz="0" w:space="0" w:color="auto"/>
      </w:divBdr>
    </w:div>
    <w:div w:id="1780224366">
      <w:bodyDiv w:val="1"/>
      <w:marLeft w:val="0"/>
      <w:marRight w:val="0"/>
      <w:marTop w:val="0"/>
      <w:marBottom w:val="0"/>
      <w:divBdr>
        <w:top w:val="none" w:sz="0" w:space="0" w:color="auto"/>
        <w:left w:val="none" w:sz="0" w:space="0" w:color="auto"/>
        <w:bottom w:val="none" w:sz="0" w:space="0" w:color="auto"/>
        <w:right w:val="none" w:sz="0" w:space="0" w:color="auto"/>
      </w:divBdr>
    </w:div>
    <w:div w:id="1782797738">
      <w:bodyDiv w:val="1"/>
      <w:marLeft w:val="0"/>
      <w:marRight w:val="0"/>
      <w:marTop w:val="0"/>
      <w:marBottom w:val="0"/>
      <w:divBdr>
        <w:top w:val="none" w:sz="0" w:space="0" w:color="auto"/>
        <w:left w:val="none" w:sz="0" w:space="0" w:color="auto"/>
        <w:bottom w:val="none" w:sz="0" w:space="0" w:color="auto"/>
        <w:right w:val="none" w:sz="0" w:space="0" w:color="auto"/>
      </w:divBdr>
    </w:div>
    <w:div w:id="1783256540">
      <w:bodyDiv w:val="1"/>
      <w:marLeft w:val="0"/>
      <w:marRight w:val="0"/>
      <w:marTop w:val="0"/>
      <w:marBottom w:val="0"/>
      <w:divBdr>
        <w:top w:val="none" w:sz="0" w:space="0" w:color="auto"/>
        <w:left w:val="none" w:sz="0" w:space="0" w:color="auto"/>
        <w:bottom w:val="none" w:sz="0" w:space="0" w:color="auto"/>
        <w:right w:val="none" w:sz="0" w:space="0" w:color="auto"/>
      </w:divBdr>
    </w:div>
    <w:div w:id="1783650733">
      <w:bodyDiv w:val="1"/>
      <w:marLeft w:val="0"/>
      <w:marRight w:val="0"/>
      <w:marTop w:val="0"/>
      <w:marBottom w:val="0"/>
      <w:divBdr>
        <w:top w:val="none" w:sz="0" w:space="0" w:color="auto"/>
        <w:left w:val="none" w:sz="0" w:space="0" w:color="auto"/>
        <w:bottom w:val="none" w:sz="0" w:space="0" w:color="auto"/>
        <w:right w:val="none" w:sz="0" w:space="0" w:color="auto"/>
      </w:divBdr>
    </w:div>
    <w:div w:id="1783718141">
      <w:bodyDiv w:val="1"/>
      <w:marLeft w:val="0"/>
      <w:marRight w:val="0"/>
      <w:marTop w:val="0"/>
      <w:marBottom w:val="0"/>
      <w:divBdr>
        <w:top w:val="none" w:sz="0" w:space="0" w:color="auto"/>
        <w:left w:val="none" w:sz="0" w:space="0" w:color="auto"/>
        <w:bottom w:val="none" w:sz="0" w:space="0" w:color="auto"/>
        <w:right w:val="none" w:sz="0" w:space="0" w:color="auto"/>
      </w:divBdr>
    </w:div>
    <w:div w:id="1783762845">
      <w:bodyDiv w:val="1"/>
      <w:marLeft w:val="0"/>
      <w:marRight w:val="0"/>
      <w:marTop w:val="0"/>
      <w:marBottom w:val="0"/>
      <w:divBdr>
        <w:top w:val="none" w:sz="0" w:space="0" w:color="auto"/>
        <w:left w:val="none" w:sz="0" w:space="0" w:color="auto"/>
        <w:bottom w:val="none" w:sz="0" w:space="0" w:color="auto"/>
        <w:right w:val="none" w:sz="0" w:space="0" w:color="auto"/>
      </w:divBdr>
    </w:div>
    <w:div w:id="1783767056">
      <w:bodyDiv w:val="1"/>
      <w:marLeft w:val="0"/>
      <w:marRight w:val="0"/>
      <w:marTop w:val="0"/>
      <w:marBottom w:val="0"/>
      <w:divBdr>
        <w:top w:val="none" w:sz="0" w:space="0" w:color="auto"/>
        <w:left w:val="none" w:sz="0" w:space="0" w:color="auto"/>
        <w:bottom w:val="none" w:sz="0" w:space="0" w:color="auto"/>
        <w:right w:val="none" w:sz="0" w:space="0" w:color="auto"/>
      </w:divBdr>
    </w:div>
    <w:div w:id="1784104737">
      <w:bodyDiv w:val="1"/>
      <w:marLeft w:val="0"/>
      <w:marRight w:val="0"/>
      <w:marTop w:val="0"/>
      <w:marBottom w:val="0"/>
      <w:divBdr>
        <w:top w:val="none" w:sz="0" w:space="0" w:color="auto"/>
        <w:left w:val="none" w:sz="0" w:space="0" w:color="auto"/>
        <w:bottom w:val="none" w:sz="0" w:space="0" w:color="auto"/>
        <w:right w:val="none" w:sz="0" w:space="0" w:color="auto"/>
      </w:divBdr>
    </w:div>
    <w:div w:id="1784110382">
      <w:bodyDiv w:val="1"/>
      <w:marLeft w:val="0"/>
      <w:marRight w:val="0"/>
      <w:marTop w:val="0"/>
      <w:marBottom w:val="0"/>
      <w:divBdr>
        <w:top w:val="none" w:sz="0" w:space="0" w:color="auto"/>
        <w:left w:val="none" w:sz="0" w:space="0" w:color="auto"/>
        <w:bottom w:val="none" w:sz="0" w:space="0" w:color="auto"/>
        <w:right w:val="none" w:sz="0" w:space="0" w:color="auto"/>
      </w:divBdr>
    </w:div>
    <w:div w:id="1784226856">
      <w:bodyDiv w:val="1"/>
      <w:marLeft w:val="0"/>
      <w:marRight w:val="0"/>
      <w:marTop w:val="0"/>
      <w:marBottom w:val="0"/>
      <w:divBdr>
        <w:top w:val="none" w:sz="0" w:space="0" w:color="auto"/>
        <w:left w:val="none" w:sz="0" w:space="0" w:color="auto"/>
        <w:bottom w:val="none" w:sz="0" w:space="0" w:color="auto"/>
        <w:right w:val="none" w:sz="0" w:space="0" w:color="auto"/>
      </w:divBdr>
    </w:div>
    <w:div w:id="1784687080">
      <w:bodyDiv w:val="1"/>
      <w:marLeft w:val="0"/>
      <w:marRight w:val="0"/>
      <w:marTop w:val="0"/>
      <w:marBottom w:val="0"/>
      <w:divBdr>
        <w:top w:val="none" w:sz="0" w:space="0" w:color="auto"/>
        <w:left w:val="none" w:sz="0" w:space="0" w:color="auto"/>
        <w:bottom w:val="none" w:sz="0" w:space="0" w:color="auto"/>
        <w:right w:val="none" w:sz="0" w:space="0" w:color="auto"/>
      </w:divBdr>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117500">
      <w:bodyDiv w:val="1"/>
      <w:marLeft w:val="0"/>
      <w:marRight w:val="0"/>
      <w:marTop w:val="0"/>
      <w:marBottom w:val="0"/>
      <w:divBdr>
        <w:top w:val="none" w:sz="0" w:space="0" w:color="auto"/>
        <w:left w:val="none" w:sz="0" w:space="0" w:color="auto"/>
        <w:bottom w:val="none" w:sz="0" w:space="0" w:color="auto"/>
        <w:right w:val="none" w:sz="0" w:space="0" w:color="auto"/>
      </w:divBdr>
    </w:div>
    <w:div w:id="1787305601">
      <w:bodyDiv w:val="1"/>
      <w:marLeft w:val="0"/>
      <w:marRight w:val="0"/>
      <w:marTop w:val="0"/>
      <w:marBottom w:val="0"/>
      <w:divBdr>
        <w:top w:val="none" w:sz="0" w:space="0" w:color="auto"/>
        <w:left w:val="none" w:sz="0" w:space="0" w:color="auto"/>
        <w:bottom w:val="none" w:sz="0" w:space="0" w:color="auto"/>
        <w:right w:val="none" w:sz="0" w:space="0" w:color="auto"/>
      </w:divBdr>
    </w:div>
    <w:div w:id="1787576668">
      <w:bodyDiv w:val="1"/>
      <w:marLeft w:val="0"/>
      <w:marRight w:val="0"/>
      <w:marTop w:val="0"/>
      <w:marBottom w:val="0"/>
      <w:divBdr>
        <w:top w:val="none" w:sz="0" w:space="0" w:color="auto"/>
        <w:left w:val="none" w:sz="0" w:space="0" w:color="auto"/>
        <w:bottom w:val="none" w:sz="0" w:space="0" w:color="auto"/>
        <w:right w:val="none" w:sz="0" w:space="0" w:color="auto"/>
      </w:divBdr>
    </w:div>
    <w:div w:id="1787890899">
      <w:bodyDiv w:val="1"/>
      <w:marLeft w:val="0"/>
      <w:marRight w:val="0"/>
      <w:marTop w:val="0"/>
      <w:marBottom w:val="0"/>
      <w:divBdr>
        <w:top w:val="none" w:sz="0" w:space="0" w:color="auto"/>
        <w:left w:val="none" w:sz="0" w:space="0" w:color="auto"/>
        <w:bottom w:val="none" w:sz="0" w:space="0" w:color="auto"/>
        <w:right w:val="none" w:sz="0" w:space="0" w:color="auto"/>
      </w:divBdr>
    </w:div>
    <w:div w:id="1789736179">
      <w:bodyDiv w:val="1"/>
      <w:marLeft w:val="0"/>
      <w:marRight w:val="0"/>
      <w:marTop w:val="0"/>
      <w:marBottom w:val="0"/>
      <w:divBdr>
        <w:top w:val="none" w:sz="0" w:space="0" w:color="auto"/>
        <w:left w:val="none" w:sz="0" w:space="0" w:color="auto"/>
        <w:bottom w:val="none" w:sz="0" w:space="0" w:color="auto"/>
        <w:right w:val="none" w:sz="0" w:space="0" w:color="auto"/>
      </w:divBdr>
    </w:div>
    <w:div w:id="1790200012">
      <w:bodyDiv w:val="1"/>
      <w:marLeft w:val="0"/>
      <w:marRight w:val="0"/>
      <w:marTop w:val="0"/>
      <w:marBottom w:val="0"/>
      <w:divBdr>
        <w:top w:val="none" w:sz="0" w:space="0" w:color="auto"/>
        <w:left w:val="none" w:sz="0" w:space="0" w:color="auto"/>
        <w:bottom w:val="none" w:sz="0" w:space="0" w:color="auto"/>
        <w:right w:val="none" w:sz="0" w:space="0" w:color="auto"/>
      </w:divBdr>
    </w:div>
    <w:div w:id="1792630016">
      <w:bodyDiv w:val="1"/>
      <w:marLeft w:val="0"/>
      <w:marRight w:val="0"/>
      <w:marTop w:val="0"/>
      <w:marBottom w:val="0"/>
      <w:divBdr>
        <w:top w:val="none" w:sz="0" w:space="0" w:color="auto"/>
        <w:left w:val="none" w:sz="0" w:space="0" w:color="auto"/>
        <w:bottom w:val="none" w:sz="0" w:space="0" w:color="auto"/>
        <w:right w:val="none" w:sz="0" w:space="0" w:color="auto"/>
      </w:divBdr>
    </w:div>
    <w:div w:id="1792819906">
      <w:bodyDiv w:val="1"/>
      <w:marLeft w:val="0"/>
      <w:marRight w:val="0"/>
      <w:marTop w:val="0"/>
      <w:marBottom w:val="0"/>
      <w:divBdr>
        <w:top w:val="none" w:sz="0" w:space="0" w:color="auto"/>
        <w:left w:val="none" w:sz="0" w:space="0" w:color="auto"/>
        <w:bottom w:val="none" w:sz="0" w:space="0" w:color="auto"/>
        <w:right w:val="none" w:sz="0" w:space="0" w:color="auto"/>
      </w:divBdr>
    </w:div>
    <w:div w:id="1793209305">
      <w:bodyDiv w:val="1"/>
      <w:marLeft w:val="0"/>
      <w:marRight w:val="0"/>
      <w:marTop w:val="0"/>
      <w:marBottom w:val="0"/>
      <w:divBdr>
        <w:top w:val="none" w:sz="0" w:space="0" w:color="auto"/>
        <w:left w:val="none" w:sz="0" w:space="0" w:color="auto"/>
        <w:bottom w:val="none" w:sz="0" w:space="0" w:color="auto"/>
        <w:right w:val="none" w:sz="0" w:space="0" w:color="auto"/>
      </w:divBdr>
    </w:div>
    <w:div w:id="1794052022">
      <w:bodyDiv w:val="1"/>
      <w:marLeft w:val="0"/>
      <w:marRight w:val="0"/>
      <w:marTop w:val="0"/>
      <w:marBottom w:val="0"/>
      <w:divBdr>
        <w:top w:val="none" w:sz="0" w:space="0" w:color="auto"/>
        <w:left w:val="none" w:sz="0" w:space="0" w:color="auto"/>
        <w:bottom w:val="none" w:sz="0" w:space="0" w:color="auto"/>
        <w:right w:val="none" w:sz="0" w:space="0" w:color="auto"/>
      </w:divBdr>
    </w:div>
    <w:div w:id="1794251558">
      <w:bodyDiv w:val="1"/>
      <w:marLeft w:val="0"/>
      <w:marRight w:val="0"/>
      <w:marTop w:val="0"/>
      <w:marBottom w:val="0"/>
      <w:divBdr>
        <w:top w:val="none" w:sz="0" w:space="0" w:color="auto"/>
        <w:left w:val="none" w:sz="0" w:space="0" w:color="auto"/>
        <w:bottom w:val="none" w:sz="0" w:space="0" w:color="auto"/>
        <w:right w:val="none" w:sz="0" w:space="0" w:color="auto"/>
      </w:divBdr>
    </w:div>
    <w:div w:id="1794865079">
      <w:bodyDiv w:val="1"/>
      <w:marLeft w:val="0"/>
      <w:marRight w:val="0"/>
      <w:marTop w:val="0"/>
      <w:marBottom w:val="0"/>
      <w:divBdr>
        <w:top w:val="none" w:sz="0" w:space="0" w:color="auto"/>
        <w:left w:val="none" w:sz="0" w:space="0" w:color="auto"/>
        <w:bottom w:val="none" w:sz="0" w:space="0" w:color="auto"/>
        <w:right w:val="none" w:sz="0" w:space="0" w:color="auto"/>
      </w:divBdr>
    </w:div>
    <w:div w:id="1795060446">
      <w:bodyDiv w:val="1"/>
      <w:marLeft w:val="0"/>
      <w:marRight w:val="0"/>
      <w:marTop w:val="0"/>
      <w:marBottom w:val="0"/>
      <w:divBdr>
        <w:top w:val="none" w:sz="0" w:space="0" w:color="auto"/>
        <w:left w:val="none" w:sz="0" w:space="0" w:color="auto"/>
        <w:bottom w:val="none" w:sz="0" w:space="0" w:color="auto"/>
        <w:right w:val="none" w:sz="0" w:space="0" w:color="auto"/>
      </w:divBdr>
    </w:div>
    <w:div w:id="1795706526">
      <w:bodyDiv w:val="1"/>
      <w:marLeft w:val="0"/>
      <w:marRight w:val="0"/>
      <w:marTop w:val="0"/>
      <w:marBottom w:val="0"/>
      <w:divBdr>
        <w:top w:val="none" w:sz="0" w:space="0" w:color="auto"/>
        <w:left w:val="none" w:sz="0" w:space="0" w:color="auto"/>
        <w:bottom w:val="none" w:sz="0" w:space="0" w:color="auto"/>
        <w:right w:val="none" w:sz="0" w:space="0" w:color="auto"/>
      </w:divBdr>
    </w:div>
    <w:div w:id="1796677727">
      <w:bodyDiv w:val="1"/>
      <w:marLeft w:val="0"/>
      <w:marRight w:val="0"/>
      <w:marTop w:val="0"/>
      <w:marBottom w:val="0"/>
      <w:divBdr>
        <w:top w:val="none" w:sz="0" w:space="0" w:color="auto"/>
        <w:left w:val="none" w:sz="0" w:space="0" w:color="auto"/>
        <w:bottom w:val="none" w:sz="0" w:space="0" w:color="auto"/>
        <w:right w:val="none" w:sz="0" w:space="0" w:color="auto"/>
      </w:divBdr>
    </w:div>
    <w:div w:id="1797331441">
      <w:bodyDiv w:val="1"/>
      <w:marLeft w:val="0"/>
      <w:marRight w:val="0"/>
      <w:marTop w:val="0"/>
      <w:marBottom w:val="0"/>
      <w:divBdr>
        <w:top w:val="none" w:sz="0" w:space="0" w:color="auto"/>
        <w:left w:val="none" w:sz="0" w:space="0" w:color="auto"/>
        <w:bottom w:val="none" w:sz="0" w:space="0" w:color="auto"/>
        <w:right w:val="none" w:sz="0" w:space="0" w:color="auto"/>
      </w:divBdr>
    </w:div>
    <w:div w:id="1798404877">
      <w:bodyDiv w:val="1"/>
      <w:marLeft w:val="0"/>
      <w:marRight w:val="0"/>
      <w:marTop w:val="0"/>
      <w:marBottom w:val="0"/>
      <w:divBdr>
        <w:top w:val="none" w:sz="0" w:space="0" w:color="auto"/>
        <w:left w:val="none" w:sz="0" w:space="0" w:color="auto"/>
        <w:bottom w:val="none" w:sz="0" w:space="0" w:color="auto"/>
        <w:right w:val="none" w:sz="0" w:space="0" w:color="auto"/>
      </w:divBdr>
    </w:div>
    <w:div w:id="1798991716">
      <w:bodyDiv w:val="1"/>
      <w:marLeft w:val="0"/>
      <w:marRight w:val="0"/>
      <w:marTop w:val="0"/>
      <w:marBottom w:val="0"/>
      <w:divBdr>
        <w:top w:val="none" w:sz="0" w:space="0" w:color="auto"/>
        <w:left w:val="none" w:sz="0" w:space="0" w:color="auto"/>
        <w:bottom w:val="none" w:sz="0" w:space="0" w:color="auto"/>
        <w:right w:val="none" w:sz="0" w:space="0" w:color="auto"/>
      </w:divBdr>
    </w:div>
    <w:div w:id="1799030396">
      <w:bodyDiv w:val="1"/>
      <w:marLeft w:val="0"/>
      <w:marRight w:val="0"/>
      <w:marTop w:val="0"/>
      <w:marBottom w:val="0"/>
      <w:divBdr>
        <w:top w:val="none" w:sz="0" w:space="0" w:color="auto"/>
        <w:left w:val="none" w:sz="0" w:space="0" w:color="auto"/>
        <w:bottom w:val="none" w:sz="0" w:space="0" w:color="auto"/>
        <w:right w:val="none" w:sz="0" w:space="0" w:color="auto"/>
      </w:divBdr>
    </w:div>
    <w:div w:id="1799032933">
      <w:bodyDiv w:val="1"/>
      <w:marLeft w:val="0"/>
      <w:marRight w:val="0"/>
      <w:marTop w:val="0"/>
      <w:marBottom w:val="0"/>
      <w:divBdr>
        <w:top w:val="none" w:sz="0" w:space="0" w:color="auto"/>
        <w:left w:val="none" w:sz="0" w:space="0" w:color="auto"/>
        <w:bottom w:val="none" w:sz="0" w:space="0" w:color="auto"/>
        <w:right w:val="none" w:sz="0" w:space="0" w:color="auto"/>
      </w:divBdr>
    </w:div>
    <w:div w:id="1799033664">
      <w:bodyDiv w:val="1"/>
      <w:marLeft w:val="0"/>
      <w:marRight w:val="0"/>
      <w:marTop w:val="0"/>
      <w:marBottom w:val="0"/>
      <w:divBdr>
        <w:top w:val="none" w:sz="0" w:space="0" w:color="auto"/>
        <w:left w:val="none" w:sz="0" w:space="0" w:color="auto"/>
        <w:bottom w:val="none" w:sz="0" w:space="0" w:color="auto"/>
        <w:right w:val="none" w:sz="0" w:space="0" w:color="auto"/>
      </w:divBdr>
    </w:div>
    <w:div w:id="1800607697">
      <w:bodyDiv w:val="1"/>
      <w:marLeft w:val="0"/>
      <w:marRight w:val="0"/>
      <w:marTop w:val="0"/>
      <w:marBottom w:val="0"/>
      <w:divBdr>
        <w:top w:val="none" w:sz="0" w:space="0" w:color="auto"/>
        <w:left w:val="none" w:sz="0" w:space="0" w:color="auto"/>
        <w:bottom w:val="none" w:sz="0" w:space="0" w:color="auto"/>
        <w:right w:val="none" w:sz="0" w:space="0" w:color="auto"/>
      </w:divBdr>
    </w:div>
    <w:div w:id="1801460127">
      <w:bodyDiv w:val="1"/>
      <w:marLeft w:val="0"/>
      <w:marRight w:val="0"/>
      <w:marTop w:val="0"/>
      <w:marBottom w:val="0"/>
      <w:divBdr>
        <w:top w:val="none" w:sz="0" w:space="0" w:color="auto"/>
        <w:left w:val="none" w:sz="0" w:space="0" w:color="auto"/>
        <w:bottom w:val="none" w:sz="0" w:space="0" w:color="auto"/>
        <w:right w:val="none" w:sz="0" w:space="0" w:color="auto"/>
      </w:divBdr>
    </w:div>
    <w:div w:id="1801531326">
      <w:bodyDiv w:val="1"/>
      <w:marLeft w:val="0"/>
      <w:marRight w:val="0"/>
      <w:marTop w:val="0"/>
      <w:marBottom w:val="0"/>
      <w:divBdr>
        <w:top w:val="none" w:sz="0" w:space="0" w:color="auto"/>
        <w:left w:val="none" w:sz="0" w:space="0" w:color="auto"/>
        <w:bottom w:val="none" w:sz="0" w:space="0" w:color="auto"/>
        <w:right w:val="none" w:sz="0" w:space="0" w:color="auto"/>
      </w:divBdr>
    </w:div>
    <w:div w:id="1801800036">
      <w:bodyDiv w:val="1"/>
      <w:marLeft w:val="0"/>
      <w:marRight w:val="0"/>
      <w:marTop w:val="0"/>
      <w:marBottom w:val="0"/>
      <w:divBdr>
        <w:top w:val="none" w:sz="0" w:space="0" w:color="auto"/>
        <w:left w:val="none" w:sz="0" w:space="0" w:color="auto"/>
        <w:bottom w:val="none" w:sz="0" w:space="0" w:color="auto"/>
        <w:right w:val="none" w:sz="0" w:space="0" w:color="auto"/>
      </w:divBdr>
    </w:div>
    <w:div w:id="1802187031">
      <w:bodyDiv w:val="1"/>
      <w:marLeft w:val="0"/>
      <w:marRight w:val="0"/>
      <w:marTop w:val="0"/>
      <w:marBottom w:val="0"/>
      <w:divBdr>
        <w:top w:val="none" w:sz="0" w:space="0" w:color="auto"/>
        <w:left w:val="none" w:sz="0" w:space="0" w:color="auto"/>
        <w:bottom w:val="none" w:sz="0" w:space="0" w:color="auto"/>
        <w:right w:val="none" w:sz="0" w:space="0" w:color="auto"/>
      </w:divBdr>
    </w:div>
    <w:div w:id="1802335785">
      <w:bodyDiv w:val="1"/>
      <w:marLeft w:val="0"/>
      <w:marRight w:val="0"/>
      <w:marTop w:val="0"/>
      <w:marBottom w:val="0"/>
      <w:divBdr>
        <w:top w:val="none" w:sz="0" w:space="0" w:color="auto"/>
        <w:left w:val="none" w:sz="0" w:space="0" w:color="auto"/>
        <w:bottom w:val="none" w:sz="0" w:space="0" w:color="auto"/>
        <w:right w:val="none" w:sz="0" w:space="0" w:color="auto"/>
      </w:divBdr>
    </w:div>
    <w:div w:id="1803384612">
      <w:bodyDiv w:val="1"/>
      <w:marLeft w:val="0"/>
      <w:marRight w:val="0"/>
      <w:marTop w:val="0"/>
      <w:marBottom w:val="0"/>
      <w:divBdr>
        <w:top w:val="none" w:sz="0" w:space="0" w:color="auto"/>
        <w:left w:val="none" w:sz="0" w:space="0" w:color="auto"/>
        <w:bottom w:val="none" w:sz="0" w:space="0" w:color="auto"/>
        <w:right w:val="none" w:sz="0" w:space="0" w:color="auto"/>
      </w:divBdr>
    </w:div>
    <w:div w:id="1805349666">
      <w:bodyDiv w:val="1"/>
      <w:marLeft w:val="0"/>
      <w:marRight w:val="0"/>
      <w:marTop w:val="0"/>
      <w:marBottom w:val="0"/>
      <w:divBdr>
        <w:top w:val="none" w:sz="0" w:space="0" w:color="auto"/>
        <w:left w:val="none" w:sz="0" w:space="0" w:color="auto"/>
        <w:bottom w:val="none" w:sz="0" w:space="0" w:color="auto"/>
        <w:right w:val="none" w:sz="0" w:space="0" w:color="auto"/>
      </w:divBdr>
    </w:div>
    <w:div w:id="1808163854">
      <w:bodyDiv w:val="1"/>
      <w:marLeft w:val="0"/>
      <w:marRight w:val="0"/>
      <w:marTop w:val="0"/>
      <w:marBottom w:val="0"/>
      <w:divBdr>
        <w:top w:val="none" w:sz="0" w:space="0" w:color="auto"/>
        <w:left w:val="none" w:sz="0" w:space="0" w:color="auto"/>
        <w:bottom w:val="none" w:sz="0" w:space="0" w:color="auto"/>
        <w:right w:val="none" w:sz="0" w:space="0" w:color="auto"/>
      </w:divBdr>
    </w:div>
    <w:div w:id="1812136798">
      <w:bodyDiv w:val="1"/>
      <w:marLeft w:val="0"/>
      <w:marRight w:val="0"/>
      <w:marTop w:val="0"/>
      <w:marBottom w:val="0"/>
      <w:divBdr>
        <w:top w:val="none" w:sz="0" w:space="0" w:color="auto"/>
        <w:left w:val="none" w:sz="0" w:space="0" w:color="auto"/>
        <w:bottom w:val="none" w:sz="0" w:space="0" w:color="auto"/>
        <w:right w:val="none" w:sz="0" w:space="0" w:color="auto"/>
      </w:divBdr>
    </w:div>
    <w:div w:id="1812215261">
      <w:bodyDiv w:val="1"/>
      <w:marLeft w:val="0"/>
      <w:marRight w:val="0"/>
      <w:marTop w:val="0"/>
      <w:marBottom w:val="0"/>
      <w:divBdr>
        <w:top w:val="none" w:sz="0" w:space="0" w:color="auto"/>
        <w:left w:val="none" w:sz="0" w:space="0" w:color="auto"/>
        <w:bottom w:val="none" w:sz="0" w:space="0" w:color="auto"/>
        <w:right w:val="none" w:sz="0" w:space="0" w:color="auto"/>
      </w:divBdr>
    </w:div>
    <w:div w:id="1814520871">
      <w:bodyDiv w:val="1"/>
      <w:marLeft w:val="0"/>
      <w:marRight w:val="0"/>
      <w:marTop w:val="0"/>
      <w:marBottom w:val="0"/>
      <w:divBdr>
        <w:top w:val="none" w:sz="0" w:space="0" w:color="auto"/>
        <w:left w:val="none" w:sz="0" w:space="0" w:color="auto"/>
        <w:bottom w:val="none" w:sz="0" w:space="0" w:color="auto"/>
        <w:right w:val="none" w:sz="0" w:space="0" w:color="auto"/>
      </w:divBdr>
    </w:div>
    <w:div w:id="1814563860">
      <w:bodyDiv w:val="1"/>
      <w:marLeft w:val="0"/>
      <w:marRight w:val="0"/>
      <w:marTop w:val="0"/>
      <w:marBottom w:val="0"/>
      <w:divBdr>
        <w:top w:val="none" w:sz="0" w:space="0" w:color="auto"/>
        <w:left w:val="none" w:sz="0" w:space="0" w:color="auto"/>
        <w:bottom w:val="none" w:sz="0" w:space="0" w:color="auto"/>
        <w:right w:val="none" w:sz="0" w:space="0" w:color="auto"/>
      </w:divBdr>
    </w:div>
    <w:div w:id="1815294819">
      <w:bodyDiv w:val="1"/>
      <w:marLeft w:val="0"/>
      <w:marRight w:val="0"/>
      <w:marTop w:val="0"/>
      <w:marBottom w:val="0"/>
      <w:divBdr>
        <w:top w:val="none" w:sz="0" w:space="0" w:color="auto"/>
        <w:left w:val="none" w:sz="0" w:space="0" w:color="auto"/>
        <w:bottom w:val="none" w:sz="0" w:space="0" w:color="auto"/>
        <w:right w:val="none" w:sz="0" w:space="0" w:color="auto"/>
      </w:divBdr>
    </w:div>
    <w:div w:id="1815946631">
      <w:bodyDiv w:val="1"/>
      <w:marLeft w:val="0"/>
      <w:marRight w:val="0"/>
      <w:marTop w:val="0"/>
      <w:marBottom w:val="0"/>
      <w:divBdr>
        <w:top w:val="none" w:sz="0" w:space="0" w:color="auto"/>
        <w:left w:val="none" w:sz="0" w:space="0" w:color="auto"/>
        <w:bottom w:val="none" w:sz="0" w:space="0" w:color="auto"/>
        <w:right w:val="none" w:sz="0" w:space="0" w:color="auto"/>
      </w:divBdr>
    </w:div>
    <w:div w:id="1816531839">
      <w:bodyDiv w:val="1"/>
      <w:marLeft w:val="0"/>
      <w:marRight w:val="0"/>
      <w:marTop w:val="0"/>
      <w:marBottom w:val="0"/>
      <w:divBdr>
        <w:top w:val="none" w:sz="0" w:space="0" w:color="auto"/>
        <w:left w:val="none" w:sz="0" w:space="0" w:color="auto"/>
        <w:bottom w:val="none" w:sz="0" w:space="0" w:color="auto"/>
        <w:right w:val="none" w:sz="0" w:space="0" w:color="auto"/>
      </w:divBdr>
    </w:div>
    <w:div w:id="1816794563">
      <w:bodyDiv w:val="1"/>
      <w:marLeft w:val="0"/>
      <w:marRight w:val="0"/>
      <w:marTop w:val="0"/>
      <w:marBottom w:val="0"/>
      <w:divBdr>
        <w:top w:val="none" w:sz="0" w:space="0" w:color="auto"/>
        <w:left w:val="none" w:sz="0" w:space="0" w:color="auto"/>
        <w:bottom w:val="none" w:sz="0" w:space="0" w:color="auto"/>
        <w:right w:val="none" w:sz="0" w:space="0" w:color="auto"/>
      </w:divBdr>
    </w:div>
    <w:div w:id="1817526802">
      <w:bodyDiv w:val="1"/>
      <w:marLeft w:val="0"/>
      <w:marRight w:val="0"/>
      <w:marTop w:val="0"/>
      <w:marBottom w:val="0"/>
      <w:divBdr>
        <w:top w:val="none" w:sz="0" w:space="0" w:color="auto"/>
        <w:left w:val="none" w:sz="0" w:space="0" w:color="auto"/>
        <w:bottom w:val="none" w:sz="0" w:space="0" w:color="auto"/>
        <w:right w:val="none" w:sz="0" w:space="0" w:color="auto"/>
      </w:divBdr>
    </w:div>
    <w:div w:id="1818064698">
      <w:bodyDiv w:val="1"/>
      <w:marLeft w:val="0"/>
      <w:marRight w:val="0"/>
      <w:marTop w:val="0"/>
      <w:marBottom w:val="0"/>
      <w:divBdr>
        <w:top w:val="none" w:sz="0" w:space="0" w:color="auto"/>
        <w:left w:val="none" w:sz="0" w:space="0" w:color="auto"/>
        <w:bottom w:val="none" w:sz="0" w:space="0" w:color="auto"/>
        <w:right w:val="none" w:sz="0" w:space="0" w:color="auto"/>
      </w:divBdr>
    </w:div>
    <w:div w:id="1823615144">
      <w:bodyDiv w:val="1"/>
      <w:marLeft w:val="0"/>
      <w:marRight w:val="0"/>
      <w:marTop w:val="0"/>
      <w:marBottom w:val="0"/>
      <w:divBdr>
        <w:top w:val="none" w:sz="0" w:space="0" w:color="auto"/>
        <w:left w:val="none" w:sz="0" w:space="0" w:color="auto"/>
        <w:bottom w:val="none" w:sz="0" w:space="0" w:color="auto"/>
        <w:right w:val="none" w:sz="0" w:space="0" w:color="auto"/>
      </w:divBdr>
    </w:div>
    <w:div w:id="1824350555">
      <w:bodyDiv w:val="1"/>
      <w:marLeft w:val="0"/>
      <w:marRight w:val="0"/>
      <w:marTop w:val="0"/>
      <w:marBottom w:val="0"/>
      <w:divBdr>
        <w:top w:val="none" w:sz="0" w:space="0" w:color="auto"/>
        <w:left w:val="none" w:sz="0" w:space="0" w:color="auto"/>
        <w:bottom w:val="none" w:sz="0" w:space="0" w:color="auto"/>
        <w:right w:val="none" w:sz="0" w:space="0" w:color="auto"/>
      </w:divBdr>
    </w:div>
    <w:div w:id="1827935422">
      <w:bodyDiv w:val="1"/>
      <w:marLeft w:val="0"/>
      <w:marRight w:val="0"/>
      <w:marTop w:val="0"/>
      <w:marBottom w:val="0"/>
      <w:divBdr>
        <w:top w:val="none" w:sz="0" w:space="0" w:color="auto"/>
        <w:left w:val="none" w:sz="0" w:space="0" w:color="auto"/>
        <w:bottom w:val="none" w:sz="0" w:space="0" w:color="auto"/>
        <w:right w:val="none" w:sz="0" w:space="0" w:color="auto"/>
      </w:divBdr>
    </w:div>
    <w:div w:id="1829588778">
      <w:bodyDiv w:val="1"/>
      <w:marLeft w:val="0"/>
      <w:marRight w:val="0"/>
      <w:marTop w:val="0"/>
      <w:marBottom w:val="0"/>
      <w:divBdr>
        <w:top w:val="none" w:sz="0" w:space="0" w:color="auto"/>
        <w:left w:val="none" w:sz="0" w:space="0" w:color="auto"/>
        <w:bottom w:val="none" w:sz="0" w:space="0" w:color="auto"/>
        <w:right w:val="none" w:sz="0" w:space="0" w:color="auto"/>
      </w:divBdr>
    </w:div>
    <w:div w:id="1830167320">
      <w:bodyDiv w:val="1"/>
      <w:marLeft w:val="0"/>
      <w:marRight w:val="0"/>
      <w:marTop w:val="0"/>
      <w:marBottom w:val="0"/>
      <w:divBdr>
        <w:top w:val="none" w:sz="0" w:space="0" w:color="auto"/>
        <w:left w:val="none" w:sz="0" w:space="0" w:color="auto"/>
        <w:bottom w:val="none" w:sz="0" w:space="0" w:color="auto"/>
        <w:right w:val="none" w:sz="0" w:space="0" w:color="auto"/>
      </w:divBdr>
    </w:div>
    <w:div w:id="1830631503">
      <w:bodyDiv w:val="1"/>
      <w:marLeft w:val="0"/>
      <w:marRight w:val="0"/>
      <w:marTop w:val="0"/>
      <w:marBottom w:val="0"/>
      <w:divBdr>
        <w:top w:val="none" w:sz="0" w:space="0" w:color="auto"/>
        <w:left w:val="none" w:sz="0" w:space="0" w:color="auto"/>
        <w:bottom w:val="none" w:sz="0" w:space="0" w:color="auto"/>
        <w:right w:val="none" w:sz="0" w:space="0" w:color="auto"/>
      </w:divBdr>
    </w:div>
    <w:div w:id="1831217427">
      <w:bodyDiv w:val="1"/>
      <w:marLeft w:val="0"/>
      <w:marRight w:val="0"/>
      <w:marTop w:val="0"/>
      <w:marBottom w:val="0"/>
      <w:divBdr>
        <w:top w:val="none" w:sz="0" w:space="0" w:color="auto"/>
        <w:left w:val="none" w:sz="0" w:space="0" w:color="auto"/>
        <w:bottom w:val="none" w:sz="0" w:space="0" w:color="auto"/>
        <w:right w:val="none" w:sz="0" w:space="0" w:color="auto"/>
      </w:divBdr>
    </w:div>
    <w:div w:id="1831602483">
      <w:bodyDiv w:val="1"/>
      <w:marLeft w:val="0"/>
      <w:marRight w:val="0"/>
      <w:marTop w:val="0"/>
      <w:marBottom w:val="0"/>
      <w:divBdr>
        <w:top w:val="none" w:sz="0" w:space="0" w:color="auto"/>
        <w:left w:val="none" w:sz="0" w:space="0" w:color="auto"/>
        <w:bottom w:val="none" w:sz="0" w:space="0" w:color="auto"/>
        <w:right w:val="none" w:sz="0" w:space="0" w:color="auto"/>
      </w:divBdr>
    </w:div>
    <w:div w:id="1831672521">
      <w:bodyDiv w:val="1"/>
      <w:marLeft w:val="0"/>
      <w:marRight w:val="0"/>
      <w:marTop w:val="0"/>
      <w:marBottom w:val="0"/>
      <w:divBdr>
        <w:top w:val="none" w:sz="0" w:space="0" w:color="auto"/>
        <w:left w:val="none" w:sz="0" w:space="0" w:color="auto"/>
        <w:bottom w:val="none" w:sz="0" w:space="0" w:color="auto"/>
        <w:right w:val="none" w:sz="0" w:space="0" w:color="auto"/>
      </w:divBdr>
    </w:div>
    <w:div w:id="1832479467">
      <w:bodyDiv w:val="1"/>
      <w:marLeft w:val="0"/>
      <w:marRight w:val="0"/>
      <w:marTop w:val="0"/>
      <w:marBottom w:val="0"/>
      <w:divBdr>
        <w:top w:val="none" w:sz="0" w:space="0" w:color="auto"/>
        <w:left w:val="none" w:sz="0" w:space="0" w:color="auto"/>
        <w:bottom w:val="none" w:sz="0" w:space="0" w:color="auto"/>
        <w:right w:val="none" w:sz="0" w:space="0" w:color="auto"/>
      </w:divBdr>
    </w:div>
    <w:div w:id="1834686658">
      <w:bodyDiv w:val="1"/>
      <w:marLeft w:val="0"/>
      <w:marRight w:val="0"/>
      <w:marTop w:val="0"/>
      <w:marBottom w:val="0"/>
      <w:divBdr>
        <w:top w:val="none" w:sz="0" w:space="0" w:color="auto"/>
        <w:left w:val="none" w:sz="0" w:space="0" w:color="auto"/>
        <w:bottom w:val="none" w:sz="0" w:space="0" w:color="auto"/>
        <w:right w:val="none" w:sz="0" w:space="0" w:color="auto"/>
      </w:divBdr>
    </w:div>
    <w:div w:id="1835025989">
      <w:bodyDiv w:val="1"/>
      <w:marLeft w:val="0"/>
      <w:marRight w:val="0"/>
      <w:marTop w:val="0"/>
      <w:marBottom w:val="0"/>
      <w:divBdr>
        <w:top w:val="none" w:sz="0" w:space="0" w:color="auto"/>
        <w:left w:val="none" w:sz="0" w:space="0" w:color="auto"/>
        <w:bottom w:val="none" w:sz="0" w:space="0" w:color="auto"/>
        <w:right w:val="none" w:sz="0" w:space="0" w:color="auto"/>
      </w:divBdr>
    </w:div>
    <w:div w:id="1836064284">
      <w:bodyDiv w:val="1"/>
      <w:marLeft w:val="0"/>
      <w:marRight w:val="0"/>
      <w:marTop w:val="0"/>
      <w:marBottom w:val="0"/>
      <w:divBdr>
        <w:top w:val="none" w:sz="0" w:space="0" w:color="auto"/>
        <w:left w:val="none" w:sz="0" w:space="0" w:color="auto"/>
        <w:bottom w:val="none" w:sz="0" w:space="0" w:color="auto"/>
        <w:right w:val="none" w:sz="0" w:space="0" w:color="auto"/>
      </w:divBdr>
    </w:div>
    <w:div w:id="1836410162">
      <w:bodyDiv w:val="1"/>
      <w:marLeft w:val="0"/>
      <w:marRight w:val="0"/>
      <w:marTop w:val="0"/>
      <w:marBottom w:val="0"/>
      <w:divBdr>
        <w:top w:val="none" w:sz="0" w:space="0" w:color="auto"/>
        <w:left w:val="none" w:sz="0" w:space="0" w:color="auto"/>
        <w:bottom w:val="none" w:sz="0" w:space="0" w:color="auto"/>
        <w:right w:val="none" w:sz="0" w:space="0" w:color="auto"/>
      </w:divBdr>
    </w:div>
    <w:div w:id="1837111220">
      <w:bodyDiv w:val="1"/>
      <w:marLeft w:val="0"/>
      <w:marRight w:val="0"/>
      <w:marTop w:val="0"/>
      <w:marBottom w:val="0"/>
      <w:divBdr>
        <w:top w:val="none" w:sz="0" w:space="0" w:color="auto"/>
        <w:left w:val="none" w:sz="0" w:space="0" w:color="auto"/>
        <w:bottom w:val="none" w:sz="0" w:space="0" w:color="auto"/>
        <w:right w:val="none" w:sz="0" w:space="0" w:color="auto"/>
      </w:divBdr>
    </w:div>
    <w:div w:id="1838109560">
      <w:bodyDiv w:val="1"/>
      <w:marLeft w:val="0"/>
      <w:marRight w:val="0"/>
      <w:marTop w:val="0"/>
      <w:marBottom w:val="0"/>
      <w:divBdr>
        <w:top w:val="none" w:sz="0" w:space="0" w:color="auto"/>
        <w:left w:val="none" w:sz="0" w:space="0" w:color="auto"/>
        <w:bottom w:val="none" w:sz="0" w:space="0" w:color="auto"/>
        <w:right w:val="none" w:sz="0" w:space="0" w:color="auto"/>
      </w:divBdr>
    </w:div>
    <w:div w:id="1839464611">
      <w:bodyDiv w:val="1"/>
      <w:marLeft w:val="0"/>
      <w:marRight w:val="0"/>
      <w:marTop w:val="0"/>
      <w:marBottom w:val="0"/>
      <w:divBdr>
        <w:top w:val="none" w:sz="0" w:space="0" w:color="auto"/>
        <w:left w:val="none" w:sz="0" w:space="0" w:color="auto"/>
        <w:bottom w:val="none" w:sz="0" w:space="0" w:color="auto"/>
        <w:right w:val="none" w:sz="0" w:space="0" w:color="auto"/>
      </w:divBdr>
    </w:div>
    <w:div w:id="1839806989">
      <w:bodyDiv w:val="1"/>
      <w:marLeft w:val="0"/>
      <w:marRight w:val="0"/>
      <w:marTop w:val="0"/>
      <w:marBottom w:val="0"/>
      <w:divBdr>
        <w:top w:val="none" w:sz="0" w:space="0" w:color="auto"/>
        <w:left w:val="none" w:sz="0" w:space="0" w:color="auto"/>
        <w:bottom w:val="none" w:sz="0" w:space="0" w:color="auto"/>
        <w:right w:val="none" w:sz="0" w:space="0" w:color="auto"/>
      </w:divBdr>
    </w:div>
    <w:div w:id="1839924474">
      <w:bodyDiv w:val="1"/>
      <w:marLeft w:val="0"/>
      <w:marRight w:val="0"/>
      <w:marTop w:val="0"/>
      <w:marBottom w:val="0"/>
      <w:divBdr>
        <w:top w:val="none" w:sz="0" w:space="0" w:color="auto"/>
        <w:left w:val="none" w:sz="0" w:space="0" w:color="auto"/>
        <w:bottom w:val="none" w:sz="0" w:space="0" w:color="auto"/>
        <w:right w:val="none" w:sz="0" w:space="0" w:color="auto"/>
      </w:divBdr>
    </w:div>
    <w:div w:id="1840458433">
      <w:bodyDiv w:val="1"/>
      <w:marLeft w:val="0"/>
      <w:marRight w:val="0"/>
      <w:marTop w:val="0"/>
      <w:marBottom w:val="0"/>
      <w:divBdr>
        <w:top w:val="none" w:sz="0" w:space="0" w:color="auto"/>
        <w:left w:val="none" w:sz="0" w:space="0" w:color="auto"/>
        <w:bottom w:val="none" w:sz="0" w:space="0" w:color="auto"/>
        <w:right w:val="none" w:sz="0" w:space="0" w:color="auto"/>
      </w:divBdr>
    </w:div>
    <w:div w:id="1841579300">
      <w:bodyDiv w:val="1"/>
      <w:marLeft w:val="0"/>
      <w:marRight w:val="0"/>
      <w:marTop w:val="0"/>
      <w:marBottom w:val="0"/>
      <w:divBdr>
        <w:top w:val="none" w:sz="0" w:space="0" w:color="auto"/>
        <w:left w:val="none" w:sz="0" w:space="0" w:color="auto"/>
        <w:bottom w:val="none" w:sz="0" w:space="0" w:color="auto"/>
        <w:right w:val="none" w:sz="0" w:space="0" w:color="auto"/>
      </w:divBdr>
    </w:div>
    <w:div w:id="1841920069">
      <w:bodyDiv w:val="1"/>
      <w:marLeft w:val="0"/>
      <w:marRight w:val="0"/>
      <w:marTop w:val="0"/>
      <w:marBottom w:val="0"/>
      <w:divBdr>
        <w:top w:val="none" w:sz="0" w:space="0" w:color="auto"/>
        <w:left w:val="none" w:sz="0" w:space="0" w:color="auto"/>
        <w:bottom w:val="none" w:sz="0" w:space="0" w:color="auto"/>
        <w:right w:val="none" w:sz="0" w:space="0" w:color="auto"/>
      </w:divBdr>
    </w:div>
    <w:div w:id="1842504340">
      <w:bodyDiv w:val="1"/>
      <w:marLeft w:val="0"/>
      <w:marRight w:val="0"/>
      <w:marTop w:val="0"/>
      <w:marBottom w:val="0"/>
      <w:divBdr>
        <w:top w:val="none" w:sz="0" w:space="0" w:color="auto"/>
        <w:left w:val="none" w:sz="0" w:space="0" w:color="auto"/>
        <w:bottom w:val="none" w:sz="0" w:space="0" w:color="auto"/>
        <w:right w:val="none" w:sz="0" w:space="0" w:color="auto"/>
      </w:divBdr>
    </w:div>
    <w:div w:id="1842810908">
      <w:bodyDiv w:val="1"/>
      <w:marLeft w:val="0"/>
      <w:marRight w:val="0"/>
      <w:marTop w:val="0"/>
      <w:marBottom w:val="0"/>
      <w:divBdr>
        <w:top w:val="none" w:sz="0" w:space="0" w:color="auto"/>
        <w:left w:val="none" w:sz="0" w:space="0" w:color="auto"/>
        <w:bottom w:val="none" w:sz="0" w:space="0" w:color="auto"/>
        <w:right w:val="none" w:sz="0" w:space="0" w:color="auto"/>
      </w:divBdr>
    </w:div>
    <w:div w:id="1842890375">
      <w:bodyDiv w:val="1"/>
      <w:marLeft w:val="0"/>
      <w:marRight w:val="0"/>
      <w:marTop w:val="0"/>
      <w:marBottom w:val="0"/>
      <w:divBdr>
        <w:top w:val="none" w:sz="0" w:space="0" w:color="auto"/>
        <w:left w:val="none" w:sz="0" w:space="0" w:color="auto"/>
        <w:bottom w:val="none" w:sz="0" w:space="0" w:color="auto"/>
        <w:right w:val="none" w:sz="0" w:space="0" w:color="auto"/>
      </w:divBdr>
    </w:div>
    <w:div w:id="1845507419">
      <w:bodyDiv w:val="1"/>
      <w:marLeft w:val="0"/>
      <w:marRight w:val="0"/>
      <w:marTop w:val="0"/>
      <w:marBottom w:val="0"/>
      <w:divBdr>
        <w:top w:val="none" w:sz="0" w:space="0" w:color="auto"/>
        <w:left w:val="none" w:sz="0" w:space="0" w:color="auto"/>
        <w:bottom w:val="none" w:sz="0" w:space="0" w:color="auto"/>
        <w:right w:val="none" w:sz="0" w:space="0" w:color="auto"/>
      </w:divBdr>
    </w:div>
    <w:div w:id="1847593223">
      <w:bodyDiv w:val="1"/>
      <w:marLeft w:val="0"/>
      <w:marRight w:val="0"/>
      <w:marTop w:val="0"/>
      <w:marBottom w:val="0"/>
      <w:divBdr>
        <w:top w:val="none" w:sz="0" w:space="0" w:color="auto"/>
        <w:left w:val="none" w:sz="0" w:space="0" w:color="auto"/>
        <w:bottom w:val="none" w:sz="0" w:space="0" w:color="auto"/>
        <w:right w:val="none" w:sz="0" w:space="0" w:color="auto"/>
      </w:divBdr>
    </w:div>
    <w:div w:id="1848790130">
      <w:bodyDiv w:val="1"/>
      <w:marLeft w:val="0"/>
      <w:marRight w:val="0"/>
      <w:marTop w:val="0"/>
      <w:marBottom w:val="0"/>
      <w:divBdr>
        <w:top w:val="none" w:sz="0" w:space="0" w:color="auto"/>
        <w:left w:val="none" w:sz="0" w:space="0" w:color="auto"/>
        <w:bottom w:val="none" w:sz="0" w:space="0" w:color="auto"/>
        <w:right w:val="none" w:sz="0" w:space="0" w:color="auto"/>
      </w:divBdr>
    </w:div>
    <w:div w:id="1850410258">
      <w:bodyDiv w:val="1"/>
      <w:marLeft w:val="0"/>
      <w:marRight w:val="0"/>
      <w:marTop w:val="0"/>
      <w:marBottom w:val="0"/>
      <w:divBdr>
        <w:top w:val="none" w:sz="0" w:space="0" w:color="auto"/>
        <w:left w:val="none" w:sz="0" w:space="0" w:color="auto"/>
        <w:bottom w:val="none" w:sz="0" w:space="0" w:color="auto"/>
        <w:right w:val="none" w:sz="0" w:space="0" w:color="auto"/>
      </w:divBdr>
    </w:div>
    <w:div w:id="1851873494">
      <w:bodyDiv w:val="1"/>
      <w:marLeft w:val="0"/>
      <w:marRight w:val="0"/>
      <w:marTop w:val="0"/>
      <w:marBottom w:val="0"/>
      <w:divBdr>
        <w:top w:val="none" w:sz="0" w:space="0" w:color="auto"/>
        <w:left w:val="none" w:sz="0" w:space="0" w:color="auto"/>
        <w:bottom w:val="none" w:sz="0" w:space="0" w:color="auto"/>
        <w:right w:val="none" w:sz="0" w:space="0" w:color="auto"/>
      </w:divBdr>
    </w:div>
    <w:div w:id="1852259953">
      <w:bodyDiv w:val="1"/>
      <w:marLeft w:val="0"/>
      <w:marRight w:val="0"/>
      <w:marTop w:val="0"/>
      <w:marBottom w:val="0"/>
      <w:divBdr>
        <w:top w:val="none" w:sz="0" w:space="0" w:color="auto"/>
        <w:left w:val="none" w:sz="0" w:space="0" w:color="auto"/>
        <w:bottom w:val="none" w:sz="0" w:space="0" w:color="auto"/>
        <w:right w:val="none" w:sz="0" w:space="0" w:color="auto"/>
      </w:divBdr>
    </w:div>
    <w:div w:id="1852330467">
      <w:bodyDiv w:val="1"/>
      <w:marLeft w:val="0"/>
      <w:marRight w:val="0"/>
      <w:marTop w:val="0"/>
      <w:marBottom w:val="0"/>
      <w:divBdr>
        <w:top w:val="none" w:sz="0" w:space="0" w:color="auto"/>
        <w:left w:val="none" w:sz="0" w:space="0" w:color="auto"/>
        <w:bottom w:val="none" w:sz="0" w:space="0" w:color="auto"/>
        <w:right w:val="none" w:sz="0" w:space="0" w:color="auto"/>
      </w:divBdr>
    </w:div>
    <w:div w:id="1854418548">
      <w:bodyDiv w:val="1"/>
      <w:marLeft w:val="0"/>
      <w:marRight w:val="0"/>
      <w:marTop w:val="0"/>
      <w:marBottom w:val="0"/>
      <w:divBdr>
        <w:top w:val="none" w:sz="0" w:space="0" w:color="auto"/>
        <w:left w:val="none" w:sz="0" w:space="0" w:color="auto"/>
        <w:bottom w:val="none" w:sz="0" w:space="0" w:color="auto"/>
        <w:right w:val="none" w:sz="0" w:space="0" w:color="auto"/>
      </w:divBdr>
    </w:div>
    <w:div w:id="1854880850">
      <w:bodyDiv w:val="1"/>
      <w:marLeft w:val="0"/>
      <w:marRight w:val="0"/>
      <w:marTop w:val="0"/>
      <w:marBottom w:val="0"/>
      <w:divBdr>
        <w:top w:val="none" w:sz="0" w:space="0" w:color="auto"/>
        <w:left w:val="none" w:sz="0" w:space="0" w:color="auto"/>
        <w:bottom w:val="none" w:sz="0" w:space="0" w:color="auto"/>
        <w:right w:val="none" w:sz="0" w:space="0" w:color="auto"/>
      </w:divBdr>
    </w:div>
    <w:div w:id="1855343378">
      <w:bodyDiv w:val="1"/>
      <w:marLeft w:val="0"/>
      <w:marRight w:val="0"/>
      <w:marTop w:val="0"/>
      <w:marBottom w:val="0"/>
      <w:divBdr>
        <w:top w:val="none" w:sz="0" w:space="0" w:color="auto"/>
        <w:left w:val="none" w:sz="0" w:space="0" w:color="auto"/>
        <w:bottom w:val="none" w:sz="0" w:space="0" w:color="auto"/>
        <w:right w:val="none" w:sz="0" w:space="0" w:color="auto"/>
      </w:divBdr>
    </w:div>
    <w:div w:id="1859273248">
      <w:bodyDiv w:val="1"/>
      <w:marLeft w:val="0"/>
      <w:marRight w:val="0"/>
      <w:marTop w:val="0"/>
      <w:marBottom w:val="0"/>
      <w:divBdr>
        <w:top w:val="none" w:sz="0" w:space="0" w:color="auto"/>
        <w:left w:val="none" w:sz="0" w:space="0" w:color="auto"/>
        <w:bottom w:val="none" w:sz="0" w:space="0" w:color="auto"/>
        <w:right w:val="none" w:sz="0" w:space="0" w:color="auto"/>
      </w:divBdr>
    </w:div>
    <w:div w:id="1859849111">
      <w:bodyDiv w:val="1"/>
      <w:marLeft w:val="0"/>
      <w:marRight w:val="0"/>
      <w:marTop w:val="0"/>
      <w:marBottom w:val="0"/>
      <w:divBdr>
        <w:top w:val="none" w:sz="0" w:space="0" w:color="auto"/>
        <w:left w:val="none" w:sz="0" w:space="0" w:color="auto"/>
        <w:bottom w:val="none" w:sz="0" w:space="0" w:color="auto"/>
        <w:right w:val="none" w:sz="0" w:space="0" w:color="auto"/>
      </w:divBdr>
    </w:div>
    <w:div w:id="1860318515">
      <w:bodyDiv w:val="1"/>
      <w:marLeft w:val="0"/>
      <w:marRight w:val="0"/>
      <w:marTop w:val="0"/>
      <w:marBottom w:val="0"/>
      <w:divBdr>
        <w:top w:val="none" w:sz="0" w:space="0" w:color="auto"/>
        <w:left w:val="none" w:sz="0" w:space="0" w:color="auto"/>
        <w:bottom w:val="none" w:sz="0" w:space="0" w:color="auto"/>
        <w:right w:val="none" w:sz="0" w:space="0" w:color="auto"/>
      </w:divBdr>
    </w:div>
    <w:div w:id="1860657474">
      <w:bodyDiv w:val="1"/>
      <w:marLeft w:val="0"/>
      <w:marRight w:val="0"/>
      <w:marTop w:val="0"/>
      <w:marBottom w:val="0"/>
      <w:divBdr>
        <w:top w:val="none" w:sz="0" w:space="0" w:color="auto"/>
        <w:left w:val="none" w:sz="0" w:space="0" w:color="auto"/>
        <w:bottom w:val="none" w:sz="0" w:space="0" w:color="auto"/>
        <w:right w:val="none" w:sz="0" w:space="0" w:color="auto"/>
      </w:divBdr>
    </w:div>
    <w:div w:id="1862628646">
      <w:bodyDiv w:val="1"/>
      <w:marLeft w:val="0"/>
      <w:marRight w:val="0"/>
      <w:marTop w:val="0"/>
      <w:marBottom w:val="0"/>
      <w:divBdr>
        <w:top w:val="none" w:sz="0" w:space="0" w:color="auto"/>
        <w:left w:val="none" w:sz="0" w:space="0" w:color="auto"/>
        <w:bottom w:val="none" w:sz="0" w:space="0" w:color="auto"/>
        <w:right w:val="none" w:sz="0" w:space="0" w:color="auto"/>
      </w:divBdr>
    </w:div>
    <w:div w:id="1864782184">
      <w:bodyDiv w:val="1"/>
      <w:marLeft w:val="0"/>
      <w:marRight w:val="0"/>
      <w:marTop w:val="0"/>
      <w:marBottom w:val="0"/>
      <w:divBdr>
        <w:top w:val="none" w:sz="0" w:space="0" w:color="auto"/>
        <w:left w:val="none" w:sz="0" w:space="0" w:color="auto"/>
        <w:bottom w:val="none" w:sz="0" w:space="0" w:color="auto"/>
        <w:right w:val="none" w:sz="0" w:space="0" w:color="auto"/>
      </w:divBdr>
    </w:div>
    <w:div w:id="1866093294">
      <w:bodyDiv w:val="1"/>
      <w:marLeft w:val="0"/>
      <w:marRight w:val="0"/>
      <w:marTop w:val="0"/>
      <w:marBottom w:val="0"/>
      <w:divBdr>
        <w:top w:val="none" w:sz="0" w:space="0" w:color="auto"/>
        <w:left w:val="none" w:sz="0" w:space="0" w:color="auto"/>
        <w:bottom w:val="none" w:sz="0" w:space="0" w:color="auto"/>
        <w:right w:val="none" w:sz="0" w:space="0" w:color="auto"/>
      </w:divBdr>
    </w:div>
    <w:div w:id="1866095915">
      <w:bodyDiv w:val="1"/>
      <w:marLeft w:val="0"/>
      <w:marRight w:val="0"/>
      <w:marTop w:val="0"/>
      <w:marBottom w:val="0"/>
      <w:divBdr>
        <w:top w:val="none" w:sz="0" w:space="0" w:color="auto"/>
        <w:left w:val="none" w:sz="0" w:space="0" w:color="auto"/>
        <w:bottom w:val="none" w:sz="0" w:space="0" w:color="auto"/>
        <w:right w:val="none" w:sz="0" w:space="0" w:color="auto"/>
      </w:divBdr>
    </w:div>
    <w:div w:id="1866401320">
      <w:bodyDiv w:val="1"/>
      <w:marLeft w:val="0"/>
      <w:marRight w:val="0"/>
      <w:marTop w:val="0"/>
      <w:marBottom w:val="0"/>
      <w:divBdr>
        <w:top w:val="none" w:sz="0" w:space="0" w:color="auto"/>
        <w:left w:val="none" w:sz="0" w:space="0" w:color="auto"/>
        <w:bottom w:val="none" w:sz="0" w:space="0" w:color="auto"/>
        <w:right w:val="none" w:sz="0" w:space="0" w:color="auto"/>
      </w:divBdr>
    </w:div>
    <w:div w:id="1869368998">
      <w:bodyDiv w:val="1"/>
      <w:marLeft w:val="0"/>
      <w:marRight w:val="0"/>
      <w:marTop w:val="0"/>
      <w:marBottom w:val="0"/>
      <w:divBdr>
        <w:top w:val="none" w:sz="0" w:space="0" w:color="auto"/>
        <w:left w:val="none" w:sz="0" w:space="0" w:color="auto"/>
        <w:bottom w:val="none" w:sz="0" w:space="0" w:color="auto"/>
        <w:right w:val="none" w:sz="0" w:space="0" w:color="auto"/>
      </w:divBdr>
    </w:div>
    <w:div w:id="1870682940">
      <w:bodyDiv w:val="1"/>
      <w:marLeft w:val="0"/>
      <w:marRight w:val="0"/>
      <w:marTop w:val="0"/>
      <w:marBottom w:val="0"/>
      <w:divBdr>
        <w:top w:val="none" w:sz="0" w:space="0" w:color="auto"/>
        <w:left w:val="none" w:sz="0" w:space="0" w:color="auto"/>
        <w:bottom w:val="none" w:sz="0" w:space="0" w:color="auto"/>
        <w:right w:val="none" w:sz="0" w:space="0" w:color="auto"/>
      </w:divBdr>
    </w:div>
    <w:div w:id="1871797684">
      <w:bodyDiv w:val="1"/>
      <w:marLeft w:val="0"/>
      <w:marRight w:val="0"/>
      <w:marTop w:val="0"/>
      <w:marBottom w:val="0"/>
      <w:divBdr>
        <w:top w:val="none" w:sz="0" w:space="0" w:color="auto"/>
        <w:left w:val="none" w:sz="0" w:space="0" w:color="auto"/>
        <w:bottom w:val="none" w:sz="0" w:space="0" w:color="auto"/>
        <w:right w:val="none" w:sz="0" w:space="0" w:color="auto"/>
      </w:divBdr>
    </w:div>
    <w:div w:id="1873418960">
      <w:bodyDiv w:val="1"/>
      <w:marLeft w:val="0"/>
      <w:marRight w:val="0"/>
      <w:marTop w:val="0"/>
      <w:marBottom w:val="0"/>
      <w:divBdr>
        <w:top w:val="none" w:sz="0" w:space="0" w:color="auto"/>
        <w:left w:val="none" w:sz="0" w:space="0" w:color="auto"/>
        <w:bottom w:val="none" w:sz="0" w:space="0" w:color="auto"/>
        <w:right w:val="none" w:sz="0" w:space="0" w:color="auto"/>
      </w:divBdr>
    </w:div>
    <w:div w:id="1875386590">
      <w:bodyDiv w:val="1"/>
      <w:marLeft w:val="0"/>
      <w:marRight w:val="0"/>
      <w:marTop w:val="0"/>
      <w:marBottom w:val="0"/>
      <w:divBdr>
        <w:top w:val="none" w:sz="0" w:space="0" w:color="auto"/>
        <w:left w:val="none" w:sz="0" w:space="0" w:color="auto"/>
        <w:bottom w:val="none" w:sz="0" w:space="0" w:color="auto"/>
        <w:right w:val="none" w:sz="0" w:space="0" w:color="auto"/>
      </w:divBdr>
    </w:div>
    <w:div w:id="1875727874">
      <w:bodyDiv w:val="1"/>
      <w:marLeft w:val="0"/>
      <w:marRight w:val="0"/>
      <w:marTop w:val="0"/>
      <w:marBottom w:val="0"/>
      <w:divBdr>
        <w:top w:val="none" w:sz="0" w:space="0" w:color="auto"/>
        <w:left w:val="none" w:sz="0" w:space="0" w:color="auto"/>
        <w:bottom w:val="none" w:sz="0" w:space="0" w:color="auto"/>
        <w:right w:val="none" w:sz="0" w:space="0" w:color="auto"/>
      </w:divBdr>
    </w:div>
    <w:div w:id="1875802555">
      <w:bodyDiv w:val="1"/>
      <w:marLeft w:val="0"/>
      <w:marRight w:val="0"/>
      <w:marTop w:val="0"/>
      <w:marBottom w:val="0"/>
      <w:divBdr>
        <w:top w:val="none" w:sz="0" w:space="0" w:color="auto"/>
        <w:left w:val="none" w:sz="0" w:space="0" w:color="auto"/>
        <w:bottom w:val="none" w:sz="0" w:space="0" w:color="auto"/>
        <w:right w:val="none" w:sz="0" w:space="0" w:color="auto"/>
      </w:divBdr>
    </w:div>
    <w:div w:id="1876893013">
      <w:bodyDiv w:val="1"/>
      <w:marLeft w:val="0"/>
      <w:marRight w:val="0"/>
      <w:marTop w:val="0"/>
      <w:marBottom w:val="0"/>
      <w:divBdr>
        <w:top w:val="none" w:sz="0" w:space="0" w:color="auto"/>
        <w:left w:val="none" w:sz="0" w:space="0" w:color="auto"/>
        <w:bottom w:val="none" w:sz="0" w:space="0" w:color="auto"/>
        <w:right w:val="none" w:sz="0" w:space="0" w:color="auto"/>
      </w:divBdr>
    </w:div>
    <w:div w:id="1877544875">
      <w:bodyDiv w:val="1"/>
      <w:marLeft w:val="0"/>
      <w:marRight w:val="0"/>
      <w:marTop w:val="0"/>
      <w:marBottom w:val="0"/>
      <w:divBdr>
        <w:top w:val="none" w:sz="0" w:space="0" w:color="auto"/>
        <w:left w:val="none" w:sz="0" w:space="0" w:color="auto"/>
        <w:bottom w:val="none" w:sz="0" w:space="0" w:color="auto"/>
        <w:right w:val="none" w:sz="0" w:space="0" w:color="auto"/>
      </w:divBdr>
    </w:div>
    <w:div w:id="1877885271">
      <w:bodyDiv w:val="1"/>
      <w:marLeft w:val="0"/>
      <w:marRight w:val="0"/>
      <w:marTop w:val="0"/>
      <w:marBottom w:val="0"/>
      <w:divBdr>
        <w:top w:val="none" w:sz="0" w:space="0" w:color="auto"/>
        <w:left w:val="none" w:sz="0" w:space="0" w:color="auto"/>
        <w:bottom w:val="none" w:sz="0" w:space="0" w:color="auto"/>
        <w:right w:val="none" w:sz="0" w:space="0" w:color="auto"/>
      </w:divBdr>
    </w:div>
    <w:div w:id="1879003200">
      <w:bodyDiv w:val="1"/>
      <w:marLeft w:val="0"/>
      <w:marRight w:val="0"/>
      <w:marTop w:val="0"/>
      <w:marBottom w:val="0"/>
      <w:divBdr>
        <w:top w:val="none" w:sz="0" w:space="0" w:color="auto"/>
        <w:left w:val="none" w:sz="0" w:space="0" w:color="auto"/>
        <w:bottom w:val="none" w:sz="0" w:space="0" w:color="auto"/>
        <w:right w:val="none" w:sz="0" w:space="0" w:color="auto"/>
      </w:divBdr>
    </w:div>
    <w:div w:id="1879511075">
      <w:bodyDiv w:val="1"/>
      <w:marLeft w:val="0"/>
      <w:marRight w:val="0"/>
      <w:marTop w:val="0"/>
      <w:marBottom w:val="0"/>
      <w:divBdr>
        <w:top w:val="none" w:sz="0" w:space="0" w:color="auto"/>
        <w:left w:val="none" w:sz="0" w:space="0" w:color="auto"/>
        <w:bottom w:val="none" w:sz="0" w:space="0" w:color="auto"/>
        <w:right w:val="none" w:sz="0" w:space="0" w:color="auto"/>
      </w:divBdr>
    </w:div>
    <w:div w:id="1880779969">
      <w:bodyDiv w:val="1"/>
      <w:marLeft w:val="0"/>
      <w:marRight w:val="0"/>
      <w:marTop w:val="0"/>
      <w:marBottom w:val="0"/>
      <w:divBdr>
        <w:top w:val="none" w:sz="0" w:space="0" w:color="auto"/>
        <w:left w:val="none" w:sz="0" w:space="0" w:color="auto"/>
        <w:bottom w:val="none" w:sz="0" w:space="0" w:color="auto"/>
        <w:right w:val="none" w:sz="0" w:space="0" w:color="auto"/>
      </w:divBdr>
    </w:div>
    <w:div w:id="1881815388">
      <w:bodyDiv w:val="1"/>
      <w:marLeft w:val="0"/>
      <w:marRight w:val="0"/>
      <w:marTop w:val="0"/>
      <w:marBottom w:val="0"/>
      <w:divBdr>
        <w:top w:val="none" w:sz="0" w:space="0" w:color="auto"/>
        <w:left w:val="none" w:sz="0" w:space="0" w:color="auto"/>
        <w:bottom w:val="none" w:sz="0" w:space="0" w:color="auto"/>
        <w:right w:val="none" w:sz="0" w:space="0" w:color="auto"/>
      </w:divBdr>
    </w:div>
    <w:div w:id="1882864197">
      <w:bodyDiv w:val="1"/>
      <w:marLeft w:val="0"/>
      <w:marRight w:val="0"/>
      <w:marTop w:val="0"/>
      <w:marBottom w:val="0"/>
      <w:divBdr>
        <w:top w:val="none" w:sz="0" w:space="0" w:color="auto"/>
        <w:left w:val="none" w:sz="0" w:space="0" w:color="auto"/>
        <w:bottom w:val="none" w:sz="0" w:space="0" w:color="auto"/>
        <w:right w:val="none" w:sz="0" w:space="0" w:color="auto"/>
      </w:divBdr>
    </w:div>
    <w:div w:id="1883053094">
      <w:bodyDiv w:val="1"/>
      <w:marLeft w:val="0"/>
      <w:marRight w:val="0"/>
      <w:marTop w:val="0"/>
      <w:marBottom w:val="0"/>
      <w:divBdr>
        <w:top w:val="none" w:sz="0" w:space="0" w:color="auto"/>
        <w:left w:val="none" w:sz="0" w:space="0" w:color="auto"/>
        <w:bottom w:val="none" w:sz="0" w:space="0" w:color="auto"/>
        <w:right w:val="none" w:sz="0" w:space="0" w:color="auto"/>
      </w:divBdr>
    </w:div>
    <w:div w:id="1883714800">
      <w:bodyDiv w:val="1"/>
      <w:marLeft w:val="0"/>
      <w:marRight w:val="0"/>
      <w:marTop w:val="0"/>
      <w:marBottom w:val="0"/>
      <w:divBdr>
        <w:top w:val="none" w:sz="0" w:space="0" w:color="auto"/>
        <w:left w:val="none" w:sz="0" w:space="0" w:color="auto"/>
        <w:bottom w:val="none" w:sz="0" w:space="0" w:color="auto"/>
        <w:right w:val="none" w:sz="0" w:space="0" w:color="auto"/>
      </w:divBdr>
    </w:div>
    <w:div w:id="1883904279">
      <w:bodyDiv w:val="1"/>
      <w:marLeft w:val="0"/>
      <w:marRight w:val="0"/>
      <w:marTop w:val="0"/>
      <w:marBottom w:val="0"/>
      <w:divBdr>
        <w:top w:val="none" w:sz="0" w:space="0" w:color="auto"/>
        <w:left w:val="none" w:sz="0" w:space="0" w:color="auto"/>
        <w:bottom w:val="none" w:sz="0" w:space="0" w:color="auto"/>
        <w:right w:val="none" w:sz="0" w:space="0" w:color="auto"/>
      </w:divBdr>
    </w:div>
    <w:div w:id="1884243196">
      <w:bodyDiv w:val="1"/>
      <w:marLeft w:val="0"/>
      <w:marRight w:val="0"/>
      <w:marTop w:val="0"/>
      <w:marBottom w:val="0"/>
      <w:divBdr>
        <w:top w:val="none" w:sz="0" w:space="0" w:color="auto"/>
        <w:left w:val="none" w:sz="0" w:space="0" w:color="auto"/>
        <w:bottom w:val="none" w:sz="0" w:space="0" w:color="auto"/>
        <w:right w:val="none" w:sz="0" w:space="0" w:color="auto"/>
      </w:divBdr>
    </w:div>
    <w:div w:id="1885556215">
      <w:bodyDiv w:val="1"/>
      <w:marLeft w:val="0"/>
      <w:marRight w:val="0"/>
      <w:marTop w:val="0"/>
      <w:marBottom w:val="0"/>
      <w:divBdr>
        <w:top w:val="none" w:sz="0" w:space="0" w:color="auto"/>
        <w:left w:val="none" w:sz="0" w:space="0" w:color="auto"/>
        <w:bottom w:val="none" w:sz="0" w:space="0" w:color="auto"/>
        <w:right w:val="none" w:sz="0" w:space="0" w:color="auto"/>
      </w:divBdr>
    </w:div>
    <w:div w:id="1886789399">
      <w:bodyDiv w:val="1"/>
      <w:marLeft w:val="0"/>
      <w:marRight w:val="0"/>
      <w:marTop w:val="0"/>
      <w:marBottom w:val="0"/>
      <w:divBdr>
        <w:top w:val="none" w:sz="0" w:space="0" w:color="auto"/>
        <w:left w:val="none" w:sz="0" w:space="0" w:color="auto"/>
        <w:bottom w:val="none" w:sz="0" w:space="0" w:color="auto"/>
        <w:right w:val="none" w:sz="0" w:space="0" w:color="auto"/>
      </w:divBdr>
    </w:div>
    <w:div w:id="1886794215">
      <w:bodyDiv w:val="1"/>
      <w:marLeft w:val="0"/>
      <w:marRight w:val="0"/>
      <w:marTop w:val="0"/>
      <w:marBottom w:val="0"/>
      <w:divBdr>
        <w:top w:val="none" w:sz="0" w:space="0" w:color="auto"/>
        <w:left w:val="none" w:sz="0" w:space="0" w:color="auto"/>
        <w:bottom w:val="none" w:sz="0" w:space="0" w:color="auto"/>
        <w:right w:val="none" w:sz="0" w:space="0" w:color="auto"/>
      </w:divBdr>
    </w:div>
    <w:div w:id="1886795135">
      <w:bodyDiv w:val="1"/>
      <w:marLeft w:val="0"/>
      <w:marRight w:val="0"/>
      <w:marTop w:val="0"/>
      <w:marBottom w:val="0"/>
      <w:divBdr>
        <w:top w:val="none" w:sz="0" w:space="0" w:color="auto"/>
        <w:left w:val="none" w:sz="0" w:space="0" w:color="auto"/>
        <w:bottom w:val="none" w:sz="0" w:space="0" w:color="auto"/>
        <w:right w:val="none" w:sz="0" w:space="0" w:color="auto"/>
      </w:divBdr>
    </w:div>
    <w:div w:id="1887063337">
      <w:bodyDiv w:val="1"/>
      <w:marLeft w:val="0"/>
      <w:marRight w:val="0"/>
      <w:marTop w:val="0"/>
      <w:marBottom w:val="0"/>
      <w:divBdr>
        <w:top w:val="none" w:sz="0" w:space="0" w:color="auto"/>
        <w:left w:val="none" w:sz="0" w:space="0" w:color="auto"/>
        <w:bottom w:val="none" w:sz="0" w:space="0" w:color="auto"/>
        <w:right w:val="none" w:sz="0" w:space="0" w:color="auto"/>
      </w:divBdr>
    </w:div>
    <w:div w:id="1887257483">
      <w:bodyDiv w:val="1"/>
      <w:marLeft w:val="0"/>
      <w:marRight w:val="0"/>
      <w:marTop w:val="0"/>
      <w:marBottom w:val="0"/>
      <w:divBdr>
        <w:top w:val="none" w:sz="0" w:space="0" w:color="auto"/>
        <w:left w:val="none" w:sz="0" w:space="0" w:color="auto"/>
        <w:bottom w:val="none" w:sz="0" w:space="0" w:color="auto"/>
        <w:right w:val="none" w:sz="0" w:space="0" w:color="auto"/>
      </w:divBdr>
    </w:div>
    <w:div w:id="1888301933">
      <w:bodyDiv w:val="1"/>
      <w:marLeft w:val="0"/>
      <w:marRight w:val="0"/>
      <w:marTop w:val="0"/>
      <w:marBottom w:val="0"/>
      <w:divBdr>
        <w:top w:val="none" w:sz="0" w:space="0" w:color="auto"/>
        <w:left w:val="none" w:sz="0" w:space="0" w:color="auto"/>
        <w:bottom w:val="none" w:sz="0" w:space="0" w:color="auto"/>
        <w:right w:val="none" w:sz="0" w:space="0" w:color="auto"/>
      </w:divBdr>
    </w:div>
    <w:div w:id="1889142013">
      <w:bodyDiv w:val="1"/>
      <w:marLeft w:val="0"/>
      <w:marRight w:val="0"/>
      <w:marTop w:val="0"/>
      <w:marBottom w:val="0"/>
      <w:divBdr>
        <w:top w:val="none" w:sz="0" w:space="0" w:color="auto"/>
        <w:left w:val="none" w:sz="0" w:space="0" w:color="auto"/>
        <w:bottom w:val="none" w:sz="0" w:space="0" w:color="auto"/>
        <w:right w:val="none" w:sz="0" w:space="0" w:color="auto"/>
      </w:divBdr>
    </w:div>
    <w:div w:id="1890068157">
      <w:bodyDiv w:val="1"/>
      <w:marLeft w:val="0"/>
      <w:marRight w:val="0"/>
      <w:marTop w:val="0"/>
      <w:marBottom w:val="0"/>
      <w:divBdr>
        <w:top w:val="none" w:sz="0" w:space="0" w:color="auto"/>
        <w:left w:val="none" w:sz="0" w:space="0" w:color="auto"/>
        <w:bottom w:val="none" w:sz="0" w:space="0" w:color="auto"/>
        <w:right w:val="none" w:sz="0" w:space="0" w:color="auto"/>
      </w:divBdr>
    </w:div>
    <w:div w:id="1891839432">
      <w:bodyDiv w:val="1"/>
      <w:marLeft w:val="0"/>
      <w:marRight w:val="0"/>
      <w:marTop w:val="0"/>
      <w:marBottom w:val="0"/>
      <w:divBdr>
        <w:top w:val="none" w:sz="0" w:space="0" w:color="auto"/>
        <w:left w:val="none" w:sz="0" w:space="0" w:color="auto"/>
        <w:bottom w:val="none" w:sz="0" w:space="0" w:color="auto"/>
        <w:right w:val="none" w:sz="0" w:space="0" w:color="auto"/>
      </w:divBdr>
    </w:div>
    <w:div w:id="1892420291">
      <w:bodyDiv w:val="1"/>
      <w:marLeft w:val="0"/>
      <w:marRight w:val="0"/>
      <w:marTop w:val="0"/>
      <w:marBottom w:val="0"/>
      <w:divBdr>
        <w:top w:val="none" w:sz="0" w:space="0" w:color="auto"/>
        <w:left w:val="none" w:sz="0" w:space="0" w:color="auto"/>
        <w:bottom w:val="none" w:sz="0" w:space="0" w:color="auto"/>
        <w:right w:val="none" w:sz="0" w:space="0" w:color="auto"/>
      </w:divBdr>
    </w:div>
    <w:div w:id="1893496564">
      <w:bodyDiv w:val="1"/>
      <w:marLeft w:val="0"/>
      <w:marRight w:val="0"/>
      <w:marTop w:val="0"/>
      <w:marBottom w:val="0"/>
      <w:divBdr>
        <w:top w:val="none" w:sz="0" w:space="0" w:color="auto"/>
        <w:left w:val="none" w:sz="0" w:space="0" w:color="auto"/>
        <w:bottom w:val="none" w:sz="0" w:space="0" w:color="auto"/>
        <w:right w:val="none" w:sz="0" w:space="0" w:color="auto"/>
      </w:divBdr>
    </w:div>
    <w:div w:id="1893955104">
      <w:bodyDiv w:val="1"/>
      <w:marLeft w:val="0"/>
      <w:marRight w:val="0"/>
      <w:marTop w:val="0"/>
      <w:marBottom w:val="0"/>
      <w:divBdr>
        <w:top w:val="none" w:sz="0" w:space="0" w:color="auto"/>
        <w:left w:val="none" w:sz="0" w:space="0" w:color="auto"/>
        <w:bottom w:val="none" w:sz="0" w:space="0" w:color="auto"/>
        <w:right w:val="none" w:sz="0" w:space="0" w:color="auto"/>
      </w:divBdr>
    </w:div>
    <w:div w:id="1894777277">
      <w:bodyDiv w:val="1"/>
      <w:marLeft w:val="0"/>
      <w:marRight w:val="0"/>
      <w:marTop w:val="0"/>
      <w:marBottom w:val="0"/>
      <w:divBdr>
        <w:top w:val="none" w:sz="0" w:space="0" w:color="auto"/>
        <w:left w:val="none" w:sz="0" w:space="0" w:color="auto"/>
        <w:bottom w:val="none" w:sz="0" w:space="0" w:color="auto"/>
        <w:right w:val="none" w:sz="0" w:space="0" w:color="auto"/>
      </w:divBdr>
    </w:div>
    <w:div w:id="1896504409">
      <w:bodyDiv w:val="1"/>
      <w:marLeft w:val="0"/>
      <w:marRight w:val="0"/>
      <w:marTop w:val="0"/>
      <w:marBottom w:val="0"/>
      <w:divBdr>
        <w:top w:val="none" w:sz="0" w:space="0" w:color="auto"/>
        <w:left w:val="none" w:sz="0" w:space="0" w:color="auto"/>
        <w:bottom w:val="none" w:sz="0" w:space="0" w:color="auto"/>
        <w:right w:val="none" w:sz="0" w:space="0" w:color="auto"/>
      </w:divBdr>
    </w:div>
    <w:div w:id="1897544112">
      <w:bodyDiv w:val="1"/>
      <w:marLeft w:val="0"/>
      <w:marRight w:val="0"/>
      <w:marTop w:val="0"/>
      <w:marBottom w:val="0"/>
      <w:divBdr>
        <w:top w:val="none" w:sz="0" w:space="0" w:color="auto"/>
        <w:left w:val="none" w:sz="0" w:space="0" w:color="auto"/>
        <w:bottom w:val="none" w:sz="0" w:space="0" w:color="auto"/>
        <w:right w:val="none" w:sz="0" w:space="0" w:color="auto"/>
      </w:divBdr>
    </w:div>
    <w:div w:id="1898710995">
      <w:bodyDiv w:val="1"/>
      <w:marLeft w:val="0"/>
      <w:marRight w:val="0"/>
      <w:marTop w:val="0"/>
      <w:marBottom w:val="0"/>
      <w:divBdr>
        <w:top w:val="none" w:sz="0" w:space="0" w:color="auto"/>
        <w:left w:val="none" w:sz="0" w:space="0" w:color="auto"/>
        <w:bottom w:val="none" w:sz="0" w:space="0" w:color="auto"/>
        <w:right w:val="none" w:sz="0" w:space="0" w:color="auto"/>
      </w:divBdr>
    </w:div>
    <w:div w:id="1899434733">
      <w:bodyDiv w:val="1"/>
      <w:marLeft w:val="0"/>
      <w:marRight w:val="0"/>
      <w:marTop w:val="0"/>
      <w:marBottom w:val="0"/>
      <w:divBdr>
        <w:top w:val="none" w:sz="0" w:space="0" w:color="auto"/>
        <w:left w:val="none" w:sz="0" w:space="0" w:color="auto"/>
        <w:bottom w:val="none" w:sz="0" w:space="0" w:color="auto"/>
        <w:right w:val="none" w:sz="0" w:space="0" w:color="auto"/>
      </w:divBdr>
    </w:div>
    <w:div w:id="1899971088">
      <w:bodyDiv w:val="1"/>
      <w:marLeft w:val="0"/>
      <w:marRight w:val="0"/>
      <w:marTop w:val="0"/>
      <w:marBottom w:val="0"/>
      <w:divBdr>
        <w:top w:val="none" w:sz="0" w:space="0" w:color="auto"/>
        <w:left w:val="none" w:sz="0" w:space="0" w:color="auto"/>
        <w:bottom w:val="none" w:sz="0" w:space="0" w:color="auto"/>
        <w:right w:val="none" w:sz="0" w:space="0" w:color="auto"/>
      </w:divBdr>
    </w:div>
    <w:div w:id="1900479928">
      <w:bodyDiv w:val="1"/>
      <w:marLeft w:val="0"/>
      <w:marRight w:val="0"/>
      <w:marTop w:val="0"/>
      <w:marBottom w:val="0"/>
      <w:divBdr>
        <w:top w:val="none" w:sz="0" w:space="0" w:color="auto"/>
        <w:left w:val="none" w:sz="0" w:space="0" w:color="auto"/>
        <w:bottom w:val="none" w:sz="0" w:space="0" w:color="auto"/>
        <w:right w:val="none" w:sz="0" w:space="0" w:color="auto"/>
      </w:divBdr>
    </w:div>
    <w:div w:id="1901401006">
      <w:bodyDiv w:val="1"/>
      <w:marLeft w:val="0"/>
      <w:marRight w:val="0"/>
      <w:marTop w:val="0"/>
      <w:marBottom w:val="0"/>
      <w:divBdr>
        <w:top w:val="none" w:sz="0" w:space="0" w:color="auto"/>
        <w:left w:val="none" w:sz="0" w:space="0" w:color="auto"/>
        <w:bottom w:val="none" w:sz="0" w:space="0" w:color="auto"/>
        <w:right w:val="none" w:sz="0" w:space="0" w:color="auto"/>
      </w:divBdr>
    </w:div>
    <w:div w:id="1901666675">
      <w:bodyDiv w:val="1"/>
      <w:marLeft w:val="0"/>
      <w:marRight w:val="0"/>
      <w:marTop w:val="0"/>
      <w:marBottom w:val="0"/>
      <w:divBdr>
        <w:top w:val="none" w:sz="0" w:space="0" w:color="auto"/>
        <w:left w:val="none" w:sz="0" w:space="0" w:color="auto"/>
        <w:bottom w:val="none" w:sz="0" w:space="0" w:color="auto"/>
        <w:right w:val="none" w:sz="0" w:space="0" w:color="auto"/>
      </w:divBdr>
    </w:div>
    <w:div w:id="1902668756">
      <w:bodyDiv w:val="1"/>
      <w:marLeft w:val="0"/>
      <w:marRight w:val="0"/>
      <w:marTop w:val="0"/>
      <w:marBottom w:val="0"/>
      <w:divBdr>
        <w:top w:val="none" w:sz="0" w:space="0" w:color="auto"/>
        <w:left w:val="none" w:sz="0" w:space="0" w:color="auto"/>
        <w:bottom w:val="none" w:sz="0" w:space="0" w:color="auto"/>
        <w:right w:val="none" w:sz="0" w:space="0" w:color="auto"/>
      </w:divBdr>
    </w:div>
    <w:div w:id="1905330012">
      <w:bodyDiv w:val="1"/>
      <w:marLeft w:val="0"/>
      <w:marRight w:val="0"/>
      <w:marTop w:val="0"/>
      <w:marBottom w:val="0"/>
      <w:divBdr>
        <w:top w:val="none" w:sz="0" w:space="0" w:color="auto"/>
        <w:left w:val="none" w:sz="0" w:space="0" w:color="auto"/>
        <w:bottom w:val="none" w:sz="0" w:space="0" w:color="auto"/>
        <w:right w:val="none" w:sz="0" w:space="0" w:color="auto"/>
      </w:divBdr>
    </w:div>
    <w:div w:id="1907377263">
      <w:bodyDiv w:val="1"/>
      <w:marLeft w:val="0"/>
      <w:marRight w:val="0"/>
      <w:marTop w:val="0"/>
      <w:marBottom w:val="0"/>
      <w:divBdr>
        <w:top w:val="none" w:sz="0" w:space="0" w:color="auto"/>
        <w:left w:val="none" w:sz="0" w:space="0" w:color="auto"/>
        <w:bottom w:val="none" w:sz="0" w:space="0" w:color="auto"/>
        <w:right w:val="none" w:sz="0" w:space="0" w:color="auto"/>
      </w:divBdr>
    </w:div>
    <w:div w:id="1910729491">
      <w:bodyDiv w:val="1"/>
      <w:marLeft w:val="0"/>
      <w:marRight w:val="0"/>
      <w:marTop w:val="0"/>
      <w:marBottom w:val="0"/>
      <w:divBdr>
        <w:top w:val="none" w:sz="0" w:space="0" w:color="auto"/>
        <w:left w:val="none" w:sz="0" w:space="0" w:color="auto"/>
        <w:bottom w:val="none" w:sz="0" w:space="0" w:color="auto"/>
        <w:right w:val="none" w:sz="0" w:space="0" w:color="auto"/>
      </w:divBdr>
    </w:div>
    <w:div w:id="1912688141">
      <w:bodyDiv w:val="1"/>
      <w:marLeft w:val="0"/>
      <w:marRight w:val="0"/>
      <w:marTop w:val="0"/>
      <w:marBottom w:val="0"/>
      <w:divBdr>
        <w:top w:val="none" w:sz="0" w:space="0" w:color="auto"/>
        <w:left w:val="none" w:sz="0" w:space="0" w:color="auto"/>
        <w:bottom w:val="none" w:sz="0" w:space="0" w:color="auto"/>
        <w:right w:val="none" w:sz="0" w:space="0" w:color="auto"/>
      </w:divBdr>
    </w:div>
    <w:div w:id="1912737852">
      <w:bodyDiv w:val="1"/>
      <w:marLeft w:val="0"/>
      <w:marRight w:val="0"/>
      <w:marTop w:val="0"/>
      <w:marBottom w:val="0"/>
      <w:divBdr>
        <w:top w:val="none" w:sz="0" w:space="0" w:color="auto"/>
        <w:left w:val="none" w:sz="0" w:space="0" w:color="auto"/>
        <w:bottom w:val="none" w:sz="0" w:space="0" w:color="auto"/>
        <w:right w:val="none" w:sz="0" w:space="0" w:color="auto"/>
      </w:divBdr>
    </w:div>
    <w:div w:id="1913391398">
      <w:bodyDiv w:val="1"/>
      <w:marLeft w:val="0"/>
      <w:marRight w:val="0"/>
      <w:marTop w:val="0"/>
      <w:marBottom w:val="0"/>
      <w:divBdr>
        <w:top w:val="none" w:sz="0" w:space="0" w:color="auto"/>
        <w:left w:val="none" w:sz="0" w:space="0" w:color="auto"/>
        <w:bottom w:val="none" w:sz="0" w:space="0" w:color="auto"/>
        <w:right w:val="none" w:sz="0" w:space="0" w:color="auto"/>
      </w:divBdr>
    </w:div>
    <w:div w:id="1913662388">
      <w:bodyDiv w:val="1"/>
      <w:marLeft w:val="0"/>
      <w:marRight w:val="0"/>
      <w:marTop w:val="0"/>
      <w:marBottom w:val="0"/>
      <w:divBdr>
        <w:top w:val="none" w:sz="0" w:space="0" w:color="auto"/>
        <w:left w:val="none" w:sz="0" w:space="0" w:color="auto"/>
        <w:bottom w:val="none" w:sz="0" w:space="0" w:color="auto"/>
        <w:right w:val="none" w:sz="0" w:space="0" w:color="auto"/>
      </w:divBdr>
    </w:div>
    <w:div w:id="1913925269">
      <w:bodyDiv w:val="1"/>
      <w:marLeft w:val="0"/>
      <w:marRight w:val="0"/>
      <w:marTop w:val="0"/>
      <w:marBottom w:val="0"/>
      <w:divBdr>
        <w:top w:val="none" w:sz="0" w:space="0" w:color="auto"/>
        <w:left w:val="none" w:sz="0" w:space="0" w:color="auto"/>
        <w:bottom w:val="none" w:sz="0" w:space="0" w:color="auto"/>
        <w:right w:val="none" w:sz="0" w:space="0" w:color="auto"/>
      </w:divBdr>
    </w:div>
    <w:div w:id="1916548868">
      <w:bodyDiv w:val="1"/>
      <w:marLeft w:val="0"/>
      <w:marRight w:val="0"/>
      <w:marTop w:val="0"/>
      <w:marBottom w:val="0"/>
      <w:divBdr>
        <w:top w:val="none" w:sz="0" w:space="0" w:color="auto"/>
        <w:left w:val="none" w:sz="0" w:space="0" w:color="auto"/>
        <w:bottom w:val="none" w:sz="0" w:space="0" w:color="auto"/>
        <w:right w:val="none" w:sz="0" w:space="0" w:color="auto"/>
      </w:divBdr>
    </w:div>
    <w:div w:id="1916670929">
      <w:bodyDiv w:val="1"/>
      <w:marLeft w:val="0"/>
      <w:marRight w:val="0"/>
      <w:marTop w:val="0"/>
      <w:marBottom w:val="0"/>
      <w:divBdr>
        <w:top w:val="none" w:sz="0" w:space="0" w:color="auto"/>
        <w:left w:val="none" w:sz="0" w:space="0" w:color="auto"/>
        <w:bottom w:val="none" w:sz="0" w:space="0" w:color="auto"/>
        <w:right w:val="none" w:sz="0" w:space="0" w:color="auto"/>
      </w:divBdr>
    </w:div>
    <w:div w:id="1921015336">
      <w:bodyDiv w:val="1"/>
      <w:marLeft w:val="0"/>
      <w:marRight w:val="0"/>
      <w:marTop w:val="0"/>
      <w:marBottom w:val="0"/>
      <w:divBdr>
        <w:top w:val="none" w:sz="0" w:space="0" w:color="auto"/>
        <w:left w:val="none" w:sz="0" w:space="0" w:color="auto"/>
        <w:bottom w:val="none" w:sz="0" w:space="0" w:color="auto"/>
        <w:right w:val="none" w:sz="0" w:space="0" w:color="auto"/>
      </w:divBdr>
    </w:div>
    <w:div w:id="1921209970">
      <w:bodyDiv w:val="1"/>
      <w:marLeft w:val="0"/>
      <w:marRight w:val="0"/>
      <w:marTop w:val="0"/>
      <w:marBottom w:val="0"/>
      <w:divBdr>
        <w:top w:val="none" w:sz="0" w:space="0" w:color="auto"/>
        <w:left w:val="none" w:sz="0" w:space="0" w:color="auto"/>
        <w:bottom w:val="none" w:sz="0" w:space="0" w:color="auto"/>
        <w:right w:val="none" w:sz="0" w:space="0" w:color="auto"/>
      </w:divBdr>
    </w:div>
    <w:div w:id="1923177504">
      <w:bodyDiv w:val="1"/>
      <w:marLeft w:val="0"/>
      <w:marRight w:val="0"/>
      <w:marTop w:val="0"/>
      <w:marBottom w:val="0"/>
      <w:divBdr>
        <w:top w:val="none" w:sz="0" w:space="0" w:color="auto"/>
        <w:left w:val="none" w:sz="0" w:space="0" w:color="auto"/>
        <w:bottom w:val="none" w:sz="0" w:space="0" w:color="auto"/>
        <w:right w:val="none" w:sz="0" w:space="0" w:color="auto"/>
      </w:divBdr>
    </w:div>
    <w:div w:id="1923876157">
      <w:bodyDiv w:val="1"/>
      <w:marLeft w:val="0"/>
      <w:marRight w:val="0"/>
      <w:marTop w:val="0"/>
      <w:marBottom w:val="0"/>
      <w:divBdr>
        <w:top w:val="none" w:sz="0" w:space="0" w:color="auto"/>
        <w:left w:val="none" w:sz="0" w:space="0" w:color="auto"/>
        <w:bottom w:val="none" w:sz="0" w:space="0" w:color="auto"/>
        <w:right w:val="none" w:sz="0" w:space="0" w:color="auto"/>
      </w:divBdr>
    </w:div>
    <w:div w:id="1924297264">
      <w:bodyDiv w:val="1"/>
      <w:marLeft w:val="0"/>
      <w:marRight w:val="0"/>
      <w:marTop w:val="0"/>
      <w:marBottom w:val="0"/>
      <w:divBdr>
        <w:top w:val="none" w:sz="0" w:space="0" w:color="auto"/>
        <w:left w:val="none" w:sz="0" w:space="0" w:color="auto"/>
        <w:bottom w:val="none" w:sz="0" w:space="0" w:color="auto"/>
        <w:right w:val="none" w:sz="0" w:space="0" w:color="auto"/>
      </w:divBdr>
    </w:div>
    <w:div w:id="1924558686">
      <w:bodyDiv w:val="1"/>
      <w:marLeft w:val="0"/>
      <w:marRight w:val="0"/>
      <w:marTop w:val="0"/>
      <w:marBottom w:val="0"/>
      <w:divBdr>
        <w:top w:val="none" w:sz="0" w:space="0" w:color="auto"/>
        <w:left w:val="none" w:sz="0" w:space="0" w:color="auto"/>
        <w:bottom w:val="none" w:sz="0" w:space="0" w:color="auto"/>
        <w:right w:val="none" w:sz="0" w:space="0" w:color="auto"/>
      </w:divBdr>
    </w:div>
    <w:div w:id="1924561601">
      <w:bodyDiv w:val="1"/>
      <w:marLeft w:val="0"/>
      <w:marRight w:val="0"/>
      <w:marTop w:val="0"/>
      <w:marBottom w:val="0"/>
      <w:divBdr>
        <w:top w:val="none" w:sz="0" w:space="0" w:color="auto"/>
        <w:left w:val="none" w:sz="0" w:space="0" w:color="auto"/>
        <w:bottom w:val="none" w:sz="0" w:space="0" w:color="auto"/>
        <w:right w:val="none" w:sz="0" w:space="0" w:color="auto"/>
      </w:divBdr>
    </w:div>
    <w:div w:id="1926962270">
      <w:bodyDiv w:val="1"/>
      <w:marLeft w:val="0"/>
      <w:marRight w:val="0"/>
      <w:marTop w:val="0"/>
      <w:marBottom w:val="0"/>
      <w:divBdr>
        <w:top w:val="none" w:sz="0" w:space="0" w:color="auto"/>
        <w:left w:val="none" w:sz="0" w:space="0" w:color="auto"/>
        <w:bottom w:val="none" w:sz="0" w:space="0" w:color="auto"/>
        <w:right w:val="none" w:sz="0" w:space="0" w:color="auto"/>
      </w:divBdr>
    </w:div>
    <w:div w:id="1927035866">
      <w:bodyDiv w:val="1"/>
      <w:marLeft w:val="0"/>
      <w:marRight w:val="0"/>
      <w:marTop w:val="0"/>
      <w:marBottom w:val="0"/>
      <w:divBdr>
        <w:top w:val="none" w:sz="0" w:space="0" w:color="auto"/>
        <w:left w:val="none" w:sz="0" w:space="0" w:color="auto"/>
        <w:bottom w:val="none" w:sz="0" w:space="0" w:color="auto"/>
        <w:right w:val="none" w:sz="0" w:space="0" w:color="auto"/>
      </w:divBdr>
    </w:div>
    <w:div w:id="1929535095">
      <w:bodyDiv w:val="1"/>
      <w:marLeft w:val="0"/>
      <w:marRight w:val="0"/>
      <w:marTop w:val="0"/>
      <w:marBottom w:val="0"/>
      <w:divBdr>
        <w:top w:val="none" w:sz="0" w:space="0" w:color="auto"/>
        <w:left w:val="none" w:sz="0" w:space="0" w:color="auto"/>
        <w:bottom w:val="none" w:sz="0" w:space="0" w:color="auto"/>
        <w:right w:val="none" w:sz="0" w:space="0" w:color="auto"/>
      </w:divBdr>
    </w:div>
    <w:div w:id="1930112453">
      <w:bodyDiv w:val="1"/>
      <w:marLeft w:val="0"/>
      <w:marRight w:val="0"/>
      <w:marTop w:val="0"/>
      <w:marBottom w:val="0"/>
      <w:divBdr>
        <w:top w:val="none" w:sz="0" w:space="0" w:color="auto"/>
        <w:left w:val="none" w:sz="0" w:space="0" w:color="auto"/>
        <w:bottom w:val="none" w:sz="0" w:space="0" w:color="auto"/>
        <w:right w:val="none" w:sz="0" w:space="0" w:color="auto"/>
      </w:divBdr>
    </w:div>
    <w:div w:id="1930190973">
      <w:bodyDiv w:val="1"/>
      <w:marLeft w:val="0"/>
      <w:marRight w:val="0"/>
      <w:marTop w:val="0"/>
      <w:marBottom w:val="0"/>
      <w:divBdr>
        <w:top w:val="none" w:sz="0" w:space="0" w:color="auto"/>
        <w:left w:val="none" w:sz="0" w:space="0" w:color="auto"/>
        <w:bottom w:val="none" w:sz="0" w:space="0" w:color="auto"/>
        <w:right w:val="none" w:sz="0" w:space="0" w:color="auto"/>
      </w:divBdr>
    </w:div>
    <w:div w:id="1930310840">
      <w:bodyDiv w:val="1"/>
      <w:marLeft w:val="0"/>
      <w:marRight w:val="0"/>
      <w:marTop w:val="0"/>
      <w:marBottom w:val="0"/>
      <w:divBdr>
        <w:top w:val="none" w:sz="0" w:space="0" w:color="auto"/>
        <w:left w:val="none" w:sz="0" w:space="0" w:color="auto"/>
        <w:bottom w:val="none" w:sz="0" w:space="0" w:color="auto"/>
        <w:right w:val="none" w:sz="0" w:space="0" w:color="auto"/>
      </w:divBdr>
    </w:div>
    <w:div w:id="1930507170">
      <w:bodyDiv w:val="1"/>
      <w:marLeft w:val="0"/>
      <w:marRight w:val="0"/>
      <w:marTop w:val="0"/>
      <w:marBottom w:val="0"/>
      <w:divBdr>
        <w:top w:val="none" w:sz="0" w:space="0" w:color="auto"/>
        <w:left w:val="none" w:sz="0" w:space="0" w:color="auto"/>
        <w:bottom w:val="none" w:sz="0" w:space="0" w:color="auto"/>
        <w:right w:val="none" w:sz="0" w:space="0" w:color="auto"/>
      </w:divBdr>
    </w:div>
    <w:div w:id="1930892280">
      <w:bodyDiv w:val="1"/>
      <w:marLeft w:val="0"/>
      <w:marRight w:val="0"/>
      <w:marTop w:val="0"/>
      <w:marBottom w:val="0"/>
      <w:divBdr>
        <w:top w:val="none" w:sz="0" w:space="0" w:color="auto"/>
        <w:left w:val="none" w:sz="0" w:space="0" w:color="auto"/>
        <w:bottom w:val="none" w:sz="0" w:space="0" w:color="auto"/>
        <w:right w:val="none" w:sz="0" w:space="0" w:color="auto"/>
      </w:divBdr>
    </w:div>
    <w:div w:id="1932276697">
      <w:bodyDiv w:val="1"/>
      <w:marLeft w:val="0"/>
      <w:marRight w:val="0"/>
      <w:marTop w:val="0"/>
      <w:marBottom w:val="0"/>
      <w:divBdr>
        <w:top w:val="none" w:sz="0" w:space="0" w:color="auto"/>
        <w:left w:val="none" w:sz="0" w:space="0" w:color="auto"/>
        <w:bottom w:val="none" w:sz="0" w:space="0" w:color="auto"/>
        <w:right w:val="none" w:sz="0" w:space="0" w:color="auto"/>
      </w:divBdr>
    </w:div>
    <w:div w:id="1932348152">
      <w:bodyDiv w:val="1"/>
      <w:marLeft w:val="0"/>
      <w:marRight w:val="0"/>
      <w:marTop w:val="0"/>
      <w:marBottom w:val="0"/>
      <w:divBdr>
        <w:top w:val="none" w:sz="0" w:space="0" w:color="auto"/>
        <w:left w:val="none" w:sz="0" w:space="0" w:color="auto"/>
        <w:bottom w:val="none" w:sz="0" w:space="0" w:color="auto"/>
        <w:right w:val="none" w:sz="0" w:space="0" w:color="auto"/>
      </w:divBdr>
    </w:div>
    <w:div w:id="1932548090">
      <w:bodyDiv w:val="1"/>
      <w:marLeft w:val="0"/>
      <w:marRight w:val="0"/>
      <w:marTop w:val="0"/>
      <w:marBottom w:val="0"/>
      <w:divBdr>
        <w:top w:val="none" w:sz="0" w:space="0" w:color="auto"/>
        <w:left w:val="none" w:sz="0" w:space="0" w:color="auto"/>
        <w:bottom w:val="none" w:sz="0" w:space="0" w:color="auto"/>
        <w:right w:val="none" w:sz="0" w:space="0" w:color="auto"/>
      </w:divBdr>
    </w:div>
    <w:div w:id="1933009273">
      <w:bodyDiv w:val="1"/>
      <w:marLeft w:val="0"/>
      <w:marRight w:val="0"/>
      <w:marTop w:val="0"/>
      <w:marBottom w:val="0"/>
      <w:divBdr>
        <w:top w:val="none" w:sz="0" w:space="0" w:color="auto"/>
        <w:left w:val="none" w:sz="0" w:space="0" w:color="auto"/>
        <w:bottom w:val="none" w:sz="0" w:space="0" w:color="auto"/>
        <w:right w:val="none" w:sz="0" w:space="0" w:color="auto"/>
      </w:divBdr>
    </w:div>
    <w:div w:id="1933734112">
      <w:bodyDiv w:val="1"/>
      <w:marLeft w:val="0"/>
      <w:marRight w:val="0"/>
      <w:marTop w:val="0"/>
      <w:marBottom w:val="0"/>
      <w:divBdr>
        <w:top w:val="none" w:sz="0" w:space="0" w:color="auto"/>
        <w:left w:val="none" w:sz="0" w:space="0" w:color="auto"/>
        <w:bottom w:val="none" w:sz="0" w:space="0" w:color="auto"/>
        <w:right w:val="none" w:sz="0" w:space="0" w:color="auto"/>
      </w:divBdr>
    </w:div>
    <w:div w:id="1934589808">
      <w:bodyDiv w:val="1"/>
      <w:marLeft w:val="0"/>
      <w:marRight w:val="0"/>
      <w:marTop w:val="0"/>
      <w:marBottom w:val="0"/>
      <w:divBdr>
        <w:top w:val="none" w:sz="0" w:space="0" w:color="auto"/>
        <w:left w:val="none" w:sz="0" w:space="0" w:color="auto"/>
        <w:bottom w:val="none" w:sz="0" w:space="0" w:color="auto"/>
        <w:right w:val="none" w:sz="0" w:space="0" w:color="auto"/>
      </w:divBdr>
    </w:div>
    <w:div w:id="1935091771">
      <w:bodyDiv w:val="1"/>
      <w:marLeft w:val="0"/>
      <w:marRight w:val="0"/>
      <w:marTop w:val="0"/>
      <w:marBottom w:val="0"/>
      <w:divBdr>
        <w:top w:val="none" w:sz="0" w:space="0" w:color="auto"/>
        <w:left w:val="none" w:sz="0" w:space="0" w:color="auto"/>
        <w:bottom w:val="none" w:sz="0" w:space="0" w:color="auto"/>
        <w:right w:val="none" w:sz="0" w:space="0" w:color="auto"/>
      </w:divBdr>
    </w:div>
    <w:div w:id="1937518101">
      <w:bodyDiv w:val="1"/>
      <w:marLeft w:val="0"/>
      <w:marRight w:val="0"/>
      <w:marTop w:val="0"/>
      <w:marBottom w:val="0"/>
      <w:divBdr>
        <w:top w:val="none" w:sz="0" w:space="0" w:color="auto"/>
        <w:left w:val="none" w:sz="0" w:space="0" w:color="auto"/>
        <w:bottom w:val="none" w:sz="0" w:space="0" w:color="auto"/>
        <w:right w:val="none" w:sz="0" w:space="0" w:color="auto"/>
      </w:divBdr>
    </w:div>
    <w:div w:id="1940407118">
      <w:bodyDiv w:val="1"/>
      <w:marLeft w:val="0"/>
      <w:marRight w:val="0"/>
      <w:marTop w:val="0"/>
      <w:marBottom w:val="0"/>
      <w:divBdr>
        <w:top w:val="none" w:sz="0" w:space="0" w:color="auto"/>
        <w:left w:val="none" w:sz="0" w:space="0" w:color="auto"/>
        <w:bottom w:val="none" w:sz="0" w:space="0" w:color="auto"/>
        <w:right w:val="none" w:sz="0" w:space="0" w:color="auto"/>
      </w:divBdr>
    </w:div>
    <w:div w:id="1941639936">
      <w:bodyDiv w:val="1"/>
      <w:marLeft w:val="0"/>
      <w:marRight w:val="0"/>
      <w:marTop w:val="0"/>
      <w:marBottom w:val="0"/>
      <w:divBdr>
        <w:top w:val="none" w:sz="0" w:space="0" w:color="auto"/>
        <w:left w:val="none" w:sz="0" w:space="0" w:color="auto"/>
        <w:bottom w:val="none" w:sz="0" w:space="0" w:color="auto"/>
        <w:right w:val="none" w:sz="0" w:space="0" w:color="auto"/>
      </w:divBdr>
    </w:div>
    <w:div w:id="1941645080">
      <w:bodyDiv w:val="1"/>
      <w:marLeft w:val="0"/>
      <w:marRight w:val="0"/>
      <w:marTop w:val="0"/>
      <w:marBottom w:val="0"/>
      <w:divBdr>
        <w:top w:val="none" w:sz="0" w:space="0" w:color="auto"/>
        <w:left w:val="none" w:sz="0" w:space="0" w:color="auto"/>
        <w:bottom w:val="none" w:sz="0" w:space="0" w:color="auto"/>
        <w:right w:val="none" w:sz="0" w:space="0" w:color="auto"/>
      </w:divBdr>
    </w:div>
    <w:div w:id="1941797252">
      <w:bodyDiv w:val="1"/>
      <w:marLeft w:val="0"/>
      <w:marRight w:val="0"/>
      <w:marTop w:val="0"/>
      <w:marBottom w:val="0"/>
      <w:divBdr>
        <w:top w:val="none" w:sz="0" w:space="0" w:color="auto"/>
        <w:left w:val="none" w:sz="0" w:space="0" w:color="auto"/>
        <w:bottom w:val="none" w:sz="0" w:space="0" w:color="auto"/>
        <w:right w:val="none" w:sz="0" w:space="0" w:color="auto"/>
      </w:divBdr>
    </w:div>
    <w:div w:id="1942488951">
      <w:bodyDiv w:val="1"/>
      <w:marLeft w:val="0"/>
      <w:marRight w:val="0"/>
      <w:marTop w:val="0"/>
      <w:marBottom w:val="0"/>
      <w:divBdr>
        <w:top w:val="none" w:sz="0" w:space="0" w:color="auto"/>
        <w:left w:val="none" w:sz="0" w:space="0" w:color="auto"/>
        <w:bottom w:val="none" w:sz="0" w:space="0" w:color="auto"/>
        <w:right w:val="none" w:sz="0" w:space="0" w:color="auto"/>
      </w:divBdr>
    </w:div>
    <w:div w:id="1942644724">
      <w:bodyDiv w:val="1"/>
      <w:marLeft w:val="0"/>
      <w:marRight w:val="0"/>
      <w:marTop w:val="0"/>
      <w:marBottom w:val="0"/>
      <w:divBdr>
        <w:top w:val="none" w:sz="0" w:space="0" w:color="auto"/>
        <w:left w:val="none" w:sz="0" w:space="0" w:color="auto"/>
        <w:bottom w:val="none" w:sz="0" w:space="0" w:color="auto"/>
        <w:right w:val="none" w:sz="0" w:space="0" w:color="auto"/>
      </w:divBdr>
    </w:div>
    <w:div w:id="1942833830">
      <w:bodyDiv w:val="1"/>
      <w:marLeft w:val="0"/>
      <w:marRight w:val="0"/>
      <w:marTop w:val="0"/>
      <w:marBottom w:val="0"/>
      <w:divBdr>
        <w:top w:val="none" w:sz="0" w:space="0" w:color="auto"/>
        <w:left w:val="none" w:sz="0" w:space="0" w:color="auto"/>
        <w:bottom w:val="none" w:sz="0" w:space="0" w:color="auto"/>
        <w:right w:val="none" w:sz="0" w:space="0" w:color="auto"/>
      </w:divBdr>
    </w:div>
    <w:div w:id="1943562667">
      <w:bodyDiv w:val="1"/>
      <w:marLeft w:val="0"/>
      <w:marRight w:val="0"/>
      <w:marTop w:val="0"/>
      <w:marBottom w:val="0"/>
      <w:divBdr>
        <w:top w:val="none" w:sz="0" w:space="0" w:color="auto"/>
        <w:left w:val="none" w:sz="0" w:space="0" w:color="auto"/>
        <w:bottom w:val="none" w:sz="0" w:space="0" w:color="auto"/>
        <w:right w:val="none" w:sz="0" w:space="0" w:color="auto"/>
      </w:divBdr>
    </w:div>
    <w:div w:id="1943762243">
      <w:bodyDiv w:val="1"/>
      <w:marLeft w:val="0"/>
      <w:marRight w:val="0"/>
      <w:marTop w:val="0"/>
      <w:marBottom w:val="0"/>
      <w:divBdr>
        <w:top w:val="none" w:sz="0" w:space="0" w:color="auto"/>
        <w:left w:val="none" w:sz="0" w:space="0" w:color="auto"/>
        <w:bottom w:val="none" w:sz="0" w:space="0" w:color="auto"/>
        <w:right w:val="none" w:sz="0" w:space="0" w:color="auto"/>
      </w:divBdr>
    </w:div>
    <w:div w:id="1944069449">
      <w:bodyDiv w:val="1"/>
      <w:marLeft w:val="0"/>
      <w:marRight w:val="0"/>
      <w:marTop w:val="0"/>
      <w:marBottom w:val="0"/>
      <w:divBdr>
        <w:top w:val="none" w:sz="0" w:space="0" w:color="auto"/>
        <w:left w:val="none" w:sz="0" w:space="0" w:color="auto"/>
        <w:bottom w:val="none" w:sz="0" w:space="0" w:color="auto"/>
        <w:right w:val="none" w:sz="0" w:space="0" w:color="auto"/>
      </w:divBdr>
    </w:div>
    <w:div w:id="1944457465">
      <w:bodyDiv w:val="1"/>
      <w:marLeft w:val="0"/>
      <w:marRight w:val="0"/>
      <w:marTop w:val="0"/>
      <w:marBottom w:val="0"/>
      <w:divBdr>
        <w:top w:val="none" w:sz="0" w:space="0" w:color="auto"/>
        <w:left w:val="none" w:sz="0" w:space="0" w:color="auto"/>
        <w:bottom w:val="none" w:sz="0" w:space="0" w:color="auto"/>
        <w:right w:val="none" w:sz="0" w:space="0" w:color="auto"/>
      </w:divBdr>
    </w:div>
    <w:div w:id="1947156929">
      <w:bodyDiv w:val="1"/>
      <w:marLeft w:val="0"/>
      <w:marRight w:val="0"/>
      <w:marTop w:val="0"/>
      <w:marBottom w:val="0"/>
      <w:divBdr>
        <w:top w:val="none" w:sz="0" w:space="0" w:color="auto"/>
        <w:left w:val="none" w:sz="0" w:space="0" w:color="auto"/>
        <w:bottom w:val="none" w:sz="0" w:space="0" w:color="auto"/>
        <w:right w:val="none" w:sz="0" w:space="0" w:color="auto"/>
      </w:divBdr>
    </w:div>
    <w:div w:id="1949040867">
      <w:bodyDiv w:val="1"/>
      <w:marLeft w:val="0"/>
      <w:marRight w:val="0"/>
      <w:marTop w:val="0"/>
      <w:marBottom w:val="0"/>
      <w:divBdr>
        <w:top w:val="none" w:sz="0" w:space="0" w:color="auto"/>
        <w:left w:val="none" w:sz="0" w:space="0" w:color="auto"/>
        <w:bottom w:val="none" w:sz="0" w:space="0" w:color="auto"/>
        <w:right w:val="none" w:sz="0" w:space="0" w:color="auto"/>
      </w:divBdr>
    </w:div>
    <w:div w:id="1949124095">
      <w:bodyDiv w:val="1"/>
      <w:marLeft w:val="0"/>
      <w:marRight w:val="0"/>
      <w:marTop w:val="0"/>
      <w:marBottom w:val="0"/>
      <w:divBdr>
        <w:top w:val="none" w:sz="0" w:space="0" w:color="auto"/>
        <w:left w:val="none" w:sz="0" w:space="0" w:color="auto"/>
        <w:bottom w:val="none" w:sz="0" w:space="0" w:color="auto"/>
        <w:right w:val="none" w:sz="0" w:space="0" w:color="auto"/>
      </w:divBdr>
    </w:div>
    <w:div w:id="1949506856">
      <w:bodyDiv w:val="1"/>
      <w:marLeft w:val="0"/>
      <w:marRight w:val="0"/>
      <w:marTop w:val="0"/>
      <w:marBottom w:val="0"/>
      <w:divBdr>
        <w:top w:val="none" w:sz="0" w:space="0" w:color="auto"/>
        <w:left w:val="none" w:sz="0" w:space="0" w:color="auto"/>
        <w:bottom w:val="none" w:sz="0" w:space="0" w:color="auto"/>
        <w:right w:val="none" w:sz="0" w:space="0" w:color="auto"/>
      </w:divBdr>
    </w:div>
    <w:div w:id="1949701811">
      <w:bodyDiv w:val="1"/>
      <w:marLeft w:val="0"/>
      <w:marRight w:val="0"/>
      <w:marTop w:val="0"/>
      <w:marBottom w:val="0"/>
      <w:divBdr>
        <w:top w:val="none" w:sz="0" w:space="0" w:color="auto"/>
        <w:left w:val="none" w:sz="0" w:space="0" w:color="auto"/>
        <w:bottom w:val="none" w:sz="0" w:space="0" w:color="auto"/>
        <w:right w:val="none" w:sz="0" w:space="0" w:color="auto"/>
      </w:divBdr>
    </w:div>
    <w:div w:id="1950308443">
      <w:bodyDiv w:val="1"/>
      <w:marLeft w:val="0"/>
      <w:marRight w:val="0"/>
      <w:marTop w:val="0"/>
      <w:marBottom w:val="0"/>
      <w:divBdr>
        <w:top w:val="none" w:sz="0" w:space="0" w:color="auto"/>
        <w:left w:val="none" w:sz="0" w:space="0" w:color="auto"/>
        <w:bottom w:val="none" w:sz="0" w:space="0" w:color="auto"/>
        <w:right w:val="none" w:sz="0" w:space="0" w:color="auto"/>
      </w:divBdr>
    </w:div>
    <w:div w:id="1952203400">
      <w:bodyDiv w:val="1"/>
      <w:marLeft w:val="0"/>
      <w:marRight w:val="0"/>
      <w:marTop w:val="0"/>
      <w:marBottom w:val="0"/>
      <w:divBdr>
        <w:top w:val="none" w:sz="0" w:space="0" w:color="auto"/>
        <w:left w:val="none" w:sz="0" w:space="0" w:color="auto"/>
        <w:bottom w:val="none" w:sz="0" w:space="0" w:color="auto"/>
        <w:right w:val="none" w:sz="0" w:space="0" w:color="auto"/>
      </w:divBdr>
    </w:div>
    <w:div w:id="1954094815">
      <w:bodyDiv w:val="1"/>
      <w:marLeft w:val="0"/>
      <w:marRight w:val="0"/>
      <w:marTop w:val="0"/>
      <w:marBottom w:val="0"/>
      <w:divBdr>
        <w:top w:val="none" w:sz="0" w:space="0" w:color="auto"/>
        <w:left w:val="none" w:sz="0" w:space="0" w:color="auto"/>
        <w:bottom w:val="none" w:sz="0" w:space="0" w:color="auto"/>
        <w:right w:val="none" w:sz="0" w:space="0" w:color="auto"/>
      </w:divBdr>
    </w:div>
    <w:div w:id="1954745287">
      <w:bodyDiv w:val="1"/>
      <w:marLeft w:val="0"/>
      <w:marRight w:val="0"/>
      <w:marTop w:val="0"/>
      <w:marBottom w:val="0"/>
      <w:divBdr>
        <w:top w:val="none" w:sz="0" w:space="0" w:color="auto"/>
        <w:left w:val="none" w:sz="0" w:space="0" w:color="auto"/>
        <w:bottom w:val="none" w:sz="0" w:space="0" w:color="auto"/>
        <w:right w:val="none" w:sz="0" w:space="0" w:color="auto"/>
      </w:divBdr>
    </w:div>
    <w:div w:id="1954821676">
      <w:bodyDiv w:val="1"/>
      <w:marLeft w:val="0"/>
      <w:marRight w:val="0"/>
      <w:marTop w:val="0"/>
      <w:marBottom w:val="0"/>
      <w:divBdr>
        <w:top w:val="none" w:sz="0" w:space="0" w:color="auto"/>
        <w:left w:val="none" w:sz="0" w:space="0" w:color="auto"/>
        <w:bottom w:val="none" w:sz="0" w:space="0" w:color="auto"/>
        <w:right w:val="none" w:sz="0" w:space="0" w:color="auto"/>
      </w:divBdr>
    </w:div>
    <w:div w:id="1955556957">
      <w:bodyDiv w:val="1"/>
      <w:marLeft w:val="0"/>
      <w:marRight w:val="0"/>
      <w:marTop w:val="0"/>
      <w:marBottom w:val="0"/>
      <w:divBdr>
        <w:top w:val="none" w:sz="0" w:space="0" w:color="auto"/>
        <w:left w:val="none" w:sz="0" w:space="0" w:color="auto"/>
        <w:bottom w:val="none" w:sz="0" w:space="0" w:color="auto"/>
        <w:right w:val="none" w:sz="0" w:space="0" w:color="auto"/>
      </w:divBdr>
    </w:div>
    <w:div w:id="1957247980">
      <w:bodyDiv w:val="1"/>
      <w:marLeft w:val="0"/>
      <w:marRight w:val="0"/>
      <w:marTop w:val="0"/>
      <w:marBottom w:val="0"/>
      <w:divBdr>
        <w:top w:val="none" w:sz="0" w:space="0" w:color="auto"/>
        <w:left w:val="none" w:sz="0" w:space="0" w:color="auto"/>
        <w:bottom w:val="none" w:sz="0" w:space="0" w:color="auto"/>
        <w:right w:val="none" w:sz="0" w:space="0" w:color="auto"/>
      </w:divBdr>
    </w:div>
    <w:div w:id="1957249289">
      <w:bodyDiv w:val="1"/>
      <w:marLeft w:val="0"/>
      <w:marRight w:val="0"/>
      <w:marTop w:val="0"/>
      <w:marBottom w:val="0"/>
      <w:divBdr>
        <w:top w:val="none" w:sz="0" w:space="0" w:color="auto"/>
        <w:left w:val="none" w:sz="0" w:space="0" w:color="auto"/>
        <w:bottom w:val="none" w:sz="0" w:space="0" w:color="auto"/>
        <w:right w:val="none" w:sz="0" w:space="0" w:color="auto"/>
      </w:divBdr>
    </w:div>
    <w:div w:id="1957250029">
      <w:bodyDiv w:val="1"/>
      <w:marLeft w:val="0"/>
      <w:marRight w:val="0"/>
      <w:marTop w:val="0"/>
      <w:marBottom w:val="0"/>
      <w:divBdr>
        <w:top w:val="none" w:sz="0" w:space="0" w:color="auto"/>
        <w:left w:val="none" w:sz="0" w:space="0" w:color="auto"/>
        <w:bottom w:val="none" w:sz="0" w:space="0" w:color="auto"/>
        <w:right w:val="none" w:sz="0" w:space="0" w:color="auto"/>
      </w:divBdr>
    </w:div>
    <w:div w:id="1958029236">
      <w:bodyDiv w:val="1"/>
      <w:marLeft w:val="0"/>
      <w:marRight w:val="0"/>
      <w:marTop w:val="0"/>
      <w:marBottom w:val="0"/>
      <w:divBdr>
        <w:top w:val="none" w:sz="0" w:space="0" w:color="auto"/>
        <w:left w:val="none" w:sz="0" w:space="0" w:color="auto"/>
        <w:bottom w:val="none" w:sz="0" w:space="0" w:color="auto"/>
        <w:right w:val="none" w:sz="0" w:space="0" w:color="auto"/>
      </w:divBdr>
    </w:div>
    <w:div w:id="1958639773">
      <w:bodyDiv w:val="1"/>
      <w:marLeft w:val="0"/>
      <w:marRight w:val="0"/>
      <w:marTop w:val="0"/>
      <w:marBottom w:val="0"/>
      <w:divBdr>
        <w:top w:val="none" w:sz="0" w:space="0" w:color="auto"/>
        <w:left w:val="none" w:sz="0" w:space="0" w:color="auto"/>
        <w:bottom w:val="none" w:sz="0" w:space="0" w:color="auto"/>
        <w:right w:val="none" w:sz="0" w:space="0" w:color="auto"/>
      </w:divBdr>
    </w:div>
    <w:div w:id="1959945259">
      <w:bodyDiv w:val="1"/>
      <w:marLeft w:val="0"/>
      <w:marRight w:val="0"/>
      <w:marTop w:val="0"/>
      <w:marBottom w:val="0"/>
      <w:divBdr>
        <w:top w:val="none" w:sz="0" w:space="0" w:color="auto"/>
        <w:left w:val="none" w:sz="0" w:space="0" w:color="auto"/>
        <w:bottom w:val="none" w:sz="0" w:space="0" w:color="auto"/>
        <w:right w:val="none" w:sz="0" w:space="0" w:color="auto"/>
      </w:divBdr>
    </w:div>
    <w:div w:id="1961648555">
      <w:bodyDiv w:val="1"/>
      <w:marLeft w:val="0"/>
      <w:marRight w:val="0"/>
      <w:marTop w:val="0"/>
      <w:marBottom w:val="0"/>
      <w:divBdr>
        <w:top w:val="none" w:sz="0" w:space="0" w:color="auto"/>
        <w:left w:val="none" w:sz="0" w:space="0" w:color="auto"/>
        <w:bottom w:val="none" w:sz="0" w:space="0" w:color="auto"/>
        <w:right w:val="none" w:sz="0" w:space="0" w:color="auto"/>
      </w:divBdr>
    </w:div>
    <w:div w:id="1961908752">
      <w:bodyDiv w:val="1"/>
      <w:marLeft w:val="0"/>
      <w:marRight w:val="0"/>
      <w:marTop w:val="0"/>
      <w:marBottom w:val="0"/>
      <w:divBdr>
        <w:top w:val="none" w:sz="0" w:space="0" w:color="auto"/>
        <w:left w:val="none" w:sz="0" w:space="0" w:color="auto"/>
        <w:bottom w:val="none" w:sz="0" w:space="0" w:color="auto"/>
        <w:right w:val="none" w:sz="0" w:space="0" w:color="auto"/>
      </w:divBdr>
    </w:div>
    <w:div w:id="1962420588">
      <w:bodyDiv w:val="1"/>
      <w:marLeft w:val="0"/>
      <w:marRight w:val="0"/>
      <w:marTop w:val="0"/>
      <w:marBottom w:val="0"/>
      <w:divBdr>
        <w:top w:val="none" w:sz="0" w:space="0" w:color="auto"/>
        <w:left w:val="none" w:sz="0" w:space="0" w:color="auto"/>
        <w:bottom w:val="none" w:sz="0" w:space="0" w:color="auto"/>
        <w:right w:val="none" w:sz="0" w:space="0" w:color="auto"/>
      </w:divBdr>
    </w:div>
    <w:div w:id="1963147713">
      <w:bodyDiv w:val="1"/>
      <w:marLeft w:val="0"/>
      <w:marRight w:val="0"/>
      <w:marTop w:val="0"/>
      <w:marBottom w:val="0"/>
      <w:divBdr>
        <w:top w:val="none" w:sz="0" w:space="0" w:color="auto"/>
        <w:left w:val="none" w:sz="0" w:space="0" w:color="auto"/>
        <w:bottom w:val="none" w:sz="0" w:space="0" w:color="auto"/>
        <w:right w:val="none" w:sz="0" w:space="0" w:color="auto"/>
      </w:divBdr>
    </w:div>
    <w:div w:id="1963267296">
      <w:bodyDiv w:val="1"/>
      <w:marLeft w:val="0"/>
      <w:marRight w:val="0"/>
      <w:marTop w:val="0"/>
      <w:marBottom w:val="0"/>
      <w:divBdr>
        <w:top w:val="none" w:sz="0" w:space="0" w:color="auto"/>
        <w:left w:val="none" w:sz="0" w:space="0" w:color="auto"/>
        <w:bottom w:val="none" w:sz="0" w:space="0" w:color="auto"/>
        <w:right w:val="none" w:sz="0" w:space="0" w:color="auto"/>
      </w:divBdr>
    </w:div>
    <w:div w:id="1963609512">
      <w:bodyDiv w:val="1"/>
      <w:marLeft w:val="0"/>
      <w:marRight w:val="0"/>
      <w:marTop w:val="0"/>
      <w:marBottom w:val="0"/>
      <w:divBdr>
        <w:top w:val="none" w:sz="0" w:space="0" w:color="auto"/>
        <w:left w:val="none" w:sz="0" w:space="0" w:color="auto"/>
        <w:bottom w:val="none" w:sz="0" w:space="0" w:color="auto"/>
        <w:right w:val="none" w:sz="0" w:space="0" w:color="auto"/>
      </w:divBdr>
    </w:div>
    <w:div w:id="1963808080">
      <w:bodyDiv w:val="1"/>
      <w:marLeft w:val="0"/>
      <w:marRight w:val="0"/>
      <w:marTop w:val="0"/>
      <w:marBottom w:val="0"/>
      <w:divBdr>
        <w:top w:val="none" w:sz="0" w:space="0" w:color="auto"/>
        <w:left w:val="none" w:sz="0" w:space="0" w:color="auto"/>
        <w:bottom w:val="none" w:sz="0" w:space="0" w:color="auto"/>
        <w:right w:val="none" w:sz="0" w:space="0" w:color="auto"/>
      </w:divBdr>
    </w:div>
    <w:div w:id="1967007847">
      <w:bodyDiv w:val="1"/>
      <w:marLeft w:val="0"/>
      <w:marRight w:val="0"/>
      <w:marTop w:val="0"/>
      <w:marBottom w:val="0"/>
      <w:divBdr>
        <w:top w:val="none" w:sz="0" w:space="0" w:color="auto"/>
        <w:left w:val="none" w:sz="0" w:space="0" w:color="auto"/>
        <w:bottom w:val="none" w:sz="0" w:space="0" w:color="auto"/>
        <w:right w:val="none" w:sz="0" w:space="0" w:color="auto"/>
      </w:divBdr>
    </w:div>
    <w:div w:id="1967349092">
      <w:bodyDiv w:val="1"/>
      <w:marLeft w:val="0"/>
      <w:marRight w:val="0"/>
      <w:marTop w:val="0"/>
      <w:marBottom w:val="0"/>
      <w:divBdr>
        <w:top w:val="none" w:sz="0" w:space="0" w:color="auto"/>
        <w:left w:val="none" w:sz="0" w:space="0" w:color="auto"/>
        <w:bottom w:val="none" w:sz="0" w:space="0" w:color="auto"/>
        <w:right w:val="none" w:sz="0" w:space="0" w:color="auto"/>
      </w:divBdr>
    </w:div>
    <w:div w:id="1967656791">
      <w:bodyDiv w:val="1"/>
      <w:marLeft w:val="0"/>
      <w:marRight w:val="0"/>
      <w:marTop w:val="0"/>
      <w:marBottom w:val="0"/>
      <w:divBdr>
        <w:top w:val="none" w:sz="0" w:space="0" w:color="auto"/>
        <w:left w:val="none" w:sz="0" w:space="0" w:color="auto"/>
        <w:bottom w:val="none" w:sz="0" w:space="0" w:color="auto"/>
        <w:right w:val="none" w:sz="0" w:space="0" w:color="auto"/>
      </w:divBdr>
    </w:div>
    <w:div w:id="1968663023">
      <w:bodyDiv w:val="1"/>
      <w:marLeft w:val="0"/>
      <w:marRight w:val="0"/>
      <w:marTop w:val="0"/>
      <w:marBottom w:val="0"/>
      <w:divBdr>
        <w:top w:val="none" w:sz="0" w:space="0" w:color="auto"/>
        <w:left w:val="none" w:sz="0" w:space="0" w:color="auto"/>
        <w:bottom w:val="none" w:sz="0" w:space="0" w:color="auto"/>
        <w:right w:val="none" w:sz="0" w:space="0" w:color="auto"/>
      </w:divBdr>
    </w:div>
    <w:div w:id="1970166440">
      <w:bodyDiv w:val="1"/>
      <w:marLeft w:val="0"/>
      <w:marRight w:val="0"/>
      <w:marTop w:val="0"/>
      <w:marBottom w:val="0"/>
      <w:divBdr>
        <w:top w:val="none" w:sz="0" w:space="0" w:color="auto"/>
        <w:left w:val="none" w:sz="0" w:space="0" w:color="auto"/>
        <w:bottom w:val="none" w:sz="0" w:space="0" w:color="auto"/>
        <w:right w:val="none" w:sz="0" w:space="0" w:color="auto"/>
      </w:divBdr>
    </w:div>
    <w:div w:id="1970472038">
      <w:bodyDiv w:val="1"/>
      <w:marLeft w:val="0"/>
      <w:marRight w:val="0"/>
      <w:marTop w:val="0"/>
      <w:marBottom w:val="0"/>
      <w:divBdr>
        <w:top w:val="none" w:sz="0" w:space="0" w:color="auto"/>
        <w:left w:val="none" w:sz="0" w:space="0" w:color="auto"/>
        <w:bottom w:val="none" w:sz="0" w:space="0" w:color="auto"/>
        <w:right w:val="none" w:sz="0" w:space="0" w:color="auto"/>
      </w:divBdr>
    </w:div>
    <w:div w:id="1971158517">
      <w:bodyDiv w:val="1"/>
      <w:marLeft w:val="0"/>
      <w:marRight w:val="0"/>
      <w:marTop w:val="0"/>
      <w:marBottom w:val="0"/>
      <w:divBdr>
        <w:top w:val="none" w:sz="0" w:space="0" w:color="auto"/>
        <w:left w:val="none" w:sz="0" w:space="0" w:color="auto"/>
        <w:bottom w:val="none" w:sz="0" w:space="0" w:color="auto"/>
        <w:right w:val="none" w:sz="0" w:space="0" w:color="auto"/>
      </w:divBdr>
    </w:div>
    <w:div w:id="1971743586">
      <w:bodyDiv w:val="1"/>
      <w:marLeft w:val="0"/>
      <w:marRight w:val="0"/>
      <w:marTop w:val="0"/>
      <w:marBottom w:val="0"/>
      <w:divBdr>
        <w:top w:val="none" w:sz="0" w:space="0" w:color="auto"/>
        <w:left w:val="none" w:sz="0" w:space="0" w:color="auto"/>
        <w:bottom w:val="none" w:sz="0" w:space="0" w:color="auto"/>
        <w:right w:val="none" w:sz="0" w:space="0" w:color="auto"/>
      </w:divBdr>
    </w:div>
    <w:div w:id="1977636503">
      <w:bodyDiv w:val="1"/>
      <w:marLeft w:val="0"/>
      <w:marRight w:val="0"/>
      <w:marTop w:val="0"/>
      <w:marBottom w:val="0"/>
      <w:divBdr>
        <w:top w:val="none" w:sz="0" w:space="0" w:color="auto"/>
        <w:left w:val="none" w:sz="0" w:space="0" w:color="auto"/>
        <w:bottom w:val="none" w:sz="0" w:space="0" w:color="auto"/>
        <w:right w:val="none" w:sz="0" w:space="0" w:color="auto"/>
      </w:divBdr>
    </w:div>
    <w:div w:id="1978216369">
      <w:bodyDiv w:val="1"/>
      <w:marLeft w:val="0"/>
      <w:marRight w:val="0"/>
      <w:marTop w:val="0"/>
      <w:marBottom w:val="0"/>
      <w:divBdr>
        <w:top w:val="none" w:sz="0" w:space="0" w:color="auto"/>
        <w:left w:val="none" w:sz="0" w:space="0" w:color="auto"/>
        <w:bottom w:val="none" w:sz="0" w:space="0" w:color="auto"/>
        <w:right w:val="none" w:sz="0" w:space="0" w:color="auto"/>
      </w:divBdr>
    </w:div>
    <w:div w:id="1978491478">
      <w:bodyDiv w:val="1"/>
      <w:marLeft w:val="0"/>
      <w:marRight w:val="0"/>
      <w:marTop w:val="0"/>
      <w:marBottom w:val="0"/>
      <w:divBdr>
        <w:top w:val="none" w:sz="0" w:space="0" w:color="auto"/>
        <w:left w:val="none" w:sz="0" w:space="0" w:color="auto"/>
        <w:bottom w:val="none" w:sz="0" w:space="0" w:color="auto"/>
        <w:right w:val="none" w:sz="0" w:space="0" w:color="auto"/>
      </w:divBdr>
    </w:div>
    <w:div w:id="1978533522">
      <w:bodyDiv w:val="1"/>
      <w:marLeft w:val="0"/>
      <w:marRight w:val="0"/>
      <w:marTop w:val="0"/>
      <w:marBottom w:val="0"/>
      <w:divBdr>
        <w:top w:val="none" w:sz="0" w:space="0" w:color="auto"/>
        <w:left w:val="none" w:sz="0" w:space="0" w:color="auto"/>
        <w:bottom w:val="none" w:sz="0" w:space="0" w:color="auto"/>
        <w:right w:val="none" w:sz="0" w:space="0" w:color="auto"/>
      </w:divBdr>
    </w:div>
    <w:div w:id="1978948424">
      <w:bodyDiv w:val="1"/>
      <w:marLeft w:val="0"/>
      <w:marRight w:val="0"/>
      <w:marTop w:val="0"/>
      <w:marBottom w:val="0"/>
      <w:divBdr>
        <w:top w:val="none" w:sz="0" w:space="0" w:color="auto"/>
        <w:left w:val="none" w:sz="0" w:space="0" w:color="auto"/>
        <w:bottom w:val="none" w:sz="0" w:space="0" w:color="auto"/>
        <w:right w:val="none" w:sz="0" w:space="0" w:color="auto"/>
      </w:divBdr>
    </w:div>
    <w:div w:id="1979142004">
      <w:bodyDiv w:val="1"/>
      <w:marLeft w:val="0"/>
      <w:marRight w:val="0"/>
      <w:marTop w:val="0"/>
      <w:marBottom w:val="0"/>
      <w:divBdr>
        <w:top w:val="none" w:sz="0" w:space="0" w:color="auto"/>
        <w:left w:val="none" w:sz="0" w:space="0" w:color="auto"/>
        <w:bottom w:val="none" w:sz="0" w:space="0" w:color="auto"/>
        <w:right w:val="none" w:sz="0" w:space="0" w:color="auto"/>
      </w:divBdr>
    </w:div>
    <w:div w:id="1981960813">
      <w:bodyDiv w:val="1"/>
      <w:marLeft w:val="0"/>
      <w:marRight w:val="0"/>
      <w:marTop w:val="0"/>
      <w:marBottom w:val="0"/>
      <w:divBdr>
        <w:top w:val="none" w:sz="0" w:space="0" w:color="auto"/>
        <w:left w:val="none" w:sz="0" w:space="0" w:color="auto"/>
        <w:bottom w:val="none" w:sz="0" w:space="0" w:color="auto"/>
        <w:right w:val="none" w:sz="0" w:space="0" w:color="auto"/>
      </w:divBdr>
    </w:div>
    <w:div w:id="1983734533">
      <w:bodyDiv w:val="1"/>
      <w:marLeft w:val="0"/>
      <w:marRight w:val="0"/>
      <w:marTop w:val="0"/>
      <w:marBottom w:val="0"/>
      <w:divBdr>
        <w:top w:val="none" w:sz="0" w:space="0" w:color="auto"/>
        <w:left w:val="none" w:sz="0" w:space="0" w:color="auto"/>
        <w:bottom w:val="none" w:sz="0" w:space="0" w:color="auto"/>
        <w:right w:val="none" w:sz="0" w:space="0" w:color="auto"/>
      </w:divBdr>
    </w:div>
    <w:div w:id="1984769137">
      <w:bodyDiv w:val="1"/>
      <w:marLeft w:val="0"/>
      <w:marRight w:val="0"/>
      <w:marTop w:val="0"/>
      <w:marBottom w:val="0"/>
      <w:divBdr>
        <w:top w:val="none" w:sz="0" w:space="0" w:color="auto"/>
        <w:left w:val="none" w:sz="0" w:space="0" w:color="auto"/>
        <w:bottom w:val="none" w:sz="0" w:space="0" w:color="auto"/>
        <w:right w:val="none" w:sz="0" w:space="0" w:color="auto"/>
      </w:divBdr>
    </w:div>
    <w:div w:id="1984921183">
      <w:bodyDiv w:val="1"/>
      <w:marLeft w:val="0"/>
      <w:marRight w:val="0"/>
      <w:marTop w:val="0"/>
      <w:marBottom w:val="0"/>
      <w:divBdr>
        <w:top w:val="none" w:sz="0" w:space="0" w:color="auto"/>
        <w:left w:val="none" w:sz="0" w:space="0" w:color="auto"/>
        <w:bottom w:val="none" w:sz="0" w:space="0" w:color="auto"/>
        <w:right w:val="none" w:sz="0" w:space="0" w:color="auto"/>
      </w:divBdr>
    </w:div>
    <w:div w:id="1985574967">
      <w:bodyDiv w:val="1"/>
      <w:marLeft w:val="0"/>
      <w:marRight w:val="0"/>
      <w:marTop w:val="0"/>
      <w:marBottom w:val="0"/>
      <w:divBdr>
        <w:top w:val="none" w:sz="0" w:space="0" w:color="auto"/>
        <w:left w:val="none" w:sz="0" w:space="0" w:color="auto"/>
        <w:bottom w:val="none" w:sz="0" w:space="0" w:color="auto"/>
        <w:right w:val="none" w:sz="0" w:space="0" w:color="auto"/>
      </w:divBdr>
    </w:div>
    <w:div w:id="1985886987">
      <w:bodyDiv w:val="1"/>
      <w:marLeft w:val="0"/>
      <w:marRight w:val="0"/>
      <w:marTop w:val="0"/>
      <w:marBottom w:val="0"/>
      <w:divBdr>
        <w:top w:val="none" w:sz="0" w:space="0" w:color="auto"/>
        <w:left w:val="none" w:sz="0" w:space="0" w:color="auto"/>
        <w:bottom w:val="none" w:sz="0" w:space="0" w:color="auto"/>
        <w:right w:val="none" w:sz="0" w:space="0" w:color="auto"/>
      </w:divBdr>
    </w:div>
    <w:div w:id="1988705764">
      <w:bodyDiv w:val="1"/>
      <w:marLeft w:val="0"/>
      <w:marRight w:val="0"/>
      <w:marTop w:val="0"/>
      <w:marBottom w:val="0"/>
      <w:divBdr>
        <w:top w:val="none" w:sz="0" w:space="0" w:color="auto"/>
        <w:left w:val="none" w:sz="0" w:space="0" w:color="auto"/>
        <w:bottom w:val="none" w:sz="0" w:space="0" w:color="auto"/>
        <w:right w:val="none" w:sz="0" w:space="0" w:color="auto"/>
      </w:divBdr>
    </w:div>
    <w:div w:id="1988850406">
      <w:bodyDiv w:val="1"/>
      <w:marLeft w:val="0"/>
      <w:marRight w:val="0"/>
      <w:marTop w:val="0"/>
      <w:marBottom w:val="0"/>
      <w:divBdr>
        <w:top w:val="none" w:sz="0" w:space="0" w:color="auto"/>
        <w:left w:val="none" w:sz="0" w:space="0" w:color="auto"/>
        <w:bottom w:val="none" w:sz="0" w:space="0" w:color="auto"/>
        <w:right w:val="none" w:sz="0" w:space="0" w:color="auto"/>
      </w:divBdr>
    </w:div>
    <w:div w:id="1989554832">
      <w:bodyDiv w:val="1"/>
      <w:marLeft w:val="0"/>
      <w:marRight w:val="0"/>
      <w:marTop w:val="0"/>
      <w:marBottom w:val="0"/>
      <w:divBdr>
        <w:top w:val="none" w:sz="0" w:space="0" w:color="auto"/>
        <w:left w:val="none" w:sz="0" w:space="0" w:color="auto"/>
        <w:bottom w:val="none" w:sz="0" w:space="0" w:color="auto"/>
        <w:right w:val="none" w:sz="0" w:space="0" w:color="auto"/>
      </w:divBdr>
    </w:div>
    <w:div w:id="1989824169">
      <w:bodyDiv w:val="1"/>
      <w:marLeft w:val="0"/>
      <w:marRight w:val="0"/>
      <w:marTop w:val="0"/>
      <w:marBottom w:val="0"/>
      <w:divBdr>
        <w:top w:val="none" w:sz="0" w:space="0" w:color="auto"/>
        <w:left w:val="none" w:sz="0" w:space="0" w:color="auto"/>
        <w:bottom w:val="none" w:sz="0" w:space="0" w:color="auto"/>
        <w:right w:val="none" w:sz="0" w:space="0" w:color="auto"/>
      </w:divBdr>
    </w:div>
    <w:div w:id="1990404367">
      <w:bodyDiv w:val="1"/>
      <w:marLeft w:val="0"/>
      <w:marRight w:val="0"/>
      <w:marTop w:val="0"/>
      <w:marBottom w:val="0"/>
      <w:divBdr>
        <w:top w:val="none" w:sz="0" w:space="0" w:color="auto"/>
        <w:left w:val="none" w:sz="0" w:space="0" w:color="auto"/>
        <w:bottom w:val="none" w:sz="0" w:space="0" w:color="auto"/>
        <w:right w:val="none" w:sz="0" w:space="0" w:color="auto"/>
      </w:divBdr>
    </w:div>
    <w:div w:id="1992447242">
      <w:bodyDiv w:val="1"/>
      <w:marLeft w:val="0"/>
      <w:marRight w:val="0"/>
      <w:marTop w:val="0"/>
      <w:marBottom w:val="0"/>
      <w:divBdr>
        <w:top w:val="none" w:sz="0" w:space="0" w:color="auto"/>
        <w:left w:val="none" w:sz="0" w:space="0" w:color="auto"/>
        <w:bottom w:val="none" w:sz="0" w:space="0" w:color="auto"/>
        <w:right w:val="none" w:sz="0" w:space="0" w:color="auto"/>
      </w:divBdr>
    </w:div>
    <w:div w:id="1993025645">
      <w:bodyDiv w:val="1"/>
      <w:marLeft w:val="0"/>
      <w:marRight w:val="0"/>
      <w:marTop w:val="0"/>
      <w:marBottom w:val="0"/>
      <w:divBdr>
        <w:top w:val="none" w:sz="0" w:space="0" w:color="auto"/>
        <w:left w:val="none" w:sz="0" w:space="0" w:color="auto"/>
        <w:bottom w:val="none" w:sz="0" w:space="0" w:color="auto"/>
        <w:right w:val="none" w:sz="0" w:space="0" w:color="auto"/>
      </w:divBdr>
    </w:div>
    <w:div w:id="1993290698">
      <w:bodyDiv w:val="1"/>
      <w:marLeft w:val="0"/>
      <w:marRight w:val="0"/>
      <w:marTop w:val="0"/>
      <w:marBottom w:val="0"/>
      <w:divBdr>
        <w:top w:val="none" w:sz="0" w:space="0" w:color="auto"/>
        <w:left w:val="none" w:sz="0" w:space="0" w:color="auto"/>
        <w:bottom w:val="none" w:sz="0" w:space="0" w:color="auto"/>
        <w:right w:val="none" w:sz="0" w:space="0" w:color="auto"/>
      </w:divBdr>
    </w:div>
    <w:div w:id="1995449888">
      <w:bodyDiv w:val="1"/>
      <w:marLeft w:val="0"/>
      <w:marRight w:val="0"/>
      <w:marTop w:val="0"/>
      <w:marBottom w:val="0"/>
      <w:divBdr>
        <w:top w:val="none" w:sz="0" w:space="0" w:color="auto"/>
        <w:left w:val="none" w:sz="0" w:space="0" w:color="auto"/>
        <w:bottom w:val="none" w:sz="0" w:space="0" w:color="auto"/>
        <w:right w:val="none" w:sz="0" w:space="0" w:color="auto"/>
      </w:divBdr>
    </w:div>
    <w:div w:id="1995451164">
      <w:bodyDiv w:val="1"/>
      <w:marLeft w:val="0"/>
      <w:marRight w:val="0"/>
      <w:marTop w:val="0"/>
      <w:marBottom w:val="0"/>
      <w:divBdr>
        <w:top w:val="none" w:sz="0" w:space="0" w:color="auto"/>
        <w:left w:val="none" w:sz="0" w:space="0" w:color="auto"/>
        <w:bottom w:val="none" w:sz="0" w:space="0" w:color="auto"/>
        <w:right w:val="none" w:sz="0" w:space="0" w:color="auto"/>
      </w:divBdr>
    </w:div>
    <w:div w:id="1996686409">
      <w:bodyDiv w:val="1"/>
      <w:marLeft w:val="0"/>
      <w:marRight w:val="0"/>
      <w:marTop w:val="0"/>
      <w:marBottom w:val="0"/>
      <w:divBdr>
        <w:top w:val="none" w:sz="0" w:space="0" w:color="auto"/>
        <w:left w:val="none" w:sz="0" w:space="0" w:color="auto"/>
        <w:bottom w:val="none" w:sz="0" w:space="0" w:color="auto"/>
        <w:right w:val="none" w:sz="0" w:space="0" w:color="auto"/>
      </w:divBdr>
    </w:div>
    <w:div w:id="1996832306">
      <w:bodyDiv w:val="1"/>
      <w:marLeft w:val="0"/>
      <w:marRight w:val="0"/>
      <w:marTop w:val="0"/>
      <w:marBottom w:val="0"/>
      <w:divBdr>
        <w:top w:val="none" w:sz="0" w:space="0" w:color="auto"/>
        <w:left w:val="none" w:sz="0" w:space="0" w:color="auto"/>
        <w:bottom w:val="none" w:sz="0" w:space="0" w:color="auto"/>
        <w:right w:val="none" w:sz="0" w:space="0" w:color="auto"/>
      </w:divBdr>
    </w:div>
    <w:div w:id="1997176035">
      <w:bodyDiv w:val="1"/>
      <w:marLeft w:val="0"/>
      <w:marRight w:val="0"/>
      <w:marTop w:val="0"/>
      <w:marBottom w:val="0"/>
      <w:divBdr>
        <w:top w:val="none" w:sz="0" w:space="0" w:color="auto"/>
        <w:left w:val="none" w:sz="0" w:space="0" w:color="auto"/>
        <w:bottom w:val="none" w:sz="0" w:space="0" w:color="auto"/>
        <w:right w:val="none" w:sz="0" w:space="0" w:color="auto"/>
      </w:divBdr>
    </w:div>
    <w:div w:id="1998223568">
      <w:bodyDiv w:val="1"/>
      <w:marLeft w:val="0"/>
      <w:marRight w:val="0"/>
      <w:marTop w:val="0"/>
      <w:marBottom w:val="0"/>
      <w:divBdr>
        <w:top w:val="none" w:sz="0" w:space="0" w:color="auto"/>
        <w:left w:val="none" w:sz="0" w:space="0" w:color="auto"/>
        <w:bottom w:val="none" w:sz="0" w:space="0" w:color="auto"/>
        <w:right w:val="none" w:sz="0" w:space="0" w:color="auto"/>
      </w:divBdr>
    </w:div>
    <w:div w:id="1998260758">
      <w:bodyDiv w:val="1"/>
      <w:marLeft w:val="0"/>
      <w:marRight w:val="0"/>
      <w:marTop w:val="0"/>
      <w:marBottom w:val="0"/>
      <w:divBdr>
        <w:top w:val="none" w:sz="0" w:space="0" w:color="auto"/>
        <w:left w:val="none" w:sz="0" w:space="0" w:color="auto"/>
        <w:bottom w:val="none" w:sz="0" w:space="0" w:color="auto"/>
        <w:right w:val="none" w:sz="0" w:space="0" w:color="auto"/>
      </w:divBdr>
    </w:div>
    <w:div w:id="1999579197">
      <w:bodyDiv w:val="1"/>
      <w:marLeft w:val="0"/>
      <w:marRight w:val="0"/>
      <w:marTop w:val="0"/>
      <w:marBottom w:val="0"/>
      <w:divBdr>
        <w:top w:val="none" w:sz="0" w:space="0" w:color="auto"/>
        <w:left w:val="none" w:sz="0" w:space="0" w:color="auto"/>
        <w:bottom w:val="none" w:sz="0" w:space="0" w:color="auto"/>
        <w:right w:val="none" w:sz="0" w:space="0" w:color="auto"/>
      </w:divBdr>
    </w:div>
    <w:div w:id="2000109511">
      <w:bodyDiv w:val="1"/>
      <w:marLeft w:val="0"/>
      <w:marRight w:val="0"/>
      <w:marTop w:val="0"/>
      <w:marBottom w:val="0"/>
      <w:divBdr>
        <w:top w:val="none" w:sz="0" w:space="0" w:color="auto"/>
        <w:left w:val="none" w:sz="0" w:space="0" w:color="auto"/>
        <w:bottom w:val="none" w:sz="0" w:space="0" w:color="auto"/>
        <w:right w:val="none" w:sz="0" w:space="0" w:color="auto"/>
      </w:divBdr>
    </w:div>
    <w:div w:id="2002735053">
      <w:bodyDiv w:val="1"/>
      <w:marLeft w:val="0"/>
      <w:marRight w:val="0"/>
      <w:marTop w:val="0"/>
      <w:marBottom w:val="0"/>
      <w:divBdr>
        <w:top w:val="none" w:sz="0" w:space="0" w:color="auto"/>
        <w:left w:val="none" w:sz="0" w:space="0" w:color="auto"/>
        <w:bottom w:val="none" w:sz="0" w:space="0" w:color="auto"/>
        <w:right w:val="none" w:sz="0" w:space="0" w:color="auto"/>
      </w:divBdr>
    </w:div>
    <w:div w:id="2004434864">
      <w:bodyDiv w:val="1"/>
      <w:marLeft w:val="0"/>
      <w:marRight w:val="0"/>
      <w:marTop w:val="0"/>
      <w:marBottom w:val="0"/>
      <w:divBdr>
        <w:top w:val="none" w:sz="0" w:space="0" w:color="auto"/>
        <w:left w:val="none" w:sz="0" w:space="0" w:color="auto"/>
        <w:bottom w:val="none" w:sz="0" w:space="0" w:color="auto"/>
        <w:right w:val="none" w:sz="0" w:space="0" w:color="auto"/>
      </w:divBdr>
    </w:div>
    <w:div w:id="2007587751">
      <w:bodyDiv w:val="1"/>
      <w:marLeft w:val="0"/>
      <w:marRight w:val="0"/>
      <w:marTop w:val="0"/>
      <w:marBottom w:val="0"/>
      <w:divBdr>
        <w:top w:val="none" w:sz="0" w:space="0" w:color="auto"/>
        <w:left w:val="none" w:sz="0" w:space="0" w:color="auto"/>
        <w:bottom w:val="none" w:sz="0" w:space="0" w:color="auto"/>
        <w:right w:val="none" w:sz="0" w:space="0" w:color="auto"/>
      </w:divBdr>
    </w:div>
    <w:div w:id="2007904047">
      <w:bodyDiv w:val="1"/>
      <w:marLeft w:val="0"/>
      <w:marRight w:val="0"/>
      <w:marTop w:val="0"/>
      <w:marBottom w:val="0"/>
      <w:divBdr>
        <w:top w:val="none" w:sz="0" w:space="0" w:color="auto"/>
        <w:left w:val="none" w:sz="0" w:space="0" w:color="auto"/>
        <w:bottom w:val="none" w:sz="0" w:space="0" w:color="auto"/>
        <w:right w:val="none" w:sz="0" w:space="0" w:color="auto"/>
      </w:divBdr>
    </w:div>
    <w:div w:id="2009284304">
      <w:bodyDiv w:val="1"/>
      <w:marLeft w:val="0"/>
      <w:marRight w:val="0"/>
      <w:marTop w:val="0"/>
      <w:marBottom w:val="0"/>
      <w:divBdr>
        <w:top w:val="none" w:sz="0" w:space="0" w:color="auto"/>
        <w:left w:val="none" w:sz="0" w:space="0" w:color="auto"/>
        <w:bottom w:val="none" w:sz="0" w:space="0" w:color="auto"/>
        <w:right w:val="none" w:sz="0" w:space="0" w:color="auto"/>
      </w:divBdr>
    </w:div>
    <w:div w:id="2010907032">
      <w:bodyDiv w:val="1"/>
      <w:marLeft w:val="0"/>
      <w:marRight w:val="0"/>
      <w:marTop w:val="0"/>
      <w:marBottom w:val="0"/>
      <w:divBdr>
        <w:top w:val="none" w:sz="0" w:space="0" w:color="auto"/>
        <w:left w:val="none" w:sz="0" w:space="0" w:color="auto"/>
        <w:bottom w:val="none" w:sz="0" w:space="0" w:color="auto"/>
        <w:right w:val="none" w:sz="0" w:space="0" w:color="auto"/>
      </w:divBdr>
    </w:div>
    <w:div w:id="2013215411">
      <w:bodyDiv w:val="1"/>
      <w:marLeft w:val="0"/>
      <w:marRight w:val="0"/>
      <w:marTop w:val="0"/>
      <w:marBottom w:val="0"/>
      <w:divBdr>
        <w:top w:val="none" w:sz="0" w:space="0" w:color="auto"/>
        <w:left w:val="none" w:sz="0" w:space="0" w:color="auto"/>
        <w:bottom w:val="none" w:sz="0" w:space="0" w:color="auto"/>
        <w:right w:val="none" w:sz="0" w:space="0" w:color="auto"/>
      </w:divBdr>
    </w:div>
    <w:div w:id="2013414274">
      <w:bodyDiv w:val="1"/>
      <w:marLeft w:val="0"/>
      <w:marRight w:val="0"/>
      <w:marTop w:val="0"/>
      <w:marBottom w:val="0"/>
      <w:divBdr>
        <w:top w:val="none" w:sz="0" w:space="0" w:color="auto"/>
        <w:left w:val="none" w:sz="0" w:space="0" w:color="auto"/>
        <w:bottom w:val="none" w:sz="0" w:space="0" w:color="auto"/>
        <w:right w:val="none" w:sz="0" w:space="0" w:color="auto"/>
      </w:divBdr>
    </w:div>
    <w:div w:id="2014333334">
      <w:bodyDiv w:val="1"/>
      <w:marLeft w:val="0"/>
      <w:marRight w:val="0"/>
      <w:marTop w:val="0"/>
      <w:marBottom w:val="0"/>
      <w:divBdr>
        <w:top w:val="none" w:sz="0" w:space="0" w:color="auto"/>
        <w:left w:val="none" w:sz="0" w:space="0" w:color="auto"/>
        <w:bottom w:val="none" w:sz="0" w:space="0" w:color="auto"/>
        <w:right w:val="none" w:sz="0" w:space="0" w:color="auto"/>
      </w:divBdr>
    </w:div>
    <w:div w:id="2015254397">
      <w:bodyDiv w:val="1"/>
      <w:marLeft w:val="0"/>
      <w:marRight w:val="0"/>
      <w:marTop w:val="0"/>
      <w:marBottom w:val="0"/>
      <w:divBdr>
        <w:top w:val="none" w:sz="0" w:space="0" w:color="auto"/>
        <w:left w:val="none" w:sz="0" w:space="0" w:color="auto"/>
        <w:bottom w:val="none" w:sz="0" w:space="0" w:color="auto"/>
        <w:right w:val="none" w:sz="0" w:space="0" w:color="auto"/>
      </w:divBdr>
    </w:div>
    <w:div w:id="2016833231">
      <w:bodyDiv w:val="1"/>
      <w:marLeft w:val="0"/>
      <w:marRight w:val="0"/>
      <w:marTop w:val="0"/>
      <w:marBottom w:val="0"/>
      <w:divBdr>
        <w:top w:val="none" w:sz="0" w:space="0" w:color="auto"/>
        <w:left w:val="none" w:sz="0" w:space="0" w:color="auto"/>
        <w:bottom w:val="none" w:sz="0" w:space="0" w:color="auto"/>
        <w:right w:val="none" w:sz="0" w:space="0" w:color="auto"/>
      </w:divBdr>
    </w:div>
    <w:div w:id="2017342180">
      <w:bodyDiv w:val="1"/>
      <w:marLeft w:val="0"/>
      <w:marRight w:val="0"/>
      <w:marTop w:val="0"/>
      <w:marBottom w:val="0"/>
      <w:divBdr>
        <w:top w:val="none" w:sz="0" w:space="0" w:color="auto"/>
        <w:left w:val="none" w:sz="0" w:space="0" w:color="auto"/>
        <w:bottom w:val="none" w:sz="0" w:space="0" w:color="auto"/>
        <w:right w:val="none" w:sz="0" w:space="0" w:color="auto"/>
      </w:divBdr>
    </w:div>
    <w:div w:id="2017994438">
      <w:bodyDiv w:val="1"/>
      <w:marLeft w:val="0"/>
      <w:marRight w:val="0"/>
      <w:marTop w:val="0"/>
      <w:marBottom w:val="0"/>
      <w:divBdr>
        <w:top w:val="none" w:sz="0" w:space="0" w:color="auto"/>
        <w:left w:val="none" w:sz="0" w:space="0" w:color="auto"/>
        <w:bottom w:val="none" w:sz="0" w:space="0" w:color="auto"/>
        <w:right w:val="none" w:sz="0" w:space="0" w:color="auto"/>
      </w:divBdr>
    </w:div>
    <w:div w:id="2018458471">
      <w:bodyDiv w:val="1"/>
      <w:marLeft w:val="0"/>
      <w:marRight w:val="0"/>
      <w:marTop w:val="0"/>
      <w:marBottom w:val="0"/>
      <w:divBdr>
        <w:top w:val="none" w:sz="0" w:space="0" w:color="auto"/>
        <w:left w:val="none" w:sz="0" w:space="0" w:color="auto"/>
        <w:bottom w:val="none" w:sz="0" w:space="0" w:color="auto"/>
        <w:right w:val="none" w:sz="0" w:space="0" w:color="auto"/>
      </w:divBdr>
    </w:div>
    <w:div w:id="2018842089">
      <w:bodyDiv w:val="1"/>
      <w:marLeft w:val="0"/>
      <w:marRight w:val="0"/>
      <w:marTop w:val="0"/>
      <w:marBottom w:val="0"/>
      <w:divBdr>
        <w:top w:val="none" w:sz="0" w:space="0" w:color="auto"/>
        <w:left w:val="none" w:sz="0" w:space="0" w:color="auto"/>
        <w:bottom w:val="none" w:sz="0" w:space="0" w:color="auto"/>
        <w:right w:val="none" w:sz="0" w:space="0" w:color="auto"/>
      </w:divBdr>
    </w:div>
    <w:div w:id="2019303903">
      <w:bodyDiv w:val="1"/>
      <w:marLeft w:val="0"/>
      <w:marRight w:val="0"/>
      <w:marTop w:val="0"/>
      <w:marBottom w:val="0"/>
      <w:divBdr>
        <w:top w:val="none" w:sz="0" w:space="0" w:color="auto"/>
        <w:left w:val="none" w:sz="0" w:space="0" w:color="auto"/>
        <w:bottom w:val="none" w:sz="0" w:space="0" w:color="auto"/>
        <w:right w:val="none" w:sz="0" w:space="0" w:color="auto"/>
      </w:divBdr>
    </w:div>
    <w:div w:id="2020086369">
      <w:bodyDiv w:val="1"/>
      <w:marLeft w:val="0"/>
      <w:marRight w:val="0"/>
      <w:marTop w:val="0"/>
      <w:marBottom w:val="0"/>
      <w:divBdr>
        <w:top w:val="none" w:sz="0" w:space="0" w:color="auto"/>
        <w:left w:val="none" w:sz="0" w:space="0" w:color="auto"/>
        <w:bottom w:val="none" w:sz="0" w:space="0" w:color="auto"/>
        <w:right w:val="none" w:sz="0" w:space="0" w:color="auto"/>
      </w:divBdr>
    </w:div>
    <w:div w:id="2020504104">
      <w:bodyDiv w:val="1"/>
      <w:marLeft w:val="0"/>
      <w:marRight w:val="0"/>
      <w:marTop w:val="0"/>
      <w:marBottom w:val="0"/>
      <w:divBdr>
        <w:top w:val="none" w:sz="0" w:space="0" w:color="auto"/>
        <w:left w:val="none" w:sz="0" w:space="0" w:color="auto"/>
        <w:bottom w:val="none" w:sz="0" w:space="0" w:color="auto"/>
        <w:right w:val="none" w:sz="0" w:space="0" w:color="auto"/>
      </w:divBdr>
    </w:div>
    <w:div w:id="2021277395">
      <w:bodyDiv w:val="1"/>
      <w:marLeft w:val="0"/>
      <w:marRight w:val="0"/>
      <w:marTop w:val="0"/>
      <w:marBottom w:val="0"/>
      <w:divBdr>
        <w:top w:val="none" w:sz="0" w:space="0" w:color="auto"/>
        <w:left w:val="none" w:sz="0" w:space="0" w:color="auto"/>
        <w:bottom w:val="none" w:sz="0" w:space="0" w:color="auto"/>
        <w:right w:val="none" w:sz="0" w:space="0" w:color="auto"/>
      </w:divBdr>
    </w:div>
    <w:div w:id="2022735129">
      <w:bodyDiv w:val="1"/>
      <w:marLeft w:val="0"/>
      <w:marRight w:val="0"/>
      <w:marTop w:val="0"/>
      <w:marBottom w:val="0"/>
      <w:divBdr>
        <w:top w:val="none" w:sz="0" w:space="0" w:color="auto"/>
        <w:left w:val="none" w:sz="0" w:space="0" w:color="auto"/>
        <w:bottom w:val="none" w:sz="0" w:space="0" w:color="auto"/>
        <w:right w:val="none" w:sz="0" w:space="0" w:color="auto"/>
      </w:divBdr>
    </w:div>
    <w:div w:id="2025132118">
      <w:bodyDiv w:val="1"/>
      <w:marLeft w:val="0"/>
      <w:marRight w:val="0"/>
      <w:marTop w:val="0"/>
      <w:marBottom w:val="0"/>
      <w:divBdr>
        <w:top w:val="none" w:sz="0" w:space="0" w:color="auto"/>
        <w:left w:val="none" w:sz="0" w:space="0" w:color="auto"/>
        <w:bottom w:val="none" w:sz="0" w:space="0" w:color="auto"/>
        <w:right w:val="none" w:sz="0" w:space="0" w:color="auto"/>
      </w:divBdr>
    </w:div>
    <w:div w:id="2025931868">
      <w:bodyDiv w:val="1"/>
      <w:marLeft w:val="0"/>
      <w:marRight w:val="0"/>
      <w:marTop w:val="0"/>
      <w:marBottom w:val="0"/>
      <w:divBdr>
        <w:top w:val="none" w:sz="0" w:space="0" w:color="auto"/>
        <w:left w:val="none" w:sz="0" w:space="0" w:color="auto"/>
        <w:bottom w:val="none" w:sz="0" w:space="0" w:color="auto"/>
        <w:right w:val="none" w:sz="0" w:space="0" w:color="auto"/>
      </w:divBdr>
    </w:div>
    <w:div w:id="2026518301">
      <w:bodyDiv w:val="1"/>
      <w:marLeft w:val="0"/>
      <w:marRight w:val="0"/>
      <w:marTop w:val="0"/>
      <w:marBottom w:val="0"/>
      <w:divBdr>
        <w:top w:val="none" w:sz="0" w:space="0" w:color="auto"/>
        <w:left w:val="none" w:sz="0" w:space="0" w:color="auto"/>
        <w:bottom w:val="none" w:sz="0" w:space="0" w:color="auto"/>
        <w:right w:val="none" w:sz="0" w:space="0" w:color="auto"/>
      </w:divBdr>
    </w:div>
    <w:div w:id="2026782838">
      <w:bodyDiv w:val="1"/>
      <w:marLeft w:val="0"/>
      <w:marRight w:val="0"/>
      <w:marTop w:val="0"/>
      <w:marBottom w:val="0"/>
      <w:divBdr>
        <w:top w:val="none" w:sz="0" w:space="0" w:color="auto"/>
        <w:left w:val="none" w:sz="0" w:space="0" w:color="auto"/>
        <w:bottom w:val="none" w:sz="0" w:space="0" w:color="auto"/>
        <w:right w:val="none" w:sz="0" w:space="0" w:color="auto"/>
      </w:divBdr>
    </w:div>
    <w:div w:id="2026898646">
      <w:bodyDiv w:val="1"/>
      <w:marLeft w:val="0"/>
      <w:marRight w:val="0"/>
      <w:marTop w:val="0"/>
      <w:marBottom w:val="0"/>
      <w:divBdr>
        <w:top w:val="none" w:sz="0" w:space="0" w:color="auto"/>
        <w:left w:val="none" w:sz="0" w:space="0" w:color="auto"/>
        <w:bottom w:val="none" w:sz="0" w:space="0" w:color="auto"/>
        <w:right w:val="none" w:sz="0" w:space="0" w:color="auto"/>
      </w:divBdr>
    </w:div>
    <w:div w:id="2029987848">
      <w:bodyDiv w:val="1"/>
      <w:marLeft w:val="0"/>
      <w:marRight w:val="0"/>
      <w:marTop w:val="0"/>
      <w:marBottom w:val="0"/>
      <w:divBdr>
        <w:top w:val="none" w:sz="0" w:space="0" w:color="auto"/>
        <w:left w:val="none" w:sz="0" w:space="0" w:color="auto"/>
        <w:bottom w:val="none" w:sz="0" w:space="0" w:color="auto"/>
        <w:right w:val="none" w:sz="0" w:space="0" w:color="auto"/>
      </w:divBdr>
    </w:div>
    <w:div w:id="2030645650">
      <w:bodyDiv w:val="1"/>
      <w:marLeft w:val="0"/>
      <w:marRight w:val="0"/>
      <w:marTop w:val="0"/>
      <w:marBottom w:val="0"/>
      <w:divBdr>
        <w:top w:val="none" w:sz="0" w:space="0" w:color="auto"/>
        <w:left w:val="none" w:sz="0" w:space="0" w:color="auto"/>
        <w:bottom w:val="none" w:sz="0" w:space="0" w:color="auto"/>
        <w:right w:val="none" w:sz="0" w:space="0" w:color="auto"/>
      </w:divBdr>
    </w:div>
    <w:div w:id="2031830999">
      <w:bodyDiv w:val="1"/>
      <w:marLeft w:val="0"/>
      <w:marRight w:val="0"/>
      <w:marTop w:val="0"/>
      <w:marBottom w:val="0"/>
      <w:divBdr>
        <w:top w:val="none" w:sz="0" w:space="0" w:color="auto"/>
        <w:left w:val="none" w:sz="0" w:space="0" w:color="auto"/>
        <w:bottom w:val="none" w:sz="0" w:space="0" w:color="auto"/>
        <w:right w:val="none" w:sz="0" w:space="0" w:color="auto"/>
      </w:divBdr>
    </w:div>
    <w:div w:id="2032103368">
      <w:bodyDiv w:val="1"/>
      <w:marLeft w:val="0"/>
      <w:marRight w:val="0"/>
      <w:marTop w:val="0"/>
      <w:marBottom w:val="0"/>
      <w:divBdr>
        <w:top w:val="none" w:sz="0" w:space="0" w:color="auto"/>
        <w:left w:val="none" w:sz="0" w:space="0" w:color="auto"/>
        <w:bottom w:val="none" w:sz="0" w:space="0" w:color="auto"/>
        <w:right w:val="none" w:sz="0" w:space="0" w:color="auto"/>
      </w:divBdr>
    </w:div>
    <w:div w:id="2032800374">
      <w:bodyDiv w:val="1"/>
      <w:marLeft w:val="0"/>
      <w:marRight w:val="0"/>
      <w:marTop w:val="0"/>
      <w:marBottom w:val="0"/>
      <w:divBdr>
        <w:top w:val="none" w:sz="0" w:space="0" w:color="auto"/>
        <w:left w:val="none" w:sz="0" w:space="0" w:color="auto"/>
        <w:bottom w:val="none" w:sz="0" w:space="0" w:color="auto"/>
        <w:right w:val="none" w:sz="0" w:space="0" w:color="auto"/>
      </w:divBdr>
    </w:div>
    <w:div w:id="2034527908">
      <w:bodyDiv w:val="1"/>
      <w:marLeft w:val="0"/>
      <w:marRight w:val="0"/>
      <w:marTop w:val="0"/>
      <w:marBottom w:val="0"/>
      <w:divBdr>
        <w:top w:val="none" w:sz="0" w:space="0" w:color="auto"/>
        <w:left w:val="none" w:sz="0" w:space="0" w:color="auto"/>
        <w:bottom w:val="none" w:sz="0" w:space="0" w:color="auto"/>
        <w:right w:val="none" w:sz="0" w:space="0" w:color="auto"/>
      </w:divBdr>
    </w:div>
    <w:div w:id="2037340331">
      <w:bodyDiv w:val="1"/>
      <w:marLeft w:val="0"/>
      <w:marRight w:val="0"/>
      <w:marTop w:val="0"/>
      <w:marBottom w:val="0"/>
      <w:divBdr>
        <w:top w:val="none" w:sz="0" w:space="0" w:color="auto"/>
        <w:left w:val="none" w:sz="0" w:space="0" w:color="auto"/>
        <w:bottom w:val="none" w:sz="0" w:space="0" w:color="auto"/>
        <w:right w:val="none" w:sz="0" w:space="0" w:color="auto"/>
      </w:divBdr>
    </w:div>
    <w:div w:id="2037731909">
      <w:bodyDiv w:val="1"/>
      <w:marLeft w:val="0"/>
      <w:marRight w:val="0"/>
      <w:marTop w:val="0"/>
      <w:marBottom w:val="0"/>
      <w:divBdr>
        <w:top w:val="none" w:sz="0" w:space="0" w:color="auto"/>
        <w:left w:val="none" w:sz="0" w:space="0" w:color="auto"/>
        <w:bottom w:val="none" w:sz="0" w:space="0" w:color="auto"/>
        <w:right w:val="none" w:sz="0" w:space="0" w:color="auto"/>
      </w:divBdr>
    </w:div>
    <w:div w:id="2038264317">
      <w:bodyDiv w:val="1"/>
      <w:marLeft w:val="0"/>
      <w:marRight w:val="0"/>
      <w:marTop w:val="0"/>
      <w:marBottom w:val="0"/>
      <w:divBdr>
        <w:top w:val="none" w:sz="0" w:space="0" w:color="auto"/>
        <w:left w:val="none" w:sz="0" w:space="0" w:color="auto"/>
        <w:bottom w:val="none" w:sz="0" w:space="0" w:color="auto"/>
        <w:right w:val="none" w:sz="0" w:space="0" w:color="auto"/>
      </w:divBdr>
    </w:div>
    <w:div w:id="2040668252">
      <w:bodyDiv w:val="1"/>
      <w:marLeft w:val="0"/>
      <w:marRight w:val="0"/>
      <w:marTop w:val="0"/>
      <w:marBottom w:val="0"/>
      <w:divBdr>
        <w:top w:val="none" w:sz="0" w:space="0" w:color="auto"/>
        <w:left w:val="none" w:sz="0" w:space="0" w:color="auto"/>
        <w:bottom w:val="none" w:sz="0" w:space="0" w:color="auto"/>
        <w:right w:val="none" w:sz="0" w:space="0" w:color="auto"/>
      </w:divBdr>
    </w:div>
    <w:div w:id="2040859731">
      <w:bodyDiv w:val="1"/>
      <w:marLeft w:val="0"/>
      <w:marRight w:val="0"/>
      <w:marTop w:val="0"/>
      <w:marBottom w:val="0"/>
      <w:divBdr>
        <w:top w:val="none" w:sz="0" w:space="0" w:color="auto"/>
        <w:left w:val="none" w:sz="0" w:space="0" w:color="auto"/>
        <w:bottom w:val="none" w:sz="0" w:space="0" w:color="auto"/>
        <w:right w:val="none" w:sz="0" w:space="0" w:color="auto"/>
      </w:divBdr>
    </w:div>
    <w:div w:id="2041319519">
      <w:bodyDiv w:val="1"/>
      <w:marLeft w:val="0"/>
      <w:marRight w:val="0"/>
      <w:marTop w:val="0"/>
      <w:marBottom w:val="0"/>
      <w:divBdr>
        <w:top w:val="none" w:sz="0" w:space="0" w:color="auto"/>
        <w:left w:val="none" w:sz="0" w:space="0" w:color="auto"/>
        <w:bottom w:val="none" w:sz="0" w:space="0" w:color="auto"/>
        <w:right w:val="none" w:sz="0" w:space="0" w:color="auto"/>
      </w:divBdr>
    </w:div>
    <w:div w:id="2042778938">
      <w:bodyDiv w:val="1"/>
      <w:marLeft w:val="0"/>
      <w:marRight w:val="0"/>
      <w:marTop w:val="0"/>
      <w:marBottom w:val="0"/>
      <w:divBdr>
        <w:top w:val="none" w:sz="0" w:space="0" w:color="auto"/>
        <w:left w:val="none" w:sz="0" w:space="0" w:color="auto"/>
        <w:bottom w:val="none" w:sz="0" w:space="0" w:color="auto"/>
        <w:right w:val="none" w:sz="0" w:space="0" w:color="auto"/>
      </w:divBdr>
    </w:div>
    <w:div w:id="2042783730">
      <w:bodyDiv w:val="1"/>
      <w:marLeft w:val="0"/>
      <w:marRight w:val="0"/>
      <w:marTop w:val="0"/>
      <w:marBottom w:val="0"/>
      <w:divBdr>
        <w:top w:val="none" w:sz="0" w:space="0" w:color="auto"/>
        <w:left w:val="none" w:sz="0" w:space="0" w:color="auto"/>
        <w:bottom w:val="none" w:sz="0" w:space="0" w:color="auto"/>
        <w:right w:val="none" w:sz="0" w:space="0" w:color="auto"/>
      </w:divBdr>
    </w:div>
    <w:div w:id="2045056865">
      <w:bodyDiv w:val="1"/>
      <w:marLeft w:val="0"/>
      <w:marRight w:val="0"/>
      <w:marTop w:val="0"/>
      <w:marBottom w:val="0"/>
      <w:divBdr>
        <w:top w:val="none" w:sz="0" w:space="0" w:color="auto"/>
        <w:left w:val="none" w:sz="0" w:space="0" w:color="auto"/>
        <w:bottom w:val="none" w:sz="0" w:space="0" w:color="auto"/>
        <w:right w:val="none" w:sz="0" w:space="0" w:color="auto"/>
      </w:divBdr>
    </w:div>
    <w:div w:id="2045514591">
      <w:bodyDiv w:val="1"/>
      <w:marLeft w:val="0"/>
      <w:marRight w:val="0"/>
      <w:marTop w:val="0"/>
      <w:marBottom w:val="0"/>
      <w:divBdr>
        <w:top w:val="none" w:sz="0" w:space="0" w:color="auto"/>
        <w:left w:val="none" w:sz="0" w:space="0" w:color="auto"/>
        <w:bottom w:val="none" w:sz="0" w:space="0" w:color="auto"/>
        <w:right w:val="none" w:sz="0" w:space="0" w:color="auto"/>
      </w:divBdr>
    </w:div>
    <w:div w:id="2046052608">
      <w:bodyDiv w:val="1"/>
      <w:marLeft w:val="0"/>
      <w:marRight w:val="0"/>
      <w:marTop w:val="0"/>
      <w:marBottom w:val="0"/>
      <w:divBdr>
        <w:top w:val="none" w:sz="0" w:space="0" w:color="auto"/>
        <w:left w:val="none" w:sz="0" w:space="0" w:color="auto"/>
        <w:bottom w:val="none" w:sz="0" w:space="0" w:color="auto"/>
        <w:right w:val="none" w:sz="0" w:space="0" w:color="auto"/>
      </w:divBdr>
    </w:div>
    <w:div w:id="2047675245">
      <w:bodyDiv w:val="1"/>
      <w:marLeft w:val="0"/>
      <w:marRight w:val="0"/>
      <w:marTop w:val="0"/>
      <w:marBottom w:val="0"/>
      <w:divBdr>
        <w:top w:val="none" w:sz="0" w:space="0" w:color="auto"/>
        <w:left w:val="none" w:sz="0" w:space="0" w:color="auto"/>
        <w:bottom w:val="none" w:sz="0" w:space="0" w:color="auto"/>
        <w:right w:val="none" w:sz="0" w:space="0" w:color="auto"/>
      </w:divBdr>
    </w:div>
    <w:div w:id="2047827395">
      <w:bodyDiv w:val="1"/>
      <w:marLeft w:val="0"/>
      <w:marRight w:val="0"/>
      <w:marTop w:val="0"/>
      <w:marBottom w:val="0"/>
      <w:divBdr>
        <w:top w:val="none" w:sz="0" w:space="0" w:color="auto"/>
        <w:left w:val="none" w:sz="0" w:space="0" w:color="auto"/>
        <w:bottom w:val="none" w:sz="0" w:space="0" w:color="auto"/>
        <w:right w:val="none" w:sz="0" w:space="0" w:color="auto"/>
      </w:divBdr>
    </w:div>
    <w:div w:id="2048870157">
      <w:bodyDiv w:val="1"/>
      <w:marLeft w:val="0"/>
      <w:marRight w:val="0"/>
      <w:marTop w:val="0"/>
      <w:marBottom w:val="0"/>
      <w:divBdr>
        <w:top w:val="none" w:sz="0" w:space="0" w:color="auto"/>
        <w:left w:val="none" w:sz="0" w:space="0" w:color="auto"/>
        <w:bottom w:val="none" w:sz="0" w:space="0" w:color="auto"/>
        <w:right w:val="none" w:sz="0" w:space="0" w:color="auto"/>
      </w:divBdr>
    </w:div>
    <w:div w:id="2048988055">
      <w:bodyDiv w:val="1"/>
      <w:marLeft w:val="0"/>
      <w:marRight w:val="0"/>
      <w:marTop w:val="0"/>
      <w:marBottom w:val="0"/>
      <w:divBdr>
        <w:top w:val="none" w:sz="0" w:space="0" w:color="auto"/>
        <w:left w:val="none" w:sz="0" w:space="0" w:color="auto"/>
        <w:bottom w:val="none" w:sz="0" w:space="0" w:color="auto"/>
        <w:right w:val="none" w:sz="0" w:space="0" w:color="auto"/>
      </w:divBdr>
    </w:div>
    <w:div w:id="2050178508">
      <w:bodyDiv w:val="1"/>
      <w:marLeft w:val="0"/>
      <w:marRight w:val="0"/>
      <w:marTop w:val="0"/>
      <w:marBottom w:val="0"/>
      <w:divBdr>
        <w:top w:val="none" w:sz="0" w:space="0" w:color="auto"/>
        <w:left w:val="none" w:sz="0" w:space="0" w:color="auto"/>
        <w:bottom w:val="none" w:sz="0" w:space="0" w:color="auto"/>
        <w:right w:val="none" w:sz="0" w:space="0" w:color="auto"/>
      </w:divBdr>
    </w:div>
    <w:div w:id="2050835772">
      <w:bodyDiv w:val="1"/>
      <w:marLeft w:val="0"/>
      <w:marRight w:val="0"/>
      <w:marTop w:val="0"/>
      <w:marBottom w:val="0"/>
      <w:divBdr>
        <w:top w:val="none" w:sz="0" w:space="0" w:color="auto"/>
        <w:left w:val="none" w:sz="0" w:space="0" w:color="auto"/>
        <w:bottom w:val="none" w:sz="0" w:space="0" w:color="auto"/>
        <w:right w:val="none" w:sz="0" w:space="0" w:color="auto"/>
      </w:divBdr>
    </w:div>
    <w:div w:id="2051103045">
      <w:bodyDiv w:val="1"/>
      <w:marLeft w:val="0"/>
      <w:marRight w:val="0"/>
      <w:marTop w:val="0"/>
      <w:marBottom w:val="0"/>
      <w:divBdr>
        <w:top w:val="none" w:sz="0" w:space="0" w:color="auto"/>
        <w:left w:val="none" w:sz="0" w:space="0" w:color="auto"/>
        <w:bottom w:val="none" w:sz="0" w:space="0" w:color="auto"/>
        <w:right w:val="none" w:sz="0" w:space="0" w:color="auto"/>
      </w:divBdr>
    </w:div>
    <w:div w:id="2051605580">
      <w:bodyDiv w:val="1"/>
      <w:marLeft w:val="0"/>
      <w:marRight w:val="0"/>
      <w:marTop w:val="0"/>
      <w:marBottom w:val="0"/>
      <w:divBdr>
        <w:top w:val="none" w:sz="0" w:space="0" w:color="auto"/>
        <w:left w:val="none" w:sz="0" w:space="0" w:color="auto"/>
        <w:bottom w:val="none" w:sz="0" w:space="0" w:color="auto"/>
        <w:right w:val="none" w:sz="0" w:space="0" w:color="auto"/>
      </w:divBdr>
    </w:div>
    <w:div w:id="2052613723">
      <w:bodyDiv w:val="1"/>
      <w:marLeft w:val="0"/>
      <w:marRight w:val="0"/>
      <w:marTop w:val="0"/>
      <w:marBottom w:val="0"/>
      <w:divBdr>
        <w:top w:val="none" w:sz="0" w:space="0" w:color="auto"/>
        <w:left w:val="none" w:sz="0" w:space="0" w:color="auto"/>
        <w:bottom w:val="none" w:sz="0" w:space="0" w:color="auto"/>
        <w:right w:val="none" w:sz="0" w:space="0" w:color="auto"/>
      </w:divBdr>
    </w:div>
    <w:div w:id="2056613457">
      <w:bodyDiv w:val="1"/>
      <w:marLeft w:val="0"/>
      <w:marRight w:val="0"/>
      <w:marTop w:val="0"/>
      <w:marBottom w:val="0"/>
      <w:divBdr>
        <w:top w:val="none" w:sz="0" w:space="0" w:color="auto"/>
        <w:left w:val="none" w:sz="0" w:space="0" w:color="auto"/>
        <w:bottom w:val="none" w:sz="0" w:space="0" w:color="auto"/>
        <w:right w:val="none" w:sz="0" w:space="0" w:color="auto"/>
      </w:divBdr>
    </w:div>
    <w:div w:id="2059739658">
      <w:bodyDiv w:val="1"/>
      <w:marLeft w:val="0"/>
      <w:marRight w:val="0"/>
      <w:marTop w:val="0"/>
      <w:marBottom w:val="0"/>
      <w:divBdr>
        <w:top w:val="none" w:sz="0" w:space="0" w:color="auto"/>
        <w:left w:val="none" w:sz="0" w:space="0" w:color="auto"/>
        <w:bottom w:val="none" w:sz="0" w:space="0" w:color="auto"/>
        <w:right w:val="none" w:sz="0" w:space="0" w:color="auto"/>
      </w:divBdr>
    </w:div>
    <w:div w:id="2062048954">
      <w:bodyDiv w:val="1"/>
      <w:marLeft w:val="0"/>
      <w:marRight w:val="0"/>
      <w:marTop w:val="0"/>
      <w:marBottom w:val="0"/>
      <w:divBdr>
        <w:top w:val="none" w:sz="0" w:space="0" w:color="auto"/>
        <w:left w:val="none" w:sz="0" w:space="0" w:color="auto"/>
        <w:bottom w:val="none" w:sz="0" w:space="0" w:color="auto"/>
        <w:right w:val="none" w:sz="0" w:space="0" w:color="auto"/>
      </w:divBdr>
    </w:div>
    <w:div w:id="2062096884">
      <w:bodyDiv w:val="1"/>
      <w:marLeft w:val="0"/>
      <w:marRight w:val="0"/>
      <w:marTop w:val="0"/>
      <w:marBottom w:val="0"/>
      <w:divBdr>
        <w:top w:val="none" w:sz="0" w:space="0" w:color="auto"/>
        <w:left w:val="none" w:sz="0" w:space="0" w:color="auto"/>
        <w:bottom w:val="none" w:sz="0" w:space="0" w:color="auto"/>
        <w:right w:val="none" w:sz="0" w:space="0" w:color="auto"/>
      </w:divBdr>
    </w:div>
    <w:div w:id="2062365025">
      <w:bodyDiv w:val="1"/>
      <w:marLeft w:val="0"/>
      <w:marRight w:val="0"/>
      <w:marTop w:val="0"/>
      <w:marBottom w:val="0"/>
      <w:divBdr>
        <w:top w:val="none" w:sz="0" w:space="0" w:color="auto"/>
        <w:left w:val="none" w:sz="0" w:space="0" w:color="auto"/>
        <w:bottom w:val="none" w:sz="0" w:space="0" w:color="auto"/>
        <w:right w:val="none" w:sz="0" w:space="0" w:color="auto"/>
      </w:divBdr>
    </w:div>
    <w:div w:id="2063558510">
      <w:bodyDiv w:val="1"/>
      <w:marLeft w:val="0"/>
      <w:marRight w:val="0"/>
      <w:marTop w:val="0"/>
      <w:marBottom w:val="0"/>
      <w:divBdr>
        <w:top w:val="none" w:sz="0" w:space="0" w:color="auto"/>
        <w:left w:val="none" w:sz="0" w:space="0" w:color="auto"/>
        <w:bottom w:val="none" w:sz="0" w:space="0" w:color="auto"/>
        <w:right w:val="none" w:sz="0" w:space="0" w:color="auto"/>
      </w:divBdr>
    </w:div>
    <w:div w:id="2067215637">
      <w:bodyDiv w:val="1"/>
      <w:marLeft w:val="0"/>
      <w:marRight w:val="0"/>
      <w:marTop w:val="0"/>
      <w:marBottom w:val="0"/>
      <w:divBdr>
        <w:top w:val="none" w:sz="0" w:space="0" w:color="auto"/>
        <w:left w:val="none" w:sz="0" w:space="0" w:color="auto"/>
        <w:bottom w:val="none" w:sz="0" w:space="0" w:color="auto"/>
        <w:right w:val="none" w:sz="0" w:space="0" w:color="auto"/>
      </w:divBdr>
    </w:div>
    <w:div w:id="2067482660">
      <w:bodyDiv w:val="1"/>
      <w:marLeft w:val="0"/>
      <w:marRight w:val="0"/>
      <w:marTop w:val="0"/>
      <w:marBottom w:val="0"/>
      <w:divBdr>
        <w:top w:val="none" w:sz="0" w:space="0" w:color="auto"/>
        <w:left w:val="none" w:sz="0" w:space="0" w:color="auto"/>
        <w:bottom w:val="none" w:sz="0" w:space="0" w:color="auto"/>
        <w:right w:val="none" w:sz="0" w:space="0" w:color="auto"/>
      </w:divBdr>
    </w:div>
    <w:div w:id="2068449525">
      <w:bodyDiv w:val="1"/>
      <w:marLeft w:val="0"/>
      <w:marRight w:val="0"/>
      <w:marTop w:val="0"/>
      <w:marBottom w:val="0"/>
      <w:divBdr>
        <w:top w:val="none" w:sz="0" w:space="0" w:color="auto"/>
        <w:left w:val="none" w:sz="0" w:space="0" w:color="auto"/>
        <w:bottom w:val="none" w:sz="0" w:space="0" w:color="auto"/>
        <w:right w:val="none" w:sz="0" w:space="0" w:color="auto"/>
      </w:divBdr>
    </w:div>
    <w:div w:id="2070155506">
      <w:bodyDiv w:val="1"/>
      <w:marLeft w:val="0"/>
      <w:marRight w:val="0"/>
      <w:marTop w:val="0"/>
      <w:marBottom w:val="0"/>
      <w:divBdr>
        <w:top w:val="none" w:sz="0" w:space="0" w:color="auto"/>
        <w:left w:val="none" w:sz="0" w:space="0" w:color="auto"/>
        <w:bottom w:val="none" w:sz="0" w:space="0" w:color="auto"/>
        <w:right w:val="none" w:sz="0" w:space="0" w:color="auto"/>
      </w:divBdr>
    </w:div>
    <w:div w:id="2071493696">
      <w:bodyDiv w:val="1"/>
      <w:marLeft w:val="0"/>
      <w:marRight w:val="0"/>
      <w:marTop w:val="0"/>
      <w:marBottom w:val="0"/>
      <w:divBdr>
        <w:top w:val="none" w:sz="0" w:space="0" w:color="auto"/>
        <w:left w:val="none" w:sz="0" w:space="0" w:color="auto"/>
        <w:bottom w:val="none" w:sz="0" w:space="0" w:color="auto"/>
        <w:right w:val="none" w:sz="0" w:space="0" w:color="auto"/>
      </w:divBdr>
    </w:div>
    <w:div w:id="2071883315">
      <w:bodyDiv w:val="1"/>
      <w:marLeft w:val="0"/>
      <w:marRight w:val="0"/>
      <w:marTop w:val="0"/>
      <w:marBottom w:val="0"/>
      <w:divBdr>
        <w:top w:val="none" w:sz="0" w:space="0" w:color="auto"/>
        <w:left w:val="none" w:sz="0" w:space="0" w:color="auto"/>
        <w:bottom w:val="none" w:sz="0" w:space="0" w:color="auto"/>
        <w:right w:val="none" w:sz="0" w:space="0" w:color="auto"/>
      </w:divBdr>
    </w:div>
    <w:div w:id="2072457253">
      <w:bodyDiv w:val="1"/>
      <w:marLeft w:val="0"/>
      <w:marRight w:val="0"/>
      <w:marTop w:val="0"/>
      <w:marBottom w:val="0"/>
      <w:divBdr>
        <w:top w:val="none" w:sz="0" w:space="0" w:color="auto"/>
        <w:left w:val="none" w:sz="0" w:space="0" w:color="auto"/>
        <w:bottom w:val="none" w:sz="0" w:space="0" w:color="auto"/>
        <w:right w:val="none" w:sz="0" w:space="0" w:color="auto"/>
      </w:divBdr>
    </w:div>
    <w:div w:id="2072459545">
      <w:bodyDiv w:val="1"/>
      <w:marLeft w:val="0"/>
      <w:marRight w:val="0"/>
      <w:marTop w:val="0"/>
      <w:marBottom w:val="0"/>
      <w:divBdr>
        <w:top w:val="none" w:sz="0" w:space="0" w:color="auto"/>
        <w:left w:val="none" w:sz="0" w:space="0" w:color="auto"/>
        <w:bottom w:val="none" w:sz="0" w:space="0" w:color="auto"/>
        <w:right w:val="none" w:sz="0" w:space="0" w:color="auto"/>
      </w:divBdr>
    </w:div>
    <w:div w:id="2073772168">
      <w:bodyDiv w:val="1"/>
      <w:marLeft w:val="0"/>
      <w:marRight w:val="0"/>
      <w:marTop w:val="0"/>
      <w:marBottom w:val="0"/>
      <w:divBdr>
        <w:top w:val="none" w:sz="0" w:space="0" w:color="auto"/>
        <w:left w:val="none" w:sz="0" w:space="0" w:color="auto"/>
        <w:bottom w:val="none" w:sz="0" w:space="0" w:color="auto"/>
        <w:right w:val="none" w:sz="0" w:space="0" w:color="auto"/>
      </w:divBdr>
    </w:div>
    <w:div w:id="2074808163">
      <w:bodyDiv w:val="1"/>
      <w:marLeft w:val="0"/>
      <w:marRight w:val="0"/>
      <w:marTop w:val="0"/>
      <w:marBottom w:val="0"/>
      <w:divBdr>
        <w:top w:val="none" w:sz="0" w:space="0" w:color="auto"/>
        <w:left w:val="none" w:sz="0" w:space="0" w:color="auto"/>
        <w:bottom w:val="none" w:sz="0" w:space="0" w:color="auto"/>
        <w:right w:val="none" w:sz="0" w:space="0" w:color="auto"/>
      </w:divBdr>
    </w:div>
    <w:div w:id="2075006996">
      <w:bodyDiv w:val="1"/>
      <w:marLeft w:val="0"/>
      <w:marRight w:val="0"/>
      <w:marTop w:val="0"/>
      <w:marBottom w:val="0"/>
      <w:divBdr>
        <w:top w:val="none" w:sz="0" w:space="0" w:color="auto"/>
        <w:left w:val="none" w:sz="0" w:space="0" w:color="auto"/>
        <w:bottom w:val="none" w:sz="0" w:space="0" w:color="auto"/>
        <w:right w:val="none" w:sz="0" w:space="0" w:color="auto"/>
      </w:divBdr>
    </w:div>
    <w:div w:id="2076078320">
      <w:bodyDiv w:val="1"/>
      <w:marLeft w:val="0"/>
      <w:marRight w:val="0"/>
      <w:marTop w:val="0"/>
      <w:marBottom w:val="0"/>
      <w:divBdr>
        <w:top w:val="none" w:sz="0" w:space="0" w:color="auto"/>
        <w:left w:val="none" w:sz="0" w:space="0" w:color="auto"/>
        <w:bottom w:val="none" w:sz="0" w:space="0" w:color="auto"/>
        <w:right w:val="none" w:sz="0" w:space="0" w:color="auto"/>
      </w:divBdr>
    </w:div>
    <w:div w:id="2076590133">
      <w:bodyDiv w:val="1"/>
      <w:marLeft w:val="0"/>
      <w:marRight w:val="0"/>
      <w:marTop w:val="0"/>
      <w:marBottom w:val="0"/>
      <w:divBdr>
        <w:top w:val="none" w:sz="0" w:space="0" w:color="auto"/>
        <w:left w:val="none" w:sz="0" w:space="0" w:color="auto"/>
        <w:bottom w:val="none" w:sz="0" w:space="0" w:color="auto"/>
        <w:right w:val="none" w:sz="0" w:space="0" w:color="auto"/>
      </w:divBdr>
    </w:div>
    <w:div w:id="2077166879">
      <w:bodyDiv w:val="1"/>
      <w:marLeft w:val="0"/>
      <w:marRight w:val="0"/>
      <w:marTop w:val="0"/>
      <w:marBottom w:val="0"/>
      <w:divBdr>
        <w:top w:val="none" w:sz="0" w:space="0" w:color="auto"/>
        <w:left w:val="none" w:sz="0" w:space="0" w:color="auto"/>
        <w:bottom w:val="none" w:sz="0" w:space="0" w:color="auto"/>
        <w:right w:val="none" w:sz="0" w:space="0" w:color="auto"/>
      </w:divBdr>
    </w:div>
    <w:div w:id="2080714233">
      <w:bodyDiv w:val="1"/>
      <w:marLeft w:val="0"/>
      <w:marRight w:val="0"/>
      <w:marTop w:val="0"/>
      <w:marBottom w:val="0"/>
      <w:divBdr>
        <w:top w:val="none" w:sz="0" w:space="0" w:color="auto"/>
        <w:left w:val="none" w:sz="0" w:space="0" w:color="auto"/>
        <w:bottom w:val="none" w:sz="0" w:space="0" w:color="auto"/>
        <w:right w:val="none" w:sz="0" w:space="0" w:color="auto"/>
      </w:divBdr>
    </w:div>
    <w:div w:id="2081055491">
      <w:bodyDiv w:val="1"/>
      <w:marLeft w:val="0"/>
      <w:marRight w:val="0"/>
      <w:marTop w:val="0"/>
      <w:marBottom w:val="0"/>
      <w:divBdr>
        <w:top w:val="none" w:sz="0" w:space="0" w:color="auto"/>
        <w:left w:val="none" w:sz="0" w:space="0" w:color="auto"/>
        <w:bottom w:val="none" w:sz="0" w:space="0" w:color="auto"/>
        <w:right w:val="none" w:sz="0" w:space="0" w:color="auto"/>
      </w:divBdr>
    </w:div>
    <w:div w:id="2081975126">
      <w:bodyDiv w:val="1"/>
      <w:marLeft w:val="0"/>
      <w:marRight w:val="0"/>
      <w:marTop w:val="0"/>
      <w:marBottom w:val="0"/>
      <w:divBdr>
        <w:top w:val="none" w:sz="0" w:space="0" w:color="auto"/>
        <w:left w:val="none" w:sz="0" w:space="0" w:color="auto"/>
        <w:bottom w:val="none" w:sz="0" w:space="0" w:color="auto"/>
        <w:right w:val="none" w:sz="0" w:space="0" w:color="auto"/>
      </w:divBdr>
    </w:div>
    <w:div w:id="2084332368">
      <w:bodyDiv w:val="1"/>
      <w:marLeft w:val="0"/>
      <w:marRight w:val="0"/>
      <w:marTop w:val="0"/>
      <w:marBottom w:val="0"/>
      <w:divBdr>
        <w:top w:val="none" w:sz="0" w:space="0" w:color="auto"/>
        <w:left w:val="none" w:sz="0" w:space="0" w:color="auto"/>
        <w:bottom w:val="none" w:sz="0" w:space="0" w:color="auto"/>
        <w:right w:val="none" w:sz="0" w:space="0" w:color="auto"/>
      </w:divBdr>
    </w:div>
    <w:div w:id="2085836365">
      <w:bodyDiv w:val="1"/>
      <w:marLeft w:val="0"/>
      <w:marRight w:val="0"/>
      <w:marTop w:val="0"/>
      <w:marBottom w:val="0"/>
      <w:divBdr>
        <w:top w:val="none" w:sz="0" w:space="0" w:color="auto"/>
        <w:left w:val="none" w:sz="0" w:space="0" w:color="auto"/>
        <w:bottom w:val="none" w:sz="0" w:space="0" w:color="auto"/>
        <w:right w:val="none" w:sz="0" w:space="0" w:color="auto"/>
      </w:divBdr>
    </w:div>
    <w:div w:id="2088723168">
      <w:bodyDiv w:val="1"/>
      <w:marLeft w:val="0"/>
      <w:marRight w:val="0"/>
      <w:marTop w:val="0"/>
      <w:marBottom w:val="0"/>
      <w:divBdr>
        <w:top w:val="none" w:sz="0" w:space="0" w:color="auto"/>
        <w:left w:val="none" w:sz="0" w:space="0" w:color="auto"/>
        <w:bottom w:val="none" w:sz="0" w:space="0" w:color="auto"/>
        <w:right w:val="none" w:sz="0" w:space="0" w:color="auto"/>
      </w:divBdr>
    </w:div>
    <w:div w:id="2089378095">
      <w:bodyDiv w:val="1"/>
      <w:marLeft w:val="0"/>
      <w:marRight w:val="0"/>
      <w:marTop w:val="0"/>
      <w:marBottom w:val="0"/>
      <w:divBdr>
        <w:top w:val="none" w:sz="0" w:space="0" w:color="auto"/>
        <w:left w:val="none" w:sz="0" w:space="0" w:color="auto"/>
        <w:bottom w:val="none" w:sz="0" w:space="0" w:color="auto"/>
        <w:right w:val="none" w:sz="0" w:space="0" w:color="auto"/>
      </w:divBdr>
    </w:div>
    <w:div w:id="2090034983">
      <w:bodyDiv w:val="1"/>
      <w:marLeft w:val="0"/>
      <w:marRight w:val="0"/>
      <w:marTop w:val="0"/>
      <w:marBottom w:val="0"/>
      <w:divBdr>
        <w:top w:val="none" w:sz="0" w:space="0" w:color="auto"/>
        <w:left w:val="none" w:sz="0" w:space="0" w:color="auto"/>
        <w:bottom w:val="none" w:sz="0" w:space="0" w:color="auto"/>
        <w:right w:val="none" w:sz="0" w:space="0" w:color="auto"/>
      </w:divBdr>
    </w:div>
    <w:div w:id="2090425653">
      <w:bodyDiv w:val="1"/>
      <w:marLeft w:val="0"/>
      <w:marRight w:val="0"/>
      <w:marTop w:val="0"/>
      <w:marBottom w:val="0"/>
      <w:divBdr>
        <w:top w:val="none" w:sz="0" w:space="0" w:color="auto"/>
        <w:left w:val="none" w:sz="0" w:space="0" w:color="auto"/>
        <w:bottom w:val="none" w:sz="0" w:space="0" w:color="auto"/>
        <w:right w:val="none" w:sz="0" w:space="0" w:color="auto"/>
      </w:divBdr>
    </w:div>
    <w:div w:id="2091074899">
      <w:bodyDiv w:val="1"/>
      <w:marLeft w:val="0"/>
      <w:marRight w:val="0"/>
      <w:marTop w:val="0"/>
      <w:marBottom w:val="0"/>
      <w:divBdr>
        <w:top w:val="none" w:sz="0" w:space="0" w:color="auto"/>
        <w:left w:val="none" w:sz="0" w:space="0" w:color="auto"/>
        <w:bottom w:val="none" w:sz="0" w:space="0" w:color="auto"/>
        <w:right w:val="none" w:sz="0" w:space="0" w:color="auto"/>
      </w:divBdr>
    </w:div>
    <w:div w:id="2093116029">
      <w:bodyDiv w:val="1"/>
      <w:marLeft w:val="0"/>
      <w:marRight w:val="0"/>
      <w:marTop w:val="0"/>
      <w:marBottom w:val="0"/>
      <w:divBdr>
        <w:top w:val="none" w:sz="0" w:space="0" w:color="auto"/>
        <w:left w:val="none" w:sz="0" w:space="0" w:color="auto"/>
        <w:bottom w:val="none" w:sz="0" w:space="0" w:color="auto"/>
        <w:right w:val="none" w:sz="0" w:space="0" w:color="auto"/>
      </w:divBdr>
    </w:div>
    <w:div w:id="2093234561">
      <w:bodyDiv w:val="1"/>
      <w:marLeft w:val="0"/>
      <w:marRight w:val="0"/>
      <w:marTop w:val="0"/>
      <w:marBottom w:val="0"/>
      <w:divBdr>
        <w:top w:val="none" w:sz="0" w:space="0" w:color="auto"/>
        <w:left w:val="none" w:sz="0" w:space="0" w:color="auto"/>
        <w:bottom w:val="none" w:sz="0" w:space="0" w:color="auto"/>
        <w:right w:val="none" w:sz="0" w:space="0" w:color="auto"/>
      </w:divBdr>
    </w:div>
    <w:div w:id="2093424949">
      <w:bodyDiv w:val="1"/>
      <w:marLeft w:val="0"/>
      <w:marRight w:val="0"/>
      <w:marTop w:val="0"/>
      <w:marBottom w:val="0"/>
      <w:divBdr>
        <w:top w:val="none" w:sz="0" w:space="0" w:color="auto"/>
        <w:left w:val="none" w:sz="0" w:space="0" w:color="auto"/>
        <w:bottom w:val="none" w:sz="0" w:space="0" w:color="auto"/>
        <w:right w:val="none" w:sz="0" w:space="0" w:color="auto"/>
      </w:divBdr>
    </w:div>
    <w:div w:id="2094162721">
      <w:bodyDiv w:val="1"/>
      <w:marLeft w:val="0"/>
      <w:marRight w:val="0"/>
      <w:marTop w:val="0"/>
      <w:marBottom w:val="0"/>
      <w:divBdr>
        <w:top w:val="none" w:sz="0" w:space="0" w:color="auto"/>
        <w:left w:val="none" w:sz="0" w:space="0" w:color="auto"/>
        <w:bottom w:val="none" w:sz="0" w:space="0" w:color="auto"/>
        <w:right w:val="none" w:sz="0" w:space="0" w:color="auto"/>
      </w:divBdr>
    </w:div>
    <w:div w:id="2096441053">
      <w:bodyDiv w:val="1"/>
      <w:marLeft w:val="0"/>
      <w:marRight w:val="0"/>
      <w:marTop w:val="0"/>
      <w:marBottom w:val="0"/>
      <w:divBdr>
        <w:top w:val="none" w:sz="0" w:space="0" w:color="auto"/>
        <w:left w:val="none" w:sz="0" w:space="0" w:color="auto"/>
        <w:bottom w:val="none" w:sz="0" w:space="0" w:color="auto"/>
        <w:right w:val="none" w:sz="0" w:space="0" w:color="auto"/>
      </w:divBdr>
    </w:div>
    <w:div w:id="2096782605">
      <w:bodyDiv w:val="1"/>
      <w:marLeft w:val="0"/>
      <w:marRight w:val="0"/>
      <w:marTop w:val="0"/>
      <w:marBottom w:val="0"/>
      <w:divBdr>
        <w:top w:val="none" w:sz="0" w:space="0" w:color="auto"/>
        <w:left w:val="none" w:sz="0" w:space="0" w:color="auto"/>
        <w:bottom w:val="none" w:sz="0" w:space="0" w:color="auto"/>
        <w:right w:val="none" w:sz="0" w:space="0" w:color="auto"/>
      </w:divBdr>
    </w:div>
    <w:div w:id="2097630573">
      <w:bodyDiv w:val="1"/>
      <w:marLeft w:val="0"/>
      <w:marRight w:val="0"/>
      <w:marTop w:val="0"/>
      <w:marBottom w:val="0"/>
      <w:divBdr>
        <w:top w:val="none" w:sz="0" w:space="0" w:color="auto"/>
        <w:left w:val="none" w:sz="0" w:space="0" w:color="auto"/>
        <w:bottom w:val="none" w:sz="0" w:space="0" w:color="auto"/>
        <w:right w:val="none" w:sz="0" w:space="0" w:color="auto"/>
      </w:divBdr>
    </w:div>
    <w:div w:id="2097822345">
      <w:bodyDiv w:val="1"/>
      <w:marLeft w:val="0"/>
      <w:marRight w:val="0"/>
      <w:marTop w:val="0"/>
      <w:marBottom w:val="0"/>
      <w:divBdr>
        <w:top w:val="none" w:sz="0" w:space="0" w:color="auto"/>
        <w:left w:val="none" w:sz="0" w:space="0" w:color="auto"/>
        <w:bottom w:val="none" w:sz="0" w:space="0" w:color="auto"/>
        <w:right w:val="none" w:sz="0" w:space="0" w:color="auto"/>
      </w:divBdr>
    </w:div>
    <w:div w:id="2100640739">
      <w:bodyDiv w:val="1"/>
      <w:marLeft w:val="0"/>
      <w:marRight w:val="0"/>
      <w:marTop w:val="0"/>
      <w:marBottom w:val="0"/>
      <w:divBdr>
        <w:top w:val="none" w:sz="0" w:space="0" w:color="auto"/>
        <w:left w:val="none" w:sz="0" w:space="0" w:color="auto"/>
        <w:bottom w:val="none" w:sz="0" w:space="0" w:color="auto"/>
        <w:right w:val="none" w:sz="0" w:space="0" w:color="auto"/>
      </w:divBdr>
    </w:div>
    <w:div w:id="2100642044">
      <w:bodyDiv w:val="1"/>
      <w:marLeft w:val="0"/>
      <w:marRight w:val="0"/>
      <w:marTop w:val="0"/>
      <w:marBottom w:val="0"/>
      <w:divBdr>
        <w:top w:val="none" w:sz="0" w:space="0" w:color="auto"/>
        <w:left w:val="none" w:sz="0" w:space="0" w:color="auto"/>
        <w:bottom w:val="none" w:sz="0" w:space="0" w:color="auto"/>
        <w:right w:val="none" w:sz="0" w:space="0" w:color="auto"/>
      </w:divBdr>
    </w:div>
    <w:div w:id="2101178852">
      <w:bodyDiv w:val="1"/>
      <w:marLeft w:val="0"/>
      <w:marRight w:val="0"/>
      <w:marTop w:val="0"/>
      <w:marBottom w:val="0"/>
      <w:divBdr>
        <w:top w:val="none" w:sz="0" w:space="0" w:color="auto"/>
        <w:left w:val="none" w:sz="0" w:space="0" w:color="auto"/>
        <w:bottom w:val="none" w:sz="0" w:space="0" w:color="auto"/>
        <w:right w:val="none" w:sz="0" w:space="0" w:color="auto"/>
      </w:divBdr>
    </w:div>
    <w:div w:id="2102411118">
      <w:bodyDiv w:val="1"/>
      <w:marLeft w:val="0"/>
      <w:marRight w:val="0"/>
      <w:marTop w:val="0"/>
      <w:marBottom w:val="0"/>
      <w:divBdr>
        <w:top w:val="none" w:sz="0" w:space="0" w:color="auto"/>
        <w:left w:val="none" w:sz="0" w:space="0" w:color="auto"/>
        <w:bottom w:val="none" w:sz="0" w:space="0" w:color="auto"/>
        <w:right w:val="none" w:sz="0" w:space="0" w:color="auto"/>
      </w:divBdr>
    </w:div>
    <w:div w:id="2103523092">
      <w:bodyDiv w:val="1"/>
      <w:marLeft w:val="0"/>
      <w:marRight w:val="0"/>
      <w:marTop w:val="0"/>
      <w:marBottom w:val="0"/>
      <w:divBdr>
        <w:top w:val="none" w:sz="0" w:space="0" w:color="auto"/>
        <w:left w:val="none" w:sz="0" w:space="0" w:color="auto"/>
        <w:bottom w:val="none" w:sz="0" w:space="0" w:color="auto"/>
        <w:right w:val="none" w:sz="0" w:space="0" w:color="auto"/>
      </w:divBdr>
    </w:div>
    <w:div w:id="2103796087">
      <w:bodyDiv w:val="1"/>
      <w:marLeft w:val="0"/>
      <w:marRight w:val="0"/>
      <w:marTop w:val="0"/>
      <w:marBottom w:val="0"/>
      <w:divBdr>
        <w:top w:val="none" w:sz="0" w:space="0" w:color="auto"/>
        <w:left w:val="none" w:sz="0" w:space="0" w:color="auto"/>
        <w:bottom w:val="none" w:sz="0" w:space="0" w:color="auto"/>
        <w:right w:val="none" w:sz="0" w:space="0" w:color="auto"/>
      </w:divBdr>
    </w:div>
    <w:div w:id="2104498194">
      <w:bodyDiv w:val="1"/>
      <w:marLeft w:val="0"/>
      <w:marRight w:val="0"/>
      <w:marTop w:val="0"/>
      <w:marBottom w:val="0"/>
      <w:divBdr>
        <w:top w:val="none" w:sz="0" w:space="0" w:color="auto"/>
        <w:left w:val="none" w:sz="0" w:space="0" w:color="auto"/>
        <w:bottom w:val="none" w:sz="0" w:space="0" w:color="auto"/>
        <w:right w:val="none" w:sz="0" w:space="0" w:color="auto"/>
      </w:divBdr>
    </w:div>
    <w:div w:id="2104953697">
      <w:bodyDiv w:val="1"/>
      <w:marLeft w:val="0"/>
      <w:marRight w:val="0"/>
      <w:marTop w:val="0"/>
      <w:marBottom w:val="0"/>
      <w:divBdr>
        <w:top w:val="none" w:sz="0" w:space="0" w:color="auto"/>
        <w:left w:val="none" w:sz="0" w:space="0" w:color="auto"/>
        <w:bottom w:val="none" w:sz="0" w:space="0" w:color="auto"/>
        <w:right w:val="none" w:sz="0" w:space="0" w:color="auto"/>
      </w:divBdr>
    </w:div>
    <w:div w:id="2105807137">
      <w:bodyDiv w:val="1"/>
      <w:marLeft w:val="0"/>
      <w:marRight w:val="0"/>
      <w:marTop w:val="0"/>
      <w:marBottom w:val="0"/>
      <w:divBdr>
        <w:top w:val="none" w:sz="0" w:space="0" w:color="auto"/>
        <w:left w:val="none" w:sz="0" w:space="0" w:color="auto"/>
        <w:bottom w:val="none" w:sz="0" w:space="0" w:color="auto"/>
        <w:right w:val="none" w:sz="0" w:space="0" w:color="auto"/>
      </w:divBdr>
    </w:div>
    <w:div w:id="2105875383">
      <w:bodyDiv w:val="1"/>
      <w:marLeft w:val="0"/>
      <w:marRight w:val="0"/>
      <w:marTop w:val="0"/>
      <w:marBottom w:val="0"/>
      <w:divBdr>
        <w:top w:val="none" w:sz="0" w:space="0" w:color="auto"/>
        <w:left w:val="none" w:sz="0" w:space="0" w:color="auto"/>
        <w:bottom w:val="none" w:sz="0" w:space="0" w:color="auto"/>
        <w:right w:val="none" w:sz="0" w:space="0" w:color="auto"/>
      </w:divBdr>
    </w:div>
    <w:div w:id="2106917502">
      <w:bodyDiv w:val="1"/>
      <w:marLeft w:val="0"/>
      <w:marRight w:val="0"/>
      <w:marTop w:val="0"/>
      <w:marBottom w:val="0"/>
      <w:divBdr>
        <w:top w:val="none" w:sz="0" w:space="0" w:color="auto"/>
        <w:left w:val="none" w:sz="0" w:space="0" w:color="auto"/>
        <w:bottom w:val="none" w:sz="0" w:space="0" w:color="auto"/>
        <w:right w:val="none" w:sz="0" w:space="0" w:color="auto"/>
      </w:divBdr>
    </w:div>
    <w:div w:id="2106926049">
      <w:bodyDiv w:val="1"/>
      <w:marLeft w:val="0"/>
      <w:marRight w:val="0"/>
      <w:marTop w:val="0"/>
      <w:marBottom w:val="0"/>
      <w:divBdr>
        <w:top w:val="none" w:sz="0" w:space="0" w:color="auto"/>
        <w:left w:val="none" w:sz="0" w:space="0" w:color="auto"/>
        <w:bottom w:val="none" w:sz="0" w:space="0" w:color="auto"/>
        <w:right w:val="none" w:sz="0" w:space="0" w:color="auto"/>
      </w:divBdr>
    </w:div>
    <w:div w:id="2107727561">
      <w:bodyDiv w:val="1"/>
      <w:marLeft w:val="0"/>
      <w:marRight w:val="0"/>
      <w:marTop w:val="0"/>
      <w:marBottom w:val="0"/>
      <w:divBdr>
        <w:top w:val="none" w:sz="0" w:space="0" w:color="auto"/>
        <w:left w:val="none" w:sz="0" w:space="0" w:color="auto"/>
        <w:bottom w:val="none" w:sz="0" w:space="0" w:color="auto"/>
        <w:right w:val="none" w:sz="0" w:space="0" w:color="auto"/>
      </w:divBdr>
    </w:div>
    <w:div w:id="2108573183">
      <w:bodyDiv w:val="1"/>
      <w:marLeft w:val="0"/>
      <w:marRight w:val="0"/>
      <w:marTop w:val="0"/>
      <w:marBottom w:val="0"/>
      <w:divBdr>
        <w:top w:val="none" w:sz="0" w:space="0" w:color="auto"/>
        <w:left w:val="none" w:sz="0" w:space="0" w:color="auto"/>
        <w:bottom w:val="none" w:sz="0" w:space="0" w:color="auto"/>
        <w:right w:val="none" w:sz="0" w:space="0" w:color="auto"/>
      </w:divBdr>
    </w:div>
    <w:div w:id="2108770492">
      <w:bodyDiv w:val="1"/>
      <w:marLeft w:val="0"/>
      <w:marRight w:val="0"/>
      <w:marTop w:val="0"/>
      <w:marBottom w:val="0"/>
      <w:divBdr>
        <w:top w:val="none" w:sz="0" w:space="0" w:color="auto"/>
        <w:left w:val="none" w:sz="0" w:space="0" w:color="auto"/>
        <w:bottom w:val="none" w:sz="0" w:space="0" w:color="auto"/>
        <w:right w:val="none" w:sz="0" w:space="0" w:color="auto"/>
      </w:divBdr>
    </w:div>
    <w:div w:id="2110395514">
      <w:bodyDiv w:val="1"/>
      <w:marLeft w:val="0"/>
      <w:marRight w:val="0"/>
      <w:marTop w:val="0"/>
      <w:marBottom w:val="0"/>
      <w:divBdr>
        <w:top w:val="none" w:sz="0" w:space="0" w:color="auto"/>
        <w:left w:val="none" w:sz="0" w:space="0" w:color="auto"/>
        <w:bottom w:val="none" w:sz="0" w:space="0" w:color="auto"/>
        <w:right w:val="none" w:sz="0" w:space="0" w:color="auto"/>
      </w:divBdr>
    </w:div>
    <w:div w:id="2110933027">
      <w:bodyDiv w:val="1"/>
      <w:marLeft w:val="0"/>
      <w:marRight w:val="0"/>
      <w:marTop w:val="0"/>
      <w:marBottom w:val="0"/>
      <w:divBdr>
        <w:top w:val="none" w:sz="0" w:space="0" w:color="auto"/>
        <w:left w:val="none" w:sz="0" w:space="0" w:color="auto"/>
        <w:bottom w:val="none" w:sz="0" w:space="0" w:color="auto"/>
        <w:right w:val="none" w:sz="0" w:space="0" w:color="auto"/>
      </w:divBdr>
    </w:div>
    <w:div w:id="2112312453">
      <w:bodyDiv w:val="1"/>
      <w:marLeft w:val="0"/>
      <w:marRight w:val="0"/>
      <w:marTop w:val="0"/>
      <w:marBottom w:val="0"/>
      <w:divBdr>
        <w:top w:val="none" w:sz="0" w:space="0" w:color="auto"/>
        <w:left w:val="none" w:sz="0" w:space="0" w:color="auto"/>
        <w:bottom w:val="none" w:sz="0" w:space="0" w:color="auto"/>
        <w:right w:val="none" w:sz="0" w:space="0" w:color="auto"/>
      </w:divBdr>
    </w:div>
    <w:div w:id="2114323845">
      <w:bodyDiv w:val="1"/>
      <w:marLeft w:val="0"/>
      <w:marRight w:val="0"/>
      <w:marTop w:val="0"/>
      <w:marBottom w:val="0"/>
      <w:divBdr>
        <w:top w:val="none" w:sz="0" w:space="0" w:color="auto"/>
        <w:left w:val="none" w:sz="0" w:space="0" w:color="auto"/>
        <w:bottom w:val="none" w:sz="0" w:space="0" w:color="auto"/>
        <w:right w:val="none" w:sz="0" w:space="0" w:color="auto"/>
      </w:divBdr>
    </w:div>
    <w:div w:id="2114858602">
      <w:bodyDiv w:val="1"/>
      <w:marLeft w:val="0"/>
      <w:marRight w:val="0"/>
      <w:marTop w:val="0"/>
      <w:marBottom w:val="0"/>
      <w:divBdr>
        <w:top w:val="none" w:sz="0" w:space="0" w:color="auto"/>
        <w:left w:val="none" w:sz="0" w:space="0" w:color="auto"/>
        <w:bottom w:val="none" w:sz="0" w:space="0" w:color="auto"/>
        <w:right w:val="none" w:sz="0" w:space="0" w:color="auto"/>
      </w:divBdr>
    </w:div>
    <w:div w:id="2117864108">
      <w:bodyDiv w:val="1"/>
      <w:marLeft w:val="0"/>
      <w:marRight w:val="0"/>
      <w:marTop w:val="0"/>
      <w:marBottom w:val="0"/>
      <w:divBdr>
        <w:top w:val="none" w:sz="0" w:space="0" w:color="auto"/>
        <w:left w:val="none" w:sz="0" w:space="0" w:color="auto"/>
        <w:bottom w:val="none" w:sz="0" w:space="0" w:color="auto"/>
        <w:right w:val="none" w:sz="0" w:space="0" w:color="auto"/>
      </w:divBdr>
    </w:div>
    <w:div w:id="2118599557">
      <w:bodyDiv w:val="1"/>
      <w:marLeft w:val="0"/>
      <w:marRight w:val="0"/>
      <w:marTop w:val="0"/>
      <w:marBottom w:val="0"/>
      <w:divBdr>
        <w:top w:val="none" w:sz="0" w:space="0" w:color="auto"/>
        <w:left w:val="none" w:sz="0" w:space="0" w:color="auto"/>
        <w:bottom w:val="none" w:sz="0" w:space="0" w:color="auto"/>
        <w:right w:val="none" w:sz="0" w:space="0" w:color="auto"/>
      </w:divBdr>
    </w:div>
    <w:div w:id="2121217226">
      <w:bodyDiv w:val="1"/>
      <w:marLeft w:val="0"/>
      <w:marRight w:val="0"/>
      <w:marTop w:val="0"/>
      <w:marBottom w:val="0"/>
      <w:divBdr>
        <w:top w:val="none" w:sz="0" w:space="0" w:color="auto"/>
        <w:left w:val="none" w:sz="0" w:space="0" w:color="auto"/>
        <w:bottom w:val="none" w:sz="0" w:space="0" w:color="auto"/>
        <w:right w:val="none" w:sz="0" w:space="0" w:color="auto"/>
      </w:divBdr>
    </w:div>
    <w:div w:id="2121753859">
      <w:bodyDiv w:val="1"/>
      <w:marLeft w:val="0"/>
      <w:marRight w:val="0"/>
      <w:marTop w:val="0"/>
      <w:marBottom w:val="0"/>
      <w:divBdr>
        <w:top w:val="none" w:sz="0" w:space="0" w:color="auto"/>
        <w:left w:val="none" w:sz="0" w:space="0" w:color="auto"/>
        <w:bottom w:val="none" w:sz="0" w:space="0" w:color="auto"/>
        <w:right w:val="none" w:sz="0" w:space="0" w:color="auto"/>
      </w:divBdr>
    </w:div>
    <w:div w:id="2123375783">
      <w:bodyDiv w:val="1"/>
      <w:marLeft w:val="0"/>
      <w:marRight w:val="0"/>
      <w:marTop w:val="0"/>
      <w:marBottom w:val="0"/>
      <w:divBdr>
        <w:top w:val="none" w:sz="0" w:space="0" w:color="auto"/>
        <w:left w:val="none" w:sz="0" w:space="0" w:color="auto"/>
        <w:bottom w:val="none" w:sz="0" w:space="0" w:color="auto"/>
        <w:right w:val="none" w:sz="0" w:space="0" w:color="auto"/>
      </w:divBdr>
    </w:div>
    <w:div w:id="2124104939">
      <w:bodyDiv w:val="1"/>
      <w:marLeft w:val="0"/>
      <w:marRight w:val="0"/>
      <w:marTop w:val="0"/>
      <w:marBottom w:val="0"/>
      <w:divBdr>
        <w:top w:val="none" w:sz="0" w:space="0" w:color="auto"/>
        <w:left w:val="none" w:sz="0" w:space="0" w:color="auto"/>
        <w:bottom w:val="none" w:sz="0" w:space="0" w:color="auto"/>
        <w:right w:val="none" w:sz="0" w:space="0" w:color="auto"/>
      </w:divBdr>
    </w:div>
    <w:div w:id="2127306887">
      <w:bodyDiv w:val="1"/>
      <w:marLeft w:val="0"/>
      <w:marRight w:val="0"/>
      <w:marTop w:val="0"/>
      <w:marBottom w:val="0"/>
      <w:divBdr>
        <w:top w:val="none" w:sz="0" w:space="0" w:color="auto"/>
        <w:left w:val="none" w:sz="0" w:space="0" w:color="auto"/>
        <w:bottom w:val="none" w:sz="0" w:space="0" w:color="auto"/>
        <w:right w:val="none" w:sz="0" w:space="0" w:color="auto"/>
      </w:divBdr>
    </w:div>
    <w:div w:id="2128818305">
      <w:bodyDiv w:val="1"/>
      <w:marLeft w:val="0"/>
      <w:marRight w:val="0"/>
      <w:marTop w:val="0"/>
      <w:marBottom w:val="0"/>
      <w:divBdr>
        <w:top w:val="none" w:sz="0" w:space="0" w:color="auto"/>
        <w:left w:val="none" w:sz="0" w:space="0" w:color="auto"/>
        <w:bottom w:val="none" w:sz="0" w:space="0" w:color="auto"/>
        <w:right w:val="none" w:sz="0" w:space="0" w:color="auto"/>
      </w:divBdr>
    </w:div>
    <w:div w:id="2130662254">
      <w:bodyDiv w:val="1"/>
      <w:marLeft w:val="0"/>
      <w:marRight w:val="0"/>
      <w:marTop w:val="0"/>
      <w:marBottom w:val="0"/>
      <w:divBdr>
        <w:top w:val="none" w:sz="0" w:space="0" w:color="auto"/>
        <w:left w:val="none" w:sz="0" w:space="0" w:color="auto"/>
        <w:bottom w:val="none" w:sz="0" w:space="0" w:color="auto"/>
        <w:right w:val="none" w:sz="0" w:space="0" w:color="auto"/>
      </w:divBdr>
    </w:div>
    <w:div w:id="2130775793">
      <w:bodyDiv w:val="1"/>
      <w:marLeft w:val="0"/>
      <w:marRight w:val="0"/>
      <w:marTop w:val="0"/>
      <w:marBottom w:val="0"/>
      <w:divBdr>
        <w:top w:val="none" w:sz="0" w:space="0" w:color="auto"/>
        <w:left w:val="none" w:sz="0" w:space="0" w:color="auto"/>
        <w:bottom w:val="none" w:sz="0" w:space="0" w:color="auto"/>
        <w:right w:val="none" w:sz="0" w:space="0" w:color="auto"/>
      </w:divBdr>
    </w:div>
    <w:div w:id="2130926134">
      <w:bodyDiv w:val="1"/>
      <w:marLeft w:val="0"/>
      <w:marRight w:val="0"/>
      <w:marTop w:val="0"/>
      <w:marBottom w:val="0"/>
      <w:divBdr>
        <w:top w:val="none" w:sz="0" w:space="0" w:color="auto"/>
        <w:left w:val="none" w:sz="0" w:space="0" w:color="auto"/>
        <w:bottom w:val="none" w:sz="0" w:space="0" w:color="auto"/>
        <w:right w:val="none" w:sz="0" w:space="0" w:color="auto"/>
      </w:divBdr>
    </w:div>
    <w:div w:id="2131316668">
      <w:bodyDiv w:val="1"/>
      <w:marLeft w:val="0"/>
      <w:marRight w:val="0"/>
      <w:marTop w:val="0"/>
      <w:marBottom w:val="0"/>
      <w:divBdr>
        <w:top w:val="none" w:sz="0" w:space="0" w:color="auto"/>
        <w:left w:val="none" w:sz="0" w:space="0" w:color="auto"/>
        <w:bottom w:val="none" w:sz="0" w:space="0" w:color="auto"/>
        <w:right w:val="none" w:sz="0" w:space="0" w:color="auto"/>
      </w:divBdr>
    </w:div>
    <w:div w:id="2131362760">
      <w:bodyDiv w:val="1"/>
      <w:marLeft w:val="0"/>
      <w:marRight w:val="0"/>
      <w:marTop w:val="0"/>
      <w:marBottom w:val="0"/>
      <w:divBdr>
        <w:top w:val="none" w:sz="0" w:space="0" w:color="auto"/>
        <w:left w:val="none" w:sz="0" w:space="0" w:color="auto"/>
        <w:bottom w:val="none" w:sz="0" w:space="0" w:color="auto"/>
        <w:right w:val="none" w:sz="0" w:space="0" w:color="auto"/>
      </w:divBdr>
    </w:div>
    <w:div w:id="2132093358">
      <w:bodyDiv w:val="1"/>
      <w:marLeft w:val="0"/>
      <w:marRight w:val="0"/>
      <w:marTop w:val="0"/>
      <w:marBottom w:val="0"/>
      <w:divBdr>
        <w:top w:val="none" w:sz="0" w:space="0" w:color="auto"/>
        <w:left w:val="none" w:sz="0" w:space="0" w:color="auto"/>
        <w:bottom w:val="none" w:sz="0" w:space="0" w:color="auto"/>
        <w:right w:val="none" w:sz="0" w:space="0" w:color="auto"/>
      </w:divBdr>
    </w:div>
    <w:div w:id="2132550035">
      <w:bodyDiv w:val="1"/>
      <w:marLeft w:val="0"/>
      <w:marRight w:val="0"/>
      <w:marTop w:val="0"/>
      <w:marBottom w:val="0"/>
      <w:divBdr>
        <w:top w:val="none" w:sz="0" w:space="0" w:color="auto"/>
        <w:left w:val="none" w:sz="0" w:space="0" w:color="auto"/>
        <w:bottom w:val="none" w:sz="0" w:space="0" w:color="auto"/>
        <w:right w:val="none" w:sz="0" w:space="0" w:color="auto"/>
      </w:divBdr>
    </w:div>
    <w:div w:id="2137093280">
      <w:bodyDiv w:val="1"/>
      <w:marLeft w:val="0"/>
      <w:marRight w:val="0"/>
      <w:marTop w:val="0"/>
      <w:marBottom w:val="0"/>
      <w:divBdr>
        <w:top w:val="none" w:sz="0" w:space="0" w:color="auto"/>
        <w:left w:val="none" w:sz="0" w:space="0" w:color="auto"/>
        <w:bottom w:val="none" w:sz="0" w:space="0" w:color="auto"/>
        <w:right w:val="none" w:sz="0" w:space="0" w:color="auto"/>
      </w:divBdr>
    </w:div>
    <w:div w:id="2137529248">
      <w:bodyDiv w:val="1"/>
      <w:marLeft w:val="0"/>
      <w:marRight w:val="0"/>
      <w:marTop w:val="0"/>
      <w:marBottom w:val="0"/>
      <w:divBdr>
        <w:top w:val="none" w:sz="0" w:space="0" w:color="auto"/>
        <w:left w:val="none" w:sz="0" w:space="0" w:color="auto"/>
        <w:bottom w:val="none" w:sz="0" w:space="0" w:color="auto"/>
        <w:right w:val="none" w:sz="0" w:space="0" w:color="auto"/>
      </w:divBdr>
    </w:div>
    <w:div w:id="2137603161">
      <w:bodyDiv w:val="1"/>
      <w:marLeft w:val="0"/>
      <w:marRight w:val="0"/>
      <w:marTop w:val="0"/>
      <w:marBottom w:val="0"/>
      <w:divBdr>
        <w:top w:val="none" w:sz="0" w:space="0" w:color="auto"/>
        <w:left w:val="none" w:sz="0" w:space="0" w:color="auto"/>
        <w:bottom w:val="none" w:sz="0" w:space="0" w:color="auto"/>
        <w:right w:val="none" w:sz="0" w:space="0" w:color="auto"/>
      </w:divBdr>
    </w:div>
    <w:div w:id="2138450749">
      <w:bodyDiv w:val="1"/>
      <w:marLeft w:val="0"/>
      <w:marRight w:val="0"/>
      <w:marTop w:val="0"/>
      <w:marBottom w:val="0"/>
      <w:divBdr>
        <w:top w:val="none" w:sz="0" w:space="0" w:color="auto"/>
        <w:left w:val="none" w:sz="0" w:space="0" w:color="auto"/>
        <w:bottom w:val="none" w:sz="0" w:space="0" w:color="auto"/>
        <w:right w:val="none" w:sz="0" w:space="0" w:color="auto"/>
      </w:divBdr>
    </w:div>
    <w:div w:id="2138453497">
      <w:bodyDiv w:val="1"/>
      <w:marLeft w:val="0"/>
      <w:marRight w:val="0"/>
      <w:marTop w:val="0"/>
      <w:marBottom w:val="0"/>
      <w:divBdr>
        <w:top w:val="none" w:sz="0" w:space="0" w:color="auto"/>
        <w:left w:val="none" w:sz="0" w:space="0" w:color="auto"/>
        <w:bottom w:val="none" w:sz="0" w:space="0" w:color="auto"/>
        <w:right w:val="none" w:sz="0" w:space="0" w:color="auto"/>
      </w:divBdr>
    </w:div>
    <w:div w:id="2138520968">
      <w:bodyDiv w:val="1"/>
      <w:marLeft w:val="0"/>
      <w:marRight w:val="0"/>
      <w:marTop w:val="0"/>
      <w:marBottom w:val="0"/>
      <w:divBdr>
        <w:top w:val="none" w:sz="0" w:space="0" w:color="auto"/>
        <w:left w:val="none" w:sz="0" w:space="0" w:color="auto"/>
        <w:bottom w:val="none" w:sz="0" w:space="0" w:color="auto"/>
        <w:right w:val="none" w:sz="0" w:space="0" w:color="auto"/>
      </w:divBdr>
    </w:div>
    <w:div w:id="2138643096">
      <w:bodyDiv w:val="1"/>
      <w:marLeft w:val="0"/>
      <w:marRight w:val="0"/>
      <w:marTop w:val="0"/>
      <w:marBottom w:val="0"/>
      <w:divBdr>
        <w:top w:val="none" w:sz="0" w:space="0" w:color="auto"/>
        <w:left w:val="none" w:sz="0" w:space="0" w:color="auto"/>
        <w:bottom w:val="none" w:sz="0" w:space="0" w:color="auto"/>
        <w:right w:val="none" w:sz="0" w:space="0" w:color="auto"/>
      </w:divBdr>
    </w:div>
    <w:div w:id="2139030100">
      <w:bodyDiv w:val="1"/>
      <w:marLeft w:val="0"/>
      <w:marRight w:val="0"/>
      <w:marTop w:val="0"/>
      <w:marBottom w:val="0"/>
      <w:divBdr>
        <w:top w:val="none" w:sz="0" w:space="0" w:color="auto"/>
        <w:left w:val="none" w:sz="0" w:space="0" w:color="auto"/>
        <w:bottom w:val="none" w:sz="0" w:space="0" w:color="auto"/>
        <w:right w:val="none" w:sz="0" w:space="0" w:color="auto"/>
      </w:divBdr>
    </w:div>
    <w:div w:id="2139831437">
      <w:bodyDiv w:val="1"/>
      <w:marLeft w:val="0"/>
      <w:marRight w:val="0"/>
      <w:marTop w:val="0"/>
      <w:marBottom w:val="0"/>
      <w:divBdr>
        <w:top w:val="none" w:sz="0" w:space="0" w:color="auto"/>
        <w:left w:val="none" w:sz="0" w:space="0" w:color="auto"/>
        <w:bottom w:val="none" w:sz="0" w:space="0" w:color="auto"/>
        <w:right w:val="none" w:sz="0" w:space="0" w:color="auto"/>
      </w:divBdr>
    </w:div>
    <w:div w:id="2140413600">
      <w:bodyDiv w:val="1"/>
      <w:marLeft w:val="0"/>
      <w:marRight w:val="0"/>
      <w:marTop w:val="0"/>
      <w:marBottom w:val="0"/>
      <w:divBdr>
        <w:top w:val="none" w:sz="0" w:space="0" w:color="auto"/>
        <w:left w:val="none" w:sz="0" w:space="0" w:color="auto"/>
        <w:bottom w:val="none" w:sz="0" w:space="0" w:color="auto"/>
        <w:right w:val="none" w:sz="0" w:space="0" w:color="auto"/>
      </w:divBdr>
    </w:div>
    <w:div w:id="2140799104">
      <w:bodyDiv w:val="1"/>
      <w:marLeft w:val="0"/>
      <w:marRight w:val="0"/>
      <w:marTop w:val="0"/>
      <w:marBottom w:val="0"/>
      <w:divBdr>
        <w:top w:val="none" w:sz="0" w:space="0" w:color="auto"/>
        <w:left w:val="none" w:sz="0" w:space="0" w:color="auto"/>
        <w:bottom w:val="none" w:sz="0" w:space="0" w:color="auto"/>
        <w:right w:val="none" w:sz="0" w:space="0" w:color="auto"/>
      </w:divBdr>
    </w:div>
    <w:div w:id="2141409781">
      <w:bodyDiv w:val="1"/>
      <w:marLeft w:val="0"/>
      <w:marRight w:val="0"/>
      <w:marTop w:val="0"/>
      <w:marBottom w:val="0"/>
      <w:divBdr>
        <w:top w:val="none" w:sz="0" w:space="0" w:color="auto"/>
        <w:left w:val="none" w:sz="0" w:space="0" w:color="auto"/>
        <w:bottom w:val="none" w:sz="0" w:space="0" w:color="auto"/>
        <w:right w:val="none" w:sz="0" w:space="0" w:color="auto"/>
      </w:divBdr>
    </w:div>
    <w:div w:id="2141996169">
      <w:bodyDiv w:val="1"/>
      <w:marLeft w:val="0"/>
      <w:marRight w:val="0"/>
      <w:marTop w:val="0"/>
      <w:marBottom w:val="0"/>
      <w:divBdr>
        <w:top w:val="none" w:sz="0" w:space="0" w:color="auto"/>
        <w:left w:val="none" w:sz="0" w:space="0" w:color="auto"/>
        <w:bottom w:val="none" w:sz="0" w:space="0" w:color="auto"/>
        <w:right w:val="none" w:sz="0" w:space="0" w:color="auto"/>
      </w:divBdr>
    </w:div>
    <w:div w:id="2142913752">
      <w:bodyDiv w:val="1"/>
      <w:marLeft w:val="0"/>
      <w:marRight w:val="0"/>
      <w:marTop w:val="0"/>
      <w:marBottom w:val="0"/>
      <w:divBdr>
        <w:top w:val="none" w:sz="0" w:space="0" w:color="auto"/>
        <w:left w:val="none" w:sz="0" w:space="0" w:color="auto"/>
        <w:bottom w:val="none" w:sz="0" w:space="0" w:color="auto"/>
        <w:right w:val="none" w:sz="0" w:space="0" w:color="auto"/>
      </w:divBdr>
    </w:div>
    <w:div w:id="2144348995">
      <w:bodyDiv w:val="1"/>
      <w:marLeft w:val="0"/>
      <w:marRight w:val="0"/>
      <w:marTop w:val="0"/>
      <w:marBottom w:val="0"/>
      <w:divBdr>
        <w:top w:val="none" w:sz="0" w:space="0" w:color="auto"/>
        <w:left w:val="none" w:sz="0" w:space="0" w:color="auto"/>
        <w:bottom w:val="none" w:sz="0" w:space="0" w:color="auto"/>
        <w:right w:val="none" w:sz="0" w:space="0" w:color="auto"/>
      </w:divBdr>
    </w:div>
    <w:div w:id="2145660618">
      <w:bodyDiv w:val="1"/>
      <w:marLeft w:val="0"/>
      <w:marRight w:val="0"/>
      <w:marTop w:val="0"/>
      <w:marBottom w:val="0"/>
      <w:divBdr>
        <w:top w:val="none" w:sz="0" w:space="0" w:color="auto"/>
        <w:left w:val="none" w:sz="0" w:space="0" w:color="auto"/>
        <w:bottom w:val="none" w:sz="0" w:space="0" w:color="auto"/>
        <w:right w:val="none" w:sz="0" w:space="0" w:color="auto"/>
      </w:divBdr>
    </w:div>
    <w:div w:id="2145850028">
      <w:bodyDiv w:val="1"/>
      <w:marLeft w:val="0"/>
      <w:marRight w:val="0"/>
      <w:marTop w:val="0"/>
      <w:marBottom w:val="0"/>
      <w:divBdr>
        <w:top w:val="none" w:sz="0" w:space="0" w:color="auto"/>
        <w:left w:val="none" w:sz="0" w:space="0" w:color="auto"/>
        <w:bottom w:val="none" w:sz="0" w:space="0" w:color="auto"/>
        <w:right w:val="none" w:sz="0" w:space="0" w:color="auto"/>
      </w:divBdr>
    </w:div>
    <w:div w:id="2146459246">
      <w:bodyDiv w:val="1"/>
      <w:marLeft w:val="0"/>
      <w:marRight w:val="0"/>
      <w:marTop w:val="0"/>
      <w:marBottom w:val="0"/>
      <w:divBdr>
        <w:top w:val="none" w:sz="0" w:space="0" w:color="auto"/>
        <w:left w:val="none" w:sz="0" w:space="0" w:color="auto"/>
        <w:bottom w:val="none" w:sz="0" w:space="0" w:color="auto"/>
        <w:right w:val="none" w:sz="0" w:space="0" w:color="auto"/>
      </w:divBdr>
    </w:div>
    <w:div w:id="2147041101">
      <w:bodyDiv w:val="1"/>
      <w:marLeft w:val="0"/>
      <w:marRight w:val="0"/>
      <w:marTop w:val="0"/>
      <w:marBottom w:val="0"/>
      <w:divBdr>
        <w:top w:val="none" w:sz="0" w:space="0" w:color="auto"/>
        <w:left w:val="none" w:sz="0" w:space="0" w:color="auto"/>
        <w:bottom w:val="none" w:sz="0" w:space="0" w:color="auto"/>
        <w:right w:val="none" w:sz="0" w:space="0" w:color="auto"/>
      </w:divBdr>
    </w:div>
    <w:div w:id="21472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7.emf"/><Relationship Id="rId2" Type="http://schemas.openxmlformats.org/officeDocument/2006/relationships/image" Target="media/image6.jpe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2D62DB-E00E-4DD1-91E9-E297C3B9D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744</TotalTime>
  <Pages>47</Pages>
  <Words>13583</Words>
  <Characters>74708</Characters>
  <Application>Microsoft Office Word</Application>
  <DocSecurity>0</DocSecurity>
  <Lines>622</Lines>
  <Paragraphs>176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88115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dc:creator>
  <cp:keywords/>
  <cp:lastModifiedBy>Usuario de Windows</cp:lastModifiedBy>
  <cp:revision>34</cp:revision>
  <cp:lastPrinted>2026-02-26T22:05:00Z</cp:lastPrinted>
  <dcterms:created xsi:type="dcterms:W3CDTF">2025-10-22T21:56:00Z</dcterms:created>
  <dcterms:modified xsi:type="dcterms:W3CDTF">2026-02-26T22:07:00Z</dcterms:modified>
</cp:coreProperties>
</file>